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87" w:rsidRPr="00F76C66" w:rsidRDefault="002D16DE" w:rsidP="005A6C87">
      <w:pPr>
        <w:spacing w:after="0" w:line="240" w:lineRule="auto"/>
        <w:jc w:val="right"/>
        <w:rPr>
          <w:rFonts w:ascii="Times New Roman" w:hAnsi="Times New Roman"/>
          <w:sz w:val="24"/>
          <w:szCs w:val="24"/>
        </w:rPr>
      </w:pPr>
      <w:r w:rsidRPr="005A6C87">
        <w:rPr>
          <w:rFonts w:ascii="Times New Roman" w:hAnsi="Times New Roman" w:cs="Times New Roman"/>
          <w:noProof/>
        </w:rPr>
        <w:drawing>
          <wp:inline distT="0" distB="0" distL="0" distR="0">
            <wp:extent cx="571500" cy="657225"/>
            <wp:effectExtent l="19050" t="0" r="0" b="0"/>
            <wp:docPr id="3" name="Picture 1" descr="Vidz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zeme"/>
                    <pic:cNvPicPr>
                      <a:picLocks noChangeAspect="1" noChangeArrowheads="1"/>
                    </pic:cNvPicPr>
                  </pic:nvPicPr>
                  <pic:blipFill>
                    <a:blip r:embed="rId5" cstate="print"/>
                    <a:srcRect/>
                    <a:stretch>
                      <a:fillRect/>
                    </a:stretch>
                  </pic:blipFill>
                  <pic:spPr bwMode="auto">
                    <a:xfrm>
                      <a:off x="0" y="0"/>
                      <a:ext cx="571500" cy="657225"/>
                    </a:xfrm>
                    <a:prstGeom prst="rect">
                      <a:avLst/>
                    </a:prstGeom>
                    <a:noFill/>
                    <a:ln w="9525">
                      <a:noFill/>
                      <a:miter lim="800000"/>
                      <a:headEnd/>
                      <a:tailEnd/>
                    </a:ln>
                  </pic:spPr>
                </pic:pic>
              </a:graphicData>
            </a:graphic>
          </wp:inline>
        </w:drawing>
      </w:r>
      <w:r w:rsidR="005A6C87" w:rsidRPr="00F76C66">
        <w:rPr>
          <w:rFonts w:ascii="Times New Roman" w:hAnsi="Times New Roman"/>
          <w:sz w:val="24"/>
          <w:szCs w:val="24"/>
        </w:rPr>
        <w:t>APSTIPRINĀTS:</w:t>
      </w:r>
    </w:p>
    <w:p w:rsidR="005A6C87" w:rsidRPr="00F76C66" w:rsidRDefault="005A6C87" w:rsidP="005A6C87">
      <w:pPr>
        <w:spacing w:after="0" w:line="240" w:lineRule="auto"/>
        <w:jc w:val="right"/>
        <w:rPr>
          <w:rFonts w:ascii="Times New Roman" w:hAnsi="Times New Roman"/>
          <w:sz w:val="24"/>
          <w:szCs w:val="24"/>
        </w:rPr>
      </w:pPr>
      <w:r w:rsidRPr="00F76C66">
        <w:rPr>
          <w:rFonts w:ascii="Times New Roman" w:hAnsi="Times New Roman"/>
          <w:sz w:val="24"/>
          <w:szCs w:val="24"/>
        </w:rPr>
        <w:t>Ar Vidzemes plānošanas reģiona</w:t>
      </w:r>
    </w:p>
    <w:p w:rsidR="005A6C87" w:rsidRPr="00F76C66" w:rsidRDefault="005A6C87" w:rsidP="005A6C87">
      <w:pPr>
        <w:spacing w:after="0" w:line="240" w:lineRule="auto"/>
        <w:jc w:val="right"/>
        <w:rPr>
          <w:rFonts w:ascii="Times New Roman" w:hAnsi="Times New Roman"/>
          <w:sz w:val="24"/>
          <w:szCs w:val="24"/>
        </w:rPr>
      </w:pPr>
      <w:r w:rsidRPr="00F76C66">
        <w:rPr>
          <w:rFonts w:ascii="Times New Roman" w:hAnsi="Times New Roman"/>
          <w:sz w:val="24"/>
          <w:szCs w:val="24"/>
        </w:rPr>
        <w:t xml:space="preserve"> iepirkumu komisijas</w:t>
      </w:r>
    </w:p>
    <w:p w:rsidR="005A6C87" w:rsidRPr="00F76C66" w:rsidRDefault="005A6C87" w:rsidP="005A6C87">
      <w:pPr>
        <w:spacing w:after="0" w:line="240" w:lineRule="auto"/>
        <w:jc w:val="right"/>
        <w:rPr>
          <w:rFonts w:ascii="Times New Roman" w:hAnsi="Times New Roman"/>
          <w:sz w:val="24"/>
          <w:szCs w:val="24"/>
        </w:rPr>
      </w:pPr>
      <w:r>
        <w:rPr>
          <w:rFonts w:ascii="Times New Roman" w:hAnsi="Times New Roman"/>
          <w:sz w:val="24"/>
          <w:szCs w:val="24"/>
        </w:rPr>
        <w:t>2012</w:t>
      </w:r>
      <w:r w:rsidRPr="00F76C66">
        <w:rPr>
          <w:rFonts w:ascii="Times New Roman" w:hAnsi="Times New Roman"/>
          <w:sz w:val="24"/>
          <w:szCs w:val="24"/>
        </w:rPr>
        <w:t xml:space="preserve">.gada </w:t>
      </w:r>
      <w:r w:rsidR="00954101">
        <w:rPr>
          <w:rFonts w:ascii="Times New Roman" w:hAnsi="Times New Roman"/>
          <w:sz w:val="24"/>
          <w:szCs w:val="24"/>
        </w:rPr>
        <w:t>4.oktobra</w:t>
      </w:r>
      <w:r w:rsidRPr="00F76C66">
        <w:rPr>
          <w:rFonts w:ascii="Times New Roman" w:hAnsi="Times New Roman"/>
          <w:sz w:val="24"/>
          <w:szCs w:val="24"/>
        </w:rPr>
        <w:t xml:space="preserve"> sēdes</w:t>
      </w:r>
    </w:p>
    <w:p w:rsidR="005A6C87" w:rsidRPr="00F76C66" w:rsidRDefault="005A6C87" w:rsidP="005A6C87">
      <w:pPr>
        <w:spacing w:after="0" w:line="240" w:lineRule="auto"/>
        <w:jc w:val="right"/>
        <w:rPr>
          <w:rFonts w:ascii="Times New Roman" w:hAnsi="Times New Roman"/>
          <w:sz w:val="24"/>
          <w:szCs w:val="24"/>
        </w:rPr>
      </w:pPr>
      <w:r>
        <w:rPr>
          <w:rFonts w:ascii="Times New Roman" w:hAnsi="Times New Roman"/>
          <w:sz w:val="24"/>
          <w:szCs w:val="24"/>
        </w:rPr>
        <w:t>protokola Nr. VPR/2012/</w:t>
      </w:r>
      <w:r w:rsidR="0000404F">
        <w:rPr>
          <w:rFonts w:ascii="Times New Roman" w:hAnsi="Times New Roman"/>
          <w:sz w:val="24"/>
          <w:szCs w:val="24"/>
        </w:rPr>
        <w:t>36/1</w:t>
      </w:r>
      <w:r w:rsidRPr="00F76C66">
        <w:rPr>
          <w:rFonts w:ascii="Times New Roman" w:hAnsi="Times New Roman"/>
          <w:sz w:val="24"/>
          <w:szCs w:val="24"/>
        </w:rPr>
        <w:t xml:space="preserve"> lēmumu</w:t>
      </w:r>
    </w:p>
    <w:p w:rsidR="005A6C87" w:rsidRPr="00F76C66" w:rsidRDefault="005A6C87" w:rsidP="005A6C87">
      <w:pPr>
        <w:spacing w:after="0" w:line="240" w:lineRule="auto"/>
        <w:jc w:val="right"/>
        <w:rPr>
          <w:rFonts w:ascii="Times New Roman" w:hAnsi="Times New Roman"/>
          <w:sz w:val="24"/>
          <w:szCs w:val="24"/>
        </w:rPr>
      </w:pPr>
    </w:p>
    <w:p w:rsidR="005A6C87" w:rsidRPr="00F76C66" w:rsidRDefault="005A6C87" w:rsidP="005A6C87">
      <w:pPr>
        <w:spacing w:after="0" w:line="240" w:lineRule="auto"/>
        <w:jc w:val="right"/>
        <w:rPr>
          <w:rFonts w:ascii="Times New Roman" w:hAnsi="Times New Roman"/>
          <w:sz w:val="24"/>
          <w:szCs w:val="24"/>
        </w:rPr>
      </w:pPr>
      <w:r w:rsidRPr="00F76C66">
        <w:rPr>
          <w:rFonts w:ascii="Times New Roman" w:hAnsi="Times New Roman"/>
          <w:sz w:val="24"/>
          <w:szCs w:val="24"/>
        </w:rPr>
        <w:t>Komisijas</w:t>
      </w:r>
      <w:r w:rsidR="008B2B38">
        <w:rPr>
          <w:rFonts w:ascii="Times New Roman" w:hAnsi="Times New Roman"/>
          <w:sz w:val="24"/>
          <w:szCs w:val="24"/>
        </w:rPr>
        <w:t xml:space="preserve"> priekšsēdētājs N. Stepanovs </w:t>
      </w:r>
      <w:r w:rsidR="00F263A9">
        <w:rPr>
          <w:rFonts w:ascii="Times New Roman" w:hAnsi="Times New Roman"/>
          <w:sz w:val="24"/>
          <w:szCs w:val="24"/>
        </w:rPr>
        <w:t>(paraksts)</w:t>
      </w:r>
    </w:p>
    <w:p w:rsidR="005A6C87" w:rsidRPr="005A6C87" w:rsidRDefault="005A6C87" w:rsidP="005A6C87">
      <w:pPr>
        <w:pStyle w:val="Header"/>
        <w:rPr>
          <w:b/>
          <w:bCs/>
          <w:sz w:val="30"/>
          <w:szCs w:val="30"/>
        </w:rPr>
      </w:pPr>
    </w:p>
    <w:p w:rsidR="00B73683" w:rsidRDefault="00B73683" w:rsidP="00B73683">
      <w:pPr>
        <w:pStyle w:val="ListParagraph"/>
        <w:numPr>
          <w:ilvl w:val="0"/>
          <w:numId w:val="7"/>
        </w:numPr>
        <w:jc w:val="center"/>
        <w:rPr>
          <w:b/>
          <w:bCs/>
        </w:rPr>
      </w:pPr>
    </w:p>
    <w:p w:rsidR="00B73683" w:rsidRDefault="00B73683" w:rsidP="00B73683">
      <w:pPr>
        <w:pStyle w:val="ListParagraph"/>
        <w:numPr>
          <w:ilvl w:val="0"/>
          <w:numId w:val="7"/>
        </w:numPr>
        <w:jc w:val="center"/>
        <w:rPr>
          <w:b/>
          <w:bCs/>
        </w:rPr>
      </w:pPr>
    </w:p>
    <w:p w:rsidR="00B73683" w:rsidRPr="00281FA7" w:rsidRDefault="00B73683" w:rsidP="00B73683">
      <w:pPr>
        <w:pStyle w:val="ListParagraph"/>
        <w:numPr>
          <w:ilvl w:val="0"/>
          <w:numId w:val="7"/>
        </w:numPr>
        <w:jc w:val="center"/>
        <w:rPr>
          <w:b/>
          <w:bCs/>
          <w:sz w:val="28"/>
          <w:szCs w:val="28"/>
        </w:rPr>
      </w:pPr>
    </w:p>
    <w:p w:rsidR="005A6C87" w:rsidRPr="00281FA7" w:rsidRDefault="005A6C87" w:rsidP="00281FA7">
      <w:pPr>
        <w:pStyle w:val="ListParagraph"/>
        <w:numPr>
          <w:ilvl w:val="0"/>
          <w:numId w:val="7"/>
        </w:numPr>
        <w:jc w:val="center"/>
        <w:rPr>
          <w:b/>
          <w:bCs/>
          <w:sz w:val="28"/>
          <w:szCs w:val="28"/>
        </w:rPr>
      </w:pPr>
      <w:r w:rsidRPr="00281FA7">
        <w:rPr>
          <w:b/>
          <w:bCs/>
          <w:sz w:val="28"/>
          <w:szCs w:val="28"/>
        </w:rPr>
        <w:t>Iepirkuma Nolikums</w:t>
      </w:r>
    </w:p>
    <w:p w:rsidR="005A6C87" w:rsidRPr="005A6C87" w:rsidRDefault="005A6C87" w:rsidP="00B73683">
      <w:pPr>
        <w:pStyle w:val="BodyText"/>
        <w:numPr>
          <w:ilvl w:val="0"/>
          <w:numId w:val="7"/>
        </w:numPr>
        <w:jc w:val="right"/>
        <w:rPr>
          <w:noProof/>
          <w:sz w:val="24"/>
        </w:rPr>
      </w:pPr>
    </w:p>
    <w:p w:rsidR="005A6C87" w:rsidRPr="005A6C87" w:rsidRDefault="005A6C87" w:rsidP="005A6C87">
      <w:pPr>
        <w:pStyle w:val="BodyText"/>
        <w:jc w:val="right"/>
        <w:rPr>
          <w:noProof/>
          <w:sz w:val="24"/>
        </w:rPr>
      </w:pPr>
    </w:p>
    <w:p w:rsidR="00B73683" w:rsidRDefault="00B73683" w:rsidP="00281FA7">
      <w:pPr>
        <w:rPr>
          <w:rFonts w:ascii="Times New Roman" w:hAnsi="Times New Roman" w:cs="Times New Roman"/>
          <w:b/>
          <w:color w:val="111111"/>
          <w:sz w:val="32"/>
          <w:szCs w:val="32"/>
        </w:rPr>
      </w:pPr>
    </w:p>
    <w:p w:rsidR="00B73683" w:rsidRDefault="00B73683" w:rsidP="002D16DE">
      <w:pPr>
        <w:jc w:val="center"/>
        <w:rPr>
          <w:rFonts w:ascii="Times New Roman" w:hAnsi="Times New Roman" w:cs="Times New Roman"/>
          <w:b/>
          <w:color w:val="111111"/>
          <w:sz w:val="32"/>
          <w:szCs w:val="32"/>
        </w:rPr>
      </w:pPr>
    </w:p>
    <w:p w:rsidR="005A6C87" w:rsidRPr="002D16DE" w:rsidRDefault="00B73683" w:rsidP="002D16DE">
      <w:pPr>
        <w:jc w:val="center"/>
        <w:rPr>
          <w:rFonts w:ascii="Times New Roman" w:hAnsi="Times New Roman" w:cs="Times New Roman"/>
          <w:b/>
          <w:bCs/>
          <w:sz w:val="32"/>
          <w:szCs w:val="32"/>
        </w:rPr>
      </w:pPr>
      <w:r>
        <w:rPr>
          <w:rFonts w:ascii="Times New Roman" w:hAnsi="Times New Roman" w:cs="Times New Roman"/>
          <w:b/>
          <w:color w:val="111111"/>
          <w:sz w:val="32"/>
          <w:szCs w:val="32"/>
        </w:rPr>
        <w:t>Datortehnikas</w:t>
      </w:r>
      <w:r w:rsidR="00FA5FC8" w:rsidRPr="00A20CB0">
        <w:rPr>
          <w:rFonts w:ascii="Times New Roman" w:hAnsi="Times New Roman" w:cs="Times New Roman"/>
          <w:b/>
          <w:color w:val="111111"/>
          <w:sz w:val="32"/>
          <w:szCs w:val="32"/>
        </w:rPr>
        <w:t xml:space="preserve"> piegāde </w:t>
      </w:r>
      <w:r w:rsidR="00FA5FC8" w:rsidRPr="00A20CB0">
        <w:rPr>
          <w:rFonts w:ascii="Times New Roman" w:hAnsi="Times New Roman" w:cs="Times New Roman"/>
          <w:b/>
          <w:sz w:val="32"/>
          <w:szCs w:val="32"/>
        </w:rPr>
        <w:t>Vidzemes plānošanas reģionam</w:t>
      </w:r>
    </w:p>
    <w:p w:rsidR="00B73683" w:rsidRDefault="00B73683" w:rsidP="005A6C87">
      <w:pPr>
        <w:pStyle w:val="BodyText"/>
        <w:rPr>
          <w:b w:val="0"/>
          <w:sz w:val="24"/>
        </w:rPr>
      </w:pPr>
    </w:p>
    <w:p w:rsidR="00B73683" w:rsidRDefault="00B73683" w:rsidP="005A6C87">
      <w:pPr>
        <w:pStyle w:val="BodyText"/>
        <w:rPr>
          <w:b w:val="0"/>
          <w:sz w:val="24"/>
        </w:rPr>
      </w:pPr>
    </w:p>
    <w:p w:rsidR="005A6C87" w:rsidRPr="005A6C87" w:rsidRDefault="005A6C87" w:rsidP="005A6C87">
      <w:pPr>
        <w:pStyle w:val="BodyText"/>
        <w:rPr>
          <w:b w:val="0"/>
          <w:sz w:val="24"/>
        </w:rPr>
      </w:pPr>
      <w:r w:rsidRPr="005A6C87">
        <w:rPr>
          <w:b w:val="0"/>
          <w:sz w:val="24"/>
        </w:rPr>
        <w:t xml:space="preserve">Identifikācijas Nr. </w:t>
      </w:r>
      <w:r w:rsidR="00FA5FC8">
        <w:rPr>
          <w:b w:val="0"/>
          <w:sz w:val="24"/>
        </w:rPr>
        <w:t>VPR/2012/</w:t>
      </w:r>
      <w:r w:rsidR="00954101">
        <w:rPr>
          <w:b w:val="0"/>
          <w:sz w:val="24"/>
        </w:rPr>
        <w:t>36</w:t>
      </w:r>
    </w:p>
    <w:p w:rsidR="005A6C87" w:rsidRPr="005A6C87" w:rsidRDefault="005A6C87" w:rsidP="005A6C87">
      <w:pPr>
        <w:pStyle w:val="BodyText"/>
        <w:jc w:val="right"/>
        <w:rPr>
          <w:noProof/>
          <w:sz w:val="24"/>
        </w:rPr>
      </w:pPr>
    </w:p>
    <w:p w:rsidR="005A6C87" w:rsidRPr="005A6C87" w:rsidRDefault="005A6C87" w:rsidP="005A6C87">
      <w:pPr>
        <w:pStyle w:val="BodyText"/>
        <w:jc w:val="right"/>
        <w:rPr>
          <w:noProof/>
          <w:sz w:val="24"/>
        </w:rPr>
      </w:pPr>
    </w:p>
    <w:p w:rsidR="00B73683" w:rsidRDefault="00B73683" w:rsidP="005A6C87">
      <w:pPr>
        <w:pStyle w:val="BodyText"/>
        <w:rPr>
          <w:b w:val="0"/>
          <w:color w:val="000000"/>
          <w:sz w:val="24"/>
        </w:rPr>
      </w:pPr>
    </w:p>
    <w:p w:rsidR="00B73683" w:rsidRDefault="00B73683" w:rsidP="005A6C87">
      <w:pPr>
        <w:pStyle w:val="BodyText"/>
        <w:rPr>
          <w:b w:val="0"/>
          <w:color w:val="000000"/>
          <w:sz w:val="24"/>
        </w:rPr>
      </w:pPr>
    </w:p>
    <w:p w:rsidR="00B73683" w:rsidRDefault="00B73683" w:rsidP="005A6C87">
      <w:pPr>
        <w:pStyle w:val="BodyText"/>
        <w:rPr>
          <w:b w:val="0"/>
          <w:color w:val="000000"/>
          <w:sz w:val="24"/>
        </w:rPr>
      </w:pPr>
    </w:p>
    <w:p w:rsidR="005A6C87" w:rsidRPr="005A6C87" w:rsidRDefault="005A6C87" w:rsidP="005A6C87">
      <w:pPr>
        <w:pStyle w:val="BodyText"/>
        <w:rPr>
          <w:b w:val="0"/>
          <w:bCs w:val="0"/>
          <w:sz w:val="24"/>
        </w:rPr>
      </w:pPr>
      <w:r w:rsidRPr="005A6C87">
        <w:rPr>
          <w:b w:val="0"/>
          <w:color w:val="000000"/>
          <w:sz w:val="24"/>
        </w:rPr>
        <w:t xml:space="preserve">Iepirkums tiek veikts </w:t>
      </w:r>
      <w:r w:rsidRPr="005A6C87">
        <w:rPr>
          <w:b w:val="0"/>
          <w:sz w:val="24"/>
        </w:rPr>
        <w:t>Publisko iepirkumu likuma 8</w:t>
      </w:r>
      <w:r w:rsidRPr="005A6C87">
        <w:rPr>
          <w:b w:val="0"/>
          <w:sz w:val="24"/>
          <w:vertAlign w:val="superscript"/>
        </w:rPr>
        <w:t>1</w:t>
      </w:r>
      <w:r w:rsidRPr="005A6C87">
        <w:rPr>
          <w:b w:val="0"/>
          <w:sz w:val="24"/>
        </w:rPr>
        <w:t>.pant</w:t>
      </w:r>
      <w:r w:rsidR="00FA5FC8">
        <w:rPr>
          <w:b w:val="0"/>
          <w:sz w:val="24"/>
        </w:rPr>
        <w:t>a kārtībā</w:t>
      </w:r>
    </w:p>
    <w:p w:rsidR="005A6C87" w:rsidRPr="005A6C87" w:rsidRDefault="005A6C87" w:rsidP="005A6C87">
      <w:pPr>
        <w:pStyle w:val="BodyText"/>
        <w:rPr>
          <w:b w:val="0"/>
          <w:bCs w:val="0"/>
          <w:sz w:val="24"/>
        </w:rPr>
      </w:pPr>
    </w:p>
    <w:p w:rsidR="005A6C87" w:rsidRPr="005A6C87" w:rsidRDefault="005A6C87" w:rsidP="005A6C87">
      <w:pPr>
        <w:pStyle w:val="BodyText"/>
        <w:rPr>
          <w:b w:val="0"/>
          <w:bCs w:val="0"/>
          <w:sz w:val="24"/>
        </w:rPr>
      </w:pPr>
    </w:p>
    <w:p w:rsidR="005A6C87" w:rsidRPr="005A6C87" w:rsidRDefault="005A6C87" w:rsidP="005A6C87">
      <w:pPr>
        <w:pStyle w:val="BodyText"/>
        <w:rPr>
          <w:b w:val="0"/>
          <w:bCs w:val="0"/>
          <w:sz w:val="24"/>
        </w:rPr>
      </w:pPr>
    </w:p>
    <w:p w:rsidR="005A6C87" w:rsidRPr="005A6C87" w:rsidRDefault="005A6C87" w:rsidP="005A6C87">
      <w:pPr>
        <w:pStyle w:val="BodyText"/>
        <w:rPr>
          <w:b w:val="0"/>
          <w:bCs w:val="0"/>
          <w:sz w:val="24"/>
        </w:rPr>
      </w:pPr>
    </w:p>
    <w:p w:rsidR="005A6C87" w:rsidRPr="005A6C87" w:rsidRDefault="005A6C87" w:rsidP="005A6C87">
      <w:pPr>
        <w:pStyle w:val="BodyText"/>
        <w:rPr>
          <w:b w:val="0"/>
          <w:bCs w:val="0"/>
          <w:sz w:val="24"/>
        </w:rPr>
      </w:pPr>
    </w:p>
    <w:p w:rsidR="00B73683" w:rsidRDefault="00B73683" w:rsidP="002D16DE">
      <w:pPr>
        <w:pStyle w:val="BodyText"/>
        <w:rPr>
          <w:sz w:val="24"/>
        </w:rPr>
      </w:pPr>
    </w:p>
    <w:p w:rsidR="00B73683" w:rsidRDefault="00B73683" w:rsidP="002D16DE">
      <w:pPr>
        <w:pStyle w:val="BodyText"/>
        <w:rPr>
          <w:sz w:val="24"/>
        </w:rPr>
      </w:pPr>
    </w:p>
    <w:p w:rsidR="00B73683" w:rsidRDefault="00B73683" w:rsidP="002D16DE">
      <w:pPr>
        <w:pStyle w:val="BodyText"/>
        <w:rPr>
          <w:sz w:val="24"/>
        </w:rPr>
      </w:pPr>
    </w:p>
    <w:p w:rsidR="00B73683" w:rsidRDefault="00B73683" w:rsidP="002D16DE">
      <w:pPr>
        <w:pStyle w:val="BodyText"/>
        <w:rPr>
          <w:sz w:val="24"/>
        </w:rPr>
      </w:pPr>
    </w:p>
    <w:p w:rsidR="00B73683" w:rsidRDefault="00B73683" w:rsidP="002D16DE">
      <w:pPr>
        <w:pStyle w:val="BodyText"/>
        <w:rPr>
          <w:sz w:val="24"/>
        </w:rPr>
      </w:pPr>
    </w:p>
    <w:p w:rsidR="00B73683" w:rsidRDefault="00B73683" w:rsidP="002D16DE">
      <w:pPr>
        <w:pStyle w:val="BodyText"/>
        <w:rPr>
          <w:sz w:val="24"/>
        </w:rPr>
      </w:pPr>
    </w:p>
    <w:p w:rsidR="005A6C87" w:rsidRPr="005A6C87" w:rsidRDefault="005A6C87" w:rsidP="002D16DE">
      <w:pPr>
        <w:pStyle w:val="BodyText"/>
        <w:rPr>
          <w:b w:val="0"/>
          <w:bCs w:val="0"/>
          <w:sz w:val="24"/>
        </w:rPr>
      </w:pPr>
      <w:r w:rsidRPr="005A6C87">
        <w:rPr>
          <w:sz w:val="24"/>
        </w:rPr>
        <w:t>2012</w:t>
      </w:r>
    </w:p>
    <w:p w:rsidR="00FA5FC8" w:rsidRDefault="005A6C87" w:rsidP="00FA5FC8">
      <w:pPr>
        <w:jc w:val="center"/>
        <w:rPr>
          <w:b/>
          <w:bCs/>
          <w:sz w:val="28"/>
          <w:szCs w:val="28"/>
        </w:rPr>
      </w:pPr>
      <w:r w:rsidRPr="005A6C87">
        <w:rPr>
          <w:rFonts w:ascii="Times New Roman" w:hAnsi="Times New Roman" w:cs="Times New Roman"/>
          <w:sz w:val="24"/>
          <w:szCs w:val="24"/>
        </w:rPr>
        <w:t>Cēsis</w:t>
      </w:r>
      <w:r w:rsidR="00FA5FC8" w:rsidRPr="00FA5FC8">
        <w:rPr>
          <w:b/>
          <w:bCs/>
          <w:sz w:val="28"/>
          <w:szCs w:val="28"/>
        </w:rPr>
        <w:t xml:space="preserve"> </w:t>
      </w:r>
    </w:p>
    <w:p w:rsidR="00281FA7" w:rsidRDefault="00281FA7" w:rsidP="00FA5FC8">
      <w:pPr>
        <w:jc w:val="center"/>
        <w:rPr>
          <w:rFonts w:ascii="Times New Roman" w:hAnsi="Times New Roman" w:cs="Times New Roman"/>
          <w:b/>
          <w:color w:val="111111"/>
          <w:sz w:val="28"/>
          <w:szCs w:val="28"/>
        </w:rPr>
      </w:pPr>
      <w:r>
        <w:rPr>
          <w:rFonts w:ascii="Times New Roman" w:hAnsi="Times New Roman" w:cs="Times New Roman"/>
          <w:b/>
          <w:color w:val="111111"/>
          <w:sz w:val="28"/>
          <w:szCs w:val="28"/>
        </w:rPr>
        <w:br/>
      </w:r>
      <w:r>
        <w:rPr>
          <w:rFonts w:ascii="Times New Roman" w:hAnsi="Times New Roman" w:cs="Times New Roman"/>
          <w:b/>
          <w:color w:val="111111"/>
          <w:sz w:val="28"/>
          <w:szCs w:val="28"/>
        </w:rPr>
        <w:br/>
      </w:r>
    </w:p>
    <w:p w:rsidR="00FA5FC8" w:rsidRPr="00281FA7" w:rsidRDefault="00281FA7" w:rsidP="00281FA7">
      <w:pPr>
        <w:jc w:val="center"/>
        <w:rPr>
          <w:rFonts w:ascii="Times New Roman" w:hAnsi="Times New Roman" w:cs="Times New Roman"/>
          <w:b/>
          <w:color w:val="111111"/>
          <w:sz w:val="28"/>
          <w:szCs w:val="28"/>
        </w:rPr>
      </w:pPr>
      <w:r>
        <w:rPr>
          <w:rFonts w:ascii="Times New Roman" w:hAnsi="Times New Roman" w:cs="Times New Roman"/>
          <w:b/>
          <w:color w:val="111111"/>
          <w:sz w:val="28"/>
          <w:szCs w:val="28"/>
        </w:rPr>
        <w:br w:type="page"/>
      </w:r>
      <w:r w:rsidR="00B73683">
        <w:rPr>
          <w:rFonts w:ascii="Times New Roman" w:hAnsi="Times New Roman" w:cs="Times New Roman"/>
          <w:b/>
          <w:color w:val="111111"/>
          <w:sz w:val="28"/>
          <w:szCs w:val="28"/>
        </w:rPr>
        <w:lastRenderedPageBreak/>
        <w:t>Datortehnikas</w:t>
      </w:r>
      <w:r w:rsidR="00FA5FC8" w:rsidRPr="00FA5FC8">
        <w:rPr>
          <w:rFonts w:ascii="Times New Roman" w:hAnsi="Times New Roman" w:cs="Times New Roman"/>
          <w:b/>
          <w:color w:val="111111"/>
          <w:sz w:val="28"/>
          <w:szCs w:val="28"/>
        </w:rPr>
        <w:t xml:space="preserve"> piegāde </w:t>
      </w:r>
      <w:r w:rsidR="00FA5FC8" w:rsidRPr="00FA5FC8">
        <w:rPr>
          <w:rFonts w:ascii="Times New Roman" w:hAnsi="Times New Roman" w:cs="Times New Roman"/>
          <w:b/>
          <w:sz w:val="28"/>
          <w:szCs w:val="28"/>
        </w:rPr>
        <w:t>Vidzemes plānošanas reģionam</w:t>
      </w:r>
    </w:p>
    <w:p w:rsidR="00FA5FC8" w:rsidRPr="00FA5FC8" w:rsidRDefault="00FA5FC8" w:rsidP="00FA5FC8">
      <w:pPr>
        <w:pStyle w:val="BodyText"/>
        <w:rPr>
          <w:sz w:val="24"/>
        </w:rPr>
      </w:pPr>
      <w:r w:rsidRPr="00FA5FC8">
        <w:rPr>
          <w:b w:val="0"/>
          <w:sz w:val="24"/>
        </w:rPr>
        <w:t>Identifikācijas Nr. V</w:t>
      </w:r>
      <w:r w:rsidR="00B73683">
        <w:rPr>
          <w:b w:val="0"/>
          <w:sz w:val="24"/>
        </w:rPr>
        <w:t>PR/2012/</w:t>
      </w:r>
      <w:r w:rsidR="00CE1ECD">
        <w:rPr>
          <w:b w:val="0"/>
          <w:sz w:val="24"/>
        </w:rPr>
        <w:t>36</w:t>
      </w:r>
    </w:p>
    <w:p w:rsidR="00FA5FC8" w:rsidRPr="00281FA7" w:rsidRDefault="00FA5FC8" w:rsidP="00FA5FC8">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sz w:val="24"/>
          <w:szCs w:val="24"/>
          <w:lang w:val="lv-LV"/>
        </w:rPr>
      </w:pPr>
      <w:r w:rsidRPr="00281FA7">
        <w:rPr>
          <w:rFonts w:ascii="Times New Roman" w:hAnsi="Times New Roman" w:cs="Times New Roman"/>
          <w:bCs w:val="0"/>
          <w:i w:val="0"/>
          <w:sz w:val="24"/>
          <w:szCs w:val="24"/>
          <w:lang w:val="lv-LV"/>
        </w:rPr>
        <w:t>1.Pasūtītājs</w:t>
      </w:r>
    </w:p>
    <w:p w:rsidR="00FA5FC8" w:rsidRPr="005B7A73" w:rsidRDefault="00FA5FC8" w:rsidP="00FA5FC8">
      <w:pPr>
        <w:pStyle w:val="BodyText"/>
        <w:tabs>
          <w:tab w:val="left" w:pos="900"/>
          <w:tab w:val="left" w:pos="1260"/>
        </w:tabs>
        <w:jc w:val="both"/>
        <w:rPr>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6151"/>
      </w:tblGrid>
      <w:tr w:rsidR="00FA5FC8" w:rsidRPr="005B7A73" w:rsidTr="00F5436C">
        <w:tc>
          <w:tcPr>
            <w:tcW w:w="2597" w:type="dxa"/>
          </w:tcPr>
          <w:p w:rsidR="00FA5FC8" w:rsidRPr="00AE5B26" w:rsidRDefault="00FA5FC8" w:rsidP="00F5436C">
            <w:pPr>
              <w:pStyle w:val="BodyText"/>
              <w:spacing w:before="120" w:after="60"/>
              <w:jc w:val="right"/>
              <w:rPr>
                <w:rFonts w:ascii="RimTimes" w:hAnsi="RimTimes"/>
                <w:b w:val="0"/>
                <w:sz w:val="22"/>
                <w:szCs w:val="22"/>
              </w:rPr>
            </w:pPr>
            <w:r w:rsidRPr="00AE5B26">
              <w:rPr>
                <w:rFonts w:ascii="RimTimes" w:hAnsi="RimTimes"/>
                <w:b w:val="0"/>
                <w:sz w:val="22"/>
                <w:szCs w:val="22"/>
              </w:rPr>
              <w:t>Pasūtītāja nosaukums</w:t>
            </w:r>
          </w:p>
        </w:tc>
        <w:tc>
          <w:tcPr>
            <w:tcW w:w="6151" w:type="dxa"/>
          </w:tcPr>
          <w:p w:rsidR="00FA5FC8" w:rsidRPr="00AE5B26" w:rsidRDefault="00FA5FC8" w:rsidP="00F5436C">
            <w:pPr>
              <w:pStyle w:val="BodyText"/>
              <w:spacing w:before="120" w:after="60"/>
              <w:jc w:val="both"/>
              <w:rPr>
                <w:rFonts w:ascii="RimTimes" w:hAnsi="RimTimes"/>
                <w:sz w:val="22"/>
                <w:szCs w:val="22"/>
              </w:rPr>
            </w:pPr>
            <w:r w:rsidRPr="00AE5B26">
              <w:rPr>
                <w:rFonts w:ascii="RimTimes" w:hAnsi="RimTimes"/>
                <w:sz w:val="22"/>
                <w:szCs w:val="22"/>
              </w:rPr>
              <w:t>Vidzemes plānošanas reģions</w:t>
            </w:r>
          </w:p>
        </w:tc>
      </w:tr>
      <w:tr w:rsidR="00FA5FC8" w:rsidRPr="002B253E" w:rsidTr="00F5436C">
        <w:tc>
          <w:tcPr>
            <w:tcW w:w="2597" w:type="dxa"/>
          </w:tcPr>
          <w:p w:rsidR="00FA5FC8" w:rsidRPr="00AE5B26" w:rsidRDefault="00FA5FC8" w:rsidP="00F5436C">
            <w:pPr>
              <w:pStyle w:val="BodyText"/>
              <w:spacing w:before="120" w:after="60"/>
              <w:jc w:val="right"/>
              <w:rPr>
                <w:rFonts w:ascii="RimTimes" w:hAnsi="RimTimes"/>
                <w:b w:val="0"/>
                <w:sz w:val="22"/>
                <w:szCs w:val="22"/>
              </w:rPr>
            </w:pPr>
            <w:r w:rsidRPr="00AE5B26">
              <w:rPr>
                <w:rFonts w:ascii="RimTimes" w:hAnsi="RimTimes"/>
                <w:b w:val="0"/>
                <w:sz w:val="22"/>
                <w:szCs w:val="22"/>
              </w:rPr>
              <w:t>Adrese</w:t>
            </w:r>
          </w:p>
        </w:tc>
        <w:tc>
          <w:tcPr>
            <w:tcW w:w="6151" w:type="dxa"/>
          </w:tcPr>
          <w:p w:rsidR="00FA5FC8" w:rsidRPr="00FA5FC8" w:rsidRDefault="00FA5FC8" w:rsidP="00F5436C">
            <w:pPr>
              <w:pStyle w:val="BodyText"/>
              <w:spacing w:before="120" w:after="60"/>
              <w:jc w:val="both"/>
              <w:rPr>
                <w:rFonts w:ascii="RimTimes" w:hAnsi="RimTimes"/>
                <w:sz w:val="24"/>
              </w:rPr>
            </w:pPr>
            <w:r w:rsidRPr="00FA5FC8">
              <w:rPr>
                <w:sz w:val="24"/>
                <w:lang w:val="de-DE"/>
              </w:rPr>
              <w:t>J. Poruka iela 8-108, Cēsis, LV-4101</w:t>
            </w:r>
          </w:p>
        </w:tc>
      </w:tr>
      <w:tr w:rsidR="00FA5FC8" w:rsidRPr="002B253E" w:rsidTr="00F5436C">
        <w:tc>
          <w:tcPr>
            <w:tcW w:w="2597" w:type="dxa"/>
          </w:tcPr>
          <w:p w:rsidR="00FA5FC8" w:rsidRPr="00AE5B26" w:rsidRDefault="00FA5FC8" w:rsidP="00F5436C">
            <w:pPr>
              <w:pStyle w:val="BodyText"/>
              <w:spacing w:before="120" w:after="60"/>
              <w:jc w:val="right"/>
              <w:rPr>
                <w:rFonts w:ascii="RimTimes" w:hAnsi="RimTimes"/>
                <w:b w:val="0"/>
                <w:sz w:val="22"/>
                <w:szCs w:val="22"/>
              </w:rPr>
            </w:pPr>
            <w:r w:rsidRPr="00AE5B26">
              <w:rPr>
                <w:rFonts w:ascii="RimTimes" w:hAnsi="RimTimes"/>
                <w:b w:val="0"/>
                <w:sz w:val="22"/>
                <w:szCs w:val="22"/>
              </w:rPr>
              <w:t>Reģistrācijas Nr.</w:t>
            </w:r>
          </w:p>
        </w:tc>
        <w:tc>
          <w:tcPr>
            <w:tcW w:w="6151" w:type="dxa"/>
          </w:tcPr>
          <w:p w:rsidR="00FA5FC8" w:rsidRPr="00AE5B26" w:rsidRDefault="00FA5FC8" w:rsidP="00F5436C">
            <w:pPr>
              <w:pStyle w:val="BodyText"/>
              <w:spacing w:before="120" w:after="60"/>
              <w:jc w:val="both"/>
              <w:rPr>
                <w:rFonts w:ascii="RimTimes" w:hAnsi="RimTimes"/>
                <w:sz w:val="22"/>
                <w:szCs w:val="22"/>
              </w:rPr>
            </w:pPr>
            <w:smartTag w:uri="schemas-tilde-lv/tildestengine" w:element="phone">
              <w:smartTagPr>
                <w:attr w:name="phone_prefix" w:val="9000"/>
                <w:attr w:name="phone_number" w:val="2180246"/>
              </w:smartTagPr>
              <w:r w:rsidRPr="00AE5B26">
                <w:rPr>
                  <w:rFonts w:ascii="RimTimes" w:hAnsi="RimTimes"/>
                  <w:sz w:val="22"/>
                  <w:szCs w:val="22"/>
                </w:rPr>
                <w:t>90002180246</w:t>
              </w:r>
            </w:smartTag>
          </w:p>
        </w:tc>
      </w:tr>
      <w:tr w:rsidR="00FA5FC8" w:rsidRPr="002B253E" w:rsidTr="00F5436C">
        <w:trPr>
          <w:trHeight w:val="672"/>
        </w:trPr>
        <w:tc>
          <w:tcPr>
            <w:tcW w:w="2597" w:type="dxa"/>
          </w:tcPr>
          <w:p w:rsidR="00FA5FC8" w:rsidRPr="00AE5B26" w:rsidRDefault="00FA5FC8" w:rsidP="00F5436C">
            <w:pPr>
              <w:pStyle w:val="BodyText"/>
              <w:spacing w:before="120" w:after="60"/>
              <w:jc w:val="right"/>
              <w:rPr>
                <w:rFonts w:ascii="RimTimes" w:hAnsi="RimTimes"/>
                <w:b w:val="0"/>
                <w:sz w:val="22"/>
                <w:szCs w:val="22"/>
              </w:rPr>
            </w:pPr>
            <w:r w:rsidRPr="00AE5B26">
              <w:rPr>
                <w:rFonts w:ascii="RimTimes" w:hAnsi="RimTimes"/>
                <w:b w:val="0"/>
                <w:sz w:val="22"/>
                <w:szCs w:val="22"/>
              </w:rPr>
              <w:t>Kontaktpersona</w:t>
            </w:r>
          </w:p>
        </w:tc>
        <w:tc>
          <w:tcPr>
            <w:tcW w:w="6151" w:type="dxa"/>
          </w:tcPr>
          <w:p w:rsidR="00FA5FC8" w:rsidRPr="00AE5B26" w:rsidRDefault="00B73683" w:rsidP="00F5436C">
            <w:pPr>
              <w:pStyle w:val="BodyText"/>
              <w:spacing w:before="120" w:after="60"/>
              <w:jc w:val="both"/>
              <w:rPr>
                <w:rFonts w:ascii="RimTimes" w:hAnsi="RimTimes"/>
                <w:sz w:val="22"/>
                <w:szCs w:val="22"/>
              </w:rPr>
            </w:pPr>
            <w:r>
              <w:rPr>
                <w:rFonts w:ascii="RimTimes" w:hAnsi="RimTimes"/>
                <w:sz w:val="22"/>
                <w:szCs w:val="22"/>
              </w:rPr>
              <w:t>Jānis Upenieks</w:t>
            </w:r>
          </w:p>
        </w:tc>
      </w:tr>
      <w:tr w:rsidR="00FA5FC8" w:rsidRPr="002B253E" w:rsidTr="00F5436C">
        <w:tc>
          <w:tcPr>
            <w:tcW w:w="2597" w:type="dxa"/>
          </w:tcPr>
          <w:p w:rsidR="00FA5FC8" w:rsidRPr="00AE5B26" w:rsidRDefault="00FA5FC8" w:rsidP="00F5436C">
            <w:pPr>
              <w:pStyle w:val="BodyText"/>
              <w:spacing w:before="120" w:after="60"/>
              <w:jc w:val="right"/>
              <w:rPr>
                <w:rFonts w:ascii="RimTimes" w:hAnsi="RimTimes"/>
                <w:b w:val="0"/>
                <w:sz w:val="22"/>
                <w:szCs w:val="22"/>
              </w:rPr>
            </w:pPr>
            <w:r w:rsidRPr="00AE5B26">
              <w:rPr>
                <w:rFonts w:ascii="RimTimes" w:hAnsi="RimTimes"/>
                <w:b w:val="0"/>
                <w:sz w:val="22"/>
                <w:szCs w:val="22"/>
              </w:rPr>
              <w:t>Tālruņa nr.</w:t>
            </w:r>
          </w:p>
        </w:tc>
        <w:tc>
          <w:tcPr>
            <w:tcW w:w="6151" w:type="dxa"/>
          </w:tcPr>
          <w:p w:rsidR="00FA5FC8" w:rsidRPr="00AE5B26" w:rsidRDefault="00FA5FC8" w:rsidP="00B73683">
            <w:pPr>
              <w:pStyle w:val="BodyText"/>
              <w:spacing w:before="120" w:after="60"/>
              <w:jc w:val="both"/>
              <w:rPr>
                <w:rFonts w:ascii="RimTimes" w:hAnsi="RimTimes"/>
                <w:sz w:val="22"/>
                <w:szCs w:val="22"/>
              </w:rPr>
            </w:pPr>
            <w:r w:rsidRPr="00AE5B26">
              <w:rPr>
                <w:rFonts w:ascii="RimTimes" w:hAnsi="RimTimes"/>
                <w:sz w:val="22"/>
                <w:szCs w:val="22"/>
              </w:rPr>
              <w:t>+37</w:t>
            </w:r>
            <w:r>
              <w:rPr>
                <w:rFonts w:ascii="RimTimes" w:hAnsi="RimTimes"/>
                <w:sz w:val="22"/>
                <w:szCs w:val="22"/>
              </w:rPr>
              <w:t xml:space="preserve">1 </w:t>
            </w:r>
            <w:r w:rsidR="00B73683">
              <w:rPr>
                <w:rFonts w:ascii="RimTimes" w:hAnsi="RimTimes"/>
                <w:sz w:val="22"/>
                <w:szCs w:val="22"/>
              </w:rPr>
              <w:t>22019443</w:t>
            </w:r>
          </w:p>
        </w:tc>
      </w:tr>
      <w:tr w:rsidR="00FA5FC8" w:rsidRPr="00C87615" w:rsidTr="00F5436C">
        <w:tc>
          <w:tcPr>
            <w:tcW w:w="2597" w:type="dxa"/>
          </w:tcPr>
          <w:p w:rsidR="00FA5FC8" w:rsidRPr="00AE5B26" w:rsidRDefault="00FA5FC8" w:rsidP="00F5436C">
            <w:pPr>
              <w:pStyle w:val="BodyText"/>
              <w:spacing w:before="120" w:after="60"/>
              <w:jc w:val="right"/>
              <w:rPr>
                <w:rFonts w:ascii="RimTimes" w:hAnsi="RimTimes"/>
                <w:b w:val="0"/>
                <w:sz w:val="22"/>
                <w:szCs w:val="22"/>
              </w:rPr>
            </w:pPr>
            <w:r w:rsidRPr="00AE5B26">
              <w:rPr>
                <w:rFonts w:ascii="RimTimes" w:hAnsi="RimTimes"/>
                <w:b w:val="0"/>
                <w:sz w:val="22"/>
                <w:szCs w:val="22"/>
              </w:rPr>
              <w:t>E – pasta adrese</w:t>
            </w:r>
          </w:p>
        </w:tc>
        <w:tc>
          <w:tcPr>
            <w:tcW w:w="6151" w:type="dxa"/>
          </w:tcPr>
          <w:p w:rsidR="00FA5FC8" w:rsidRPr="00AE5B26" w:rsidRDefault="002543B6" w:rsidP="00FA5FC8">
            <w:pPr>
              <w:pStyle w:val="BodyText"/>
              <w:spacing w:before="120" w:after="60"/>
              <w:jc w:val="both"/>
              <w:rPr>
                <w:rFonts w:ascii="RimTimes" w:hAnsi="RimTimes"/>
                <w:sz w:val="22"/>
                <w:szCs w:val="22"/>
              </w:rPr>
            </w:pPr>
            <w:hyperlink r:id="rId6" w:history="1">
              <w:r w:rsidR="00FA5FC8" w:rsidRPr="0010343E">
                <w:rPr>
                  <w:rStyle w:val="Hyperlink"/>
                  <w:rFonts w:ascii="RimTimes" w:hAnsi="RimTimes"/>
                  <w:sz w:val="22"/>
                  <w:szCs w:val="22"/>
                </w:rPr>
                <w:t>vidzeme@vidzeme.lv</w:t>
              </w:r>
            </w:hyperlink>
            <w:r w:rsidR="00FA5FC8" w:rsidRPr="00AE5B26">
              <w:rPr>
                <w:rFonts w:ascii="RimTimes" w:hAnsi="RimTimes"/>
                <w:sz w:val="22"/>
                <w:szCs w:val="22"/>
              </w:rPr>
              <w:t xml:space="preserve"> </w:t>
            </w:r>
          </w:p>
        </w:tc>
      </w:tr>
      <w:tr w:rsidR="00FA5FC8" w:rsidRPr="00C87615" w:rsidTr="00F5436C">
        <w:tc>
          <w:tcPr>
            <w:tcW w:w="2597" w:type="dxa"/>
          </w:tcPr>
          <w:p w:rsidR="00FA5FC8" w:rsidRPr="00AE5B26" w:rsidRDefault="00FA5FC8" w:rsidP="00F5436C">
            <w:pPr>
              <w:pStyle w:val="BodyText"/>
              <w:spacing w:before="120" w:after="60"/>
              <w:jc w:val="right"/>
              <w:rPr>
                <w:rFonts w:ascii="RimTimes" w:hAnsi="RimTimes"/>
                <w:b w:val="0"/>
                <w:sz w:val="22"/>
                <w:szCs w:val="22"/>
              </w:rPr>
            </w:pPr>
            <w:r w:rsidRPr="00AE5B26">
              <w:rPr>
                <w:rFonts w:ascii="RimTimes" w:hAnsi="RimTimes"/>
                <w:b w:val="0"/>
                <w:sz w:val="22"/>
                <w:szCs w:val="22"/>
              </w:rPr>
              <w:t>Darba laiks</w:t>
            </w:r>
          </w:p>
        </w:tc>
        <w:tc>
          <w:tcPr>
            <w:tcW w:w="6151" w:type="dxa"/>
          </w:tcPr>
          <w:p w:rsidR="00FA5FC8" w:rsidRPr="00AE5B26" w:rsidRDefault="00FA5FC8" w:rsidP="00F5436C">
            <w:pPr>
              <w:pStyle w:val="BodyText"/>
              <w:spacing w:before="120" w:after="60"/>
              <w:jc w:val="both"/>
              <w:rPr>
                <w:rFonts w:ascii="RimTimes" w:hAnsi="RimTimes"/>
                <w:sz w:val="22"/>
                <w:szCs w:val="22"/>
              </w:rPr>
            </w:pPr>
            <w:r w:rsidRPr="00AE5B26">
              <w:rPr>
                <w:rFonts w:ascii="RimTimes" w:hAnsi="RimTimes"/>
                <w:sz w:val="22"/>
                <w:szCs w:val="22"/>
              </w:rPr>
              <w:t>9.00-17.00</w:t>
            </w:r>
          </w:p>
        </w:tc>
      </w:tr>
    </w:tbl>
    <w:p w:rsidR="00FA5FC8" w:rsidRDefault="00FA5FC8" w:rsidP="00FA5FC8">
      <w:pPr>
        <w:rPr>
          <w:rFonts w:ascii="Times New Roman" w:hAnsi="Times New Roman" w:cs="Times New Roman"/>
          <w:b/>
          <w:sz w:val="24"/>
          <w:szCs w:val="24"/>
        </w:rPr>
      </w:pPr>
      <w:r w:rsidRPr="00FA5FC8">
        <w:rPr>
          <w:rFonts w:ascii="Times New Roman" w:hAnsi="Times New Roman" w:cs="Times New Roman"/>
          <w:b/>
          <w:sz w:val="24"/>
          <w:szCs w:val="24"/>
        </w:rPr>
        <w:t>2.Iepirkuma priekšmets</w:t>
      </w:r>
      <w:r w:rsidRPr="00FA5FC8">
        <w:rPr>
          <w:rFonts w:ascii="Times New Roman" w:hAnsi="Times New Roman" w:cs="Times New Roman"/>
          <w:sz w:val="24"/>
          <w:szCs w:val="24"/>
        </w:rPr>
        <w:t xml:space="preserve">- </w:t>
      </w:r>
      <w:r w:rsidR="00B73683">
        <w:rPr>
          <w:rFonts w:ascii="Times New Roman" w:hAnsi="Times New Roman" w:cs="Times New Roman"/>
          <w:b/>
          <w:color w:val="111111"/>
          <w:sz w:val="24"/>
          <w:szCs w:val="24"/>
        </w:rPr>
        <w:t>Datortehnikas</w:t>
      </w:r>
      <w:r w:rsidRPr="00FA5FC8">
        <w:rPr>
          <w:rFonts w:ascii="Times New Roman" w:hAnsi="Times New Roman" w:cs="Times New Roman"/>
          <w:b/>
          <w:color w:val="111111"/>
          <w:sz w:val="24"/>
          <w:szCs w:val="24"/>
        </w:rPr>
        <w:t xml:space="preserve"> piegāde </w:t>
      </w:r>
      <w:r w:rsidRPr="00FA5FC8">
        <w:rPr>
          <w:rFonts w:ascii="Times New Roman" w:hAnsi="Times New Roman" w:cs="Times New Roman"/>
          <w:b/>
          <w:sz w:val="24"/>
          <w:szCs w:val="24"/>
        </w:rPr>
        <w:t>Vidzemes plānošanas reģionam</w:t>
      </w:r>
      <w:r w:rsidR="00A20CB0">
        <w:rPr>
          <w:rFonts w:ascii="Times New Roman" w:hAnsi="Times New Roman" w:cs="Times New Roman"/>
          <w:b/>
          <w:sz w:val="24"/>
          <w:szCs w:val="24"/>
        </w:rPr>
        <w:t>.</w:t>
      </w:r>
    </w:p>
    <w:p w:rsidR="00B91DF1" w:rsidRDefault="00052745" w:rsidP="00B91DF1">
      <w:pPr>
        <w:spacing w:after="0" w:line="240" w:lineRule="auto"/>
        <w:jc w:val="both"/>
        <w:rPr>
          <w:rFonts w:ascii="Times New Roman" w:hAnsi="Times New Roman" w:cs="Times New Roman"/>
          <w:sz w:val="24"/>
          <w:szCs w:val="24"/>
        </w:rPr>
      </w:pPr>
      <w:r w:rsidRPr="00B91DF1">
        <w:rPr>
          <w:rFonts w:ascii="Times New Roman" w:hAnsi="Times New Roman" w:cs="Times New Roman"/>
          <w:b/>
          <w:sz w:val="24"/>
          <w:szCs w:val="24"/>
        </w:rPr>
        <w:t>2.1.</w:t>
      </w:r>
      <w:r w:rsidR="00A20CB0" w:rsidRPr="00B91DF1">
        <w:rPr>
          <w:rFonts w:ascii="Times New Roman" w:hAnsi="Times New Roman" w:cs="Times New Roman"/>
          <w:b/>
          <w:sz w:val="24"/>
          <w:szCs w:val="24"/>
        </w:rPr>
        <w:t>Iepirkuma priekšmets:</w:t>
      </w:r>
      <w:r w:rsidR="00B91DF1">
        <w:rPr>
          <w:rFonts w:ascii="Times New Roman" w:hAnsi="Times New Roman" w:cs="Times New Roman"/>
          <w:b/>
          <w:sz w:val="24"/>
          <w:szCs w:val="24"/>
        </w:rPr>
        <w:t xml:space="preserve"> </w:t>
      </w:r>
      <w:r w:rsidR="00B91DF1" w:rsidRPr="00B91DF1">
        <w:rPr>
          <w:rFonts w:ascii="Times New Roman" w:hAnsi="Times New Roman" w:cs="Times New Roman"/>
          <w:bCs/>
          <w:sz w:val="24"/>
        </w:rPr>
        <w:t xml:space="preserve">6 portatīvo datoru, 6 cietvielu disku un 5 galddatoru komplektu  </w:t>
      </w:r>
      <w:r w:rsidR="00C76010">
        <w:rPr>
          <w:rFonts w:ascii="Times New Roman" w:hAnsi="Times New Roman" w:cs="Times New Roman"/>
          <w:bCs/>
          <w:sz w:val="24"/>
        </w:rPr>
        <w:t>piegāde</w:t>
      </w:r>
      <w:r w:rsidR="00B91DF1" w:rsidRPr="00B91DF1">
        <w:rPr>
          <w:rFonts w:ascii="Times New Roman" w:hAnsi="Times New Roman" w:cs="Times New Roman"/>
          <w:bCs/>
          <w:sz w:val="24"/>
        </w:rPr>
        <w:t xml:space="preserve"> u</w:t>
      </w:r>
      <w:r w:rsidR="00C76010">
        <w:rPr>
          <w:rFonts w:ascii="Times New Roman" w:hAnsi="Times New Roman" w:cs="Times New Roman"/>
          <w:bCs/>
          <w:sz w:val="24"/>
        </w:rPr>
        <w:t>n ražotāja garantija</w:t>
      </w:r>
      <w:r w:rsidR="00B91DF1" w:rsidRPr="00B91DF1">
        <w:rPr>
          <w:rFonts w:ascii="Times New Roman" w:hAnsi="Times New Roman" w:cs="Times New Roman"/>
          <w:bCs/>
          <w:sz w:val="24"/>
        </w:rPr>
        <w:t xml:space="preserve"> </w:t>
      </w:r>
      <w:r w:rsidR="00B91DF1" w:rsidRPr="00B91DF1">
        <w:rPr>
          <w:rFonts w:ascii="Times New Roman" w:hAnsi="Times New Roman" w:cs="Times New Roman"/>
          <w:sz w:val="24"/>
        </w:rPr>
        <w:t>saskaņā ar iepirkuma nosacījumiem un Tehniskajā specifikācijā izvirzītajām prasībām</w:t>
      </w:r>
      <w:r w:rsidR="00C76010">
        <w:rPr>
          <w:rFonts w:ascii="Times New Roman" w:hAnsi="Times New Roman" w:cs="Times New Roman"/>
          <w:sz w:val="24"/>
        </w:rPr>
        <w:t>.</w:t>
      </w:r>
      <w:r w:rsidR="00B91DF1" w:rsidRPr="00B91DF1">
        <w:rPr>
          <w:rFonts w:ascii="Times New Roman" w:hAnsi="Times New Roman" w:cs="Times New Roman"/>
          <w:sz w:val="24"/>
          <w:szCs w:val="24"/>
        </w:rPr>
        <w:t xml:space="preserve"> </w:t>
      </w:r>
    </w:p>
    <w:p w:rsidR="00A20CB0" w:rsidRPr="00B91DF1" w:rsidRDefault="00052745" w:rsidP="00B91DF1">
      <w:pPr>
        <w:spacing w:after="0" w:line="240" w:lineRule="auto"/>
        <w:jc w:val="both"/>
        <w:rPr>
          <w:rFonts w:ascii="Times New Roman" w:hAnsi="Times New Roman" w:cs="Times New Roman"/>
          <w:b/>
          <w:sz w:val="24"/>
          <w:szCs w:val="24"/>
        </w:rPr>
      </w:pPr>
      <w:r w:rsidRPr="00CC3AF4">
        <w:rPr>
          <w:rFonts w:ascii="Times New Roman" w:hAnsi="Times New Roman" w:cs="Times New Roman"/>
          <w:b/>
          <w:sz w:val="24"/>
          <w:szCs w:val="24"/>
        </w:rPr>
        <w:t>2.2.</w:t>
      </w:r>
      <w:r w:rsidR="00A20CB0" w:rsidRPr="00B91DF1">
        <w:rPr>
          <w:rFonts w:ascii="Times New Roman" w:hAnsi="Times New Roman" w:cs="Times New Roman"/>
          <w:sz w:val="24"/>
          <w:szCs w:val="24"/>
        </w:rPr>
        <w:t>Prasības iepirkuma priekšmeta</w:t>
      </w:r>
      <w:r w:rsidR="00C76010">
        <w:rPr>
          <w:rFonts w:ascii="Times New Roman" w:hAnsi="Times New Roman" w:cs="Times New Roman"/>
          <w:sz w:val="24"/>
          <w:szCs w:val="24"/>
        </w:rPr>
        <w:t>m</w:t>
      </w:r>
      <w:r w:rsidR="00A20CB0" w:rsidRPr="00B91DF1">
        <w:rPr>
          <w:rFonts w:ascii="Times New Roman" w:hAnsi="Times New Roman" w:cs="Times New Roman"/>
          <w:sz w:val="24"/>
          <w:szCs w:val="24"/>
        </w:rPr>
        <w:t xml:space="preserve"> aprakstītas Tehniskajā specifikācijā (šī Nolikuma 2. pielikums)</w:t>
      </w:r>
      <w:r w:rsidRPr="00B91DF1">
        <w:rPr>
          <w:rFonts w:ascii="Times New Roman" w:hAnsi="Times New Roman" w:cs="Times New Roman"/>
          <w:sz w:val="24"/>
          <w:szCs w:val="24"/>
        </w:rPr>
        <w:t>.</w:t>
      </w:r>
    </w:p>
    <w:p w:rsidR="007F01AA" w:rsidRPr="00B91DF1" w:rsidRDefault="007F01AA" w:rsidP="00B91DF1">
      <w:pPr>
        <w:spacing w:after="0" w:line="240" w:lineRule="auto"/>
        <w:jc w:val="both"/>
        <w:rPr>
          <w:rFonts w:ascii="Times New Roman" w:hAnsi="Times New Roman" w:cs="Times New Roman"/>
          <w:b/>
          <w:sz w:val="24"/>
          <w:szCs w:val="24"/>
        </w:rPr>
      </w:pPr>
      <w:r w:rsidRPr="00B91DF1">
        <w:rPr>
          <w:rFonts w:ascii="Times New Roman" w:hAnsi="Times New Roman" w:cs="Times New Roman"/>
          <w:b/>
          <w:sz w:val="24"/>
          <w:szCs w:val="24"/>
        </w:rPr>
        <w:t>2.3.Iepirkums tiek finansēts:</w:t>
      </w:r>
      <w:r w:rsidR="00C76010">
        <w:rPr>
          <w:rFonts w:ascii="Times New Roman" w:hAnsi="Times New Roman" w:cs="Times New Roman"/>
          <w:b/>
          <w:sz w:val="24"/>
          <w:szCs w:val="24"/>
        </w:rPr>
        <w:t xml:space="preserve"> </w:t>
      </w:r>
      <w:r w:rsidR="00C76010" w:rsidRPr="00B91DF1">
        <w:rPr>
          <w:rFonts w:ascii="Times New Roman" w:hAnsi="Times New Roman" w:cs="Times New Roman"/>
          <w:sz w:val="24"/>
          <w:szCs w:val="24"/>
        </w:rPr>
        <w:t xml:space="preserve">Vidzemes plānošanas reģiona </w:t>
      </w:r>
      <w:r w:rsidR="00214366">
        <w:rPr>
          <w:rFonts w:ascii="Times New Roman" w:hAnsi="Times New Roman" w:cs="Times New Roman"/>
          <w:sz w:val="24"/>
          <w:szCs w:val="24"/>
        </w:rPr>
        <w:t>pamat</w:t>
      </w:r>
      <w:r w:rsidR="00C76010">
        <w:rPr>
          <w:rFonts w:ascii="Times New Roman" w:hAnsi="Times New Roman" w:cs="Times New Roman"/>
          <w:sz w:val="24"/>
          <w:szCs w:val="24"/>
        </w:rPr>
        <w:t>budžeta</w:t>
      </w:r>
      <w:r w:rsidR="00C76010" w:rsidRPr="00B91DF1">
        <w:rPr>
          <w:rFonts w:ascii="Times New Roman" w:hAnsi="Times New Roman" w:cs="Times New Roman"/>
          <w:sz w:val="24"/>
          <w:szCs w:val="24"/>
        </w:rPr>
        <w:t xml:space="preserve"> </w:t>
      </w:r>
      <w:r w:rsidR="00C76010">
        <w:rPr>
          <w:rFonts w:ascii="Times New Roman" w:hAnsi="Times New Roman" w:cs="Times New Roman"/>
          <w:sz w:val="24"/>
          <w:szCs w:val="24"/>
        </w:rPr>
        <w:t>un projektu budžetu ietvaros.</w:t>
      </w:r>
    </w:p>
    <w:p w:rsidR="00052745" w:rsidRPr="001D0A66" w:rsidRDefault="00052745" w:rsidP="00052745">
      <w:pPr>
        <w:pStyle w:val="BodyText"/>
        <w:jc w:val="left"/>
        <w:rPr>
          <w:sz w:val="24"/>
        </w:rPr>
      </w:pPr>
      <w:r>
        <w:rPr>
          <w:sz w:val="24"/>
        </w:rPr>
        <w:t>2.</w:t>
      </w:r>
      <w:r w:rsidR="007F01AA">
        <w:rPr>
          <w:sz w:val="24"/>
        </w:rPr>
        <w:t>4</w:t>
      </w:r>
      <w:r>
        <w:rPr>
          <w:sz w:val="24"/>
        </w:rPr>
        <w:t>.</w:t>
      </w:r>
      <w:r w:rsidRPr="0047181A">
        <w:rPr>
          <w:sz w:val="24"/>
        </w:rPr>
        <w:t>Līguma izpildes laik</w:t>
      </w:r>
      <w:r>
        <w:rPr>
          <w:sz w:val="24"/>
        </w:rPr>
        <w:t>s un vieta</w:t>
      </w:r>
      <w:r w:rsidRPr="0047181A">
        <w:rPr>
          <w:sz w:val="24"/>
        </w:rPr>
        <w:t>:</w:t>
      </w:r>
      <w:r>
        <w:rPr>
          <w:sz w:val="24"/>
        </w:rPr>
        <w:t xml:space="preserve"> </w:t>
      </w:r>
    </w:p>
    <w:p w:rsidR="00052745" w:rsidRPr="00670171" w:rsidRDefault="00954101" w:rsidP="00052745">
      <w:pPr>
        <w:pStyle w:val="BodyText"/>
        <w:jc w:val="both"/>
        <w:rPr>
          <w:b w:val="0"/>
          <w:sz w:val="24"/>
        </w:rPr>
      </w:pPr>
      <w:r>
        <w:rPr>
          <w:b w:val="0"/>
          <w:sz w:val="24"/>
        </w:rPr>
        <w:t>Datortehnikas</w:t>
      </w:r>
      <w:r w:rsidR="00052745" w:rsidRPr="00913CE3">
        <w:rPr>
          <w:b w:val="0"/>
          <w:sz w:val="24"/>
        </w:rPr>
        <w:t xml:space="preserve"> piegāde</w:t>
      </w:r>
      <w:r w:rsidR="00052745">
        <w:rPr>
          <w:b w:val="0"/>
          <w:sz w:val="24"/>
        </w:rPr>
        <w:t>s</w:t>
      </w:r>
      <w:r w:rsidR="00052745" w:rsidRPr="0047181A">
        <w:rPr>
          <w:b w:val="0"/>
          <w:sz w:val="24"/>
        </w:rPr>
        <w:t xml:space="preserve"> termiņš – </w:t>
      </w:r>
      <w:r w:rsidR="00FB3DC6">
        <w:rPr>
          <w:b w:val="0"/>
          <w:sz w:val="24"/>
        </w:rPr>
        <w:t>30</w:t>
      </w:r>
      <w:r w:rsidR="00052745">
        <w:rPr>
          <w:b w:val="0"/>
          <w:sz w:val="24"/>
        </w:rPr>
        <w:t xml:space="preserve"> dienas</w:t>
      </w:r>
      <w:r w:rsidR="00052745" w:rsidRPr="00670171">
        <w:rPr>
          <w:b w:val="0"/>
          <w:sz w:val="24"/>
        </w:rPr>
        <w:t xml:space="preserve"> no līguma noslēgšanas</w:t>
      </w:r>
      <w:r w:rsidR="00052745">
        <w:rPr>
          <w:b w:val="0"/>
          <w:sz w:val="24"/>
        </w:rPr>
        <w:t xml:space="preserve"> </w:t>
      </w:r>
      <w:r w:rsidR="00052745" w:rsidRPr="00670171">
        <w:rPr>
          <w:b w:val="0"/>
          <w:sz w:val="24"/>
        </w:rPr>
        <w:t>dienas</w:t>
      </w:r>
      <w:r w:rsidR="00052745">
        <w:rPr>
          <w:b w:val="0"/>
          <w:sz w:val="24"/>
        </w:rPr>
        <w:t>.</w:t>
      </w:r>
      <w:r w:rsidR="00052745" w:rsidRPr="00670171">
        <w:rPr>
          <w:b w:val="0"/>
          <w:sz w:val="24"/>
        </w:rPr>
        <w:t xml:space="preserve"> </w:t>
      </w:r>
      <w:r w:rsidR="00052745">
        <w:rPr>
          <w:b w:val="0"/>
          <w:sz w:val="24"/>
        </w:rPr>
        <w:t xml:space="preserve">Līguma izpildes </w:t>
      </w:r>
      <w:r w:rsidR="00052745" w:rsidRPr="00853B35">
        <w:rPr>
          <w:b w:val="0"/>
          <w:sz w:val="24"/>
        </w:rPr>
        <w:t>vieta</w:t>
      </w:r>
      <w:r w:rsidR="00052745">
        <w:rPr>
          <w:b w:val="0"/>
          <w:sz w:val="24"/>
        </w:rPr>
        <w:t xml:space="preserve"> ir</w:t>
      </w:r>
      <w:r w:rsidR="00052745" w:rsidRPr="00853B35">
        <w:rPr>
          <w:b w:val="0"/>
          <w:sz w:val="24"/>
        </w:rPr>
        <w:t xml:space="preserve"> </w:t>
      </w:r>
      <w:r w:rsidR="00052745">
        <w:rPr>
          <w:b w:val="0"/>
          <w:bCs w:val="0"/>
          <w:sz w:val="24"/>
        </w:rPr>
        <w:t>Vidzemes plānošanas reģions</w:t>
      </w:r>
      <w:r w:rsidR="00052745" w:rsidRPr="00C5000B">
        <w:rPr>
          <w:b w:val="0"/>
          <w:bCs w:val="0"/>
          <w:sz w:val="24"/>
        </w:rPr>
        <w:t xml:space="preserve"> </w:t>
      </w:r>
      <w:r w:rsidR="00052745" w:rsidRPr="00C51C03">
        <w:rPr>
          <w:b w:val="0"/>
          <w:sz w:val="24"/>
        </w:rPr>
        <w:t>J. Poruka iela 8-108, Cēsis, LV-4101</w:t>
      </w:r>
      <w:r w:rsidR="00052745" w:rsidRPr="00853B35">
        <w:rPr>
          <w:b w:val="0"/>
          <w:sz w:val="24"/>
        </w:rPr>
        <w:t>.</w:t>
      </w:r>
    </w:p>
    <w:p w:rsidR="00FA5FC8" w:rsidRPr="00A20CB0" w:rsidRDefault="00FA5FC8" w:rsidP="00FA5FC8">
      <w:pPr>
        <w:jc w:val="both"/>
        <w:rPr>
          <w:rFonts w:ascii="Times New Roman" w:hAnsi="Times New Roman" w:cs="Times New Roman"/>
          <w:b/>
          <w:sz w:val="24"/>
          <w:szCs w:val="24"/>
        </w:rPr>
      </w:pPr>
      <w:r w:rsidRPr="00A20CB0">
        <w:rPr>
          <w:rFonts w:ascii="Times New Roman" w:hAnsi="Times New Roman" w:cs="Times New Roman"/>
          <w:b/>
          <w:sz w:val="24"/>
          <w:szCs w:val="24"/>
        </w:rPr>
        <w:t>3. Identifikācijas Nr. VPR/2012/</w:t>
      </w:r>
      <w:r w:rsidR="00954101">
        <w:rPr>
          <w:rFonts w:ascii="Times New Roman" w:hAnsi="Times New Roman" w:cs="Times New Roman"/>
          <w:b/>
          <w:sz w:val="24"/>
          <w:szCs w:val="24"/>
        </w:rPr>
        <w:t>36</w:t>
      </w:r>
    </w:p>
    <w:p w:rsidR="00FA5FC8" w:rsidRDefault="00FA5FC8" w:rsidP="00FA5FC8">
      <w:pPr>
        <w:pStyle w:val="BodyText"/>
        <w:jc w:val="both"/>
        <w:rPr>
          <w:b w:val="0"/>
          <w:sz w:val="24"/>
        </w:rPr>
      </w:pPr>
      <w:r w:rsidRPr="00C5000B">
        <w:rPr>
          <w:sz w:val="24"/>
        </w:rPr>
        <w:t>4.Iepirkums tiek veikts saskaņā ar Publisko iepirkumu likuma 8</w:t>
      </w:r>
      <w:r>
        <w:rPr>
          <w:sz w:val="24"/>
          <w:vertAlign w:val="superscript"/>
        </w:rPr>
        <w:t>1</w:t>
      </w:r>
      <w:r>
        <w:rPr>
          <w:sz w:val="24"/>
        </w:rPr>
        <w:t>.pantu</w:t>
      </w:r>
      <w:r w:rsidR="00A20CB0">
        <w:rPr>
          <w:sz w:val="24"/>
        </w:rPr>
        <w:t>.</w:t>
      </w:r>
      <w:r w:rsidRPr="00C5000B">
        <w:rPr>
          <w:sz w:val="24"/>
        </w:rPr>
        <w:t xml:space="preserve"> </w:t>
      </w:r>
      <w:r w:rsidR="00052745" w:rsidRPr="00D06CB5">
        <w:rPr>
          <w:b w:val="0"/>
          <w:bCs w:val="0"/>
          <w:sz w:val="24"/>
        </w:rPr>
        <w:t xml:space="preserve">Iepirkuma </w:t>
      </w:r>
      <w:r w:rsidR="00052745">
        <w:rPr>
          <w:b w:val="0"/>
          <w:bCs w:val="0"/>
          <w:sz w:val="24"/>
        </w:rPr>
        <w:t xml:space="preserve">nolikums ir publiski pieejams </w:t>
      </w:r>
      <w:r w:rsidR="00052745" w:rsidRPr="00D06CB5">
        <w:rPr>
          <w:b w:val="0"/>
          <w:bCs w:val="0"/>
          <w:sz w:val="24"/>
        </w:rPr>
        <w:t>Pasūtītāja mājas lapas</w:t>
      </w:r>
      <w:r w:rsidR="00052745">
        <w:rPr>
          <w:b w:val="0"/>
          <w:bCs w:val="0"/>
          <w:sz w:val="24"/>
        </w:rPr>
        <w:t xml:space="preserve"> </w:t>
      </w:r>
      <w:r w:rsidR="00052745" w:rsidRPr="00D06CB5">
        <w:rPr>
          <w:b w:val="0"/>
          <w:bCs w:val="0"/>
          <w:sz w:val="24"/>
        </w:rPr>
        <w:t>sadaļā "</w:t>
      </w:r>
      <w:r w:rsidR="00052745">
        <w:rPr>
          <w:b w:val="0"/>
          <w:bCs w:val="0"/>
          <w:sz w:val="24"/>
        </w:rPr>
        <w:t>I</w:t>
      </w:r>
      <w:r w:rsidR="00052745" w:rsidRPr="00D06CB5">
        <w:rPr>
          <w:b w:val="0"/>
          <w:bCs w:val="0"/>
          <w:sz w:val="24"/>
        </w:rPr>
        <w:t>epirkum</w:t>
      </w:r>
      <w:r w:rsidR="00052745">
        <w:rPr>
          <w:b w:val="0"/>
          <w:bCs w:val="0"/>
          <w:sz w:val="24"/>
        </w:rPr>
        <w:t>i”</w:t>
      </w:r>
      <w:r w:rsidRPr="00C5000B">
        <w:rPr>
          <w:b w:val="0"/>
          <w:sz w:val="24"/>
        </w:rPr>
        <w:t xml:space="preserve"> Pasūtītāja mājaslapā </w:t>
      </w:r>
      <w:hyperlink r:id="rId7" w:history="1">
        <w:r w:rsidRPr="00C5000B">
          <w:rPr>
            <w:rStyle w:val="Hyperlink"/>
            <w:b w:val="0"/>
            <w:sz w:val="24"/>
          </w:rPr>
          <w:t>www.vidzeme.lv</w:t>
        </w:r>
      </w:hyperlink>
    </w:p>
    <w:p w:rsidR="00052745" w:rsidRPr="00D06CB5" w:rsidRDefault="00052745" w:rsidP="00052745">
      <w:pPr>
        <w:pStyle w:val="BodyText"/>
        <w:jc w:val="both"/>
        <w:rPr>
          <w:b w:val="0"/>
          <w:sz w:val="24"/>
        </w:rPr>
      </w:pPr>
      <w:r w:rsidRPr="00D06CB5">
        <w:rPr>
          <w:b w:val="0"/>
          <w:sz w:val="24"/>
        </w:rPr>
        <w:t>Papildus informācija arī būs pieejama norādītajā vietnē.</w:t>
      </w:r>
    </w:p>
    <w:p w:rsidR="00052745" w:rsidRPr="00C5000B" w:rsidRDefault="00052745" w:rsidP="00FA5FC8">
      <w:pPr>
        <w:pStyle w:val="BodyText"/>
        <w:jc w:val="both"/>
        <w:rPr>
          <w:b w:val="0"/>
          <w:bCs w:val="0"/>
          <w:sz w:val="24"/>
        </w:rPr>
      </w:pPr>
    </w:p>
    <w:p w:rsidR="00F972B9" w:rsidRPr="00C5000B" w:rsidRDefault="00FA5FC8" w:rsidP="00FA5FC8">
      <w:pPr>
        <w:pStyle w:val="BodyText"/>
        <w:jc w:val="both"/>
        <w:rPr>
          <w:b w:val="0"/>
          <w:sz w:val="24"/>
        </w:rPr>
      </w:pPr>
      <w:r w:rsidRPr="00C5000B">
        <w:rPr>
          <w:bCs w:val="0"/>
          <w:sz w:val="24"/>
        </w:rPr>
        <w:t>5.</w:t>
      </w:r>
      <w:r w:rsidRPr="00C5000B">
        <w:rPr>
          <w:sz w:val="24"/>
        </w:rPr>
        <w:t xml:space="preserve">CPV kods: </w:t>
      </w:r>
      <w:r w:rsidR="00052745">
        <w:rPr>
          <w:b w:val="0"/>
          <w:sz w:val="24"/>
        </w:rPr>
        <w:t>P</w:t>
      </w:r>
      <w:r w:rsidR="00052745" w:rsidRPr="00052745">
        <w:rPr>
          <w:b w:val="0"/>
          <w:sz w:val="24"/>
        </w:rPr>
        <w:t>ortatīvie datori</w:t>
      </w:r>
      <w:r w:rsidR="00E42F13">
        <w:rPr>
          <w:b w:val="0"/>
          <w:sz w:val="24"/>
        </w:rPr>
        <w:t xml:space="preserve"> </w:t>
      </w:r>
      <w:r w:rsidR="00052745" w:rsidRPr="00052745">
        <w:rPr>
          <w:b w:val="0"/>
          <w:sz w:val="24"/>
        </w:rPr>
        <w:t xml:space="preserve">- </w:t>
      </w:r>
      <w:r w:rsidR="00052745" w:rsidRPr="00052745">
        <w:rPr>
          <w:b w:val="0"/>
          <w:color w:val="111111"/>
          <w:sz w:val="24"/>
          <w:shd w:val="clear" w:color="auto" w:fill="FFFFFF"/>
        </w:rPr>
        <w:t xml:space="preserve">30213100-6, </w:t>
      </w:r>
      <w:r w:rsidR="00F972B9" w:rsidRPr="00052745">
        <w:rPr>
          <w:b w:val="0"/>
          <w:sz w:val="24"/>
        </w:rPr>
        <w:t>Datoru iekārtas</w:t>
      </w:r>
      <w:r w:rsidR="00E42F13">
        <w:rPr>
          <w:b w:val="0"/>
          <w:sz w:val="24"/>
        </w:rPr>
        <w:t xml:space="preserve"> </w:t>
      </w:r>
      <w:r w:rsidR="00F972B9" w:rsidRPr="00052745">
        <w:rPr>
          <w:b w:val="0"/>
          <w:sz w:val="24"/>
        </w:rPr>
        <w:t>- 30230000-0</w:t>
      </w:r>
      <w:r w:rsidR="00655CC8">
        <w:rPr>
          <w:b w:val="0"/>
          <w:sz w:val="24"/>
        </w:rPr>
        <w:t xml:space="preserve">, Galddatori - </w:t>
      </w:r>
      <w:r w:rsidR="00655CC8" w:rsidRPr="00655CC8">
        <w:rPr>
          <w:b w:val="0"/>
          <w:sz w:val="24"/>
        </w:rPr>
        <w:t>30213300-8</w:t>
      </w:r>
      <w:r w:rsidR="005038C4">
        <w:rPr>
          <w:b w:val="0"/>
          <w:sz w:val="24"/>
        </w:rPr>
        <w:t xml:space="preserve">, Datoru atmiņas ierīces - </w:t>
      </w:r>
      <w:r w:rsidR="005038C4" w:rsidRPr="005038C4">
        <w:rPr>
          <w:b w:val="0"/>
          <w:sz w:val="24"/>
        </w:rPr>
        <w:t>30233100-2</w:t>
      </w:r>
      <w:r w:rsidR="005038C4">
        <w:rPr>
          <w:b w:val="0"/>
          <w:sz w:val="24"/>
        </w:rPr>
        <w:t>.</w:t>
      </w:r>
    </w:p>
    <w:p w:rsidR="00FA5FC8" w:rsidRPr="00C5000B" w:rsidRDefault="00FA5FC8" w:rsidP="00FA5FC8">
      <w:pPr>
        <w:pStyle w:val="BodyText"/>
        <w:jc w:val="both"/>
        <w:rPr>
          <w:b w:val="0"/>
          <w:sz w:val="24"/>
        </w:rPr>
      </w:pPr>
    </w:p>
    <w:p w:rsidR="00052745" w:rsidRDefault="00FA5FC8" w:rsidP="00052745">
      <w:pPr>
        <w:pStyle w:val="BodyText"/>
        <w:jc w:val="both"/>
        <w:rPr>
          <w:b w:val="0"/>
          <w:sz w:val="24"/>
        </w:rPr>
      </w:pPr>
      <w:r w:rsidRPr="00C5000B">
        <w:rPr>
          <w:sz w:val="24"/>
        </w:rPr>
        <w:t>6.</w:t>
      </w:r>
      <w:r w:rsidR="00201247">
        <w:rPr>
          <w:sz w:val="24"/>
        </w:rPr>
        <w:t xml:space="preserve"> </w:t>
      </w:r>
      <w:r w:rsidRPr="00C5000B">
        <w:rPr>
          <w:sz w:val="24"/>
        </w:rPr>
        <w:t xml:space="preserve">Piedāvājumi jāiesniedz – </w:t>
      </w:r>
      <w:r w:rsidRPr="005C7553">
        <w:rPr>
          <w:bCs w:val="0"/>
          <w:sz w:val="24"/>
        </w:rPr>
        <w:t>līdz 2012.gada</w:t>
      </w:r>
      <w:r w:rsidR="00803F6E">
        <w:rPr>
          <w:bCs w:val="0"/>
          <w:sz w:val="24"/>
        </w:rPr>
        <w:t xml:space="preserve"> 16.oktobrim</w:t>
      </w:r>
      <w:r w:rsidRPr="005C7553">
        <w:rPr>
          <w:bCs w:val="0"/>
          <w:sz w:val="24"/>
        </w:rPr>
        <w:t xml:space="preserve">, plkst. 14.00 </w:t>
      </w:r>
      <w:r w:rsidR="00052745" w:rsidRPr="005C7553">
        <w:rPr>
          <w:bCs w:val="0"/>
          <w:sz w:val="24"/>
        </w:rPr>
        <w:t xml:space="preserve">Vidzemes plānošanas reģionā </w:t>
      </w:r>
      <w:r w:rsidR="00052745" w:rsidRPr="005C7553">
        <w:rPr>
          <w:sz w:val="24"/>
        </w:rPr>
        <w:t>J. Poruka iela 8-108, Cēsis, LV-4101</w:t>
      </w:r>
      <w:r w:rsidR="00052745" w:rsidRPr="00C5000B">
        <w:rPr>
          <w:b w:val="0"/>
          <w:sz w:val="24"/>
        </w:rPr>
        <w:t>, nogādājot tos personīgi vai nosūtot pa pastu. Personīgi piedāvājumus var iesniegt darba dienās no plkst. 09:00 līdz 12:30 un no plkst. 13:00 līdz 17:00. Nosūtot piedāvājumu pa pastu, pretendents uzņemas atbildību par piedāvājuma saņemšanu līdz norādītajam laikam norādītajā vietā.</w:t>
      </w:r>
    </w:p>
    <w:p w:rsidR="005C7553" w:rsidRPr="00EF398E" w:rsidRDefault="005C7553" w:rsidP="005C7553">
      <w:pPr>
        <w:pStyle w:val="BodyText"/>
        <w:jc w:val="both"/>
        <w:rPr>
          <w:b w:val="0"/>
          <w:sz w:val="24"/>
        </w:rPr>
      </w:pPr>
      <w:r w:rsidRPr="00EF398E">
        <w:rPr>
          <w:b w:val="0"/>
          <w:sz w:val="24"/>
        </w:rPr>
        <w:t xml:space="preserve">Ja piedāvājums tiek iesniegts pēc </w:t>
      </w:r>
      <w:r>
        <w:rPr>
          <w:b w:val="0"/>
          <w:sz w:val="24"/>
        </w:rPr>
        <w:t>šajā</w:t>
      </w:r>
      <w:r w:rsidRPr="00EF398E">
        <w:rPr>
          <w:b w:val="0"/>
          <w:sz w:val="24"/>
        </w:rPr>
        <w:t xml:space="preserve"> punktā norādītā termiņa, piedāvājumu neatvērtu </w:t>
      </w:r>
      <w:r w:rsidRPr="00622AD6">
        <w:rPr>
          <w:b w:val="0"/>
          <w:sz w:val="24"/>
        </w:rPr>
        <w:t xml:space="preserve">atdod </w:t>
      </w:r>
      <w:r w:rsidRPr="00EF398E">
        <w:rPr>
          <w:b w:val="0"/>
          <w:sz w:val="24"/>
        </w:rPr>
        <w:t>atpakaļ pretendentam. Piedāvājumi, kas iesniegti līdz piedāvājumu iesniegšanas termiņa beigām, netiek atdoti atpakaļ un tiek glabāti atbilstoši Publisko iepirkumu likuma prasībām.</w:t>
      </w:r>
    </w:p>
    <w:p w:rsidR="005C7553" w:rsidRPr="00EF398E" w:rsidRDefault="005C7553" w:rsidP="005C7553">
      <w:pPr>
        <w:pStyle w:val="BodyText"/>
        <w:jc w:val="both"/>
        <w:rPr>
          <w:b w:val="0"/>
          <w:sz w:val="24"/>
        </w:rPr>
      </w:pPr>
      <w:r w:rsidRPr="00EF398E">
        <w:rPr>
          <w:b w:val="0"/>
          <w:sz w:val="24"/>
        </w:rPr>
        <w:t xml:space="preserve">Piedāvājumu atvēršanai </w:t>
      </w:r>
      <w:r w:rsidRPr="00D22B05">
        <w:rPr>
          <w:b w:val="0"/>
          <w:sz w:val="24"/>
        </w:rPr>
        <w:t>nav paredzēta</w:t>
      </w:r>
      <w:r w:rsidRPr="00EF398E">
        <w:rPr>
          <w:b w:val="0"/>
          <w:sz w:val="24"/>
        </w:rPr>
        <w:t xml:space="preserve"> atklāta piedāvājumu atvēršanas sanāksme.</w:t>
      </w:r>
    </w:p>
    <w:p w:rsidR="005C7553" w:rsidRPr="00C5000B" w:rsidRDefault="005C7553" w:rsidP="00052745">
      <w:pPr>
        <w:pStyle w:val="BodyText"/>
        <w:jc w:val="both"/>
        <w:rPr>
          <w:b w:val="0"/>
          <w:sz w:val="24"/>
        </w:rPr>
      </w:pPr>
    </w:p>
    <w:p w:rsidR="005C7553" w:rsidRPr="00D22B05" w:rsidRDefault="00FA5FC8" w:rsidP="005C7553">
      <w:pPr>
        <w:pStyle w:val="BodyText"/>
        <w:jc w:val="both"/>
        <w:rPr>
          <w:b w:val="0"/>
          <w:sz w:val="24"/>
        </w:rPr>
      </w:pPr>
      <w:r w:rsidRPr="00C5000B">
        <w:rPr>
          <w:sz w:val="24"/>
        </w:rPr>
        <w:t xml:space="preserve">7. Piedāvājuma derīguma termiņš – </w:t>
      </w:r>
      <w:r>
        <w:rPr>
          <w:sz w:val="24"/>
        </w:rPr>
        <w:t xml:space="preserve">ne mazāk kā </w:t>
      </w:r>
      <w:r w:rsidRPr="00C5000B">
        <w:rPr>
          <w:sz w:val="24"/>
        </w:rPr>
        <w:t>30 (trīsdesmit) kalendārās dienas no piedāvājumu iesniegšanas termiņa beigām.</w:t>
      </w:r>
      <w:r w:rsidR="005C7553" w:rsidRPr="005C7553">
        <w:rPr>
          <w:b w:val="0"/>
          <w:sz w:val="24"/>
        </w:rPr>
        <w:t xml:space="preserve"> </w:t>
      </w:r>
      <w:r w:rsidR="005C7553" w:rsidRPr="00D22B05">
        <w:rPr>
          <w:b w:val="0"/>
          <w:sz w:val="24"/>
        </w:rPr>
        <w:t xml:space="preserve">Uzvarētāja piedāvājums ir spēkā visu </w:t>
      </w:r>
      <w:smartTag w:uri="schemas-tilde-lv/tildestengine" w:element="veidnes">
        <w:smartTagPr>
          <w:attr w:name="text" w:val="Līguma"/>
          <w:attr w:name="id" w:val="-1"/>
          <w:attr w:name="baseform" w:val="līgum|s"/>
        </w:smartTagPr>
        <w:r w:rsidR="005C7553" w:rsidRPr="00D22B05">
          <w:rPr>
            <w:b w:val="0"/>
            <w:sz w:val="24"/>
          </w:rPr>
          <w:t>līguma</w:t>
        </w:r>
      </w:smartTag>
      <w:r w:rsidR="005C7553" w:rsidRPr="00D22B05">
        <w:rPr>
          <w:b w:val="0"/>
          <w:sz w:val="24"/>
        </w:rPr>
        <w:t xml:space="preserve"> darbības laiku.</w:t>
      </w:r>
    </w:p>
    <w:p w:rsidR="005C7553" w:rsidRDefault="005C7553" w:rsidP="005C7553">
      <w:pPr>
        <w:pStyle w:val="BodyText"/>
        <w:jc w:val="both"/>
        <w:rPr>
          <w:b w:val="0"/>
          <w:sz w:val="24"/>
        </w:rPr>
      </w:pPr>
      <w:r w:rsidRPr="001D0A66">
        <w:rPr>
          <w:b w:val="0"/>
          <w:sz w:val="24"/>
        </w:rPr>
        <w:lastRenderedPageBreak/>
        <w:t xml:space="preserve">Ja objektīvu iemeslu dēļ iepirkuma </w:t>
      </w:r>
      <w:smartTag w:uri="schemas-tilde-lv/tildestengine" w:element="veidnes">
        <w:smartTagPr>
          <w:attr w:name="text" w:val="līgumu"/>
          <w:attr w:name="id" w:val="-1"/>
          <w:attr w:name="baseform" w:val="līgum|s"/>
        </w:smartTagPr>
        <w:r w:rsidRPr="001D0A66">
          <w:rPr>
            <w:b w:val="0"/>
            <w:sz w:val="24"/>
          </w:rPr>
          <w:t>līgumu</w:t>
        </w:r>
      </w:smartTag>
      <w:r w:rsidRPr="001D0A66">
        <w:rPr>
          <w:b w:val="0"/>
          <w:sz w:val="24"/>
        </w:rPr>
        <w:t xml:space="preserve"> nevar noslēgt noteiktajā termiņā, Pasūtītājs var rakstiski pieprasīt piedāvājuma derīguma termiņa pagarināšanu. Ja Pretendents piekrīt pagarināt piedāvājuma derīguma termiņu, par to rakstiski paziņo Pasūtītajam.</w:t>
      </w:r>
    </w:p>
    <w:p w:rsidR="00FA5FC8" w:rsidRPr="00C5000B" w:rsidRDefault="00FA5FC8" w:rsidP="00052745">
      <w:pPr>
        <w:pStyle w:val="BodyText"/>
        <w:jc w:val="both"/>
        <w:rPr>
          <w:sz w:val="24"/>
        </w:rPr>
      </w:pPr>
    </w:p>
    <w:p w:rsidR="005C7553" w:rsidRPr="005C7553" w:rsidRDefault="005C7553" w:rsidP="005C7553">
      <w:pPr>
        <w:ind w:right="60"/>
        <w:rPr>
          <w:rFonts w:ascii="Times New Roman" w:hAnsi="Times New Roman" w:cs="Times New Roman"/>
          <w:b/>
          <w:bCs/>
          <w:sz w:val="24"/>
          <w:szCs w:val="24"/>
        </w:rPr>
      </w:pPr>
      <w:r w:rsidRPr="005C7553">
        <w:rPr>
          <w:rFonts w:ascii="Times New Roman" w:hAnsi="Times New Roman" w:cs="Times New Roman"/>
          <w:b/>
          <w:sz w:val="24"/>
          <w:szCs w:val="24"/>
        </w:rPr>
        <w:t>8.</w:t>
      </w:r>
      <w:r w:rsidRPr="005C7553">
        <w:rPr>
          <w:rFonts w:ascii="Times New Roman" w:hAnsi="Times New Roman" w:cs="Times New Roman"/>
          <w:b/>
          <w:bCs/>
          <w:sz w:val="24"/>
          <w:szCs w:val="24"/>
        </w:rPr>
        <w:t>Piedāvājuma noformēšan</w:t>
      </w:r>
      <w:r>
        <w:rPr>
          <w:rFonts w:ascii="Times New Roman" w:hAnsi="Times New Roman" w:cs="Times New Roman"/>
          <w:b/>
          <w:bCs/>
          <w:sz w:val="24"/>
          <w:szCs w:val="24"/>
        </w:rPr>
        <w:t>a</w:t>
      </w:r>
    </w:p>
    <w:p w:rsidR="005C7553" w:rsidRPr="005C7553" w:rsidRDefault="005C7553" w:rsidP="00B91DF1">
      <w:pPr>
        <w:spacing w:after="0" w:line="240" w:lineRule="auto"/>
        <w:ind w:right="62"/>
        <w:jc w:val="both"/>
        <w:rPr>
          <w:rFonts w:ascii="Times New Roman" w:hAnsi="Times New Roman" w:cs="Times New Roman"/>
          <w:bCs/>
          <w:sz w:val="24"/>
          <w:szCs w:val="24"/>
        </w:rPr>
      </w:pPr>
      <w:r>
        <w:rPr>
          <w:rFonts w:ascii="Times New Roman" w:hAnsi="Times New Roman" w:cs="Times New Roman"/>
          <w:bCs/>
          <w:sz w:val="24"/>
          <w:szCs w:val="24"/>
        </w:rPr>
        <w:t>8</w:t>
      </w:r>
      <w:r w:rsidRPr="005C7553">
        <w:rPr>
          <w:rFonts w:ascii="Times New Roman" w:hAnsi="Times New Roman" w:cs="Times New Roman"/>
          <w:bCs/>
          <w:sz w:val="24"/>
          <w:szCs w:val="24"/>
        </w:rPr>
        <w:t>.1. Piedāvājums jāiesniedz slēgtā aploksnē  tā, lai aploksne neatvērtos laika vai citu apstākļu dēļ un tajā iekļautā informācija nebūtu redzama un pieejama līdz piedāvājumu atvēršanai.</w:t>
      </w:r>
    </w:p>
    <w:p w:rsidR="005C7553" w:rsidRPr="005C7553" w:rsidRDefault="005C7553" w:rsidP="00B91DF1">
      <w:pPr>
        <w:spacing w:after="0" w:line="240" w:lineRule="auto"/>
        <w:ind w:left="-142" w:right="62"/>
        <w:jc w:val="both"/>
        <w:rPr>
          <w:rFonts w:ascii="Times New Roman" w:hAnsi="Times New Roman" w:cs="Times New Roman"/>
          <w:bCs/>
          <w:sz w:val="24"/>
          <w:szCs w:val="24"/>
        </w:rPr>
      </w:pPr>
      <w:r>
        <w:rPr>
          <w:rFonts w:ascii="Times New Roman" w:hAnsi="Times New Roman" w:cs="Times New Roman"/>
          <w:bCs/>
          <w:sz w:val="24"/>
          <w:szCs w:val="24"/>
        </w:rPr>
        <w:t xml:space="preserve">  8</w:t>
      </w:r>
      <w:r w:rsidRPr="005C7553">
        <w:rPr>
          <w:rFonts w:ascii="Times New Roman" w:hAnsi="Times New Roman" w:cs="Times New Roman"/>
          <w:bCs/>
          <w:sz w:val="24"/>
          <w:szCs w:val="24"/>
        </w:rPr>
        <w:t>.2. Uz aploksnes ir jānorāda:</w:t>
      </w:r>
    </w:p>
    <w:p w:rsidR="005C7553" w:rsidRPr="005C7553" w:rsidRDefault="005C7553" w:rsidP="00B91DF1">
      <w:pPr>
        <w:spacing w:after="0" w:line="240" w:lineRule="auto"/>
        <w:ind w:right="62"/>
        <w:rPr>
          <w:rFonts w:ascii="Times New Roman" w:hAnsi="Times New Roman" w:cs="Times New Roman"/>
          <w:bCs/>
          <w:sz w:val="24"/>
          <w:szCs w:val="24"/>
        </w:rPr>
      </w:pPr>
      <w:r>
        <w:rPr>
          <w:rFonts w:ascii="Times New Roman" w:hAnsi="Times New Roman" w:cs="Times New Roman"/>
          <w:sz w:val="24"/>
          <w:szCs w:val="24"/>
        </w:rPr>
        <w:t>8</w:t>
      </w:r>
      <w:r w:rsidRPr="005C7553">
        <w:rPr>
          <w:rFonts w:ascii="Times New Roman" w:hAnsi="Times New Roman" w:cs="Times New Roman"/>
          <w:sz w:val="24"/>
          <w:szCs w:val="24"/>
        </w:rPr>
        <w:t>.2.1. Pretendenta nosaukums, juridiskā adrese, tālruņa un faksa numurs;</w:t>
      </w:r>
    </w:p>
    <w:p w:rsidR="005C7553" w:rsidRPr="005C7553" w:rsidRDefault="005C7553" w:rsidP="00B91DF1">
      <w:pPr>
        <w:spacing w:after="0" w:line="240" w:lineRule="auto"/>
        <w:ind w:right="62"/>
        <w:rPr>
          <w:rFonts w:ascii="Times New Roman" w:hAnsi="Times New Roman" w:cs="Times New Roman"/>
          <w:bCs/>
          <w:sz w:val="24"/>
          <w:szCs w:val="24"/>
        </w:rPr>
      </w:pPr>
      <w:r>
        <w:rPr>
          <w:rFonts w:ascii="Times New Roman" w:hAnsi="Times New Roman" w:cs="Times New Roman"/>
          <w:bCs/>
          <w:sz w:val="24"/>
          <w:szCs w:val="24"/>
        </w:rPr>
        <w:t>8</w:t>
      </w:r>
      <w:r w:rsidRPr="005C7553">
        <w:rPr>
          <w:rFonts w:ascii="Times New Roman" w:hAnsi="Times New Roman" w:cs="Times New Roman"/>
          <w:bCs/>
          <w:sz w:val="24"/>
          <w:szCs w:val="24"/>
        </w:rPr>
        <w:t>.2.2. Norāde: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tblGrid>
      <w:tr w:rsidR="005C7553" w:rsidRPr="005C7553" w:rsidTr="00F5436C">
        <w:tc>
          <w:tcPr>
            <w:tcW w:w="7371" w:type="dxa"/>
          </w:tcPr>
          <w:p w:rsidR="005C7553" w:rsidRPr="005C7553" w:rsidRDefault="005C7553" w:rsidP="00F5436C">
            <w:pPr>
              <w:spacing w:before="120"/>
              <w:ind w:right="62"/>
              <w:jc w:val="center"/>
              <w:rPr>
                <w:rFonts w:ascii="Times New Roman" w:hAnsi="Times New Roman" w:cs="Times New Roman"/>
                <w:b/>
                <w:bCs/>
                <w:sz w:val="24"/>
                <w:szCs w:val="24"/>
              </w:rPr>
            </w:pPr>
            <w:r w:rsidRPr="005C7553">
              <w:rPr>
                <w:rFonts w:ascii="Times New Roman" w:hAnsi="Times New Roman" w:cs="Times New Roman"/>
                <w:b/>
                <w:bCs/>
                <w:sz w:val="24"/>
                <w:szCs w:val="24"/>
              </w:rPr>
              <w:t>Vidzemes plānošanas reģionam</w:t>
            </w:r>
          </w:p>
          <w:p w:rsidR="005C7553" w:rsidRPr="005C7553" w:rsidRDefault="005C7553" w:rsidP="00F5436C">
            <w:pPr>
              <w:ind w:right="60"/>
              <w:jc w:val="center"/>
              <w:rPr>
                <w:rFonts w:ascii="Times New Roman" w:hAnsi="Times New Roman" w:cs="Times New Roman"/>
                <w:b/>
                <w:bCs/>
                <w:sz w:val="24"/>
                <w:szCs w:val="24"/>
              </w:rPr>
            </w:pPr>
            <w:r w:rsidRPr="005C7553">
              <w:rPr>
                <w:rFonts w:ascii="Times New Roman" w:hAnsi="Times New Roman" w:cs="Times New Roman"/>
                <w:b/>
                <w:sz w:val="24"/>
              </w:rPr>
              <w:t>J. Poruka iela 8-108, Cēsis, LV-4101</w:t>
            </w:r>
          </w:p>
          <w:p w:rsidR="005C7553" w:rsidRPr="005C7553" w:rsidRDefault="005C7553" w:rsidP="005C7553">
            <w:pPr>
              <w:jc w:val="center"/>
              <w:rPr>
                <w:rFonts w:ascii="Times New Roman" w:hAnsi="Times New Roman" w:cs="Times New Roman"/>
                <w:b/>
                <w:bCs/>
                <w:sz w:val="24"/>
                <w:szCs w:val="24"/>
              </w:rPr>
            </w:pPr>
            <w:r w:rsidRPr="005C7553">
              <w:rPr>
                <w:rFonts w:ascii="Times New Roman" w:hAnsi="Times New Roman" w:cs="Times New Roman"/>
                <w:b/>
                <w:bCs/>
                <w:sz w:val="24"/>
                <w:szCs w:val="24"/>
              </w:rPr>
              <w:t>Piedāvājums</w:t>
            </w:r>
            <w:r w:rsidRPr="005C7553">
              <w:rPr>
                <w:rFonts w:ascii="Times New Roman" w:hAnsi="Times New Roman" w:cs="Times New Roman"/>
                <w:bCs/>
                <w:sz w:val="24"/>
                <w:szCs w:val="24"/>
              </w:rPr>
              <w:t xml:space="preserve"> </w:t>
            </w:r>
            <w:r w:rsidR="00201247">
              <w:rPr>
                <w:rFonts w:ascii="Times New Roman" w:hAnsi="Times New Roman" w:cs="Times New Roman"/>
                <w:b/>
                <w:bCs/>
                <w:sz w:val="24"/>
                <w:szCs w:val="24"/>
              </w:rPr>
              <w:t>iepirkumā „</w:t>
            </w:r>
            <w:r w:rsidR="00201247">
              <w:rPr>
                <w:rFonts w:ascii="Times New Roman" w:hAnsi="Times New Roman" w:cs="Times New Roman"/>
                <w:b/>
                <w:color w:val="111111"/>
                <w:sz w:val="24"/>
                <w:szCs w:val="24"/>
              </w:rPr>
              <w:t>Datortehnikas</w:t>
            </w:r>
            <w:r w:rsidRPr="005C7553">
              <w:rPr>
                <w:rFonts w:ascii="Times New Roman" w:hAnsi="Times New Roman" w:cs="Times New Roman"/>
                <w:b/>
                <w:color w:val="111111"/>
                <w:sz w:val="24"/>
                <w:szCs w:val="24"/>
              </w:rPr>
              <w:t xml:space="preserve"> piegāde </w:t>
            </w:r>
            <w:r w:rsidRPr="005C7553">
              <w:rPr>
                <w:rFonts w:ascii="Times New Roman" w:hAnsi="Times New Roman" w:cs="Times New Roman"/>
                <w:b/>
                <w:sz w:val="24"/>
                <w:szCs w:val="24"/>
              </w:rPr>
              <w:t>Vidzemes plānošanas reģionam</w:t>
            </w:r>
            <w:r>
              <w:rPr>
                <w:rFonts w:ascii="Times New Roman" w:hAnsi="Times New Roman" w:cs="Times New Roman"/>
                <w:b/>
                <w:sz w:val="24"/>
                <w:szCs w:val="24"/>
              </w:rPr>
              <w:t>”</w:t>
            </w:r>
          </w:p>
          <w:p w:rsidR="005C7553" w:rsidRPr="005C7553" w:rsidRDefault="005C7553" w:rsidP="005C7553">
            <w:pPr>
              <w:pStyle w:val="BodyText"/>
              <w:rPr>
                <w:sz w:val="24"/>
              </w:rPr>
            </w:pPr>
            <w:r w:rsidRPr="005C7553">
              <w:rPr>
                <w:b w:val="0"/>
                <w:sz w:val="24"/>
              </w:rPr>
              <w:t>Identifikācijas Nr. VPR/2012/</w:t>
            </w:r>
            <w:r w:rsidR="00954101">
              <w:rPr>
                <w:b w:val="0"/>
                <w:sz w:val="24"/>
              </w:rPr>
              <w:t>36</w:t>
            </w:r>
          </w:p>
          <w:p w:rsidR="005C7553" w:rsidRPr="005C7553" w:rsidRDefault="005C7553" w:rsidP="005C7553">
            <w:pPr>
              <w:spacing w:after="120"/>
              <w:ind w:right="62"/>
              <w:jc w:val="center"/>
              <w:rPr>
                <w:rFonts w:ascii="Times New Roman" w:hAnsi="Times New Roman" w:cs="Times New Roman"/>
                <w:bCs/>
                <w:sz w:val="24"/>
                <w:szCs w:val="24"/>
              </w:rPr>
            </w:pPr>
            <w:r w:rsidRPr="005C7553">
              <w:rPr>
                <w:rFonts w:ascii="Times New Roman" w:hAnsi="Times New Roman" w:cs="Times New Roman"/>
                <w:b/>
                <w:bCs/>
                <w:sz w:val="24"/>
                <w:szCs w:val="24"/>
              </w:rPr>
              <w:t xml:space="preserve">Neatvērt pirms piedāvājumu </w:t>
            </w:r>
            <w:r>
              <w:rPr>
                <w:rFonts w:ascii="Times New Roman" w:hAnsi="Times New Roman" w:cs="Times New Roman"/>
                <w:b/>
                <w:bCs/>
                <w:sz w:val="24"/>
                <w:szCs w:val="24"/>
              </w:rPr>
              <w:t>iesniegšanas termiņa beigām</w:t>
            </w:r>
            <w:r w:rsidRPr="005C7553">
              <w:rPr>
                <w:rFonts w:ascii="Times New Roman" w:hAnsi="Times New Roman" w:cs="Times New Roman"/>
                <w:b/>
                <w:bCs/>
                <w:sz w:val="24"/>
                <w:szCs w:val="24"/>
              </w:rPr>
              <w:t>!</w:t>
            </w:r>
          </w:p>
        </w:tc>
      </w:tr>
    </w:tbl>
    <w:p w:rsidR="005C7553" w:rsidRPr="005C7553" w:rsidRDefault="005C7553" w:rsidP="005C7553">
      <w:pPr>
        <w:ind w:right="60"/>
        <w:rPr>
          <w:rFonts w:ascii="Times New Roman" w:hAnsi="Times New Roman" w:cs="Times New Roman"/>
          <w:bCs/>
          <w:sz w:val="24"/>
          <w:szCs w:val="24"/>
        </w:rPr>
      </w:pPr>
    </w:p>
    <w:p w:rsidR="005C7553" w:rsidRPr="005C7553" w:rsidRDefault="005C7553" w:rsidP="00BC2C8E">
      <w:pPr>
        <w:spacing w:after="0" w:line="240" w:lineRule="auto"/>
        <w:ind w:right="62"/>
        <w:jc w:val="both"/>
        <w:rPr>
          <w:rFonts w:ascii="Times New Roman" w:hAnsi="Times New Roman" w:cs="Times New Roman"/>
          <w:bCs/>
          <w:sz w:val="24"/>
          <w:szCs w:val="24"/>
        </w:rPr>
      </w:pPr>
      <w:r>
        <w:rPr>
          <w:rFonts w:ascii="Times New Roman" w:hAnsi="Times New Roman" w:cs="Times New Roman"/>
          <w:bCs/>
          <w:sz w:val="24"/>
          <w:szCs w:val="24"/>
        </w:rPr>
        <w:t>8</w:t>
      </w:r>
      <w:r w:rsidRPr="005C7553">
        <w:rPr>
          <w:rFonts w:ascii="Times New Roman" w:hAnsi="Times New Roman" w:cs="Times New Roman"/>
          <w:bCs/>
          <w:sz w:val="24"/>
          <w:szCs w:val="24"/>
        </w:rPr>
        <w:t xml:space="preserve">.3. Piedāvājumu iesniedz divos eksemplāros – </w:t>
      </w:r>
      <w:r w:rsidRPr="005C7553">
        <w:rPr>
          <w:rFonts w:ascii="Times New Roman" w:hAnsi="Times New Roman" w:cs="Times New Roman"/>
          <w:b/>
          <w:bCs/>
          <w:sz w:val="24"/>
          <w:szCs w:val="24"/>
        </w:rPr>
        <w:t>vienu oriģinālu un vienu kopiju</w:t>
      </w:r>
      <w:r w:rsidRPr="005C7553">
        <w:rPr>
          <w:rFonts w:ascii="Times New Roman" w:hAnsi="Times New Roman" w:cs="Times New Roman"/>
          <w:bCs/>
          <w:sz w:val="24"/>
          <w:szCs w:val="24"/>
        </w:rPr>
        <w:t xml:space="preserve">. </w:t>
      </w:r>
    </w:p>
    <w:p w:rsidR="005C7553" w:rsidRPr="005C7553" w:rsidRDefault="005C7553" w:rsidP="00BC2C8E">
      <w:pPr>
        <w:spacing w:after="0" w:line="240" w:lineRule="auto"/>
        <w:ind w:right="62"/>
        <w:jc w:val="both"/>
        <w:rPr>
          <w:rFonts w:ascii="Times New Roman" w:hAnsi="Times New Roman" w:cs="Times New Roman"/>
          <w:bCs/>
          <w:sz w:val="24"/>
          <w:szCs w:val="24"/>
        </w:rPr>
      </w:pPr>
      <w:r>
        <w:rPr>
          <w:rFonts w:ascii="Times New Roman" w:hAnsi="Times New Roman" w:cs="Times New Roman"/>
          <w:bCs/>
          <w:sz w:val="24"/>
          <w:szCs w:val="24"/>
        </w:rPr>
        <w:t>8</w:t>
      </w:r>
      <w:r w:rsidR="00954101">
        <w:rPr>
          <w:rFonts w:ascii="Times New Roman" w:hAnsi="Times New Roman" w:cs="Times New Roman"/>
          <w:bCs/>
          <w:sz w:val="24"/>
          <w:szCs w:val="24"/>
        </w:rPr>
        <w:t>.4. Piedāvājums</w:t>
      </w:r>
      <w:r w:rsidRPr="005C7553">
        <w:rPr>
          <w:rFonts w:ascii="Times New Roman" w:hAnsi="Times New Roman" w:cs="Times New Roman"/>
          <w:bCs/>
          <w:sz w:val="24"/>
          <w:szCs w:val="24"/>
        </w:rPr>
        <w:t xml:space="preserve"> šajā iepirkumā </w:t>
      </w:r>
      <w:r w:rsidR="00954101">
        <w:rPr>
          <w:rFonts w:ascii="Times New Roman" w:hAnsi="Times New Roman" w:cs="Times New Roman"/>
          <w:bCs/>
          <w:sz w:val="24"/>
          <w:szCs w:val="24"/>
        </w:rPr>
        <w:t>jāiesniedz</w:t>
      </w:r>
      <w:r w:rsidRPr="005C7553">
        <w:rPr>
          <w:rFonts w:ascii="Times New Roman" w:hAnsi="Times New Roman" w:cs="Times New Roman"/>
          <w:bCs/>
          <w:sz w:val="24"/>
          <w:szCs w:val="24"/>
        </w:rPr>
        <w:t xml:space="preserve"> </w:t>
      </w:r>
      <w:r w:rsidRPr="005C7553">
        <w:rPr>
          <w:rFonts w:ascii="Times New Roman" w:hAnsi="Times New Roman" w:cs="Times New Roman"/>
          <w:b/>
          <w:bCs/>
          <w:sz w:val="24"/>
          <w:szCs w:val="24"/>
        </w:rPr>
        <w:t xml:space="preserve">par </w:t>
      </w:r>
      <w:r w:rsidR="00954101">
        <w:rPr>
          <w:rFonts w:ascii="Times New Roman" w:hAnsi="Times New Roman" w:cs="Times New Roman"/>
          <w:b/>
          <w:bCs/>
          <w:sz w:val="24"/>
          <w:szCs w:val="24"/>
        </w:rPr>
        <w:t>visu apjomu</w:t>
      </w:r>
      <w:r w:rsidRPr="005C7553">
        <w:rPr>
          <w:rFonts w:ascii="Times New Roman" w:hAnsi="Times New Roman" w:cs="Times New Roman"/>
          <w:bCs/>
          <w:sz w:val="24"/>
          <w:szCs w:val="24"/>
        </w:rPr>
        <w:t xml:space="preserve">. Pretendents nevar iesniegt piedāvājuma variantus. </w:t>
      </w:r>
    </w:p>
    <w:p w:rsidR="005C7553" w:rsidRPr="005C7553" w:rsidRDefault="005C7553" w:rsidP="00BC2C8E">
      <w:pPr>
        <w:spacing w:after="0" w:line="240" w:lineRule="auto"/>
        <w:ind w:right="62"/>
        <w:jc w:val="both"/>
        <w:rPr>
          <w:rFonts w:ascii="Times New Roman" w:hAnsi="Times New Roman" w:cs="Times New Roman"/>
          <w:sz w:val="24"/>
          <w:szCs w:val="24"/>
        </w:rPr>
      </w:pPr>
      <w:r>
        <w:rPr>
          <w:rFonts w:ascii="Times New Roman" w:hAnsi="Times New Roman" w:cs="Times New Roman"/>
          <w:sz w:val="24"/>
          <w:szCs w:val="24"/>
        </w:rPr>
        <w:t>8</w:t>
      </w:r>
      <w:r w:rsidRPr="005C7553">
        <w:rPr>
          <w:rFonts w:ascii="Times New Roman" w:hAnsi="Times New Roman" w:cs="Times New Roman"/>
          <w:sz w:val="24"/>
          <w:szCs w:val="24"/>
        </w:rPr>
        <w:t>.5. Piedāvājums sastāv no pretendenta atlases un kvalifikācijas dokumentiem, ieskaitot Pieteikumu dalībai iepirkumā, Tehniskā piedāvājuma un Finanšu piedāvājuma.</w:t>
      </w:r>
    </w:p>
    <w:p w:rsidR="005C7553" w:rsidRPr="005C7553" w:rsidRDefault="005C7553" w:rsidP="00BC2C8E">
      <w:pPr>
        <w:spacing w:after="0" w:line="240" w:lineRule="auto"/>
        <w:ind w:right="62"/>
        <w:jc w:val="both"/>
        <w:rPr>
          <w:rFonts w:ascii="Times New Roman" w:hAnsi="Times New Roman" w:cs="Times New Roman"/>
          <w:bCs/>
          <w:sz w:val="24"/>
          <w:szCs w:val="24"/>
        </w:rPr>
      </w:pPr>
      <w:r>
        <w:rPr>
          <w:rFonts w:ascii="Times New Roman" w:hAnsi="Times New Roman" w:cs="Times New Roman"/>
          <w:bCs/>
          <w:sz w:val="24"/>
          <w:szCs w:val="24"/>
        </w:rPr>
        <w:t>8</w:t>
      </w:r>
      <w:r w:rsidRPr="005C7553">
        <w:rPr>
          <w:rFonts w:ascii="Times New Roman" w:hAnsi="Times New Roman" w:cs="Times New Roman"/>
          <w:bCs/>
          <w:sz w:val="24"/>
          <w:szCs w:val="24"/>
        </w:rPr>
        <w:t>.6. Piedāvājums jāsagatavo latviešu valodā. Ja kāds dokuments vai citi piedāvājumā iekļautie informācijas materiāli ir svešvalodā, jāpievieno pretendenta apliecināts tulkojums latviešu valodā.</w:t>
      </w:r>
    </w:p>
    <w:p w:rsidR="005C7553" w:rsidRPr="005C7553" w:rsidRDefault="005C7553" w:rsidP="00BC2C8E">
      <w:pPr>
        <w:spacing w:after="0" w:line="240" w:lineRule="auto"/>
        <w:ind w:right="62"/>
        <w:jc w:val="both"/>
        <w:rPr>
          <w:rFonts w:ascii="Times New Roman" w:hAnsi="Times New Roman" w:cs="Times New Roman"/>
          <w:bCs/>
          <w:sz w:val="24"/>
          <w:szCs w:val="24"/>
        </w:rPr>
      </w:pPr>
      <w:r>
        <w:rPr>
          <w:rFonts w:ascii="Times New Roman" w:hAnsi="Times New Roman" w:cs="Times New Roman"/>
          <w:sz w:val="24"/>
          <w:szCs w:val="24"/>
        </w:rPr>
        <w:t>8</w:t>
      </w:r>
      <w:r w:rsidRPr="005C7553">
        <w:rPr>
          <w:rFonts w:ascii="Times New Roman" w:hAnsi="Times New Roman" w:cs="Times New Roman"/>
          <w:sz w:val="24"/>
          <w:szCs w:val="24"/>
        </w:rPr>
        <w:t xml:space="preserve">.7. Piedāvājums ir cauršūts (caurauklots) tā, lai dokumentus nebūtu iespējams atdalīt. Piedāvājuma lapām jābūt numurētām un dokumentiem jāatbilst pievienotajam satura rādītājam un uz pēdējās lapas aizmugures </w:t>
      </w:r>
      <w:proofErr w:type="spellStart"/>
      <w:r w:rsidRPr="005C7553">
        <w:rPr>
          <w:rFonts w:ascii="Times New Roman" w:hAnsi="Times New Roman" w:cs="Times New Roman"/>
          <w:sz w:val="24"/>
          <w:szCs w:val="24"/>
        </w:rPr>
        <w:t>cauršūšanai</w:t>
      </w:r>
      <w:proofErr w:type="spellEnd"/>
      <w:r w:rsidRPr="005C7553">
        <w:rPr>
          <w:rFonts w:ascii="Times New Roman" w:hAnsi="Times New Roman" w:cs="Times New Roman"/>
          <w:sz w:val="24"/>
          <w:szCs w:val="24"/>
        </w:rPr>
        <w:t xml:space="preserve"> izmantojamo auklu jānostiprina ar pārlīmētu lapu, kurā norādīts cauršūto lapu skaits, ko ar savu parakstu un/vai zīmogu apliecina pretendents, pretendenta amatpersona ar paraksta tiesībām (ja piedāvājumu iesniedz juridiska persona) vai pretendenta pilnvarotā persona, norādot paraksta atšifrējumu un parakstītāja amatu.</w:t>
      </w:r>
    </w:p>
    <w:p w:rsidR="005C7553" w:rsidRPr="005C7553" w:rsidRDefault="005C7553" w:rsidP="00BC2C8E">
      <w:pPr>
        <w:spacing w:after="0" w:line="240" w:lineRule="auto"/>
        <w:ind w:right="62"/>
        <w:jc w:val="both"/>
        <w:rPr>
          <w:rFonts w:ascii="Times New Roman" w:hAnsi="Times New Roman" w:cs="Times New Roman"/>
          <w:bCs/>
          <w:sz w:val="24"/>
          <w:szCs w:val="24"/>
        </w:rPr>
      </w:pPr>
      <w:r>
        <w:rPr>
          <w:rFonts w:ascii="Times New Roman" w:hAnsi="Times New Roman" w:cs="Times New Roman"/>
          <w:bCs/>
          <w:sz w:val="24"/>
          <w:szCs w:val="24"/>
        </w:rPr>
        <w:t>8</w:t>
      </w:r>
      <w:r w:rsidRPr="005C7553">
        <w:rPr>
          <w:rFonts w:ascii="Times New Roman" w:hAnsi="Times New Roman" w:cs="Times New Roman"/>
          <w:bCs/>
          <w:sz w:val="24"/>
          <w:szCs w:val="24"/>
        </w:rPr>
        <w:t xml:space="preserve">.8. Piedāvājumā ietvertajiem dokumentiem ir jābūt skaidri salasāmiem, lai izvairītos no jebkādiem pārpratumiem. Vārdiem un skaitļiem jābūt bez iestarpinājumiem vai labojumiem. </w:t>
      </w:r>
      <w:r w:rsidRPr="005C7553">
        <w:rPr>
          <w:rFonts w:ascii="Times New Roman" w:hAnsi="Times New Roman" w:cs="Times New Roman"/>
          <w:sz w:val="24"/>
          <w:szCs w:val="24"/>
        </w:rPr>
        <w:t>Ja pastāvēs jebkāda veida pretrunas starp oriģinālu un kopiju, noteicošais būs oriģināls. Ja pastāvēs jebkāda veida pretrunas starp skaitlisko vērtību apzīmējumiem ar vārdiem un skaitļiem, noteicošais būs apzīmējums ar vārdiem.</w:t>
      </w:r>
    </w:p>
    <w:p w:rsidR="005C7553" w:rsidRPr="005C7553" w:rsidRDefault="005C7553" w:rsidP="00BC2C8E">
      <w:pPr>
        <w:spacing w:after="0" w:line="240" w:lineRule="auto"/>
        <w:ind w:right="62"/>
        <w:jc w:val="both"/>
        <w:rPr>
          <w:rFonts w:ascii="Times New Roman" w:hAnsi="Times New Roman" w:cs="Times New Roman"/>
          <w:bCs/>
          <w:sz w:val="24"/>
          <w:szCs w:val="24"/>
        </w:rPr>
      </w:pPr>
      <w:r>
        <w:rPr>
          <w:rFonts w:ascii="Times New Roman" w:hAnsi="Times New Roman" w:cs="Times New Roman"/>
          <w:sz w:val="24"/>
          <w:szCs w:val="24"/>
        </w:rPr>
        <w:t>8</w:t>
      </w:r>
      <w:r w:rsidRPr="005C7553">
        <w:rPr>
          <w:rFonts w:ascii="Times New Roman" w:hAnsi="Times New Roman" w:cs="Times New Roman"/>
          <w:sz w:val="24"/>
          <w:szCs w:val="24"/>
        </w:rPr>
        <w:t>.9. Iesniedzot dokumentu kopijas, katra dokumenta kopija pretendentam jāapliecina normatīvajos aktos noteiktajā kārtībā.</w:t>
      </w:r>
    </w:p>
    <w:p w:rsidR="005C7553" w:rsidRPr="005C7553" w:rsidRDefault="005C7553" w:rsidP="00BC2C8E">
      <w:pPr>
        <w:spacing w:after="0" w:line="240" w:lineRule="auto"/>
        <w:ind w:right="62"/>
        <w:jc w:val="both"/>
        <w:rPr>
          <w:rFonts w:ascii="Times New Roman" w:hAnsi="Times New Roman" w:cs="Times New Roman"/>
          <w:bCs/>
          <w:sz w:val="24"/>
          <w:szCs w:val="24"/>
        </w:rPr>
      </w:pPr>
      <w:r>
        <w:rPr>
          <w:rFonts w:ascii="Times New Roman" w:hAnsi="Times New Roman" w:cs="Times New Roman"/>
          <w:sz w:val="24"/>
          <w:szCs w:val="24"/>
        </w:rPr>
        <w:t>8</w:t>
      </w:r>
      <w:r w:rsidRPr="005C7553">
        <w:rPr>
          <w:rFonts w:ascii="Times New Roman" w:hAnsi="Times New Roman" w:cs="Times New Roman"/>
          <w:sz w:val="24"/>
          <w:szCs w:val="24"/>
        </w:rPr>
        <w:t>.10. Iepirkuma komisijai (turpmāk – komisija) ir tiesības pieprasīt pretendentiem paskaidrojošu informāciju par iesniegtajiem piedāvājumiem, kā arī pieprasīt pretendentam uzrādīt iesniegto dokumentu kopiju oriģinālus.</w:t>
      </w:r>
      <w:r w:rsidRPr="005C7553">
        <w:rPr>
          <w:rFonts w:ascii="Times New Roman" w:hAnsi="Times New Roman" w:cs="Times New Roman"/>
          <w:bCs/>
          <w:sz w:val="24"/>
          <w:szCs w:val="24"/>
        </w:rPr>
        <w:t xml:space="preserve"> Ja pretendents nesniedz pieprasīto informāciju, komisija ņem vērā to informāciju un dokumentus, kas ir tās rīcībā.</w:t>
      </w:r>
    </w:p>
    <w:p w:rsidR="005C7553" w:rsidRPr="005C7553" w:rsidRDefault="005C7553" w:rsidP="00BC2C8E">
      <w:pPr>
        <w:spacing w:after="0" w:line="240" w:lineRule="auto"/>
        <w:ind w:right="62"/>
        <w:jc w:val="both"/>
        <w:rPr>
          <w:rFonts w:ascii="Times New Roman" w:hAnsi="Times New Roman" w:cs="Times New Roman"/>
          <w:sz w:val="24"/>
          <w:szCs w:val="24"/>
        </w:rPr>
      </w:pPr>
      <w:r>
        <w:rPr>
          <w:rFonts w:ascii="Times New Roman" w:hAnsi="Times New Roman" w:cs="Times New Roman"/>
          <w:bCs/>
          <w:sz w:val="24"/>
          <w:szCs w:val="24"/>
        </w:rPr>
        <w:t>8</w:t>
      </w:r>
      <w:r w:rsidRPr="005C7553">
        <w:rPr>
          <w:rFonts w:ascii="Times New Roman" w:hAnsi="Times New Roman" w:cs="Times New Roman"/>
          <w:bCs/>
          <w:sz w:val="24"/>
          <w:szCs w:val="24"/>
        </w:rPr>
        <w:t xml:space="preserve">.11. Pretendents sedz visas </w:t>
      </w:r>
      <w:r w:rsidRPr="005C7553">
        <w:rPr>
          <w:rFonts w:ascii="Times New Roman" w:hAnsi="Times New Roman" w:cs="Times New Roman"/>
          <w:sz w:val="24"/>
          <w:szCs w:val="24"/>
        </w:rPr>
        <w:t>izmaksas, kas saistītas ar piedāvājuma sagatavošanu un iesniegšanu Pasūtītājam.</w:t>
      </w:r>
    </w:p>
    <w:p w:rsidR="008B2B38" w:rsidRDefault="008B2B38" w:rsidP="00F75F17">
      <w:pPr>
        <w:spacing w:line="240" w:lineRule="auto"/>
        <w:ind w:right="60"/>
        <w:jc w:val="both"/>
        <w:rPr>
          <w:rFonts w:ascii="Times New Roman" w:hAnsi="Times New Roman" w:cs="Times New Roman"/>
          <w:b/>
          <w:bCs/>
          <w:sz w:val="24"/>
          <w:szCs w:val="24"/>
        </w:rPr>
      </w:pPr>
    </w:p>
    <w:p w:rsidR="005C7553" w:rsidRPr="00F75F17" w:rsidRDefault="00F75F17" w:rsidP="00F75F17">
      <w:pPr>
        <w:spacing w:line="240" w:lineRule="auto"/>
        <w:ind w:right="60"/>
        <w:jc w:val="both"/>
        <w:rPr>
          <w:rFonts w:ascii="Times New Roman" w:hAnsi="Times New Roman" w:cs="Times New Roman"/>
          <w:b/>
          <w:bCs/>
          <w:color w:val="FF0000"/>
          <w:sz w:val="24"/>
          <w:szCs w:val="24"/>
        </w:rPr>
      </w:pPr>
      <w:r>
        <w:rPr>
          <w:rFonts w:ascii="Times New Roman" w:hAnsi="Times New Roman" w:cs="Times New Roman"/>
          <w:b/>
          <w:bCs/>
          <w:sz w:val="24"/>
          <w:szCs w:val="24"/>
        </w:rPr>
        <w:lastRenderedPageBreak/>
        <w:t>9</w:t>
      </w:r>
      <w:r w:rsidR="005C7553" w:rsidRPr="00F75F17">
        <w:rPr>
          <w:rFonts w:ascii="Times New Roman" w:hAnsi="Times New Roman" w:cs="Times New Roman"/>
          <w:b/>
          <w:bCs/>
          <w:sz w:val="24"/>
          <w:szCs w:val="24"/>
        </w:rPr>
        <w:t xml:space="preserve">. Iesniedzamo dokumentu saraksts un prasības pretendentiem </w:t>
      </w:r>
    </w:p>
    <w:p w:rsidR="005C7553" w:rsidRPr="00F75F17" w:rsidRDefault="00F75F17" w:rsidP="00817319">
      <w:pPr>
        <w:spacing w:after="0" w:line="240" w:lineRule="auto"/>
        <w:ind w:right="60"/>
        <w:jc w:val="both"/>
        <w:rPr>
          <w:rFonts w:ascii="Times New Roman" w:hAnsi="Times New Roman" w:cs="Times New Roman"/>
          <w:bCs/>
          <w:sz w:val="24"/>
          <w:szCs w:val="24"/>
        </w:rPr>
      </w:pPr>
      <w:r>
        <w:rPr>
          <w:rFonts w:ascii="Times New Roman" w:hAnsi="Times New Roman" w:cs="Times New Roman"/>
          <w:sz w:val="24"/>
          <w:szCs w:val="24"/>
        </w:rPr>
        <w:t>9</w:t>
      </w:r>
      <w:r w:rsidR="005C7553" w:rsidRPr="00F75F17">
        <w:rPr>
          <w:rFonts w:ascii="Times New Roman" w:hAnsi="Times New Roman" w:cs="Times New Roman"/>
          <w:sz w:val="24"/>
          <w:szCs w:val="24"/>
        </w:rPr>
        <w:t xml:space="preserve">.1. </w:t>
      </w:r>
      <w:r w:rsidR="005C7553" w:rsidRPr="00F75F17">
        <w:rPr>
          <w:rFonts w:ascii="Times New Roman" w:hAnsi="Times New Roman" w:cs="Times New Roman"/>
          <w:sz w:val="24"/>
          <w:szCs w:val="24"/>
          <w:u w:val="single"/>
        </w:rPr>
        <w:t>Pretendenta pieteikums</w:t>
      </w:r>
      <w:r w:rsidR="005C7553" w:rsidRPr="00F75F17">
        <w:rPr>
          <w:rFonts w:ascii="Times New Roman" w:hAnsi="Times New Roman" w:cs="Times New Roman"/>
          <w:sz w:val="24"/>
          <w:szCs w:val="24"/>
        </w:rPr>
        <w:t xml:space="preserve"> dalībai iepirkumā (1.pielikums) tiek sagatavots un aizpildīts uz pretendenta veidlapas un to paraksta pretendents, pretendenta amatpersona ar paraksta tiesībām (ja piedāvājumu iesniedz juridiska persona) vai pretendenta pilnvarotā persona. Ja pieteikumu paraksta pretendenta pilnvarotā persona, nepieciešams pievienot </w:t>
      </w:r>
      <w:smartTag w:uri="schemas-tilde-lv/tildestengine" w:element="veidnes">
        <w:smartTagPr>
          <w:attr w:name="text" w:val="pilnvaru"/>
          <w:attr w:name="id" w:val="-1"/>
          <w:attr w:name="baseform" w:val="pilnvar|a"/>
        </w:smartTagPr>
        <w:r w:rsidR="005C7553" w:rsidRPr="00F75F17">
          <w:rPr>
            <w:rFonts w:ascii="Times New Roman" w:hAnsi="Times New Roman" w:cs="Times New Roman"/>
            <w:sz w:val="24"/>
            <w:szCs w:val="24"/>
          </w:rPr>
          <w:t>pilnvaru</w:t>
        </w:r>
      </w:smartTag>
      <w:r w:rsidR="005C7553" w:rsidRPr="00F75F17">
        <w:rPr>
          <w:rFonts w:ascii="Times New Roman" w:hAnsi="Times New Roman" w:cs="Times New Roman"/>
          <w:sz w:val="24"/>
          <w:szCs w:val="24"/>
        </w:rPr>
        <w:t xml:space="preserve"> vai tās apliecinātu kopiju. Ja iesniedzējs ir personu apvienība, pieteikumu paraksta visi personu apvienības dalībnieki</w:t>
      </w:r>
      <w:r w:rsidR="00CC3AF4">
        <w:rPr>
          <w:rFonts w:ascii="Times New Roman" w:hAnsi="Times New Roman" w:cs="Times New Roman"/>
          <w:bCs/>
          <w:sz w:val="24"/>
          <w:szCs w:val="24"/>
        </w:rPr>
        <w:t>.</w:t>
      </w:r>
    </w:p>
    <w:p w:rsidR="00F75F17" w:rsidRDefault="00F75F17" w:rsidP="00817319">
      <w:pPr>
        <w:pStyle w:val="ListParagraph"/>
        <w:suppressAutoHyphens w:val="0"/>
        <w:jc w:val="both"/>
      </w:pPr>
      <w:r>
        <w:t>9</w:t>
      </w:r>
      <w:r w:rsidR="005C7553" w:rsidRPr="00F75F17">
        <w:t xml:space="preserve">.2. </w:t>
      </w:r>
      <w:r w:rsidR="005C7553" w:rsidRPr="00F75F17">
        <w:rPr>
          <w:u w:val="single"/>
        </w:rPr>
        <w:t>Pretendenta reģistrācijas apliecības kopija</w:t>
      </w:r>
      <w:r w:rsidR="005C7553" w:rsidRPr="00F75F17">
        <w:t xml:space="preserve">, ko izdevis Latvijas Republikas Uzņēmumu reģistrs vai līdzvērtīgs komersantu reģistrs ārvalstīs, kas apliecina, ka pretendents ir reģistrēts normatīvajos aktos noteiktajā kārtībā. </w:t>
      </w:r>
    </w:p>
    <w:p w:rsidR="005C7553" w:rsidRPr="00F75F17" w:rsidRDefault="00F75F17" w:rsidP="00F75F17">
      <w:pPr>
        <w:pStyle w:val="ListParagraph"/>
        <w:suppressAutoHyphens w:val="0"/>
        <w:jc w:val="both"/>
        <w:rPr>
          <w:iCs/>
        </w:rPr>
      </w:pPr>
      <w:r>
        <w:t>9</w:t>
      </w:r>
      <w:r w:rsidR="005C7553" w:rsidRPr="00F75F17">
        <w:t xml:space="preserve">.3. </w:t>
      </w:r>
      <w:r w:rsidR="005C7553" w:rsidRPr="00F75F17">
        <w:rPr>
          <w:iCs/>
          <w:u w:val="single"/>
        </w:rPr>
        <w:t>Pretendenta apliecinājums</w:t>
      </w:r>
      <w:r w:rsidR="005C7553" w:rsidRPr="00F75F17">
        <w:rPr>
          <w:iCs/>
        </w:rPr>
        <w:t>, kurā norādīts, ka attiecībā uz to nepastāv šādi nosacījumi:</w:t>
      </w:r>
    </w:p>
    <w:p w:rsidR="005C7553" w:rsidRPr="00F75F17" w:rsidRDefault="00F75F17" w:rsidP="00F75F17">
      <w:pPr>
        <w:pStyle w:val="ListParagraph"/>
        <w:suppressAutoHyphens w:val="0"/>
        <w:jc w:val="both"/>
        <w:rPr>
          <w:iCs/>
        </w:rPr>
      </w:pPr>
      <w:r>
        <w:t>9</w:t>
      </w:r>
      <w:r w:rsidR="005C7553" w:rsidRPr="00F75F17">
        <w:t>.3.1. pasludināts tā maksātnespējas process (izņemot gadījumu, kad maksātspējas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5C7553" w:rsidRPr="00F75F17" w:rsidRDefault="00F75F17" w:rsidP="00F75F17">
      <w:pPr>
        <w:pStyle w:val="ListParagraph"/>
        <w:suppressAutoHyphens w:val="0"/>
        <w:jc w:val="both"/>
      </w:pPr>
      <w:r>
        <w:t>9</w:t>
      </w:r>
      <w:r w:rsidR="005C7553" w:rsidRPr="00F75F17">
        <w:t>.3.2. tam Latvijā un valstī, kurā tas reģistrēts (ja tas nav reģistrēts Latvijā vai Latvijā neatrodas tā pastāvīgā dzīvesvieta), ir nodokļu parādi, tajā skaitā valsts sociālās apdrošināšanas iemaksu parādi, kas kopsummā katrā valstī pārsniedz 100 latus.</w:t>
      </w:r>
    </w:p>
    <w:p w:rsidR="002E0AB0" w:rsidRDefault="002E0AB0" w:rsidP="00954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C7553" w:rsidRPr="002E0AB0">
        <w:rPr>
          <w:rFonts w:ascii="Times New Roman" w:hAnsi="Times New Roman" w:cs="Times New Roman"/>
          <w:sz w:val="24"/>
          <w:szCs w:val="24"/>
        </w:rPr>
        <w:t xml:space="preserve">.4. </w:t>
      </w:r>
      <w:r w:rsidRPr="002E0AB0">
        <w:rPr>
          <w:rFonts w:ascii="Times New Roman" w:hAnsi="Times New Roman" w:cs="Times New Roman"/>
          <w:sz w:val="24"/>
          <w:szCs w:val="24"/>
          <w:u w:val="single"/>
        </w:rPr>
        <w:t>Apliecinājums,</w:t>
      </w:r>
      <w:r w:rsidRPr="002E0AB0">
        <w:rPr>
          <w:rFonts w:ascii="Times New Roman" w:hAnsi="Times New Roman" w:cs="Times New Roman"/>
          <w:sz w:val="24"/>
          <w:szCs w:val="24"/>
        </w:rPr>
        <w:t xml:space="preserve"> ka visas </w:t>
      </w:r>
      <w:r w:rsidR="00006266">
        <w:rPr>
          <w:rFonts w:ascii="Times New Roman" w:hAnsi="Times New Roman" w:cs="Times New Roman"/>
          <w:sz w:val="24"/>
          <w:szCs w:val="24"/>
        </w:rPr>
        <w:t>datortehnikas</w:t>
      </w:r>
      <w:r w:rsidRPr="002E0AB0">
        <w:rPr>
          <w:rFonts w:ascii="Times New Roman" w:hAnsi="Times New Roman" w:cs="Times New Roman"/>
          <w:sz w:val="24"/>
          <w:szCs w:val="24"/>
        </w:rPr>
        <w:t xml:space="preserve"> komponentes (skaņas karte, tīkla karte, HDD, video karte, operatīvā atmiņa,</w:t>
      </w:r>
      <w:r w:rsidR="00006266">
        <w:rPr>
          <w:rFonts w:ascii="Times New Roman" w:hAnsi="Times New Roman" w:cs="Times New Roman"/>
          <w:sz w:val="24"/>
          <w:szCs w:val="24"/>
        </w:rPr>
        <w:t xml:space="preserve"> mātes plates, SSD, monitori</w:t>
      </w:r>
      <w:r w:rsidRPr="002E0AB0">
        <w:rPr>
          <w:rFonts w:ascii="Times New Roman" w:hAnsi="Times New Roman" w:cs="Times New Roman"/>
          <w:sz w:val="24"/>
          <w:szCs w:val="24"/>
        </w:rPr>
        <w:t xml:space="preserve"> u.c. komponentes) ir pārbaudītas datortehnikas ražotāja rūpnīcā, kā arī uz visām komponentēm attiecas ražotāja noteiktā garantija atbilstoši tehniskajā specifikācijā norādītajiem garantijas termiņiem un datortehnikai tiks nodrošināta tāda apkalpošanas procedūra, kas nodrošinās garantijas saglabāšanu visu tehniskajā specifikācijā noteikto garantijas laiku.</w:t>
      </w:r>
    </w:p>
    <w:p w:rsidR="002E0AB0" w:rsidRPr="002E0AB0" w:rsidRDefault="002E0AB0" w:rsidP="00954101">
      <w:pPr>
        <w:spacing w:after="0" w:line="240" w:lineRule="auto"/>
        <w:jc w:val="both"/>
        <w:rPr>
          <w:rFonts w:ascii="Times New Roman" w:hAnsi="Times New Roman" w:cs="Times New Roman"/>
          <w:sz w:val="24"/>
          <w:szCs w:val="24"/>
        </w:rPr>
      </w:pPr>
      <w:r w:rsidRPr="002E0AB0">
        <w:rPr>
          <w:rFonts w:ascii="Times New Roman" w:hAnsi="Times New Roman" w:cs="Times New Roman"/>
          <w:sz w:val="24"/>
          <w:szCs w:val="24"/>
        </w:rPr>
        <w:t>9.</w:t>
      </w:r>
      <w:r w:rsidR="005C7553" w:rsidRPr="002E0AB0">
        <w:rPr>
          <w:rFonts w:ascii="Times New Roman" w:hAnsi="Times New Roman" w:cs="Times New Roman"/>
          <w:sz w:val="24"/>
          <w:szCs w:val="24"/>
        </w:rPr>
        <w:t xml:space="preserve">5. </w:t>
      </w:r>
      <w:r w:rsidRPr="002E0AB0">
        <w:rPr>
          <w:rFonts w:ascii="Times New Roman" w:hAnsi="Times New Roman" w:cs="Times New Roman"/>
          <w:sz w:val="24"/>
          <w:szCs w:val="24"/>
        </w:rPr>
        <w:t>Dokumenti vai to kopijas, kas apliecina, ka pretendenta piedāvātajai datortehnikai ir autorizēts servisa centrs Latvijas Republikas teritorijā ar vismaz 12 mēnešu pieredzi piedāvātās datortehnikas apkalpošanā</w:t>
      </w:r>
      <w:r>
        <w:rPr>
          <w:rFonts w:ascii="Times New Roman" w:hAnsi="Times New Roman" w:cs="Times New Roman"/>
          <w:sz w:val="24"/>
          <w:szCs w:val="24"/>
        </w:rPr>
        <w:t>.</w:t>
      </w:r>
    </w:p>
    <w:p w:rsidR="00954101" w:rsidRPr="007E6AB7" w:rsidRDefault="002B2B96" w:rsidP="00954101">
      <w:pPr>
        <w:pStyle w:val="ListParagraph"/>
        <w:suppressAutoHyphens w:val="0"/>
        <w:jc w:val="both"/>
      </w:pPr>
      <w:r>
        <w:rPr>
          <w:iCs/>
        </w:rPr>
        <w:t>9.</w:t>
      </w:r>
      <w:r w:rsidR="000C28D3">
        <w:rPr>
          <w:iCs/>
        </w:rPr>
        <w:t>6</w:t>
      </w:r>
      <w:r w:rsidR="005C7553" w:rsidRPr="007E6AB7">
        <w:rPr>
          <w:iCs/>
        </w:rPr>
        <w:t xml:space="preserve">. </w:t>
      </w:r>
      <w:r w:rsidR="005C7553" w:rsidRPr="007E6AB7">
        <w:t xml:space="preserve">Ja pretendents līguma izpildē piesaistīs apakšuzņēmējus, tad pretendents iesniedz dokumentālu apliecinājumu par apakšuzņēmēju piedalīšanos līguma izpildē, kā arī norāda apakšuzņēmējiem nododamo darbu apjomu. Uz apakšuzņēmējiem attiecas visas </w:t>
      </w:r>
      <w:r>
        <w:t>9.</w:t>
      </w:r>
      <w:r w:rsidR="005C7553" w:rsidRPr="007E6AB7">
        <w:t xml:space="preserve">3. – </w:t>
      </w:r>
      <w:r>
        <w:t>9.6.</w:t>
      </w:r>
      <w:r w:rsidR="005C7553" w:rsidRPr="007E6AB7">
        <w:t xml:space="preserve"> apakšpunktu prasības.</w:t>
      </w:r>
    </w:p>
    <w:p w:rsidR="005C7553" w:rsidRPr="004623C3" w:rsidRDefault="002B2B96" w:rsidP="00954101">
      <w:pPr>
        <w:pStyle w:val="ListParagraph"/>
        <w:suppressAutoHyphens w:val="0"/>
        <w:jc w:val="both"/>
        <w:rPr>
          <w:iCs/>
        </w:rPr>
      </w:pPr>
      <w:r>
        <w:t>9.</w:t>
      </w:r>
      <w:r w:rsidR="00954101">
        <w:t>7</w:t>
      </w:r>
      <w:r>
        <w:t>.</w:t>
      </w:r>
      <w:r w:rsidR="005C7553">
        <w:t xml:space="preserve"> </w:t>
      </w:r>
      <w:r w:rsidR="005C7553" w:rsidRPr="004623C3">
        <w:t xml:space="preserve">Pretendentam, kuram pēc piedāvājumu izvērtēšanas būtu piešķiramas līguma slēgšanas tiesības, jāiesniedz Pasūtītājam </w:t>
      </w:r>
      <w:smartTag w:uri="schemas-tilde-lv/tildestengine" w:element="veidnes">
        <w:smartTagPr>
          <w:attr w:name="text" w:val="izziņa"/>
          <w:attr w:name="baseform" w:val="izziņa"/>
          <w:attr w:name="id" w:val="-1"/>
        </w:smartTagPr>
        <w:r w:rsidR="005C7553" w:rsidRPr="004623C3">
          <w:t>izziņa</w:t>
        </w:r>
      </w:smartTag>
      <w:r w:rsidR="005C7553" w:rsidRPr="004623C3">
        <w:t>, ko izsniegusi Latvijas un ārvalsts kompetenta institūcija (ja pretendents nav reģistrēts Latvijā vai Latvijā neatrodas tā pastāvīgā dzīvesvieta), kas apliecina, ka tam nav nodokļu parādu, tajā skaitā valsts sociālās apdrošināšanas iemaksu parādu, kas kopsummā katrā valstī pārsniedz 100 latus. Pretendents šo izziņu iesniedz 10 darbdienu laikā no komisijas pieprasījuma saņemšanas dienas</w:t>
      </w:r>
      <w:r>
        <w:t>, vai arī var pievienot piedāvājumā iesniedzamiem dokumentiem</w:t>
      </w:r>
      <w:r w:rsidR="005C7553" w:rsidRPr="004623C3">
        <w:t>.</w:t>
      </w:r>
    </w:p>
    <w:p w:rsidR="005C7553" w:rsidRPr="002B2B96" w:rsidRDefault="005C7553" w:rsidP="005C7553">
      <w:pPr>
        <w:pStyle w:val="ListParagraph"/>
        <w:suppressAutoHyphens w:val="0"/>
        <w:jc w:val="both"/>
        <w:rPr>
          <w:iCs/>
        </w:rPr>
      </w:pPr>
    </w:p>
    <w:p w:rsidR="005C7553" w:rsidRPr="002B2B96" w:rsidRDefault="002B2B96" w:rsidP="00817319">
      <w:pPr>
        <w:spacing w:after="0"/>
        <w:ind w:right="60"/>
        <w:jc w:val="both"/>
        <w:rPr>
          <w:rFonts w:ascii="Times New Roman" w:hAnsi="Times New Roman" w:cs="Times New Roman"/>
          <w:b/>
          <w:bCs/>
          <w:sz w:val="24"/>
          <w:szCs w:val="24"/>
        </w:rPr>
      </w:pPr>
      <w:r w:rsidRPr="002B2B96">
        <w:rPr>
          <w:rFonts w:ascii="Times New Roman" w:hAnsi="Times New Roman" w:cs="Times New Roman"/>
          <w:b/>
          <w:bCs/>
          <w:sz w:val="24"/>
          <w:szCs w:val="24"/>
        </w:rPr>
        <w:t>10</w:t>
      </w:r>
      <w:r w:rsidR="005C7553" w:rsidRPr="002B2B96">
        <w:rPr>
          <w:rFonts w:ascii="Times New Roman" w:hAnsi="Times New Roman" w:cs="Times New Roman"/>
          <w:b/>
          <w:bCs/>
          <w:sz w:val="24"/>
          <w:szCs w:val="24"/>
        </w:rPr>
        <w:t>. Tehniskais un finanšu piedāvājumi</w:t>
      </w:r>
    </w:p>
    <w:p w:rsidR="005C7553" w:rsidRPr="002B2B96" w:rsidRDefault="002B2B96" w:rsidP="00817319">
      <w:pPr>
        <w:spacing w:after="0" w:line="240" w:lineRule="auto"/>
        <w:ind w:right="62"/>
        <w:jc w:val="both"/>
        <w:rPr>
          <w:rFonts w:ascii="Times New Roman" w:hAnsi="Times New Roman" w:cs="Times New Roman"/>
          <w:sz w:val="24"/>
          <w:szCs w:val="24"/>
        </w:rPr>
      </w:pPr>
      <w:r w:rsidRPr="002B2B96">
        <w:rPr>
          <w:rFonts w:ascii="Times New Roman" w:hAnsi="Times New Roman" w:cs="Times New Roman"/>
          <w:sz w:val="24"/>
          <w:szCs w:val="24"/>
        </w:rPr>
        <w:t>10</w:t>
      </w:r>
      <w:r w:rsidR="005C7553" w:rsidRPr="002B2B96">
        <w:rPr>
          <w:rFonts w:ascii="Times New Roman" w:hAnsi="Times New Roman" w:cs="Times New Roman"/>
          <w:sz w:val="24"/>
          <w:szCs w:val="24"/>
        </w:rPr>
        <w:t xml:space="preserve">.1. </w:t>
      </w:r>
      <w:r w:rsidR="005C7553" w:rsidRPr="002B2B96">
        <w:rPr>
          <w:rFonts w:ascii="Times New Roman" w:hAnsi="Times New Roman" w:cs="Times New Roman"/>
          <w:bCs/>
          <w:sz w:val="24"/>
          <w:szCs w:val="24"/>
        </w:rPr>
        <w:t xml:space="preserve">Tehniskais piedāvājums tiek </w:t>
      </w:r>
      <w:r w:rsidR="005C7553" w:rsidRPr="002B2B96">
        <w:rPr>
          <w:rFonts w:ascii="Times New Roman" w:hAnsi="Times New Roman" w:cs="Times New Roman"/>
          <w:sz w:val="24"/>
          <w:szCs w:val="24"/>
        </w:rPr>
        <w:t xml:space="preserve">sagatavots atbilstoši 3. pielikumam un Tehniskajā specifikācijā (2.pielikums) noteiktajām prasībām. </w:t>
      </w:r>
    </w:p>
    <w:p w:rsidR="005C7553" w:rsidRPr="002B2B96" w:rsidRDefault="002B2B96" w:rsidP="009039B7">
      <w:pPr>
        <w:spacing w:after="0" w:line="240" w:lineRule="auto"/>
        <w:ind w:right="62"/>
        <w:jc w:val="both"/>
        <w:rPr>
          <w:rFonts w:ascii="Times New Roman" w:hAnsi="Times New Roman" w:cs="Times New Roman"/>
          <w:bCs/>
          <w:sz w:val="24"/>
          <w:szCs w:val="24"/>
        </w:rPr>
      </w:pPr>
      <w:r>
        <w:rPr>
          <w:rFonts w:ascii="Times New Roman" w:hAnsi="Times New Roman" w:cs="Times New Roman"/>
          <w:sz w:val="24"/>
          <w:szCs w:val="24"/>
        </w:rPr>
        <w:t>10</w:t>
      </w:r>
      <w:r w:rsidR="005C7553" w:rsidRPr="002B2B96">
        <w:rPr>
          <w:rFonts w:ascii="Times New Roman" w:hAnsi="Times New Roman" w:cs="Times New Roman"/>
          <w:sz w:val="24"/>
          <w:szCs w:val="24"/>
        </w:rPr>
        <w:t xml:space="preserve">.2. Finanšu </w:t>
      </w:r>
      <w:r w:rsidR="005C7553" w:rsidRPr="002B2B96">
        <w:rPr>
          <w:rFonts w:ascii="Times New Roman" w:hAnsi="Times New Roman" w:cs="Times New Roman"/>
          <w:bCs/>
          <w:sz w:val="24"/>
          <w:szCs w:val="24"/>
        </w:rPr>
        <w:t xml:space="preserve">piedāvājums tiek </w:t>
      </w:r>
      <w:r w:rsidR="005C7553" w:rsidRPr="002B2B96">
        <w:rPr>
          <w:rFonts w:ascii="Times New Roman" w:hAnsi="Times New Roman" w:cs="Times New Roman"/>
          <w:sz w:val="24"/>
          <w:szCs w:val="24"/>
        </w:rPr>
        <w:t>sagatavots atbilstoši 4. pielikumam. Pretendenta piedāvātajai līgumcenai ir jābūt norādītai latos (</w:t>
      </w:r>
      <w:smartTag w:uri="schemas-tilde-lv/tildestengine" w:element="currency2">
        <w:smartTagPr>
          <w:attr w:name="currency_id" w:val="48"/>
          <w:attr w:name="currency_key" w:val="LVL"/>
          <w:attr w:name="currency_value" w:val="1"/>
          <w:attr w:name="currency_text" w:val="LVL"/>
        </w:smartTagPr>
        <w:r w:rsidR="005C7553" w:rsidRPr="002B2B96">
          <w:rPr>
            <w:rFonts w:ascii="Times New Roman" w:hAnsi="Times New Roman" w:cs="Times New Roman"/>
            <w:sz w:val="24"/>
            <w:szCs w:val="24"/>
          </w:rPr>
          <w:t>LVL</w:t>
        </w:r>
      </w:smartTag>
      <w:r w:rsidR="005C7553" w:rsidRPr="002B2B96">
        <w:rPr>
          <w:rFonts w:ascii="Times New Roman" w:hAnsi="Times New Roman" w:cs="Times New Roman"/>
          <w:sz w:val="24"/>
          <w:szCs w:val="24"/>
        </w:rPr>
        <w:t>). Pievienotās vērtības nodokļa summas, ja pretendents ir pievienotās vērtības nodokļa maksātājs, piedāvātajai c</w:t>
      </w:r>
      <w:r>
        <w:rPr>
          <w:rFonts w:ascii="Times New Roman" w:hAnsi="Times New Roman" w:cs="Times New Roman"/>
          <w:sz w:val="24"/>
          <w:szCs w:val="24"/>
        </w:rPr>
        <w:t>enai jānorāda atsevišķi. 10</w:t>
      </w:r>
      <w:r w:rsidR="005C7553" w:rsidRPr="002B2B96">
        <w:rPr>
          <w:rFonts w:ascii="Times New Roman" w:hAnsi="Times New Roman" w:cs="Times New Roman"/>
          <w:sz w:val="24"/>
          <w:szCs w:val="24"/>
        </w:rPr>
        <w:t>.3. Visām pretendenta izmaksām, kas saistītas ar līguma izpildi, jābūt iekļautām piedāvātajā cenā. Papildus izmaksas, kas nav iekļautas un norādītas piedāvātajā cenā, noslēdzot līgumu, netiks ņemtas vērā.</w:t>
      </w:r>
    </w:p>
    <w:p w:rsidR="005C7553" w:rsidRPr="00817319" w:rsidRDefault="002B2B96" w:rsidP="00817319">
      <w:pPr>
        <w:spacing w:after="0" w:line="240" w:lineRule="auto"/>
        <w:ind w:right="62"/>
        <w:jc w:val="both"/>
        <w:rPr>
          <w:rFonts w:ascii="Times New Roman" w:hAnsi="Times New Roman" w:cs="Times New Roman"/>
          <w:bCs/>
          <w:sz w:val="24"/>
          <w:szCs w:val="24"/>
        </w:rPr>
      </w:pPr>
      <w:r>
        <w:rPr>
          <w:rFonts w:ascii="Times New Roman" w:hAnsi="Times New Roman" w:cs="Times New Roman"/>
          <w:iCs/>
          <w:sz w:val="24"/>
          <w:szCs w:val="24"/>
        </w:rPr>
        <w:t>10</w:t>
      </w:r>
      <w:r w:rsidR="005C7553" w:rsidRPr="002B2B96">
        <w:rPr>
          <w:rFonts w:ascii="Times New Roman" w:hAnsi="Times New Roman" w:cs="Times New Roman"/>
          <w:iCs/>
          <w:sz w:val="24"/>
          <w:szCs w:val="24"/>
        </w:rPr>
        <w:t xml:space="preserve">.4. Tehnisko un Finanšu piedāvājumus </w:t>
      </w:r>
      <w:r w:rsidR="005C7553" w:rsidRPr="002B2B96">
        <w:rPr>
          <w:rFonts w:ascii="Times New Roman" w:hAnsi="Times New Roman" w:cs="Times New Roman"/>
          <w:sz w:val="24"/>
          <w:szCs w:val="24"/>
        </w:rPr>
        <w:t>paraksta tā pati persona, kas parakstījusi pieteikumu dalībai iepirkumā.</w:t>
      </w:r>
    </w:p>
    <w:p w:rsidR="005C7553" w:rsidRDefault="002B2B96" w:rsidP="00817319">
      <w:pPr>
        <w:pStyle w:val="ListParagraph"/>
        <w:suppressAutoHyphens w:val="0"/>
        <w:jc w:val="both"/>
        <w:rPr>
          <w:b/>
          <w:iCs/>
        </w:rPr>
      </w:pPr>
      <w:r>
        <w:rPr>
          <w:b/>
          <w:iCs/>
        </w:rPr>
        <w:lastRenderedPageBreak/>
        <w:t>11</w:t>
      </w:r>
      <w:r w:rsidR="005C7553">
        <w:rPr>
          <w:b/>
          <w:iCs/>
        </w:rPr>
        <w:t xml:space="preserve">. </w:t>
      </w:r>
      <w:r w:rsidR="005C7553" w:rsidRPr="001D0A66">
        <w:rPr>
          <w:b/>
          <w:iCs/>
        </w:rPr>
        <w:t>Piedāvājumu vērtēšanas kārtība</w:t>
      </w:r>
    </w:p>
    <w:p w:rsidR="00F96DCB" w:rsidRPr="00F96DCB" w:rsidRDefault="00F96DCB" w:rsidP="00F96DCB">
      <w:pPr>
        <w:pStyle w:val="ListParagraph"/>
        <w:jc w:val="both"/>
        <w:rPr>
          <w:iCs/>
        </w:rPr>
      </w:pPr>
      <w:r>
        <w:rPr>
          <w:iCs/>
        </w:rPr>
        <w:t>11</w:t>
      </w:r>
      <w:r w:rsidRPr="00F96DCB">
        <w:rPr>
          <w:iCs/>
        </w:rPr>
        <w:t>.1.Piedāvājumu izvērtēšanu veic Pasūtītāja Iepirkumu komisija. No pilnībā iepirkuma tehniskās specifikācijas prasībām atbilstošiem piedāvājumiem Iepirkumu komisija izvēlēsies piedāvājumu ar zemāko cenu.</w:t>
      </w:r>
    </w:p>
    <w:p w:rsidR="005C7553" w:rsidRPr="00F96DCB" w:rsidRDefault="00F96DCB" w:rsidP="00F96DCB">
      <w:pPr>
        <w:pStyle w:val="ListParagraph"/>
        <w:suppressAutoHyphens w:val="0"/>
        <w:jc w:val="both"/>
        <w:rPr>
          <w:iCs/>
        </w:rPr>
      </w:pPr>
      <w:r>
        <w:rPr>
          <w:iCs/>
        </w:rPr>
        <w:t>11</w:t>
      </w:r>
      <w:r w:rsidRPr="00F96DCB">
        <w:rPr>
          <w:iCs/>
        </w:rPr>
        <w:t>.2.Piedāvājumu izvērtēšana tiek veikta slēgtā sēdē bez Pretendentu klātbūtnes.</w:t>
      </w:r>
    </w:p>
    <w:p w:rsidR="005C7553" w:rsidRPr="001D0A66" w:rsidRDefault="002B2B96" w:rsidP="005C7553">
      <w:pPr>
        <w:pStyle w:val="ListParagraph"/>
        <w:suppressAutoHyphens w:val="0"/>
        <w:jc w:val="both"/>
        <w:rPr>
          <w:b/>
          <w:iCs/>
        </w:rPr>
      </w:pPr>
      <w:r>
        <w:rPr>
          <w:b/>
          <w:iCs/>
        </w:rPr>
        <w:t>11</w:t>
      </w:r>
      <w:r w:rsidR="00F96DCB">
        <w:rPr>
          <w:b/>
          <w:iCs/>
        </w:rPr>
        <w:t>.3</w:t>
      </w:r>
      <w:r w:rsidR="005C7553">
        <w:rPr>
          <w:b/>
          <w:iCs/>
        </w:rPr>
        <w:t xml:space="preserve">. </w:t>
      </w:r>
      <w:r>
        <w:rPr>
          <w:b/>
          <w:iCs/>
        </w:rPr>
        <w:tab/>
      </w:r>
      <w:r w:rsidR="005C7553" w:rsidRPr="001D0A66">
        <w:rPr>
          <w:b/>
          <w:iCs/>
        </w:rPr>
        <w:t>1.posms – Piedāvājumu noformējuma pārbaude:</w:t>
      </w:r>
    </w:p>
    <w:p w:rsidR="005C7553" w:rsidRPr="001D0A66" w:rsidRDefault="002B2B96" w:rsidP="005C7553">
      <w:pPr>
        <w:pStyle w:val="ListParagraph"/>
        <w:suppressAutoHyphens w:val="0"/>
        <w:jc w:val="both"/>
        <w:rPr>
          <w:iCs/>
        </w:rPr>
      </w:pPr>
      <w:r>
        <w:t>11</w:t>
      </w:r>
      <w:r w:rsidR="00F96DCB">
        <w:t>.3</w:t>
      </w:r>
      <w:r w:rsidR="005C7553">
        <w:t xml:space="preserve">.1. </w:t>
      </w:r>
      <w:r w:rsidR="005C7553" w:rsidRPr="001D0A66">
        <w:t>Komisija vērtē, vai piedāvājums sagata</w:t>
      </w:r>
      <w:r>
        <w:t>vots un noformēts atbilstoši šī</w:t>
      </w:r>
      <w:r w:rsidR="005C7553" w:rsidRPr="001D0A66">
        <w:t xml:space="preserve"> </w:t>
      </w:r>
      <w:r>
        <w:t>Nolikuma 8</w:t>
      </w:r>
      <w:r w:rsidR="005C7553" w:rsidRPr="001D0A66">
        <w:t>.</w:t>
      </w:r>
      <w:r w:rsidR="005C7553">
        <w:t xml:space="preserve"> </w:t>
      </w:r>
      <w:r w:rsidR="005C7553" w:rsidRPr="001D0A66">
        <w:t>punkta prasībām.</w:t>
      </w:r>
    </w:p>
    <w:p w:rsidR="005C7553" w:rsidRPr="0091619B" w:rsidRDefault="002B2B96" w:rsidP="005C7553">
      <w:pPr>
        <w:pStyle w:val="ListParagraph"/>
        <w:suppressAutoHyphens w:val="0"/>
        <w:jc w:val="both"/>
        <w:rPr>
          <w:iCs/>
        </w:rPr>
      </w:pPr>
      <w:r>
        <w:t>11</w:t>
      </w:r>
      <w:r w:rsidR="00F96DCB">
        <w:t>.3</w:t>
      </w:r>
      <w:r w:rsidR="005C7553">
        <w:t xml:space="preserve">.2. </w:t>
      </w:r>
      <w:r w:rsidR="005C7553" w:rsidRPr="001D0A66">
        <w:t xml:space="preserve">Ja piedāvājums neatbilst </w:t>
      </w:r>
      <w:r>
        <w:t>šī</w:t>
      </w:r>
      <w:r w:rsidRPr="001D0A66">
        <w:t xml:space="preserve"> </w:t>
      </w:r>
      <w:r>
        <w:t>Nolikuma 8</w:t>
      </w:r>
      <w:r w:rsidRPr="001D0A66">
        <w:t>.</w:t>
      </w:r>
      <w:r>
        <w:t xml:space="preserve"> </w:t>
      </w:r>
      <w:r w:rsidRPr="001D0A66">
        <w:t>punkta prasībām</w:t>
      </w:r>
      <w:r w:rsidR="005C7553" w:rsidRPr="001D0A66">
        <w:t>, komisija lemj par piedāvājuma turpmāku izskatīšanu.</w:t>
      </w:r>
    </w:p>
    <w:p w:rsidR="005C7553" w:rsidRPr="002B2B96" w:rsidRDefault="002B2B96" w:rsidP="002B2B96">
      <w:pPr>
        <w:shd w:val="clear" w:color="auto" w:fill="FFFFFF"/>
        <w:autoSpaceDE w:val="0"/>
        <w:autoSpaceDN w:val="0"/>
        <w:adjustRightInd w:val="0"/>
        <w:spacing w:after="0" w:line="240" w:lineRule="auto"/>
        <w:jc w:val="both"/>
        <w:rPr>
          <w:rFonts w:ascii="Times New Roman" w:hAnsi="Times New Roman" w:cs="Times New Roman"/>
          <w:b/>
          <w:sz w:val="24"/>
          <w:szCs w:val="24"/>
        </w:rPr>
      </w:pPr>
      <w:bookmarkStart w:id="0" w:name="_Toc246793109"/>
      <w:r>
        <w:rPr>
          <w:rFonts w:ascii="Times New Roman" w:hAnsi="Times New Roman" w:cs="Times New Roman"/>
          <w:b/>
          <w:sz w:val="24"/>
          <w:szCs w:val="24"/>
        </w:rPr>
        <w:t>11</w:t>
      </w:r>
      <w:r w:rsidR="00F96DCB">
        <w:rPr>
          <w:rFonts w:ascii="Times New Roman" w:hAnsi="Times New Roman" w:cs="Times New Roman"/>
          <w:b/>
          <w:sz w:val="24"/>
          <w:szCs w:val="24"/>
        </w:rPr>
        <w:t>.4</w:t>
      </w:r>
      <w:r w:rsidR="005C7553" w:rsidRPr="002B2B96">
        <w:rPr>
          <w:rFonts w:ascii="Times New Roman" w:hAnsi="Times New Roman" w:cs="Times New Roman"/>
          <w:b/>
          <w:sz w:val="24"/>
          <w:szCs w:val="24"/>
        </w:rPr>
        <w:t xml:space="preserve">. </w:t>
      </w:r>
      <w:r>
        <w:rPr>
          <w:rFonts w:ascii="Times New Roman" w:hAnsi="Times New Roman" w:cs="Times New Roman"/>
          <w:b/>
          <w:sz w:val="24"/>
          <w:szCs w:val="24"/>
        </w:rPr>
        <w:tab/>
      </w:r>
      <w:r w:rsidR="005C7553" w:rsidRPr="002B2B96">
        <w:rPr>
          <w:rFonts w:ascii="Times New Roman" w:hAnsi="Times New Roman" w:cs="Times New Roman"/>
          <w:b/>
          <w:sz w:val="24"/>
          <w:szCs w:val="24"/>
        </w:rPr>
        <w:t>2.posms – Pretendentu atlase:</w:t>
      </w:r>
    </w:p>
    <w:p w:rsidR="005C7553" w:rsidRPr="009039B7" w:rsidRDefault="009039B7" w:rsidP="002B2B96">
      <w:pPr>
        <w:pStyle w:val="BodyText"/>
        <w:tabs>
          <w:tab w:val="left" w:pos="0"/>
        </w:tabs>
        <w:jc w:val="both"/>
        <w:rPr>
          <w:b w:val="0"/>
          <w:sz w:val="24"/>
        </w:rPr>
      </w:pPr>
      <w:r>
        <w:rPr>
          <w:b w:val="0"/>
          <w:sz w:val="24"/>
        </w:rPr>
        <w:t>11</w:t>
      </w:r>
      <w:r w:rsidR="00F96DCB">
        <w:rPr>
          <w:b w:val="0"/>
          <w:sz w:val="24"/>
        </w:rPr>
        <w:t>.4</w:t>
      </w:r>
      <w:r w:rsidR="005C7553" w:rsidRPr="002B2B96">
        <w:rPr>
          <w:b w:val="0"/>
          <w:sz w:val="24"/>
        </w:rPr>
        <w:t>.1. Komisija vērtē, vai preten</w:t>
      </w:r>
      <w:r>
        <w:rPr>
          <w:b w:val="0"/>
          <w:sz w:val="24"/>
        </w:rPr>
        <w:t xml:space="preserve">dents atbilst </w:t>
      </w:r>
      <w:r w:rsidRPr="009039B7">
        <w:rPr>
          <w:b w:val="0"/>
          <w:sz w:val="24"/>
        </w:rPr>
        <w:t>šī Nolikuma 9</w:t>
      </w:r>
      <w:r w:rsidR="005C7553" w:rsidRPr="009039B7">
        <w:rPr>
          <w:b w:val="0"/>
          <w:sz w:val="24"/>
        </w:rPr>
        <w:t>.punktā noteiktajām prasībām un ir iesniedzis visus pieprasītos dokumentus.</w:t>
      </w:r>
    </w:p>
    <w:p w:rsidR="005C7553" w:rsidRPr="002B2B96" w:rsidRDefault="009039B7" w:rsidP="005C7553">
      <w:pPr>
        <w:pStyle w:val="BodyText"/>
        <w:tabs>
          <w:tab w:val="left" w:pos="0"/>
        </w:tabs>
        <w:jc w:val="both"/>
        <w:rPr>
          <w:b w:val="0"/>
          <w:sz w:val="24"/>
        </w:rPr>
      </w:pPr>
      <w:r w:rsidRPr="009039B7">
        <w:rPr>
          <w:b w:val="0"/>
          <w:sz w:val="24"/>
        </w:rPr>
        <w:t>11.</w:t>
      </w:r>
      <w:r w:rsidR="00F96DCB">
        <w:rPr>
          <w:b w:val="0"/>
          <w:sz w:val="24"/>
        </w:rPr>
        <w:t>4</w:t>
      </w:r>
      <w:r w:rsidR="005C7553" w:rsidRPr="009039B7">
        <w:rPr>
          <w:b w:val="0"/>
          <w:sz w:val="24"/>
        </w:rPr>
        <w:t xml:space="preserve">.2. Ja piedāvājums neatbilst </w:t>
      </w:r>
      <w:r w:rsidRPr="009039B7">
        <w:rPr>
          <w:b w:val="0"/>
          <w:sz w:val="24"/>
        </w:rPr>
        <w:t>šī Nolikuma 9</w:t>
      </w:r>
      <w:r w:rsidR="005C7553" w:rsidRPr="009039B7">
        <w:rPr>
          <w:b w:val="0"/>
          <w:sz w:val="24"/>
        </w:rPr>
        <w:t>.punkta prasībām vai pretendents nav iesniedzis visus pieprasītos dokumentus, komisija</w:t>
      </w:r>
      <w:r w:rsidR="005C7553" w:rsidRPr="002B2B96">
        <w:rPr>
          <w:b w:val="0"/>
          <w:sz w:val="24"/>
        </w:rPr>
        <w:t xml:space="preserve"> lemj par piedāvājuma turpmāku izskatīšanu.</w:t>
      </w:r>
    </w:p>
    <w:p w:rsidR="005C7553" w:rsidRPr="002B2B96" w:rsidRDefault="009039B7" w:rsidP="005C7553">
      <w:pPr>
        <w:pStyle w:val="BodyText"/>
        <w:tabs>
          <w:tab w:val="left" w:pos="0"/>
        </w:tabs>
        <w:jc w:val="both"/>
        <w:rPr>
          <w:b w:val="0"/>
          <w:sz w:val="24"/>
        </w:rPr>
      </w:pPr>
      <w:r>
        <w:rPr>
          <w:sz w:val="24"/>
        </w:rPr>
        <w:t>11</w:t>
      </w:r>
      <w:r w:rsidR="00F96DCB">
        <w:rPr>
          <w:sz w:val="24"/>
        </w:rPr>
        <w:t>.5</w:t>
      </w:r>
      <w:r w:rsidR="005C7553" w:rsidRPr="002B2B96">
        <w:rPr>
          <w:sz w:val="24"/>
        </w:rPr>
        <w:t xml:space="preserve">. </w:t>
      </w:r>
      <w:r w:rsidR="003F4500">
        <w:rPr>
          <w:sz w:val="24"/>
        </w:rPr>
        <w:t xml:space="preserve">  </w:t>
      </w:r>
      <w:r w:rsidR="005C7553" w:rsidRPr="002B2B96">
        <w:rPr>
          <w:sz w:val="24"/>
        </w:rPr>
        <w:t xml:space="preserve">3.posms – </w:t>
      </w:r>
      <w:r w:rsidR="005C7553" w:rsidRPr="002B2B96">
        <w:rPr>
          <w:bCs w:val="0"/>
          <w:sz w:val="24"/>
        </w:rPr>
        <w:t>Piedāvājumu atbilstības pārbaude:</w:t>
      </w:r>
    </w:p>
    <w:p w:rsidR="005C7553" w:rsidRPr="009039B7" w:rsidRDefault="009039B7" w:rsidP="005C7553">
      <w:pPr>
        <w:pStyle w:val="BodyText"/>
        <w:tabs>
          <w:tab w:val="left" w:pos="0"/>
        </w:tabs>
        <w:jc w:val="both"/>
        <w:rPr>
          <w:b w:val="0"/>
          <w:sz w:val="24"/>
        </w:rPr>
      </w:pPr>
      <w:r>
        <w:rPr>
          <w:b w:val="0"/>
          <w:sz w:val="24"/>
        </w:rPr>
        <w:t>11</w:t>
      </w:r>
      <w:r w:rsidR="00F96DCB">
        <w:rPr>
          <w:b w:val="0"/>
          <w:sz w:val="24"/>
        </w:rPr>
        <w:t>.5</w:t>
      </w:r>
      <w:r w:rsidR="005C7553" w:rsidRPr="002B2B96">
        <w:rPr>
          <w:b w:val="0"/>
          <w:sz w:val="24"/>
        </w:rPr>
        <w:t xml:space="preserve">.1. Komisija pārbauda pretendenta Tehniskā piedāvājuma atbilstību Tehniskajā specifikācijā (2.pielikums) un </w:t>
      </w:r>
      <w:r w:rsidRPr="009039B7">
        <w:rPr>
          <w:b w:val="0"/>
          <w:sz w:val="24"/>
        </w:rPr>
        <w:t>šī Nolikuma 10</w:t>
      </w:r>
      <w:r w:rsidR="005C7553" w:rsidRPr="009039B7">
        <w:rPr>
          <w:b w:val="0"/>
          <w:sz w:val="24"/>
        </w:rPr>
        <w:t>. punktā noteiktajām prasībām.</w:t>
      </w:r>
    </w:p>
    <w:p w:rsidR="005C7553" w:rsidRPr="009039B7" w:rsidRDefault="009039B7" w:rsidP="005C7553">
      <w:pPr>
        <w:pStyle w:val="BodyText"/>
        <w:tabs>
          <w:tab w:val="left" w:pos="0"/>
        </w:tabs>
        <w:jc w:val="both"/>
        <w:rPr>
          <w:b w:val="0"/>
          <w:sz w:val="24"/>
        </w:rPr>
      </w:pPr>
      <w:r w:rsidRPr="009039B7">
        <w:rPr>
          <w:b w:val="0"/>
          <w:sz w:val="24"/>
        </w:rPr>
        <w:t>11</w:t>
      </w:r>
      <w:r w:rsidR="00F96DCB">
        <w:rPr>
          <w:b w:val="0"/>
          <w:sz w:val="24"/>
        </w:rPr>
        <w:t>.5</w:t>
      </w:r>
      <w:r w:rsidR="005C7553" w:rsidRPr="009039B7">
        <w:rPr>
          <w:b w:val="0"/>
          <w:sz w:val="24"/>
        </w:rPr>
        <w:t>.2. Ja Tehniskais piedāvājums neatbilst visām Tehniskās specifikācijas minimālajām prasībām, komisija lemj par piedāvājuma turpmāku izskatīšanu.</w:t>
      </w:r>
    </w:p>
    <w:p w:rsidR="005C7553" w:rsidRPr="001D0A66" w:rsidRDefault="009039B7" w:rsidP="005C7553">
      <w:pPr>
        <w:pStyle w:val="BodyText"/>
        <w:tabs>
          <w:tab w:val="left" w:pos="0"/>
        </w:tabs>
        <w:jc w:val="both"/>
        <w:rPr>
          <w:b w:val="0"/>
          <w:sz w:val="24"/>
        </w:rPr>
      </w:pPr>
      <w:r w:rsidRPr="009039B7">
        <w:rPr>
          <w:b w:val="0"/>
          <w:sz w:val="24"/>
        </w:rPr>
        <w:t>11</w:t>
      </w:r>
      <w:r w:rsidR="00F96DCB">
        <w:rPr>
          <w:b w:val="0"/>
          <w:sz w:val="24"/>
        </w:rPr>
        <w:t>.5</w:t>
      </w:r>
      <w:r w:rsidR="005C7553" w:rsidRPr="009039B7">
        <w:rPr>
          <w:b w:val="0"/>
          <w:sz w:val="24"/>
        </w:rPr>
        <w:t xml:space="preserve">.3. Komisija pārbauda pretendenta Finanšu piedāvājuma atbilstību Finanšu piedāvājuma (4.pielikums) formai un </w:t>
      </w:r>
      <w:r w:rsidRPr="009039B7">
        <w:rPr>
          <w:b w:val="0"/>
          <w:sz w:val="24"/>
        </w:rPr>
        <w:t>šī Nolikuma 10</w:t>
      </w:r>
      <w:r w:rsidR="005C7553" w:rsidRPr="009039B7">
        <w:rPr>
          <w:b w:val="0"/>
          <w:sz w:val="24"/>
        </w:rPr>
        <w:t>. punktā noteiktajām prasībām</w:t>
      </w:r>
      <w:r w:rsidR="005C7553" w:rsidRPr="001D0A66">
        <w:rPr>
          <w:b w:val="0"/>
          <w:sz w:val="24"/>
        </w:rPr>
        <w:t>.</w:t>
      </w:r>
    </w:p>
    <w:p w:rsidR="005C7553" w:rsidRDefault="009039B7" w:rsidP="009039B7">
      <w:pPr>
        <w:pStyle w:val="BodyText"/>
        <w:tabs>
          <w:tab w:val="left" w:pos="0"/>
        </w:tabs>
        <w:jc w:val="both"/>
        <w:rPr>
          <w:b w:val="0"/>
          <w:sz w:val="24"/>
        </w:rPr>
      </w:pPr>
      <w:r>
        <w:rPr>
          <w:b w:val="0"/>
          <w:sz w:val="24"/>
        </w:rPr>
        <w:t>11</w:t>
      </w:r>
      <w:r w:rsidR="00F96DCB">
        <w:rPr>
          <w:b w:val="0"/>
          <w:sz w:val="24"/>
        </w:rPr>
        <w:t>.5</w:t>
      </w:r>
      <w:r w:rsidR="005C7553">
        <w:rPr>
          <w:b w:val="0"/>
          <w:sz w:val="24"/>
        </w:rPr>
        <w:t xml:space="preserve">.4. </w:t>
      </w:r>
      <w:r w:rsidR="005C7553" w:rsidRPr="001D0A66">
        <w:rPr>
          <w:b w:val="0"/>
          <w:sz w:val="24"/>
        </w:rPr>
        <w:t xml:space="preserve">Ja </w:t>
      </w:r>
      <w:r w:rsidR="005C7553">
        <w:rPr>
          <w:b w:val="0"/>
          <w:sz w:val="24"/>
        </w:rPr>
        <w:t xml:space="preserve">Finanšu </w:t>
      </w:r>
      <w:r w:rsidR="005C7553" w:rsidRPr="001D0A66">
        <w:rPr>
          <w:b w:val="0"/>
          <w:sz w:val="24"/>
        </w:rPr>
        <w:t>piedāvājum</w:t>
      </w:r>
      <w:r w:rsidR="005C7553">
        <w:rPr>
          <w:b w:val="0"/>
          <w:sz w:val="24"/>
        </w:rPr>
        <w:t>s</w:t>
      </w:r>
      <w:r w:rsidR="005C7553" w:rsidRPr="001D0A66">
        <w:rPr>
          <w:b w:val="0"/>
          <w:sz w:val="24"/>
        </w:rPr>
        <w:t xml:space="preserve"> </w:t>
      </w:r>
      <w:r w:rsidR="005C7553">
        <w:rPr>
          <w:b w:val="0"/>
          <w:sz w:val="24"/>
        </w:rPr>
        <w:t>neatbilst visām prasībām</w:t>
      </w:r>
      <w:r w:rsidR="005C7553" w:rsidRPr="001D0A66">
        <w:rPr>
          <w:b w:val="0"/>
          <w:sz w:val="24"/>
        </w:rPr>
        <w:t>, komisija lemj par piedāvājuma turpmāku izskatīšanu.</w:t>
      </w:r>
    </w:p>
    <w:p w:rsidR="005C7553" w:rsidRPr="009039B7" w:rsidRDefault="009039B7" w:rsidP="009039B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039B7">
        <w:rPr>
          <w:rFonts w:ascii="Times New Roman" w:hAnsi="Times New Roman" w:cs="Times New Roman"/>
          <w:b/>
          <w:sz w:val="24"/>
          <w:szCs w:val="24"/>
        </w:rPr>
        <w:t>11</w:t>
      </w:r>
      <w:r w:rsidR="00F96DCB">
        <w:rPr>
          <w:rFonts w:ascii="Times New Roman" w:hAnsi="Times New Roman" w:cs="Times New Roman"/>
          <w:b/>
          <w:sz w:val="24"/>
          <w:szCs w:val="24"/>
        </w:rPr>
        <w:t>.6</w:t>
      </w:r>
      <w:r w:rsidR="005C7553" w:rsidRPr="009039B7">
        <w:rPr>
          <w:rFonts w:ascii="Times New Roman" w:hAnsi="Times New Roman" w:cs="Times New Roman"/>
          <w:b/>
          <w:sz w:val="24"/>
          <w:szCs w:val="24"/>
        </w:rPr>
        <w:t xml:space="preserve">. </w:t>
      </w:r>
      <w:r w:rsidR="00DA510A">
        <w:rPr>
          <w:rFonts w:ascii="Times New Roman" w:hAnsi="Times New Roman" w:cs="Times New Roman"/>
          <w:b/>
          <w:sz w:val="24"/>
          <w:szCs w:val="24"/>
        </w:rPr>
        <w:t xml:space="preserve">  </w:t>
      </w:r>
      <w:r w:rsidR="005C7553" w:rsidRPr="009039B7">
        <w:rPr>
          <w:rFonts w:ascii="Times New Roman" w:hAnsi="Times New Roman" w:cs="Times New Roman"/>
          <w:b/>
          <w:sz w:val="24"/>
          <w:szCs w:val="24"/>
        </w:rPr>
        <w:t>4.posms – Piedāvājumu vērtēšana:</w:t>
      </w:r>
    </w:p>
    <w:p w:rsidR="005C7553" w:rsidRDefault="009039B7" w:rsidP="009039B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F96DCB">
        <w:rPr>
          <w:rFonts w:ascii="Times New Roman" w:hAnsi="Times New Roman" w:cs="Times New Roman"/>
          <w:sz w:val="24"/>
          <w:szCs w:val="24"/>
        </w:rPr>
        <w:t>.6</w:t>
      </w:r>
      <w:r w:rsidR="005C7553" w:rsidRPr="009039B7">
        <w:rPr>
          <w:rFonts w:ascii="Times New Roman" w:hAnsi="Times New Roman" w:cs="Times New Roman"/>
          <w:sz w:val="24"/>
          <w:szCs w:val="24"/>
        </w:rPr>
        <w:t>.1. Komisija pārbauda, vai piedāvājumos nav aritmētiskās kļūdas un</w:t>
      </w:r>
      <w:r w:rsidR="00817319">
        <w:rPr>
          <w:rFonts w:ascii="Times New Roman" w:hAnsi="Times New Roman" w:cs="Times New Roman"/>
          <w:sz w:val="24"/>
          <w:szCs w:val="24"/>
        </w:rPr>
        <w:t xml:space="preserve"> vai </w:t>
      </w:r>
      <w:r w:rsidR="005C7553" w:rsidRPr="009039B7">
        <w:rPr>
          <w:rFonts w:ascii="Times New Roman" w:hAnsi="Times New Roman" w:cs="Times New Roman"/>
          <w:sz w:val="24"/>
          <w:szCs w:val="24"/>
        </w:rPr>
        <w:t>tie nav nepamatoti lēti.</w:t>
      </w:r>
    </w:p>
    <w:p w:rsidR="00817319" w:rsidRPr="00817319" w:rsidRDefault="00817319" w:rsidP="0081731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11.6.2. </w:t>
      </w:r>
      <w:r w:rsidRPr="00817319">
        <w:rPr>
          <w:rFonts w:ascii="Times New Roman" w:hAnsi="Times New Roman" w:cs="Times New Roman"/>
          <w:sz w:val="24"/>
          <w:szCs w:val="24"/>
        </w:rPr>
        <w:t>Pēc piedāvājumu izvērtēšanas Iepirkumu komisija pieņem kādu no šādiem lēmumiem:</w:t>
      </w:r>
    </w:p>
    <w:p w:rsidR="00817319" w:rsidRPr="00817319" w:rsidRDefault="00817319" w:rsidP="0081731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817319">
        <w:rPr>
          <w:rFonts w:ascii="Times New Roman" w:hAnsi="Times New Roman" w:cs="Times New Roman"/>
          <w:sz w:val="24"/>
          <w:szCs w:val="24"/>
        </w:rPr>
        <w:tab/>
      </w:r>
      <w:r>
        <w:rPr>
          <w:rFonts w:ascii="Times New Roman" w:hAnsi="Times New Roman" w:cs="Times New Roman"/>
          <w:sz w:val="24"/>
          <w:szCs w:val="24"/>
        </w:rPr>
        <w:t>1</w:t>
      </w:r>
      <w:r w:rsidRPr="00817319">
        <w:rPr>
          <w:rFonts w:ascii="Times New Roman" w:hAnsi="Times New Roman" w:cs="Times New Roman"/>
          <w:sz w:val="24"/>
          <w:szCs w:val="24"/>
        </w:rPr>
        <w:t>1.</w:t>
      </w:r>
      <w:r>
        <w:rPr>
          <w:rFonts w:ascii="Times New Roman" w:hAnsi="Times New Roman" w:cs="Times New Roman"/>
          <w:sz w:val="24"/>
          <w:szCs w:val="24"/>
        </w:rPr>
        <w:t>6.2.1.</w:t>
      </w:r>
      <w:r w:rsidRPr="00817319">
        <w:rPr>
          <w:rFonts w:ascii="Times New Roman" w:hAnsi="Times New Roman" w:cs="Times New Roman"/>
          <w:sz w:val="24"/>
          <w:szCs w:val="24"/>
        </w:rPr>
        <w:t>par kāda no Pretendentiem atzīšanu par iepirkuma uzvarētāju;</w:t>
      </w:r>
    </w:p>
    <w:p w:rsidR="00817319" w:rsidRPr="00817319" w:rsidRDefault="00817319" w:rsidP="0081731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817319">
        <w:rPr>
          <w:rFonts w:ascii="Times New Roman" w:hAnsi="Times New Roman" w:cs="Times New Roman"/>
          <w:sz w:val="24"/>
          <w:szCs w:val="24"/>
        </w:rPr>
        <w:t>.6.2.</w:t>
      </w:r>
      <w:r>
        <w:rPr>
          <w:rFonts w:ascii="Times New Roman" w:hAnsi="Times New Roman" w:cs="Times New Roman"/>
          <w:sz w:val="24"/>
          <w:szCs w:val="24"/>
        </w:rPr>
        <w:t>2.</w:t>
      </w:r>
      <w:r w:rsidRPr="00817319">
        <w:rPr>
          <w:rFonts w:ascii="Times New Roman" w:hAnsi="Times New Roman" w:cs="Times New Roman"/>
          <w:sz w:val="24"/>
          <w:szCs w:val="24"/>
        </w:rPr>
        <w:t>par iepirkuma izbeigšanu, neizvēloties nevienu no Pretendentiem, ja iepirk</w:t>
      </w:r>
      <w:r w:rsidR="008B046B">
        <w:rPr>
          <w:rFonts w:ascii="Times New Roman" w:hAnsi="Times New Roman" w:cs="Times New Roman"/>
          <w:sz w:val="24"/>
          <w:szCs w:val="24"/>
        </w:rPr>
        <w:t>umam nav iesniegti Piedāvājumi</w:t>
      </w:r>
      <w:r w:rsidRPr="00817319">
        <w:rPr>
          <w:rFonts w:ascii="Times New Roman" w:hAnsi="Times New Roman" w:cs="Times New Roman"/>
          <w:sz w:val="24"/>
          <w:szCs w:val="24"/>
        </w:rPr>
        <w:t xml:space="preserve"> vai arī iesniegtie Piedāvājumi neatbilst noteiktajām prasībām.</w:t>
      </w:r>
    </w:p>
    <w:p w:rsidR="00817319" w:rsidRPr="00817319" w:rsidRDefault="00023134" w:rsidP="0081731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817319" w:rsidRPr="00817319">
        <w:rPr>
          <w:rFonts w:ascii="Times New Roman" w:hAnsi="Times New Roman" w:cs="Times New Roman"/>
          <w:sz w:val="24"/>
          <w:szCs w:val="24"/>
        </w:rPr>
        <w:t>.7.Pasūtītājs var jebkurā brīdī pārtraukt iepirkumu, ja tam ir objektīvs pamatojums.</w:t>
      </w:r>
    </w:p>
    <w:p w:rsidR="00817319" w:rsidRPr="009039B7" w:rsidRDefault="00023134" w:rsidP="0081731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817319" w:rsidRPr="00817319">
        <w:rPr>
          <w:rFonts w:ascii="Times New Roman" w:hAnsi="Times New Roman" w:cs="Times New Roman"/>
          <w:sz w:val="24"/>
          <w:szCs w:val="24"/>
        </w:rPr>
        <w:t>.8. Iepirkumu komisija var pieprasīt no pretendenta papildus informāciju, kā arī pārbaudīt pretendenta sniegto informāciju tai pieejamās publiskās datu bāzēs.</w:t>
      </w:r>
    </w:p>
    <w:p w:rsidR="00CE3BBC" w:rsidRDefault="009039B7" w:rsidP="00CE3BBC">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11</w:t>
      </w:r>
      <w:r w:rsidR="00023134">
        <w:rPr>
          <w:rFonts w:ascii="Times New Roman" w:hAnsi="Times New Roman" w:cs="Times New Roman"/>
          <w:sz w:val="24"/>
          <w:szCs w:val="24"/>
        </w:rPr>
        <w:t>.9.</w:t>
      </w:r>
      <w:r w:rsidR="005C7553" w:rsidRPr="009039B7">
        <w:rPr>
          <w:rFonts w:ascii="Times New Roman" w:hAnsi="Times New Roman" w:cs="Times New Roman"/>
          <w:sz w:val="24"/>
          <w:szCs w:val="24"/>
        </w:rPr>
        <w:t xml:space="preserve">Komisija izvēlas visizdevīgāko piedāvājumu, ņemot vērā šādus kritērijus: </w:t>
      </w:r>
      <w:r w:rsidR="005C7553" w:rsidRPr="009039B7">
        <w:rPr>
          <w:rFonts w:ascii="Times New Roman" w:hAnsi="Times New Roman" w:cs="Times New Roman"/>
          <w:b/>
          <w:sz w:val="24"/>
          <w:szCs w:val="24"/>
        </w:rPr>
        <w:t>piedāvājums ar viszemāko cenu ar nosacījumu, ka tas pilnībā atbilst visām Tehniskajā specifikācijā (2.pielikums) noteiktajām prasībām</w:t>
      </w:r>
      <w:r w:rsidR="005C7553" w:rsidRPr="009039B7">
        <w:rPr>
          <w:rFonts w:ascii="Times New Roman" w:hAnsi="Times New Roman" w:cs="Times New Roman"/>
          <w:sz w:val="24"/>
          <w:szCs w:val="24"/>
        </w:rPr>
        <w:t>.</w:t>
      </w:r>
      <w:r w:rsidR="005C7553" w:rsidRPr="009039B7">
        <w:rPr>
          <w:rFonts w:ascii="Times New Roman" w:hAnsi="Times New Roman" w:cs="Times New Roman"/>
          <w:color w:val="FF0000"/>
          <w:sz w:val="24"/>
          <w:szCs w:val="24"/>
        </w:rPr>
        <w:t xml:space="preserve"> </w:t>
      </w:r>
      <w:bookmarkEnd w:id="0"/>
    </w:p>
    <w:p w:rsidR="00CE3BBC" w:rsidRDefault="00023134" w:rsidP="00CE3BBC">
      <w:pPr>
        <w:spacing w:after="0" w:line="240" w:lineRule="auto"/>
        <w:jc w:val="both"/>
        <w:rPr>
          <w:rFonts w:ascii="Times New Roman" w:hAnsi="Times New Roman"/>
          <w:bCs/>
          <w:sz w:val="24"/>
          <w:szCs w:val="24"/>
        </w:rPr>
      </w:pPr>
      <w:r>
        <w:rPr>
          <w:rFonts w:ascii="Times New Roman" w:hAnsi="Times New Roman" w:cs="Times New Roman"/>
          <w:sz w:val="24"/>
          <w:szCs w:val="24"/>
        </w:rPr>
        <w:t>11.10</w:t>
      </w:r>
      <w:r w:rsidR="00F96DCB">
        <w:rPr>
          <w:rFonts w:ascii="Times New Roman" w:hAnsi="Times New Roman" w:cs="Times New Roman"/>
          <w:sz w:val="24"/>
          <w:szCs w:val="24"/>
        </w:rPr>
        <w:t>.</w:t>
      </w:r>
      <w:r w:rsidR="00CE3BBC" w:rsidRPr="00CE3BBC">
        <w:rPr>
          <w:rFonts w:ascii="Times New Roman" w:hAnsi="Times New Roman"/>
          <w:bCs/>
          <w:sz w:val="24"/>
          <w:szCs w:val="24"/>
        </w:rPr>
        <w:t xml:space="preserve"> Pasūtītājs slēgs ar iepirkuma komisijas izraudzīto pretendentu iepirkuma līgumu, pamatojoties uz pretendenta piedāvājumu un saskaņā ar nolikuma noteikumiem, un iepirkuma līguma projektu </w:t>
      </w:r>
      <w:r w:rsidR="00CE3BBC">
        <w:rPr>
          <w:rFonts w:ascii="Times New Roman" w:hAnsi="Times New Roman"/>
          <w:bCs/>
          <w:sz w:val="24"/>
          <w:szCs w:val="24"/>
        </w:rPr>
        <w:t>nolikuma 5</w:t>
      </w:r>
      <w:r w:rsidR="00CE3BBC" w:rsidRPr="00CE3BBC">
        <w:rPr>
          <w:rFonts w:ascii="Times New Roman" w:hAnsi="Times New Roman"/>
          <w:bCs/>
          <w:sz w:val="24"/>
          <w:szCs w:val="24"/>
        </w:rPr>
        <w:t>.pielikumā</w:t>
      </w:r>
      <w:r w:rsidR="008A27E5">
        <w:rPr>
          <w:rFonts w:ascii="Times New Roman" w:hAnsi="Times New Roman"/>
          <w:bCs/>
          <w:sz w:val="24"/>
          <w:szCs w:val="24"/>
        </w:rPr>
        <w:t>.</w:t>
      </w:r>
    </w:p>
    <w:p w:rsidR="008A27E5" w:rsidRPr="00CE3BBC" w:rsidRDefault="00023134" w:rsidP="00CE3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11.11</w:t>
      </w:r>
      <w:r w:rsidR="008A27E5">
        <w:rPr>
          <w:rFonts w:ascii="Times New Roman" w:hAnsi="Times New Roman" w:cs="Times New Roman"/>
          <w:sz w:val="24"/>
          <w:szCs w:val="24"/>
        </w:rPr>
        <w:t xml:space="preserve">. </w:t>
      </w:r>
      <w:r w:rsidR="008A27E5" w:rsidRPr="008A27E5">
        <w:rPr>
          <w:rFonts w:ascii="Times New Roman" w:hAnsi="Times New Roman" w:cs="Times New Roman"/>
          <w:sz w:val="24"/>
          <w:szCs w:val="24"/>
        </w:rPr>
        <w:t>Pasūtītājs pieprasīs Pretendentam, kuram piešķirtas tiesības noslēgt iepirkuma līgumu, iesniegt izziņu, ka tam 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CE3BBC" w:rsidRPr="009039B7" w:rsidRDefault="00CE3BBC" w:rsidP="009039B7">
      <w:pPr>
        <w:spacing w:after="0" w:line="240" w:lineRule="auto"/>
        <w:jc w:val="both"/>
        <w:rPr>
          <w:rFonts w:ascii="Times New Roman" w:hAnsi="Times New Roman" w:cs="Times New Roman"/>
          <w:color w:val="FF0000"/>
          <w:sz w:val="24"/>
          <w:szCs w:val="24"/>
        </w:rPr>
      </w:pPr>
    </w:p>
    <w:p w:rsidR="005C7553" w:rsidRPr="001D0A66" w:rsidRDefault="009039B7" w:rsidP="009039B7">
      <w:pPr>
        <w:pStyle w:val="naisf"/>
        <w:spacing w:before="0" w:beforeAutospacing="0" w:after="0" w:afterAutospacing="0"/>
        <w:rPr>
          <w:b/>
          <w:lang w:val="lv-LV"/>
        </w:rPr>
      </w:pPr>
      <w:r>
        <w:rPr>
          <w:b/>
          <w:lang w:val="lv-LV"/>
        </w:rPr>
        <w:t>12</w:t>
      </w:r>
      <w:r w:rsidR="005C7553">
        <w:rPr>
          <w:b/>
          <w:lang w:val="lv-LV"/>
        </w:rPr>
        <w:t xml:space="preserve">. </w:t>
      </w:r>
      <w:r w:rsidR="005C7553" w:rsidRPr="001D0A66">
        <w:rPr>
          <w:b/>
          <w:lang w:val="lv-LV"/>
        </w:rPr>
        <w:t>Pielikumi:</w:t>
      </w:r>
    </w:p>
    <w:p w:rsidR="005C7553" w:rsidRPr="00325C20" w:rsidRDefault="009039B7" w:rsidP="009039B7">
      <w:pPr>
        <w:pStyle w:val="naisf"/>
        <w:spacing w:before="0" w:beforeAutospacing="0" w:after="0" w:afterAutospacing="0"/>
        <w:rPr>
          <w:lang w:val="lv-LV"/>
        </w:rPr>
      </w:pPr>
      <w:r>
        <w:rPr>
          <w:lang w:val="lv-LV"/>
        </w:rPr>
        <w:t>12</w:t>
      </w:r>
      <w:r w:rsidR="005C7553">
        <w:rPr>
          <w:lang w:val="lv-LV"/>
        </w:rPr>
        <w:t xml:space="preserve">.1. </w:t>
      </w:r>
      <w:r w:rsidR="005C7553" w:rsidRPr="001D0A66">
        <w:rPr>
          <w:lang w:val="lv-LV"/>
        </w:rPr>
        <w:t>Preten</w:t>
      </w:r>
      <w:r w:rsidR="005C7553" w:rsidRPr="00325C20">
        <w:rPr>
          <w:lang w:val="lv-LV"/>
        </w:rPr>
        <w:t xml:space="preserve">denta </w:t>
      </w:r>
      <w:smartTag w:uri="schemas-tilde-lv/tildestengine" w:element="veidnes">
        <w:smartTagPr>
          <w:attr w:name="text" w:val="pieteikums"/>
          <w:attr w:name="baseform" w:val="pieteikums"/>
          <w:attr w:name="id" w:val="-1"/>
        </w:smartTagPr>
        <w:r w:rsidR="005C7553" w:rsidRPr="00325C20">
          <w:rPr>
            <w:lang w:val="lv-LV"/>
          </w:rPr>
          <w:t>pieteikums</w:t>
        </w:r>
      </w:smartTag>
      <w:r w:rsidR="005C7553" w:rsidRPr="00325C20">
        <w:rPr>
          <w:lang w:val="lv-LV"/>
        </w:rPr>
        <w:t xml:space="preserve"> dalībai iepirkumā</w:t>
      </w:r>
      <w:r w:rsidR="00335DD2">
        <w:rPr>
          <w:lang w:val="lv-LV"/>
        </w:rPr>
        <w:t>;</w:t>
      </w:r>
    </w:p>
    <w:p w:rsidR="005C7553" w:rsidRDefault="009039B7" w:rsidP="009039B7">
      <w:pPr>
        <w:pStyle w:val="naisf"/>
        <w:spacing w:before="0" w:beforeAutospacing="0" w:after="0" w:afterAutospacing="0"/>
        <w:rPr>
          <w:lang w:val="lv-LV"/>
        </w:rPr>
      </w:pPr>
      <w:r>
        <w:rPr>
          <w:lang w:val="lv-LV"/>
        </w:rPr>
        <w:t>12.</w:t>
      </w:r>
      <w:r w:rsidR="005C7553">
        <w:rPr>
          <w:lang w:val="lv-LV"/>
        </w:rPr>
        <w:t xml:space="preserve">2. </w:t>
      </w:r>
      <w:r w:rsidR="005C7553" w:rsidRPr="001D0A66">
        <w:rPr>
          <w:lang w:val="lv-LV"/>
        </w:rPr>
        <w:t>Tehniskā specifikācija</w:t>
      </w:r>
      <w:r w:rsidR="00335DD2">
        <w:rPr>
          <w:lang w:val="lv-LV"/>
        </w:rPr>
        <w:t>;</w:t>
      </w:r>
    </w:p>
    <w:p w:rsidR="005C7553" w:rsidRDefault="009039B7" w:rsidP="005C7553">
      <w:pPr>
        <w:pStyle w:val="naisf"/>
        <w:spacing w:before="0" w:beforeAutospacing="0" w:after="0" w:afterAutospacing="0"/>
        <w:rPr>
          <w:lang w:val="lv-LV"/>
        </w:rPr>
      </w:pPr>
      <w:r>
        <w:rPr>
          <w:lang w:val="lv-LV"/>
        </w:rPr>
        <w:t>12</w:t>
      </w:r>
      <w:r w:rsidR="005C7553">
        <w:rPr>
          <w:lang w:val="lv-LV"/>
        </w:rPr>
        <w:t xml:space="preserve">.3. </w:t>
      </w:r>
      <w:r w:rsidR="005C7553" w:rsidRPr="000E5F42">
        <w:rPr>
          <w:lang w:val="lv-LV"/>
        </w:rPr>
        <w:t>Tehniskā piedāvājuma forma</w:t>
      </w:r>
      <w:r w:rsidR="00335DD2">
        <w:rPr>
          <w:lang w:val="lv-LV"/>
        </w:rPr>
        <w:t>;</w:t>
      </w:r>
    </w:p>
    <w:p w:rsidR="005C7553" w:rsidRPr="000E5F42" w:rsidRDefault="009039B7" w:rsidP="005C7553">
      <w:pPr>
        <w:pStyle w:val="naisf"/>
        <w:spacing w:before="0" w:beforeAutospacing="0" w:after="0" w:afterAutospacing="0"/>
        <w:rPr>
          <w:lang w:val="lv-LV"/>
        </w:rPr>
      </w:pPr>
      <w:r>
        <w:rPr>
          <w:lang w:val="lv-LV"/>
        </w:rPr>
        <w:lastRenderedPageBreak/>
        <w:t>12</w:t>
      </w:r>
      <w:r w:rsidR="005C7553">
        <w:rPr>
          <w:lang w:val="lv-LV"/>
        </w:rPr>
        <w:t>.4. F</w:t>
      </w:r>
      <w:r w:rsidR="005C7553" w:rsidRPr="000E5F42">
        <w:rPr>
          <w:lang w:val="lv-LV"/>
        </w:rPr>
        <w:t>inanšu piedāvājuma forma</w:t>
      </w:r>
      <w:r w:rsidR="00335DD2">
        <w:rPr>
          <w:lang w:val="lv-LV"/>
        </w:rPr>
        <w:t>;</w:t>
      </w:r>
    </w:p>
    <w:p w:rsidR="005C7553" w:rsidRPr="00325C20" w:rsidRDefault="009039B7" w:rsidP="005C7553">
      <w:pPr>
        <w:pStyle w:val="naisf"/>
        <w:spacing w:before="0" w:beforeAutospacing="0" w:after="0" w:afterAutospacing="0"/>
        <w:rPr>
          <w:lang w:val="lv-LV"/>
        </w:rPr>
      </w:pPr>
      <w:r>
        <w:rPr>
          <w:lang w:val="lv-LV"/>
        </w:rPr>
        <w:t>12</w:t>
      </w:r>
      <w:r w:rsidR="005C7553">
        <w:rPr>
          <w:lang w:val="lv-LV"/>
        </w:rPr>
        <w:t>.5. Līguma projekts</w:t>
      </w:r>
      <w:r w:rsidR="00335DD2">
        <w:rPr>
          <w:lang w:val="lv-LV"/>
        </w:rPr>
        <w:t>.</w:t>
      </w:r>
    </w:p>
    <w:p w:rsidR="009039B7" w:rsidRDefault="009039B7">
      <w:r>
        <w:br w:type="page"/>
      </w:r>
    </w:p>
    <w:p w:rsidR="009039B7" w:rsidRPr="00242442" w:rsidRDefault="009039B7" w:rsidP="009039B7">
      <w:pPr>
        <w:jc w:val="right"/>
        <w:rPr>
          <w:rFonts w:ascii="Times New Roman" w:hAnsi="Times New Roman" w:cs="Times New Roman"/>
          <w:b/>
          <w:sz w:val="24"/>
          <w:szCs w:val="24"/>
        </w:rPr>
      </w:pPr>
      <w:r w:rsidRPr="00242442">
        <w:rPr>
          <w:rFonts w:ascii="Times New Roman" w:hAnsi="Times New Roman" w:cs="Times New Roman"/>
          <w:b/>
          <w:sz w:val="24"/>
          <w:szCs w:val="24"/>
        </w:rPr>
        <w:lastRenderedPageBreak/>
        <w:t>1.pielikums</w:t>
      </w:r>
    </w:p>
    <w:p w:rsidR="009039B7" w:rsidRPr="00242442" w:rsidRDefault="00792A9D" w:rsidP="009039B7">
      <w:pPr>
        <w:pStyle w:val="NormalWeb"/>
        <w:spacing w:before="0"/>
        <w:jc w:val="right"/>
        <w:rPr>
          <w:sz w:val="22"/>
          <w:szCs w:val="22"/>
          <w:lang w:val="lv-LV"/>
        </w:rPr>
      </w:pPr>
      <w:r>
        <w:rPr>
          <w:sz w:val="22"/>
          <w:szCs w:val="22"/>
          <w:lang w:val="lv-LV"/>
        </w:rPr>
        <w:t>Iepirkuma „</w:t>
      </w:r>
      <w:r w:rsidR="002C58D0">
        <w:rPr>
          <w:color w:val="111111"/>
          <w:sz w:val="22"/>
          <w:szCs w:val="22"/>
          <w:lang w:val="lv-LV"/>
        </w:rPr>
        <w:t xml:space="preserve">Datortehnikas </w:t>
      </w:r>
      <w:r w:rsidR="00242442" w:rsidRPr="00242442">
        <w:rPr>
          <w:color w:val="111111"/>
          <w:sz w:val="22"/>
          <w:szCs w:val="22"/>
          <w:lang w:val="lv-LV"/>
        </w:rPr>
        <w:t xml:space="preserve">piegāde </w:t>
      </w:r>
      <w:r w:rsidR="00AB559D">
        <w:rPr>
          <w:sz w:val="22"/>
          <w:szCs w:val="22"/>
          <w:lang w:val="lv-LV"/>
        </w:rPr>
        <w:t>Vidzemes plānošanas reģionam</w:t>
      </w:r>
      <w:r>
        <w:rPr>
          <w:sz w:val="22"/>
          <w:szCs w:val="22"/>
          <w:lang w:val="lv-LV"/>
        </w:rPr>
        <w:t>”</w:t>
      </w:r>
      <w:r w:rsidR="009039B7" w:rsidRPr="00242442">
        <w:rPr>
          <w:sz w:val="22"/>
          <w:szCs w:val="22"/>
          <w:lang w:val="lv-LV"/>
        </w:rPr>
        <w:t xml:space="preserve"> </w:t>
      </w:r>
      <w:r w:rsidR="00242442" w:rsidRPr="00242442">
        <w:rPr>
          <w:sz w:val="22"/>
          <w:szCs w:val="22"/>
          <w:lang w:val="lv-LV"/>
        </w:rPr>
        <w:t>Nolikumam</w:t>
      </w:r>
    </w:p>
    <w:p w:rsidR="009039B7" w:rsidRPr="00242442" w:rsidRDefault="009039B7" w:rsidP="009039B7">
      <w:pPr>
        <w:jc w:val="right"/>
        <w:rPr>
          <w:rFonts w:ascii="Times New Roman" w:hAnsi="Times New Roman" w:cs="Times New Roman"/>
        </w:rPr>
      </w:pPr>
      <w:r w:rsidRPr="00242442">
        <w:rPr>
          <w:rFonts w:ascii="Times New Roman" w:hAnsi="Times New Roman" w:cs="Times New Roman"/>
        </w:rPr>
        <w:t xml:space="preserve">(identifikācijas Nr. </w:t>
      </w:r>
      <w:r w:rsidR="002C58D0">
        <w:rPr>
          <w:rFonts w:ascii="Times New Roman" w:hAnsi="Times New Roman" w:cs="Times New Roman"/>
        </w:rPr>
        <w:t>VPR/2012/</w:t>
      </w:r>
      <w:r w:rsidR="008A27E5">
        <w:rPr>
          <w:rFonts w:ascii="Times New Roman" w:hAnsi="Times New Roman" w:cs="Times New Roman"/>
        </w:rPr>
        <w:t>36</w:t>
      </w:r>
      <w:r w:rsidRPr="00242442">
        <w:rPr>
          <w:rFonts w:ascii="Times New Roman" w:hAnsi="Times New Roman" w:cs="Times New Roman"/>
        </w:rPr>
        <w:t>)</w:t>
      </w:r>
    </w:p>
    <w:p w:rsidR="009039B7" w:rsidRPr="009039B7" w:rsidRDefault="009039B7" w:rsidP="009039B7">
      <w:pPr>
        <w:jc w:val="right"/>
        <w:rPr>
          <w:rFonts w:ascii="Times New Roman" w:hAnsi="Times New Roman" w:cs="Times New Roman"/>
        </w:rPr>
      </w:pPr>
    </w:p>
    <w:p w:rsidR="009039B7" w:rsidRPr="00242442" w:rsidRDefault="009039B7" w:rsidP="00242442">
      <w:pPr>
        <w:jc w:val="center"/>
        <w:rPr>
          <w:rFonts w:ascii="Times New Roman" w:hAnsi="Times New Roman" w:cs="Times New Roman"/>
          <w:b/>
        </w:rPr>
      </w:pPr>
      <w:bookmarkStart w:id="1" w:name="_Toc247442834"/>
      <w:smartTag w:uri="schemas-tilde-lv/tildestengine" w:element="veidnes">
        <w:smartTagPr>
          <w:attr w:name="text" w:val="pieteikums"/>
          <w:attr w:name="baseform" w:val="pieteikums"/>
          <w:attr w:name="id" w:val="-1"/>
        </w:smartTagPr>
        <w:r w:rsidRPr="009039B7">
          <w:rPr>
            <w:rFonts w:ascii="Times New Roman" w:hAnsi="Times New Roman" w:cs="Times New Roman"/>
            <w:b/>
          </w:rPr>
          <w:t>PIETEIKUMS</w:t>
        </w:r>
      </w:smartTag>
      <w:r w:rsidRPr="009039B7">
        <w:rPr>
          <w:rFonts w:ascii="Times New Roman" w:hAnsi="Times New Roman" w:cs="Times New Roman"/>
          <w:b/>
        </w:rPr>
        <w:t xml:space="preserve"> DALĪBAI </w:t>
      </w:r>
      <w:bookmarkEnd w:id="1"/>
      <w:r w:rsidRPr="009039B7">
        <w:rPr>
          <w:rFonts w:ascii="Times New Roman" w:hAnsi="Times New Roman" w:cs="Times New Roman"/>
          <w:b/>
        </w:rPr>
        <w:t>IEPIRKUMĀ</w:t>
      </w:r>
    </w:p>
    <w:p w:rsidR="009039B7" w:rsidRPr="009039B7" w:rsidRDefault="009039B7" w:rsidP="009039B7">
      <w:pPr>
        <w:shd w:val="clear" w:color="auto" w:fill="FFFFFF"/>
        <w:jc w:val="both"/>
        <w:rPr>
          <w:rFonts w:ascii="Times New Roman" w:hAnsi="Times New Roman" w:cs="Times New Roman"/>
        </w:rPr>
      </w:pPr>
      <w:r w:rsidRPr="009039B7">
        <w:rPr>
          <w:rFonts w:ascii="Times New Roman" w:hAnsi="Times New Roman" w:cs="Times New Roman"/>
        </w:rPr>
        <w:t xml:space="preserve">Pretendents </w:t>
      </w:r>
      <w:r w:rsidRPr="009039B7">
        <w:rPr>
          <w:rFonts w:ascii="Times New Roman" w:hAnsi="Times New Roman" w:cs="Times New Roman"/>
          <w:i/>
        </w:rPr>
        <w:t>(nosaukums)</w:t>
      </w:r>
      <w:r w:rsidRPr="009039B7">
        <w:rPr>
          <w:rFonts w:ascii="Times New Roman" w:hAnsi="Times New Roman" w:cs="Times New Roman"/>
        </w:rPr>
        <w:t xml:space="preserve"> iesniedz savu pieteikumu dalībai iepirkumā</w:t>
      </w:r>
    </w:p>
    <w:p w:rsidR="00242442" w:rsidRPr="002052C0" w:rsidRDefault="00242442" w:rsidP="008A27E5">
      <w:pPr>
        <w:shd w:val="clear" w:color="auto" w:fill="FFFFFF"/>
        <w:spacing w:after="0" w:line="240" w:lineRule="auto"/>
        <w:jc w:val="center"/>
        <w:rPr>
          <w:rFonts w:ascii="Times New Roman" w:hAnsi="Times New Roman" w:cs="Times New Roman"/>
          <w:b/>
          <w:sz w:val="24"/>
          <w:szCs w:val="24"/>
        </w:rPr>
      </w:pPr>
      <w:r w:rsidRPr="002052C0">
        <w:rPr>
          <w:rFonts w:ascii="Times New Roman" w:hAnsi="Times New Roman" w:cs="Times New Roman"/>
          <w:b/>
          <w:color w:val="111111"/>
          <w:sz w:val="24"/>
          <w:szCs w:val="24"/>
        </w:rPr>
        <w:t>„</w:t>
      </w:r>
      <w:r w:rsidR="002052C0" w:rsidRPr="002052C0">
        <w:rPr>
          <w:rFonts w:ascii="Times New Roman" w:hAnsi="Times New Roman" w:cs="Times New Roman"/>
          <w:b/>
          <w:color w:val="111111"/>
          <w:sz w:val="24"/>
          <w:szCs w:val="24"/>
        </w:rPr>
        <w:t xml:space="preserve">Datortehnikas piegāde </w:t>
      </w:r>
      <w:r w:rsidR="002052C0" w:rsidRPr="002052C0">
        <w:rPr>
          <w:rFonts w:ascii="Times New Roman" w:hAnsi="Times New Roman" w:cs="Times New Roman"/>
          <w:b/>
          <w:sz w:val="24"/>
          <w:szCs w:val="24"/>
        </w:rPr>
        <w:t>Vidzemes plānošanas reģionam</w:t>
      </w:r>
      <w:r w:rsidR="00AB559D" w:rsidRPr="002052C0">
        <w:rPr>
          <w:rFonts w:ascii="Times New Roman" w:hAnsi="Times New Roman" w:cs="Times New Roman"/>
          <w:b/>
          <w:sz w:val="24"/>
          <w:szCs w:val="24"/>
        </w:rPr>
        <w:t>”</w:t>
      </w:r>
      <w:r w:rsidRPr="002052C0">
        <w:rPr>
          <w:rFonts w:ascii="Times New Roman" w:hAnsi="Times New Roman" w:cs="Times New Roman"/>
          <w:b/>
          <w:sz w:val="24"/>
          <w:szCs w:val="24"/>
        </w:rPr>
        <w:t xml:space="preserve"> </w:t>
      </w:r>
    </w:p>
    <w:p w:rsidR="009039B7" w:rsidRPr="009039B7" w:rsidRDefault="009039B7" w:rsidP="008A27E5">
      <w:pPr>
        <w:shd w:val="clear" w:color="auto" w:fill="FFFFFF"/>
        <w:spacing w:after="0" w:line="240" w:lineRule="auto"/>
        <w:jc w:val="center"/>
        <w:rPr>
          <w:rFonts w:ascii="Times New Roman" w:hAnsi="Times New Roman" w:cs="Times New Roman"/>
        </w:rPr>
      </w:pPr>
      <w:r w:rsidRPr="009039B7">
        <w:rPr>
          <w:rFonts w:ascii="Times New Roman" w:hAnsi="Times New Roman" w:cs="Times New Roman"/>
        </w:rPr>
        <w:t xml:space="preserve">(identifikācijas Nr. </w:t>
      </w:r>
      <w:r w:rsidR="002C58D0">
        <w:rPr>
          <w:rFonts w:ascii="Times New Roman" w:hAnsi="Times New Roman" w:cs="Times New Roman"/>
        </w:rPr>
        <w:t>VPR/2012/</w:t>
      </w:r>
      <w:r w:rsidR="008A27E5">
        <w:rPr>
          <w:rFonts w:ascii="Times New Roman" w:hAnsi="Times New Roman" w:cs="Times New Roman"/>
        </w:rPr>
        <w:t>36</w:t>
      </w:r>
      <w:r w:rsidRPr="009039B7">
        <w:rPr>
          <w:rFonts w:ascii="Times New Roman" w:hAnsi="Times New Roman" w:cs="Times New Roman"/>
        </w:rPr>
        <w:t>)</w:t>
      </w:r>
    </w:p>
    <w:p w:rsidR="009039B7" w:rsidRPr="008A27E5" w:rsidRDefault="009039B7" w:rsidP="009039B7">
      <w:pPr>
        <w:shd w:val="clear" w:color="auto" w:fill="FFFFFF"/>
        <w:tabs>
          <w:tab w:val="left" w:pos="7200"/>
        </w:tabs>
        <w:jc w:val="both"/>
        <w:rPr>
          <w:rFonts w:ascii="Times New Roman" w:hAnsi="Times New Roman" w:cs="Times New Roman"/>
          <w:sz w:val="24"/>
          <w:szCs w:val="24"/>
        </w:rPr>
      </w:pPr>
      <w:r w:rsidRPr="008A27E5">
        <w:rPr>
          <w:rFonts w:ascii="Times New Roman" w:hAnsi="Times New Roman" w:cs="Times New Roman"/>
          <w:sz w:val="24"/>
          <w:szCs w:val="24"/>
        </w:rPr>
        <w:t>un saskaņā ar iepirkuma nosacījumiem apliecina, ka:</w:t>
      </w:r>
    </w:p>
    <w:p w:rsidR="009039B7" w:rsidRPr="008A27E5" w:rsidRDefault="009039B7" w:rsidP="009039B7">
      <w:pPr>
        <w:numPr>
          <w:ilvl w:val="0"/>
          <w:numId w:val="1"/>
        </w:numPr>
        <w:shd w:val="clear" w:color="auto" w:fill="FFFFFF"/>
        <w:spacing w:after="0" w:line="240" w:lineRule="auto"/>
        <w:jc w:val="both"/>
        <w:rPr>
          <w:rFonts w:ascii="Times New Roman" w:hAnsi="Times New Roman" w:cs="Times New Roman"/>
          <w:sz w:val="24"/>
          <w:szCs w:val="24"/>
        </w:rPr>
      </w:pPr>
      <w:r w:rsidRPr="008A27E5">
        <w:rPr>
          <w:rFonts w:ascii="Times New Roman" w:hAnsi="Times New Roman" w:cs="Times New Roman"/>
          <w:sz w:val="24"/>
          <w:szCs w:val="24"/>
        </w:rPr>
        <w:t>Atzīst sev par saistošām un apņemas ievērot iepirkumā noteiktās prasības.</w:t>
      </w:r>
    </w:p>
    <w:p w:rsidR="009039B7" w:rsidRPr="008A27E5" w:rsidRDefault="009039B7" w:rsidP="009039B7">
      <w:pPr>
        <w:numPr>
          <w:ilvl w:val="0"/>
          <w:numId w:val="1"/>
        </w:numPr>
        <w:shd w:val="clear" w:color="auto" w:fill="FFFFFF"/>
        <w:spacing w:after="0" w:line="240" w:lineRule="auto"/>
        <w:jc w:val="both"/>
        <w:rPr>
          <w:rFonts w:ascii="Times New Roman" w:hAnsi="Times New Roman" w:cs="Times New Roman"/>
          <w:sz w:val="24"/>
          <w:szCs w:val="24"/>
        </w:rPr>
      </w:pPr>
      <w:r w:rsidRPr="008A27E5">
        <w:rPr>
          <w:rFonts w:ascii="Times New Roman" w:hAnsi="Times New Roman" w:cs="Times New Roman"/>
          <w:sz w:val="24"/>
          <w:szCs w:val="24"/>
        </w:rPr>
        <w:t>Apstipri</w:t>
      </w:r>
      <w:r w:rsidR="00242442" w:rsidRPr="008A27E5">
        <w:rPr>
          <w:rFonts w:ascii="Times New Roman" w:hAnsi="Times New Roman" w:cs="Times New Roman"/>
          <w:sz w:val="24"/>
          <w:szCs w:val="24"/>
        </w:rPr>
        <w:t>na, ka tā piedāvājums ir spēkā 3</w:t>
      </w:r>
      <w:r w:rsidRPr="008A27E5">
        <w:rPr>
          <w:rFonts w:ascii="Times New Roman" w:hAnsi="Times New Roman" w:cs="Times New Roman"/>
          <w:sz w:val="24"/>
          <w:szCs w:val="24"/>
        </w:rPr>
        <w:t>0 dienas no piedāvājumu iesniegšanas termiņa beigām. Līguma slēgšanas tiesību piešķiršanas gadījumā piedāvājums ir spēkā visu līguma darbības laiku.</w:t>
      </w:r>
    </w:p>
    <w:p w:rsidR="009039B7" w:rsidRPr="008A27E5" w:rsidRDefault="009039B7" w:rsidP="009039B7">
      <w:pPr>
        <w:numPr>
          <w:ilvl w:val="0"/>
          <w:numId w:val="1"/>
        </w:numPr>
        <w:shd w:val="clear" w:color="auto" w:fill="FFFFFF"/>
        <w:spacing w:after="0" w:line="240" w:lineRule="auto"/>
        <w:jc w:val="both"/>
        <w:rPr>
          <w:rFonts w:ascii="Times New Roman" w:hAnsi="Times New Roman" w:cs="Times New Roman"/>
          <w:sz w:val="24"/>
          <w:szCs w:val="24"/>
        </w:rPr>
      </w:pPr>
      <w:r w:rsidRPr="008A27E5">
        <w:rPr>
          <w:rFonts w:ascii="Times New Roman" w:hAnsi="Times New Roman" w:cs="Times New Roman"/>
          <w:sz w:val="24"/>
          <w:szCs w:val="24"/>
        </w:rPr>
        <w:t>Visas piedāvājumā sniegtās ziņas ir precīzas un patiesas.</w:t>
      </w:r>
    </w:p>
    <w:p w:rsidR="00242442" w:rsidRPr="008A27E5" w:rsidRDefault="009039B7" w:rsidP="00242442">
      <w:pPr>
        <w:pStyle w:val="ListParagraph"/>
        <w:numPr>
          <w:ilvl w:val="0"/>
          <w:numId w:val="1"/>
        </w:numPr>
        <w:suppressAutoHyphens w:val="0"/>
        <w:spacing w:after="200"/>
        <w:ind w:right="-96"/>
        <w:contextualSpacing/>
        <w:jc w:val="both"/>
      </w:pPr>
      <w:r w:rsidRPr="008A27E5">
        <w:t>Apstiprina, ka tam ir nepieciešamie resursi, pieredze un kvalifikācija iepirkuma nodrošināšanai un garantijas saistību izpildei.</w:t>
      </w:r>
    </w:p>
    <w:p w:rsidR="00242442" w:rsidRPr="008A27E5" w:rsidRDefault="009039B7" w:rsidP="00242442">
      <w:pPr>
        <w:pStyle w:val="ListParagraph"/>
        <w:numPr>
          <w:ilvl w:val="0"/>
          <w:numId w:val="1"/>
        </w:numPr>
        <w:suppressAutoHyphens w:val="0"/>
        <w:spacing w:after="200"/>
        <w:ind w:right="-96"/>
        <w:contextualSpacing/>
        <w:jc w:val="both"/>
      </w:pPr>
      <w:r w:rsidRPr="008A27E5">
        <w:rPr>
          <w:color w:val="000000"/>
        </w:rPr>
        <w:t>Tiks piegādātas jaunas, iepriekš nelietotas iekārtas.</w:t>
      </w:r>
      <w:r w:rsidR="00242442" w:rsidRPr="008A27E5">
        <w:t xml:space="preserve"> </w:t>
      </w:r>
    </w:p>
    <w:p w:rsidR="00242442" w:rsidRPr="008A27E5" w:rsidRDefault="00242442" w:rsidP="00242442">
      <w:pPr>
        <w:pStyle w:val="ListParagraph"/>
        <w:numPr>
          <w:ilvl w:val="0"/>
          <w:numId w:val="1"/>
        </w:numPr>
        <w:suppressAutoHyphens w:val="0"/>
        <w:spacing w:after="200"/>
        <w:ind w:right="-96"/>
        <w:contextualSpacing/>
        <w:jc w:val="both"/>
      </w:pPr>
      <w:r w:rsidRPr="008A27E5">
        <w:t>N</w:t>
      </w:r>
      <w:r w:rsidR="00A55224">
        <w:t>av</w:t>
      </w:r>
      <w:r w:rsidRPr="008A27E5">
        <w:t xml:space="preserve"> pasludināti par maksātnespējīgu, neatrodas likvidācijas stadijā, saimnieciskā darbība nav apturēta vai pārtraukta, nav uzsākta tiesvedība par bankrotu.</w:t>
      </w:r>
    </w:p>
    <w:p w:rsidR="009039B7" w:rsidRPr="008A27E5" w:rsidRDefault="00242442" w:rsidP="00242442">
      <w:pPr>
        <w:pStyle w:val="ListParagraph"/>
        <w:numPr>
          <w:ilvl w:val="0"/>
          <w:numId w:val="1"/>
        </w:numPr>
        <w:suppressAutoHyphens w:val="0"/>
        <w:spacing w:after="200"/>
        <w:ind w:right="-96"/>
        <w:contextualSpacing/>
        <w:jc w:val="both"/>
      </w:pPr>
      <w:r w:rsidRPr="008A27E5">
        <w:t>Nav nodokļu vai valsts sociālās apdrošināšanas obligāto iemaksu parādu, kas kopsummā katrā valstī pārsniedz 100 latus.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40"/>
        <w:gridCol w:w="6591"/>
      </w:tblGrid>
      <w:tr w:rsidR="009039B7" w:rsidRPr="009039B7" w:rsidTr="009C5445">
        <w:trPr>
          <w:trHeight w:val="361"/>
        </w:trPr>
        <w:tc>
          <w:tcPr>
            <w:tcW w:w="2340" w:type="dxa"/>
            <w:shd w:val="clear" w:color="auto" w:fill="FFFFFF" w:themeFill="background1"/>
          </w:tcPr>
          <w:p w:rsidR="009039B7" w:rsidRPr="009039B7" w:rsidRDefault="009039B7" w:rsidP="00F5436C">
            <w:pPr>
              <w:shd w:val="clear" w:color="auto" w:fill="FFFFFF"/>
              <w:rPr>
                <w:rFonts w:ascii="Times New Roman" w:hAnsi="Times New Roman" w:cs="Times New Roman"/>
              </w:rPr>
            </w:pPr>
            <w:r w:rsidRPr="009039B7">
              <w:rPr>
                <w:rFonts w:ascii="Times New Roman" w:hAnsi="Times New Roman" w:cs="Times New Roman"/>
              </w:rPr>
              <w:t xml:space="preserve">Pretendents </w:t>
            </w:r>
          </w:p>
        </w:tc>
        <w:tc>
          <w:tcPr>
            <w:tcW w:w="6591" w:type="dxa"/>
            <w:shd w:val="clear" w:color="auto" w:fill="FFFFFF" w:themeFill="background1"/>
          </w:tcPr>
          <w:p w:rsidR="009039B7" w:rsidRPr="009039B7" w:rsidRDefault="009039B7" w:rsidP="00F5436C">
            <w:pPr>
              <w:shd w:val="clear" w:color="auto" w:fill="FFFFFF"/>
              <w:rPr>
                <w:rFonts w:ascii="Times New Roman" w:hAnsi="Times New Roman" w:cs="Times New Roman"/>
              </w:rPr>
            </w:pPr>
          </w:p>
        </w:tc>
      </w:tr>
      <w:tr w:rsidR="009039B7" w:rsidRPr="009039B7" w:rsidTr="009C5445">
        <w:trPr>
          <w:trHeight w:val="362"/>
        </w:trPr>
        <w:tc>
          <w:tcPr>
            <w:tcW w:w="2340" w:type="dxa"/>
            <w:shd w:val="clear" w:color="auto" w:fill="FFFFFF" w:themeFill="background1"/>
            <w:vAlign w:val="center"/>
          </w:tcPr>
          <w:p w:rsidR="009039B7" w:rsidRPr="009039B7" w:rsidRDefault="009039B7" w:rsidP="00F5436C">
            <w:pPr>
              <w:shd w:val="clear" w:color="auto" w:fill="FFFFFF"/>
              <w:rPr>
                <w:rFonts w:ascii="Times New Roman" w:hAnsi="Times New Roman" w:cs="Times New Roman"/>
              </w:rPr>
            </w:pPr>
            <w:r w:rsidRPr="009039B7">
              <w:rPr>
                <w:rFonts w:ascii="Times New Roman" w:hAnsi="Times New Roman" w:cs="Times New Roman"/>
                <w:spacing w:val="-10"/>
              </w:rPr>
              <w:t xml:space="preserve">Reģistrācijas  Nr. </w:t>
            </w:r>
          </w:p>
        </w:tc>
        <w:tc>
          <w:tcPr>
            <w:tcW w:w="6591" w:type="dxa"/>
            <w:shd w:val="clear" w:color="auto" w:fill="FFFFFF" w:themeFill="background1"/>
            <w:vAlign w:val="center"/>
          </w:tcPr>
          <w:p w:rsidR="009039B7" w:rsidRPr="009039B7" w:rsidRDefault="009039B7" w:rsidP="00F5436C">
            <w:pPr>
              <w:shd w:val="clear" w:color="auto" w:fill="FFFFFF"/>
              <w:rPr>
                <w:rFonts w:ascii="Times New Roman" w:hAnsi="Times New Roman" w:cs="Times New Roman"/>
              </w:rPr>
            </w:pPr>
          </w:p>
        </w:tc>
      </w:tr>
      <w:tr w:rsidR="009039B7" w:rsidRPr="009039B7" w:rsidTr="009C5445">
        <w:trPr>
          <w:trHeight w:val="315"/>
        </w:trPr>
        <w:tc>
          <w:tcPr>
            <w:tcW w:w="2340" w:type="dxa"/>
            <w:shd w:val="clear" w:color="auto" w:fill="FFFFFF" w:themeFill="background1"/>
            <w:vAlign w:val="center"/>
          </w:tcPr>
          <w:p w:rsidR="009039B7" w:rsidRPr="009039B7" w:rsidRDefault="009039B7" w:rsidP="00F5436C">
            <w:pPr>
              <w:shd w:val="clear" w:color="auto" w:fill="FFFFFF"/>
              <w:rPr>
                <w:rFonts w:ascii="Times New Roman" w:hAnsi="Times New Roman" w:cs="Times New Roman"/>
              </w:rPr>
            </w:pPr>
            <w:r w:rsidRPr="009039B7">
              <w:rPr>
                <w:rFonts w:ascii="Times New Roman" w:hAnsi="Times New Roman" w:cs="Times New Roman"/>
              </w:rPr>
              <w:t>Juridiskā adrese</w:t>
            </w:r>
          </w:p>
        </w:tc>
        <w:tc>
          <w:tcPr>
            <w:tcW w:w="6591" w:type="dxa"/>
            <w:shd w:val="clear" w:color="auto" w:fill="FFFFFF" w:themeFill="background1"/>
            <w:vAlign w:val="center"/>
          </w:tcPr>
          <w:p w:rsidR="009039B7" w:rsidRPr="009039B7" w:rsidRDefault="009039B7" w:rsidP="00F5436C">
            <w:pPr>
              <w:shd w:val="clear" w:color="auto" w:fill="FFFFFF"/>
              <w:rPr>
                <w:rFonts w:ascii="Times New Roman" w:hAnsi="Times New Roman" w:cs="Times New Roman"/>
              </w:rPr>
            </w:pPr>
          </w:p>
        </w:tc>
      </w:tr>
      <w:tr w:rsidR="009039B7" w:rsidRPr="009039B7" w:rsidTr="009C5445">
        <w:trPr>
          <w:trHeight w:val="397"/>
        </w:trPr>
        <w:tc>
          <w:tcPr>
            <w:tcW w:w="2340" w:type="dxa"/>
            <w:shd w:val="clear" w:color="auto" w:fill="FFFFFF" w:themeFill="background1"/>
            <w:vAlign w:val="center"/>
          </w:tcPr>
          <w:p w:rsidR="009039B7" w:rsidRPr="009039B7" w:rsidRDefault="009039B7" w:rsidP="00F5436C">
            <w:pPr>
              <w:shd w:val="clear" w:color="auto" w:fill="FFFFFF"/>
              <w:rPr>
                <w:rFonts w:ascii="Times New Roman" w:hAnsi="Times New Roman" w:cs="Times New Roman"/>
              </w:rPr>
            </w:pPr>
            <w:r w:rsidRPr="009039B7">
              <w:rPr>
                <w:rFonts w:ascii="Times New Roman" w:hAnsi="Times New Roman" w:cs="Times New Roman"/>
                <w:spacing w:val="-10"/>
              </w:rPr>
              <w:t>Faktiskā adrese</w:t>
            </w:r>
          </w:p>
        </w:tc>
        <w:tc>
          <w:tcPr>
            <w:tcW w:w="6591" w:type="dxa"/>
            <w:shd w:val="clear" w:color="auto" w:fill="FFFFFF" w:themeFill="background1"/>
            <w:vAlign w:val="center"/>
          </w:tcPr>
          <w:p w:rsidR="009039B7" w:rsidRPr="009039B7" w:rsidRDefault="009039B7" w:rsidP="00F5436C">
            <w:pPr>
              <w:shd w:val="clear" w:color="auto" w:fill="FFFFFF"/>
              <w:rPr>
                <w:rFonts w:ascii="Times New Roman" w:hAnsi="Times New Roman" w:cs="Times New Roman"/>
              </w:rPr>
            </w:pPr>
          </w:p>
        </w:tc>
      </w:tr>
      <w:tr w:rsidR="009039B7" w:rsidRPr="009039B7" w:rsidTr="009C5445">
        <w:trPr>
          <w:trHeight w:val="397"/>
        </w:trPr>
        <w:tc>
          <w:tcPr>
            <w:tcW w:w="2340" w:type="dxa"/>
            <w:shd w:val="clear" w:color="auto" w:fill="FFFFFF" w:themeFill="background1"/>
            <w:vAlign w:val="center"/>
          </w:tcPr>
          <w:p w:rsidR="009039B7" w:rsidRPr="009039B7" w:rsidRDefault="009039B7" w:rsidP="00F5436C">
            <w:pPr>
              <w:shd w:val="clear" w:color="auto" w:fill="FFFFFF"/>
              <w:rPr>
                <w:rFonts w:ascii="Times New Roman" w:hAnsi="Times New Roman" w:cs="Times New Roman"/>
              </w:rPr>
            </w:pPr>
            <w:r w:rsidRPr="009039B7">
              <w:rPr>
                <w:rFonts w:ascii="Times New Roman" w:hAnsi="Times New Roman" w:cs="Times New Roman"/>
                <w:spacing w:val="-11"/>
                <w:shd w:val="clear" w:color="auto" w:fill="F3F3F3"/>
              </w:rPr>
              <w:t>Kontaktpersona</w:t>
            </w:r>
          </w:p>
        </w:tc>
        <w:tc>
          <w:tcPr>
            <w:tcW w:w="6591" w:type="dxa"/>
            <w:shd w:val="clear" w:color="auto" w:fill="FFFFFF" w:themeFill="background1"/>
            <w:vAlign w:val="center"/>
          </w:tcPr>
          <w:p w:rsidR="009039B7" w:rsidRPr="009039B7" w:rsidRDefault="009039B7" w:rsidP="00F5436C">
            <w:pPr>
              <w:shd w:val="clear" w:color="auto" w:fill="FFFFFF"/>
              <w:rPr>
                <w:rFonts w:ascii="Times New Roman" w:hAnsi="Times New Roman" w:cs="Times New Roman"/>
              </w:rPr>
            </w:pPr>
          </w:p>
        </w:tc>
      </w:tr>
      <w:tr w:rsidR="009039B7" w:rsidRPr="009039B7" w:rsidTr="009C5445">
        <w:trPr>
          <w:trHeight w:val="397"/>
        </w:trPr>
        <w:tc>
          <w:tcPr>
            <w:tcW w:w="2340" w:type="dxa"/>
            <w:shd w:val="clear" w:color="auto" w:fill="FFFFFF" w:themeFill="background1"/>
            <w:vAlign w:val="center"/>
          </w:tcPr>
          <w:p w:rsidR="009039B7" w:rsidRPr="009039B7" w:rsidRDefault="009039B7" w:rsidP="00F5436C">
            <w:pPr>
              <w:shd w:val="clear" w:color="auto" w:fill="FFFFFF"/>
              <w:rPr>
                <w:rFonts w:ascii="Times New Roman" w:hAnsi="Times New Roman" w:cs="Times New Roman"/>
              </w:rPr>
            </w:pPr>
            <w:r w:rsidRPr="009039B7">
              <w:rPr>
                <w:rFonts w:ascii="Times New Roman" w:hAnsi="Times New Roman" w:cs="Times New Roman"/>
              </w:rPr>
              <w:t>Kontaktpersonas tālr./fakss, e-pasts</w:t>
            </w:r>
          </w:p>
        </w:tc>
        <w:tc>
          <w:tcPr>
            <w:tcW w:w="6591" w:type="dxa"/>
            <w:shd w:val="clear" w:color="auto" w:fill="FFFFFF" w:themeFill="background1"/>
            <w:vAlign w:val="center"/>
          </w:tcPr>
          <w:p w:rsidR="009039B7" w:rsidRPr="009039B7" w:rsidRDefault="009039B7" w:rsidP="00F5436C">
            <w:pPr>
              <w:shd w:val="clear" w:color="auto" w:fill="FFFFFF"/>
              <w:rPr>
                <w:rFonts w:ascii="Times New Roman" w:hAnsi="Times New Roman" w:cs="Times New Roman"/>
              </w:rPr>
            </w:pPr>
          </w:p>
        </w:tc>
      </w:tr>
      <w:tr w:rsidR="009039B7" w:rsidRPr="009039B7" w:rsidTr="009C5445">
        <w:trPr>
          <w:trHeight w:val="397"/>
        </w:trPr>
        <w:tc>
          <w:tcPr>
            <w:tcW w:w="2340" w:type="dxa"/>
            <w:shd w:val="clear" w:color="auto" w:fill="FFFFFF" w:themeFill="background1"/>
            <w:vAlign w:val="center"/>
          </w:tcPr>
          <w:p w:rsidR="009039B7" w:rsidRPr="009039B7" w:rsidRDefault="009039B7" w:rsidP="00F5436C">
            <w:pPr>
              <w:shd w:val="clear" w:color="auto" w:fill="FFFFFF"/>
              <w:rPr>
                <w:rFonts w:ascii="Times New Roman" w:hAnsi="Times New Roman" w:cs="Times New Roman"/>
              </w:rPr>
            </w:pPr>
            <w:r w:rsidRPr="009039B7">
              <w:rPr>
                <w:rFonts w:ascii="Times New Roman" w:hAnsi="Times New Roman" w:cs="Times New Roman"/>
                <w:spacing w:val="-11"/>
              </w:rPr>
              <w:t>Bankas nosaukums, filiāle</w:t>
            </w:r>
          </w:p>
        </w:tc>
        <w:tc>
          <w:tcPr>
            <w:tcW w:w="6591" w:type="dxa"/>
            <w:shd w:val="clear" w:color="auto" w:fill="FFFFFF" w:themeFill="background1"/>
            <w:vAlign w:val="center"/>
          </w:tcPr>
          <w:p w:rsidR="009039B7" w:rsidRPr="009039B7" w:rsidRDefault="009039B7" w:rsidP="00F5436C">
            <w:pPr>
              <w:shd w:val="clear" w:color="auto" w:fill="FFFFFF"/>
              <w:rPr>
                <w:rFonts w:ascii="Times New Roman" w:hAnsi="Times New Roman" w:cs="Times New Roman"/>
              </w:rPr>
            </w:pPr>
          </w:p>
        </w:tc>
      </w:tr>
      <w:tr w:rsidR="009039B7" w:rsidRPr="009039B7" w:rsidTr="009C5445">
        <w:trPr>
          <w:trHeight w:val="397"/>
        </w:trPr>
        <w:tc>
          <w:tcPr>
            <w:tcW w:w="2340" w:type="dxa"/>
            <w:shd w:val="clear" w:color="auto" w:fill="FFFFFF" w:themeFill="background1"/>
            <w:vAlign w:val="center"/>
          </w:tcPr>
          <w:p w:rsidR="009039B7" w:rsidRPr="009039B7" w:rsidRDefault="009039B7" w:rsidP="00F5436C">
            <w:pPr>
              <w:shd w:val="clear" w:color="auto" w:fill="FFFFFF"/>
              <w:rPr>
                <w:rFonts w:ascii="Times New Roman" w:hAnsi="Times New Roman" w:cs="Times New Roman"/>
              </w:rPr>
            </w:pPr>
            <w:r w:rsidRPr="009039B7">
              <w:rPr>
                <w:rFonts w:ascii="Times New Roman" w:hAnsi="Times New Roman" w:cs="Times New Roman"/>
                <w:spacing w:val="-11"/>
              </w:rPr>
              <w:t>Bankas kods</w:t>
            </w:r>
          </w:p>
        </w:tc>
        <w:tc>
          <w:tcPr>
            <w:tcW w:w="6591" w:type="dxa"/>
            <w:shd w:val="clear" w:color="auto" w:fill="FFFFFF" w:themeFill="background1"/>
            <w:vAlign w:val="center"/>
          </w:tcPr>
          <w:p w:rsidR="009039B7" w:rsidRPr="009039B7" w:rsidRDefault="009039B7" w:rsidP="00F5436C">
            <w:pPr>
              <w:shd w:val="clear" w:color="auto" w:fill="FFFFFF"/>
              <w:rPr>
                <w:rFonts w:ascii="Times New Roman" w:hAnsi="Times New Roman" w:cs="Times New Roman"/>
              </w:rPr>
            </w:pPr>
          </w:p>
        </w:tc>
      </w:tr>
      <w:tr w:rsidR="009039B7" w:rsidRPr="009039B7" w:rsidTr="009C5445">
        <w:trPr>
          <w:trHeight w:val="386"/>
        </w:trPr>
        <w:tc>
          <w:tcPr>
            <w:tcW w:w="2340" w:type="dxa"/>
            <w:shd w:val="clear" w:color="auto" w:fill="FFFFFF" w:themeFill="background1"/>
            <w:vAlign w:val="center"/>
          </w:tcPr>
          <w:p w:rsidR="009039B7" w:rsidRPr="009039B7" w:rsidRDefault="009039B7" w:rsidP="00F5436C">
            <w:pPr>
              <w:shd w:val="clear" w:color="auto" w:fill="FFFFFF"/>
              <w:rPr>
                <w:rFonts w:ascii="Times New Roman" w:hAnsi="Times New Roman" w:cs="Times New Roman"/>
              </w:rPr>
            </w:pPr>
            <w:r w:rsidRPr="009039B7">
              <w:rPr>
                <w:rFonts w:ascii="Times New Roman" w:hAnsi="Times New Roman" w:cs="Times New Roman"/>
                <w:spacing w:val="-11"/>
              </w:rPr>
              <w:t>Norēķinu konts</w:t>
            </w:r>
          </w:p>
        </w:tc>
        <w:tc>
          <w:tcPr>
            <w:tcW w:w="6591" w:type="dxa"/>
            <w:shd w:val="clear" w:color="auto" w:fill="FFFFFF" w:themeFill="background1"/>
            <w:vAlign w:val="center"/>
          </w:tcPr>
          <w:p w:rsidR="009039B7" w:rsidRPr="009039B7" w:rsidRDefault="009039B7" w:rsidP="00F5436C">
            <w:pPr>
              <w:shd w:val="clear" w:color="auto" w:fill="FFFFFF"/>
              <w:rPr>
                <w:rFonts w:ascii="Times New Roman" w:hAnsi="Times New Roman" w:cs="Times New Roman"/>
              </w:rPr>
            </w:pPr>
          </w:p>
        </w:tc>
      </w:tr>
    </w:tbl>
    <w:p w:rsidR="009039B7" w:rsidRPr="009039B7" w:rsidRDefault="009039B7" w:rsidP="009039B7">
      <w:pPr>
        <w:shd w:val="clear" w:color="auto" w:fill="FFFFFF"/>
        <w:rPr>
          <w:rFonts w:ascii="Times New Roman" w:hAnsi="Times New Roman" w:cs="Times New Roman"/>
        </w:rPr>
      </w:pPr>
    </w:p>
    <w:p w:rsidR="009039B7" w:rsidRPr="009039B7" w:rsidRDefault="009039B7" w:rsidP="009039B7">
      <w:pPr>
        <w:shd w:val="clear" w:color="auto" w:fill="FFFFFF"/>
        <w:rPr>
          <w:rFonts w:ascii="Times New Roman" w:hAnsi="Times New Roman" w:cs="Times New Roman"/>
        </w:rPr>
      </w:pPr>
    </w:p>
    <w:p w:rsidR="009039B7" w:rsidRPr="009039B7" w:rsidRDefault="009039B7" w:rsidP="009039B7">
      <w:pPr>
        <w:pStyle w:val="naisf"/>
        <w:shd w:val="clear" w:color="auto" w:fill="FFFFFF"/>
        <w:spacing w:before="0" w:beforeAutospacing="0" w:after="0" w:afterAutospacing="0"/>
        <w:rPr>
          <w:i/>
          <w:sz w:val="22"/>
          <w:szCs w:val="22"/>
          <w:lang w:val="lv-LV"/>
        </w:rPr>
      </w:pPr>
      <w:r w:rsidRPr="009039B7">
        <w:rPr>
          <w:i/>
          <w:sz w:val="22"/>
          <w:szCs w:val="22"/>
          <w:lang w:val="lv-LV"/>
        </w:rPr>
        <w:t>Pretendenta vai tā pilnvarotās personas paraksts, tā atšifrējums, datums, zīmogs</w:t>
      </w:r>
    </w:p>
    <w:p w:rsidR="009039B7" w:rsidRPr="009039B7" w:rsidRDefault="009039B7" w:rsidP="009039B7">
      <w:pPr>
        <w:pStyle w:val="naisf"/>
        <w:shd w:val="clear" w:color="auto" w:fill="FFFFFF"/>
        <w:spacing w:before="0" w:beforeAutospacing="0" w:after="0" w:afterAutospacing="0"/>
        <w:rPr>
          <w:i/>
          <w:sz w:val="22"/>
          <w:szCs w:val="22"/>
          <w:lang w:val="lv-LV"/>
        </w:rPr>
      </w:pPr>
    </w:p>
    <w:p w:rsidR="005C7553" w:rsidRDefault="005C7553" w:rsidP="005C7553">
      <w:pPr>
        <w:ind w:right="60"/>
        <w:jc w:val="both"/>
      </w:pPr>
    </w:p>
    <w:p w:rsidR="00242442" w:rsidRPr="00242442" w:rsidRDefault="008A27E5" w:rsidP="00242442">
      <w:pPr>
        <w:jc w:val="right"/>
        <w:rPr>
          <w:rFonts w:ascii="Times New Roman" w:hAnsi="Times New Roman" w:cs="Times New Roman"/>
          <w:b/>
          <w:sz w:val="24"/>
          <w:szCs w:val="24"/>
        </w:rPr>
      </w:pPr>
      <w:r>
        <w:rPr>
          <w:rFonts w:ascii="Times New Roman" w:hAnsi="Times New Roman" w:cs="Times New Roman"/>
          <w:b/>
          <w:sz w:val="24"/>
          <w:szCs w:val="24"/>
        </w:rPr>
        <w:lastRenderedPageBreak/>
        <w:br/>
      </w:r>
      <w:r w:rsidR="00242442">
        <w:rPr>
          <w:rFonts w:ascii="Times New Roman" w:hAnsi="Times New Roman" w:cs="Times New Roman"/>
          <w:b/>
          <w:sz w:val="24"/>
          <w:szCs w:val="24"/>
        </w:rPr>
        <w:t>2</w:t>
      </w:r>
      <w:r w:rsidR="00242442" w:rsidRPr="00242442">
        <w:rPr>
          <w:rFonts w:ascii="Times New Roman" w:hAnsi="Times New Roman" w:cs="Times New Roman"/>
          <w:b/>
          <w:sz w:val="24"/>
          <w:szCs w:val="24"/>
        </w:rPr>
        <w:t>.pielikums</w:t>
      </w:r>
    </w:p>
    <w:p w:rsidR="00242442" w:rsidRPr="00242442" w:rsidRDefault="00242442" w:rsidP="00242442">
      <w:pPr>
        <w:pStyle w:val="NormalWeb"/>
        <w:spacing w:before="0"/>
        <w:jc w:val="right"/>
        <w:rPr>
          <w:sz w:val="22"/>
          <w:szCs w:val="22"/>
          <w:lang w:val="lv-LV"/>
        </w:rPr>
      </w:pPr>
      <w:r w:rsidRPr="00242442">
        <w:rPr>
          <w:sz w:val="22"/>
          <w:szCs w:val="22"/>
          <w:lang w:val="lv-LV"/>
        </w:rPr>
        <w:t xml:space="preserve">Iepirkuma </w:t>
      </w:r>
      <w:r w:rsidR="00792A9D">
        <w:rPr>
          <w:sz w:val="22"/>
          <w:szCs w:val="22"/>
          <w:lang w:val="lv-LV"/>
        </w:rPr>
        <w:t>„</w:t>
      </w:r>
      <w:r w:rsidR="00792A9D">
        <w:rPr>
          <w:color w:val="111111"/>
          <w:sz w:val="22"/>
          <w:szCs w:val="22"/>
          <w:lang w:val="lv-LV"/>
        </w:rPr>
        <w:t xml:space="preserve">Datortehnikas </w:t>
      </w:r>
      <w:r w:rsidRPr="00242442">
        <w:rPr>
          <w:color w:val="111111"/>
          <w:sz w:val="22"/>
          <w:szCs w:val="22"/>
          <w:lang w:val="lv-LV"/>
        </w:rPr>
        <w:t xml:space="preserve">piegāde </w:t>
      </w:r>
      <w:r w:rsidRPr="00242442">
        <w:rPr>
          <w:sz w:val="22"/>
          <w:szCs w:val="22"/>
          <w:lang w:val="lv-LV"/>
        </w:rPr>
        <w:t>Vidzemes plānošanas reģionam</w:t>
      </w:r>
      <w:r w:rsidR="00792A9D">
        <w:rPr>
          <w:sz w:val="22"/>
          <w:szCs w:val="22"/>
          <w:lang w:val="lv-LV"/>
        </w:rPr>
        <w:t>”</w:t>
      </w:r>
      <w:r w:rsidRPr="00242442">
        <w:rPr>
          <w:sz w:val="22"/>
          <w:szCs w:val="22"/>
          <w:lang w:val="lv-LV"/>
        </w:rPr>
        <w:t xml:space="preserve"> Nolikumam</w:t>
      </w:r>
    </w:p>
    <w:p w:rsidR="00242442" w:rsidRDefault="00242442" w:rsidP="00242442">
      <w:pPr>
        <w:jc w:val="right"/>
        <w:rPr>
          <w:rFonts w:ascii="Times New Roman" w:hAnsi="Times New Roman" w:cs="Times New Roman"/>
        </w:rPr>
      </w:pPr>
      <w:r w:rsidRPr="00242442">
        <w:rPr>
          <w:rFonts w:ascii="Times New Roman" w:hAnsi="Times New Roman" w:cs="Times New Roman"/>
        </w:rPr>
        <w:t>(identifikācijas Nr. VPR/2012/</w:t>
      </w:r>
      <w:r w:rsidR="008A27E5">
        <w:rPr>
          <w:rFonts w:ascii="Times New Roman" w:hAnsi="Times New Roman" w:cs="Times New Roman"/>
        </w:rPr>
        <w:t>36</w:t>
      </w:r>
      <w:r w:rsidRPr="00242442">
        <w:rPr>
          <w:rFonts w:ascii="Times New Roman" w:hAnsi="Times New Roman" w:cs="Times New Roman"/>
        </w:rPr>
        <w:t>)</w:t>
      </w:r>
    </w:p>
    <w:p w:rsidR="00242442" w:rsidRDefault="00242442" w:rsidP="00242442">
      <w:pPr>
        <w:spacing w:after="0" w:line="240" w:lineRule="auto"/>
        <w:jc w:val="center"/>
        <w:rPr>
          <w:rFonts w:ascii="Times New Roman" w:hAnsi="Times New Roman" w:cs="Times New Roman"/>
          <w:b/>
          <w:sz w:val="24"/>
          <w:szCs w:val="24"/>
        </w:rPr>
      </w:pPr>
      <w:r w:rsidRPr="00242442">
        <w:rPr>
          <w:rFonts w:ascii="Times New Roman" w:hAnsi="Times New Roman" w:cs="Times New Roman"/>
          <w:b/>
          <w:sz w:val="24"/>
          <w:szCs w:val="24"/>
        </w:rPr>
        <w:t>Tehniskā specifikācija</w:t>
      </w:r>
    </w:p>
    <w:p w:rsidR="00242442" w:rsidRDefault="00242442" w:rsidP="00242442">
      <w:pPr>
        <w:spacing w:after="0" w:line="240" w:lineRule="auto"/>
        <w:jc w:val="center"/>
        <w:rPr>
          <w:rFonts w:ascii="Times New Roman" w:hAnsi="Times New Roman" w:cs="Times New Roman"/>
        </w:rPr>
      </w:pPr>
      <w:r>
        <w:rPr>
          <w:rFonts w:ascii="Times New Roman" w:hAnsi="Times New Roman" w:cs="Times New Roman"/>
        </w:rPr>
        <w:t>Iepirkumā</w:t>
      </w:r>
      <w:r w:rsidRPr="00242442">
        <w:rPr>
          <w:rFonts w:ascii="Times New Roman" w:hAnsi="Times New Roman" w:cs="Times New Roman"/>
        </w:rPr>
        <w:t xml:space="preserve"> </w:t>
      </w:r>
      <w:r w:rsidR="00792A9D">
        <w:rPr>
          <w:rFonts w:ascii="Times New Roman" w:hAnsi="Times New Roman" w:cs="Times New Roman"/>
        </w:rPr>
        <w:t>„</w:t>
      </w:r>
      <w:r w:rsidR="00DB24A3">
        <w:rPr>
          <w:rFonts w:ascii="Times New Roman" w:hAnsi="Times New Roman" w:cs="Times New Roman"/>
          <w:color w:val="111111"/>
        </w:rPr>
        <w:t>Datortehnikas</w:t>
      </w:r>
      <w:r w:rsidRPr="00242442">
        <w:rPr>
          <w:rFonts w:ascii="Times New Roman" w:hAnsi="Times New Roman" w:cs="Times New Roman"/>
          <w:color w:val="111111"/>
        </w:rPr>
        <w:t xml:space="preserve"> piegāde </w:t>
      </w:r>
      <w:r w:rsidRPr="00242442">
        <w:rPr>
          <w:rFonts w:ascii="Times New Roman" w:hAnsi="Times New Roman" w:cs="Times New Roman"/>
        </w:rPr>
        <w:t>Vidzemes plānošanas reģionam</w:t>
      </w:r>
      <w:r w:rsidR="00792A9D">
        <w:rPr>
          <w:rFonts w:ascii="Times New Roman" w:hAnsi="Times New Roman" w:cs="Times New Roman"/>
        </w:rPr>
        <w:t>”</w:t>
      </w:r>
    </w:p>
    <w:p w:rsidR="00D463A3" w:rsidRPr="00242442" w:rsidRDefault="00D463A3" w:rsidP="00242442">
      <w:pPr>
        <w:spacing w:after="0" w:line="240" w:lineRule="auto"/>
        <w:jc w:val="center"/>
        <w:rPr>
          <w:rFonts w:ascii="Times New Roman" w:hAnsi="Times New Roman" w:cs="Times New Roman"/>
          <w:b/>
          <w:sz w:val="24"/>
          <w:szCs w:val="24"/>
        </w:rPr>
      </w:pPr>
    </w:p>
    <w:p w:rsidR="00242442" w:rsidRPr="00DB24A3" w:rsidRDefault="00D463A3" w:rsidP="00242442">
      <w:pPr>
        <w:rPr>
          <w:rFonts w:ascii="Times New Roman" w:hAnsi="Times New Roman" w:cs="Times New Roman"/>
          <w:b/>
          <w:sz w:val="24"/>
          <w:szCs w:val="24"/>
        </w:rPr>
      </w:pPr>
      <w:r w:rsidRPr="00DB24A3">
        <w:rPr>
          <w:rFonts w:ascii="Times New Roman" w:hAnsi="Times New Roman" w:cs="Times New Roman"/>
          <w:b/>
          <w:sz w:val="24"/>
          <w:szCs w:val="24"/>
        </w:rPr>
        <w:t>1.1.</w:t>
      </w:r>
      <w:r w:rsidR="00242442" w:rsidRPr="00DB24A3">
        <w:rPr>
          <w:rFonts w:ascii="Times New Roman" w:hAnsi="Times New Roman" w:cs="Times New Roman"/>
          <w:b/>
          <w:sz w:val="24"/>
          <w:szCs w:val="24"/>
        </w:rPr>
        <w:t xml:space="preserve">Portatīvais dators </w:t>
      </w:r>
      <w:r w:rsidRPr="00DB24A3">
        <w:rPr>
          <w:rFonts w:ascii="Times New Roman" w:hAnsi="Times New Roman" w:cs="Times New Roman"/>
          <w:b/>
          <w:sz w:val="24"/>
          <w:szCs w:val="24"/>
        </w:rPr>
        <w:t xml:space="preserve">– </w:t>
      </w:r>
      <w:r w:rsidR="00DB24A3" w:rsidRPr="00DB24A3">
        <w:rPr>
          <w:rFonts w:ascii="Times New Roman" w:hAnsi="Times New Roman" w:cs="Times New Roman"/>
          <w:b/>
          <w:sz w:val="24"/>
          <w:szCs w:val="24"/>
        </w:rPr>
        <w:t xml:space="preserve">6 </w:t>
      </w:r>
      <w:r w:rsidRPr="00DB24A3">
        <w:rPr>
          <w:rFonts w:ascii="Times New Roman" w:hAnsi="Times New Roman" w:cs="Times New Roman"/>
          <w:b/>
          <w:sz w:val="24"/>
          <w:szCs w:val="24"/>
        </w:rPr>
        <w:t>(</w:t>
      </w:r>
      <w:r w:rsidR="00DB24A3" w:rsidRPr="00DB24A3">
        <w:rPr>
          <w:rFonts w:ascii="Times New Roman" w:hAnsi="Times New Roman" w:cs="Times New Roman"/>
          <w:b/>
          <w:sz w:val="24"/>
          <w:szCs w:val="24"/>
        </w:rPr>
        <w:t>sešas</w:t>
      </w:r>
      <w:r w:rsidRPr="00DB24A3">
        <w:rPr>
          <w:rFonts w:ascii="Times New Roman" w:hAnsi="Times New Roman" w:cs="Times New Roman"/>
          <w:b/>
          <w:sz w:val="24"/>
          <w:szCs w:val="24"/>
        </w:rPr>
        <w:t>) vienības.</w:t>
      </w:r>
    </w:p>
    <w:tbl>
      <w:tblPr>
        <w:tblStyle w:val="TableGrid"/>
        <w:tblW w:w="0" w:type="auto"/>
        <w:tblLook w:val="04A0"/>
      </w:tblPr>
      <w:tblGrid>
        <w:gridCol w:w="2093"/>
        <w:gridCol w:w="7087"/>
      </w:tblGrid>
      <w:tr w:rsidR="00DB24A3" w:rsidRPr="00EC5564" w:rsidTr="00E51F49">
        <w:tc>
          <w:tcPr>
            <w:tcW w:w="2093" w:type="dxa"/>
          </w:tcPr>
          <w:p w:rsidR="00DB24A3" w:rsidRPr="00EC5564" w:rsidRDefault="00DB24A3" w:rsidP="00ED2CB2">
            <w:pPr>
              <w:rPr>
                <w:rFonts w:cs="Times New Roman"/>
                <w:szCs w:val="24"/>
              </w:rPr>
            </w:pPr>
          </w:p>
        </w:tc>
        <w:tc>
          <w:tcPr>
            <w:tcW w:w="7087" w:type="dxa"/>
          </w:tcPr>
          <w:p w:rsidR="00DB24A3" w:rsidRPr="00EC5564" w:rsidRDefault="00DB24A3" w:rsidP="00ED2CB2">
            <w:pPr>
              <w:rPr>
                <w:rFonts w:cs="Times New Roman"/>
                <w:szCs w:val="24"/>
              </w:rPr>
            </w:pPr>
            <w:r w:rsidRPr="00EC5564">
              <w:rPr>
                <w:rFonts w:cs="Times New Roman"/>
                <w:szCs w:val="24"/>
              </w:rPr>
              <w:t>Minimālās prasības</w:t>
            </w:r>
          </w:p>
        </w:tc>
      </w:tr>
      <w:tr w:rsidR="00DB24A3" w:rsidRPr="00EC5564" w:rsidTr="00E51F49">
        <w:tc>
          <w:tcPr>
            <w:tcW w:w="2093" w:type="dxa"/>
          </w:tcPr>
          <w:p w:rsidR="00DB24A3" w:rsidRPr="00EC5564" w:rsidRDefault="00DB24A3" w:rsidP="00ED2CB2">
            <w:pPr>
              <w:rPr>
                <w:rFonts w:cs="Times New Roman"/>
                <w:szCs w:val="24"/>
              </w:rPr>
            </w:pPr>
            <w:r w:rsidRPr="00EC5564">
              <w:rPr>
                <w:rFonts w:cs="Times New Roman"/>
                <w:szCs w:val="24"/>
              </w:rPr>
              <w:t>Procesors</w:t>
            </w:r>
          </w:p>
        </w:tc>
        <w:tc>
          <w:tcPr>
            <w:tcW w:w="7087" w:type="dxa"/>
          </w:tcPr>
          <w:p w:rsidR="00DB24A3" w:rsidRPr="00EC5564" w:rsidRDefault="00DB24A3" w:rsidP="00ED2CB2">
            <w:pPr>
              <w:rPr>
                <w:rFonts w:cs="Times New Roman"/>
                <w:szCs w:val="24"/>
              </w:rPr>
            </w:pPr>
            <w:r w:rsidRPr="00EC5564">
              <w:rPr>
                <w:rFonts w:cs="Times New Roman"/>
                <w:szCs w:val="24"/>
              </w:rPr>
              <w:t xml:space="preserve">Vismaz </w:t>
            </w:r>
            <w:proofErr w:type="spellStart"/>
            <w:r w:rsidRPr="00EC5564">
              <w:rPr>
                <w:rFonts w:cs="Times New Roman"/>
                <w:szCs w:val="24"/>
              </w:rPr>
              <w:t>divkodolu</w:t>
            </w:r>
            <w:proofErr w:type="spellEnd"/>
            <w:r w:rsidRPr="00EC5564">
              <w:rPr>
                <w:rFonts w:cs="Times New Roman"/>
                <w:szCs w:val="24"/>
              </w:rPr>
              <w:t xml:space="preserve"> procesors ar </w:t>
            </w:r>
            <w:proofErr w:type="spellStart"/>
            <w:r w:rsidRPr="00EC5564">
              <w:rPr>
                <w:rFonts w:cs="Times New Roman"/>
                <w:szCs w:val="24"/>
              </w:rPr>
              <w:t>HyperThreading</w:t>
            </w:r>
            <w:proofErr w:type="spellEnd"/>
            <w:r w:rsidRPr="00EC5564">
              <w:rPr>
                <w:rFonts w:cs="Times New Roman"/>
                <w:szCs w:val="24"/>
              </w:rPr>
              <w:t xml:space="preserve"> tehnoloģiju un 64 bitu arhitektūru</w:t>
            </w:r>
          </w:p>
          <w:p w:rsidR="00DB24A3" w:rsidRPr="00EC5564" w:rsidRDefault="00DB24A3" w:rsidP="009C5445">
            <w:pPr>
              <w:rPr>
                <w:rFonts w:cs="Times New Roman"/>
                <w:szCs w:val="24"/>
              </w:rPr>
            </w:pPr>
            <w:proofErr w:type="spellStart"/>
            <w:r w:rsidRPr="00EC5564">
              <w:rPr>
                <w:rFonts w:cs="Times New Roman"/>
                <w:szCs w:val="24"/>
              </w:rPr>
              <w:t>Passmark</w:t>
            </w:r>
            <w:proofErr w:type="spellEnd"/>
            <w:r w:rsidRPr="00EC5564">
              <w:rPr>
                <w:rFonts w:cs="Times New Roman"/>
                <w:szCs w:val="24"/>
              </w:rPr>
              <w:t xml:space="preserve"> </w:t>
            </w:r>
            <w:proofErr w:type="spellStart"/>
            <w:r w:rsidRPr="00EC5564">
              <w:rPr>
                <w:rFonts w:cs="Times New Roman"/>
                <w:szCs w:val="24"/>
              </w:rPr>
              <w:t>Performance</w:t>
            </w:r>
            <w:proofErr w:type="spellEnd"/>
            <w:r w:rsidRPr="00EC5564">
              <w:rPr>
                <w:rFonts w:cs="Times New Roman"/>
                <w:szCs w:val="24"/>
              </w:rPr>
              <w:t xml:space="preserve"> </w:t>
            </w:r>
            <w:proofErr w:type="spellStart"/>
            <w:r w:rsidRPr="00EC5564">
              <w:rPr>
                <w:rFonts w:cs="Times New Roman"/>
                <w:szCs w:val="24"/>
              </w:rPr>
              <w:t>Test</w:t>
            </w:r>
            <w:proofErr w:type="spellEnd"/>
            <w:r w:rsidRPr="00EC5564">
              <w:rPr>
                <w:rFonts w:cs="Times New Roman"/>
                <w:szCs w:val="24"/>
              </w:rPr>
              <w:t xml:space="preserve"> CPU Mark – ne mazāk kā </w:t>
            </w:r>
            <w:r>
              <w:rPr>
                <w:rFonts w:cs="Times New Roman"/>
                <w:szCs w:val="24"/>
              </w:rPr>
              <w:t>3</w:t>
            </w:r>
            <w:r w:rsidR="009C5445">
              <w:rPr>
                <w:rFonts w:cs="Times New Roman"/>
                <w:szCs w:val="24"/>
              </w:rPr>
              <w:t>8</w:t>
            </w:r>
            <w:r>
              <w:rPr>
                <w:rFonts w:cs="Times New Roman"/>
                <w:szCs w:val="24"/>
              </w:rPr>
              <w:t>00</w:t>
            </w:r>
          </w:p>
        </w:tc>
      </w:tr>
      <w:tr w:rsidR="00DB24A3" w:rsidRPr="00EC5564" w:rsidTr="00E51F49">
        <w:tc>
          <w:tcPr>
            <w:tcW w:w="2093" w:type="dxa"/>
          </w:tcPr>
          <w:p w:rsidR="00DB24A3" w:rsidRPr="00EC5564" w:rsidRDefault="00DB24A3" w:rsidP="00ED2CB2">
            <w:pPr>
              <w:rPr>
                <w:rFonts w:cs="Times New Roman"/>
                <w:szCs w:val="24"/>
              </w:rPr>
            </w:pPr>
            <w:r w:rsidRPr="00EC5564">
              <w:rPr>
                <w:rFonts w:cs="Times New Roman"/>
                <w:szCs w:val="24"/>
              </w:rPr>
              <w:t>Operatīvā atmiņa</w:t>
            </w:r>
          </w:p>
        </w:tc>
        <w:tc>
          <w:tcPr>
            <w:tcW w:w="7087" w:type="dxa"/>
          </w:tcPr>
          <w:p w:rsidR="00DB24A3" w:rsidRPr="00EC5564" w:rsidRDefault="00DB24A3" w:rsidP="00ED2CB2">
            <w:pPr>
              <w:rPr>
                <w:rFonts w:cs="Times New Roman"/>
                <w:szCs w:val="24"/>
              </w:rPr>
            </w:pPr>
            <w:r w:rsidRPr="00EC5564">
              <w:rPr>
                <w:rFonts w:cs="Times New Roman"/>
                <w:szCs w:val="24"/>
              </w:rPr>
              <w:t xml:space="preserve">Vismaz DDRIII 4 GB ar </w:t>
            </w:r>
            <w:r>
              <w:rPr>
                <w:rFonts w:cs="Times New Roman"/>
                <w:szCs w:val="24"/>
              </w:rPr>
              <w:t>1600</w:t>
            </w:r>
            <w:r w:rsidRPr="00EC5564">
              <w:rPr>
                <w:rFonts w:cs="Times New Roman"/>
                <w:szCs w:val="24"/>
              </w:rPr>
              <w:t xml:space="preserve"> MHz ātrumu.</w:t>
            </w:r>
          </w:p>
        </w:tc>
      </w:tr>
      <w:tr w:rsidR="00DB24A3" w:rsidRPr="00EC5564" w:rsidTr="00E51F49">
        <w:tc>
          <w:tcPr>
            <w:tcW w:w="2093" w:type="dxa"/>
          </w:tcPr>
          <w:p w:rsidR="00DB24A3" w:rsidRPr="00EC5564" w:rsidRDefault="00DB24A3" w:rsidP="00ED2CB2">
            <w:pPr>
              <w:rPr>
                <w:rFonts w:cs="Times New Roman"/>
                <w:szCs w:val="24"/>
              </w:rPr>
            </w:pPr>
            <w:r w:rsidRPr="00EC5564">
              <w:rPr>
                <w:rFonts w:cs="Times New Roman"/>
                <w:szCs w:val="24"/>
              </w:rPr>
              <w:t>Cietais disks</w:t>
            </w:r>
          </w:p>
        </w:tc>
        <w:tc>
          <w:tcPr>
            <w:tcW w:w="7087" w:type="dxa"/>
          </w:tcPr>
          <w:p w:rsidR="00DB24A3" w:rsidRPr="00EC5564" w:rsidRDefault="00DB24A3" w:rsidP="00ED2CB2">
            <w:pPr>
              <w:rPr>
                <w:rFonts w:cs="Times New Roman"/>
                <w:szCs w:val="24"/>
              </w:rPr>
            </w:pPr>
            <w:r w:rsidRPr="00EC5564">
              <w:rPr>
                <w:rFonts w:cs="Times New Roman"/>
                <w:szCs w:val="24"/>
              </w:rPr>
              <w:t>Vismaz 500 GB ietilpīgs</w:t>
            </w:r>
            <w:r w:rsidRPr="00EC5564">
              <w:rPr>
                <w:rFonts w:cs="Times New Roman"/>
                <w:szCs w:val="24"/>
              </w:rPr>
              <w:br/>
              <w:t>Apgriezienu skaits minūtē vismaz 7200</w:t>
            </w:r>
          </w:p>
        </w:tc>
      </w:tr>
      <w:tr w:rsidR="00DB24A3" w:rsidRPr="00EC5564" w:rsidTr="00E51F49">
        <w:tc>
          <w:tcPr>
            <w:tcW w:w="2093" w:type="dxa"/>
          </w:tcPr>
          <w:p w:rsidR="00DB24A3" w:rsidRPr="00EC5564" w:rsidRDefault="00DB24A3" w:rsidP="00ED2CB2">
            <w:pPr>
              <w:rPr>
                <w:rFonts w:cs="Times New Roman"/>
                <w:szCs w:val="24"/>
              </w:rPr>
            </w:pPr>
            <w:r w:rsidRPr="00EC5564">
              <w:rPr>
                <w:rFonts w:cs="Times New Roman"/>
                <w:szCs w:val="24"/>
              </w:rPr>
              <w:t>Displejs</w:t>
            </w:r>
          </w:p>
        </w:tc>
        <w:tc>
          <w:tcPr>
            <w:tcW w:w="7087" w:type="dxa"/>
          </w:tcPr>
          <w:p w:rsidR="00DB24A3" w:rsidRPr="00EC5564" w:rsidRDefault="00DB24A3" w:rsidP="00ED2CB2">
            <w:pPr>
              <w:rPr>
                <w:rFonts w:cs="Times New Roman"/>
                <w:szCs w:val="24"/>
              </w:rPr>
            </w:pPr>
            <w:r w:rsidRPr="00EC5564">
              <w:rPr>
                <w:rFonts w:cs="Times New Roman"/>
                <w:szCs w:val="24"/>
              </w:rPr>
              <w:t xml:space="preserve">Ne mazāk kā 15,6 collas, </w:t>
            </w:r>
            <w:proofErr w:type="spellStart"/>
            <w:r w:rsidRPr="00EC5564">
              <w:rPr>
                <w:rFonts w:cs="Times New Roman"/>
                <w:szCs w:val="24"/>
              </w:rPr>
              <w:t>bezatspīduma</w:t>
            </w:r>
            <w:proofErr w:type="spellEnd"/>
            <w:r w:rsidRPr="00EC5564">
              <w:rPr>
                <w:rFonts w:cs="Times New Roman"/>
                <w:szCs w:val="24"/>
              </w:rPr>
              <w:t xml:space="preserve"> (</w:t>
            </w:r>
            <w:proofErr w:type="spellStart"/>
            <w:r w:rsidRPr="00EC5564">
              <w:rPr>
                <w:rFonts w:cs="Times New Roman"/>
                <w:szCs w:val="24"/>
              </w:rPr>
              <w:t>antiglare</w:t>
            </w:r>
            <w:proofErr w:type="spellEnd"/>
            <w:r w:rsidRPr="00EC5564">
              <w:rPr>
                <w:rFonts w:cs="Times New Roman"/>
                <w:szCs w:val="24"/>
              </w:rPr>
              <w:t>)</w:t>
            </w:r>
          </w:p>
          <w:p w:rsidR="00DB24A3" w:rsidRPr="00EC5564" w:rsidRDefault="00DB24A3" w:rsidP="00ED2CB2">
            <w:pPr>
              <w:rPr>
                <w:rFonts w:cs="Times New Roman"/>
                <w:szCs w:val="24"/>
              </w:rPr>
            </w:pPr>
            <w:r w:rsidRPr="00EC5564">
              <w:rPr>
                <w:rFonts w:cs="Times New Roman"/>
                <w:szCs w:val="24"/>
              </w:rPr>
              <w:t>Ekrāna izšķirtspēja vismaz 1</w:t>
            </w:r>
            <w:r>
              <w:rPr>
                <w:rFonts w:cs="Times New Roman"/>
                <w:szCs w:val="24"/>
              </w:rPr>
              <w:t>920</w:t>
            </w:r>
            <w:r w:rsidRPr="00EC5564">
              <w:rPr>
                <w:rFonts w:cs="Times New Roman"/>
                <w:szCs w:val="24"/>
              </w:rPr>
              <w:t xml:space="preserve"> x </w:t>
            </w:r>
            <w:r>
              <w:rPr>
                <w:rFonts w:cs="Times New Roman"/>
                <w:szCs w:val="24"/>
              </w:rPr>
              <w:t>1080</w:t>
            </w:r>
            <w:r w:rsidRPr="00EC5564">
              <w:rPr>
                <w:rFonts w:cs="Times New Roman"/>
                <w:szCs w:val="24"/>
              </w:rPr>
              <w:t xml:space="preserve"> pikseļi</w:t>
            </w:r>
          </w:p>
        </w:tc>
      </w:tr>
      <w:tr w:rsidR="00DB24A3" w:rsidRPr="00EC5564" w:rsidTr="00E51F49">
        <w:tc>
          <w:tcPr>
            <w:tcW w:w="2093" w:type="dxa"/>
          </w:tcPr>
          <w:p w:rsidR="00DB24A3" w:rsidRPr="00EC5564" w:rsidRDefault="00DB24A3" w:rsidP="00ED2CB2">
            <w:pPr>
              <w:rPr>
                <w:rFonts w:cs="Times New Roman"/>
                <w:szCs w:val="24"/>
              </w:rPr>
            </w:pPr>
            <w:r w:rsidRPr="00EC5564">
              <w:rPr>
                <w:rFonts w:cs="Times New Roman"/>
                <w:szCs w:val="24"/>
              </w:rPr>
              <w:t>Tīkla savienojumi</w:t>
            </w:r>
          </w:p>
        </w:tc>
        <w:tc>
          <w:tcPr>
            <w:tcW w:w="7087" w:type="dxa"/>
          </w:tcPr>
          <w:p w:rsidR="00DB24A3" w:rsidRPr="00EC5564" w:rsidRDefault="00DB24A3" w:rsidP="00ED2CB2">
            <w:pPr>
              <w:rPr>
                <w:rFonts w:cs="Times New Roman"/>
                <w:szCs w:val="24"/>
              </w:rPr>
            </w:pPr>
            <w:r w:rsidRPr="00EC5564">
              <w:rPr>
                <w:rFonts w:cs="Times New Roman"/>
                <w:szCs w:val="24"/>
              </w:rPr>
              <w:t xml:space="preserve">Integrēts 10/100/1000 </w:t>
            </w:r>
            <w:proofErr w:type="spellStart"/>
            <w:r w:rsidRPr="00EC5564">
              <w:rPr>
                <w:rFonts w:cs="Times New Roman"/>
                <w:szCs w:val="24"/>
              </w:rPr>
              <w:t>Mbps</w:t>
            </w:r>
            <w:proofErr w:type="spellEnd"/>
            <w:r w:rsidRPr="00EC5564">
              <w:rPr>
                <w:rFonts w:cs="Times New Roman"/>
                <w:szCs w:val="24"/>
              </w:rPr>
              <w:t xml:space="preserve"> (RJ45)</w:t>
            </w:r>
          </w:p>
          <w:p w:rsidR="00DB24A3" w:rsidRPr="00EC5564" w:rsidRDefault="00DB24A3" w:rsidP="00ED2CB2">
            <w:pPr>
              <w:rPr>
                <w:rFonts w:cs="Times New Roman"/>
                <w:szCs w:val="24"/>
              </w:rPr>
            </w:pPr>
            <w:r w:rsidRPr="00EC5564">
              <w:rPr>
                <w:rFonts w:cs="Times New Roman"/>
                <w:szCs w:val="24"/>
              </w:rPr>
              <w:t xml:space="preserve">Integrēts </w:t>
            </w:r>
            <w:proofErr w:type="spellStart"/>
            <w:r w:rsidRPr="00EC5564">
              <w:rPr>
                <w:rFonts w:cs="Times New Roman"/>
                <w:szCs w:val="24"/>
              </w:rPr>
              <w:t>Wi-Fi</w:t>
            </w:r>
            <w:proofErr w:type="spellEnd"/>
            <w:r w:rsidRPr="00EC5564">
              <w:rPr>
                <w:rFonts w:cs="Times New Roman"/>
                <w:szCs w:val="24"/>
              </w:rPr>
              <w:t xml:space="preserve"> IEEE 802.11 b/g/n</w:t>
            </w:r>
          </w:p>
          <w:p w:rsidR="00DB24A3" w:rsidRPr="00EC5564" w:rsidRDefault="00DB24A3" w:rsidP="00ED2CB2">
            <w:pPr>
              <w:rPr>
                <w:rFonts w:cs="Times New Roman"/>
                <w:szCs w:val="24"/>
              </w:rPr>
            </w:pPr>
            <w:r w:rsidRPr="00EC5564">
              <w:rPr>
                <w:rFonts w:cs="Times New Roman"/>
                <w:szCs w:val="24"/>
              </w:rPr>
              <w:t xml:space="preserve">Integrēts </w:t>
            </w:r>
            <w:proofErr w:type="spellStart"/>
            <w:r w:rsidRPr="00EC5564">
              <w:rPr>
                <w:rFonts w:cs="Times New Roman"/>
                <w:szCs w:val="24"/>
              </w:rPr>
              <w:t>Bluetooth</w:t>
            </w:r>
            <w:proofErr w:type="spellEnd"/>
            <w:r w:rsidRPr="00EC5564">
              <w:rPr>
                <w:rFonts w:cs="Times New Roman"/>
                <w:szCs w:val="24"/>
              </w:rPr>
              <w:t xml:space="preserve"> </w:t>
            </w:r>
            <w:r>
              <w:rPr>
                <w:rFonts w:cs="Times New Roman"/>
                <w:szCs w:val="24"/>
              </w:rPr>
              <w:t>4</w:t>
            </w:r>
            <w:r w:rsidRPr="00EC5564">
              <w:rPr>
                <w:rFonts w:cs="Times New Roman"/>
                <w:szCs w:val="24"/>
              </w:rPr>
              <w:t>.0</w:t>
            </w:r>
          </w:p>
        </w:tc>
      </w:tr>
      <w:tr w:rsidR="00DB24A3" w:rsidRPr="00EC5564" w:rsidTr="00E51F49">
        <w:tc>
          <w:tcPr>
            <w:tcW w:w="2093" w:type="dxa"/>
          </w:tcPr>
          <w:p w:rsidR="00DB24A3" w:rsidRPr="00EC5564" w:rsidRDefault="00DB24A3" w:rsidP="00ED2CB2">
            <w:pPr>
              <w:rPr>
                <w:rFonts w:cs="Times New Roman"/>
                <w:szCs w:val="24"/>
              </w:rPr>
            </w:pPr>
            <w:r w:rsidRPr="00EC5564">
              <w:rPr>
                <w:rFonts w:cs="Times New Roman"/>
                <w:szCs w:val="24"/>
              </w:rPr>
              <w:t>Optiskā iekārta</w:t>
            </w:r>
          </w:p>
        </w:tc>
        <w:tc>
          <w:tcPr>
            <w:tcW w:w="7087" w:type="dxa"/>
          </w:tcPr>
          <w:p w:rsidR="00DB24A3" w:rsidRPr="00EC5564" w:rsidRDefault="00DB24A3" w:rsidP="00ED2CB2">
            <w:pPr>
              <w:rPr>
                <w:rFonts w:cs="Times New Roman"/>
                <w:szCs w:val="24"/>
              </w:rPr>
            </w:pPr>
            <w:r w:rsidRPr="00EC5564">
              <w:rPr>
                <w:rFonts w:cs="Times New Roman"/>
                <w:szCs w:val="24"/>
              </w:rPr>
              <w:t>DVD-RW DL</w:t>
            </w:r>
          </w:p>
        </w:tc>
      </w:tr>
      <w:tr w:rsidR="00DB24A3" w:rsidRPr="00EC5564" w:rsidTr="00E51F49">
        <w:tc>
          <w:tcPr>
            <w:tcW w:w="2093" w:type="dxa"/>
          </w:tcPr>
          <w:p w:rsidR="00DB24A3" w:rsidRPr="00EC5564" w:rsidRDefault="00DB24A3" w:rsidP="00ED2CB2">
            <w:pPr>
              <w:rPr>
                <w:rFonts w:cs="Times New Roman"/>
                <w:szCs w:val="24"/>
              </w:rPr>
            </w:pPr>
            <w:r w:rsidRPr="00EC5564">
              <w:rPr>
                <w:rFonts w:cs="Times New Roman"/>
                <w:szCs w:val="24"/>
              </w:rPr>
              <w:t>Audio</w:t>
            </w:r>
          </w:p>
        </w:tc>
        <w:tc>
          <w:tcPr>
            <w:tcW w:w="7087" w:type="dxa"/>
          </w:tcPr>
          <w:p w:rsidR="00DB24A3" w:rsidRPr="00EC5564" w:rsidRDefault="00DB24A3" w:rsidP="00ED2CB2">
            <w:pPr>
              <w:rPr>
                <w:rFonts w:cs="Times New Roman"/>
                <w:szCs w:val="24"/>
              </w:rPr>
            </w:pPr>
            <w:r w:rsidRPr="00EC5564">
              <w:rPr>
                <w:rFonts w:cs="Times New Roman"/>
                <w:szCs w:val="24"/>
              </w:rPr>
              <w:t>Integrēts, iebūvēti skaļruņi, mikrofons</w:t>
            </w:r>
          </w:p>
        </w:tc>
      </w:tr>
      <w:tr w:rsidR="00DB24A3" w:rsidRPr="00EC5564" w:rsidTr="00E51F49">
        <w:tc>
          <w:tcPr>
            <w:tcW w:w="2093" w:type="dxa"/>
          </w:tcPr>
          <w:p w:rsidR="00DB24A3" w:rsidRPr="00EC5564" w:rsidRDefault="00DB24A3" w:rsidP="00ED2CB2">
            <w:pPr>
              <w:rPr>
                <w:rFonts w:cs="Times New Roman"/>
                <w:szCs w:val="24"/>
              </w:rPr>
            </w:pPr>
            <w:r w:rsidRPr="00EC5564">
              <w:rPr>
                <w:rFonts w:cs="Times New Roman"/>
                <w:szCs w:val="24"/>
              </w:rPr>
              <w:t>Tīmekļa kamera (</w:t>
            </w:r>
            <w:proofErr w:type="spellStart"/>
            <w:r w:rsidRPr="00EC5564">
              <w:rPr>
                <w:rFonts w:cs="Times New Roman"/>
                <w:szCs w:val="24"/>
              </w:rPr>
              <w:t>webcamera</w:t>
            </w:r>
            <w:proofErr w:type="spellEnd"/>
            <w:r w:rsidRPr="00EC5564">
              <w:rPr>
                <w:rFonts w:cs="Times New Roman"/>
                <w:szCs w:val="24"/>
              </w:rPr>
              <w:t>)</w:t>
            </w:r>
          </w:p>
        </w:tc>
        <w:tc>
          <w:tcPr>
            <w:tcW w:w="7087" w:type="dxa"/>
          </w:tcPr>
          <w:p w:rsidR="00DB24A3" w:rsidRPr="00EC5564" w:rsidRDefault="00DB24A3" w:rsidP="00ED2CB2">
            <w:pPr>
              <w:rPr>
                <w:rFonts w:cs="Times New Roman"/>
                <w:szCs w:val="24"/>
              </w:rPr>
            </w:pPr>
            <w:r w:rsidRPr="00EC5564">
              <w:rPr>
                <w:rFonts w:cs="Times New Roman"/>
                <w:szCs w:val="24"/>
              </w:rPr>
              <w:t xml:space="preserve">Vismaz 2 </w:t>
            </w:r>
            <w:proofErr w:type="spellStart"/>
            <w:r w:rsidRPr="00EC5564">
              <w:rPr>
                <w:rFonts w:cs="Times New Roman"/>
                <w:szCs w:val="24"/>
              </w:rPr>
              <w:t>Mpix</w:t>
            </w:r>
            <w:proofErr w:type="spellEnd"/>
            <w:r w:rsidRPr="00EC5564">
              <w:rPr>
                <w:rFonts w:cs="Times New Roman"/>
                <w:szCs w:val="24"/>
              </w:rPr>
              <w:t xml:space="preserve"> integrētā tīmekļa kamera</w:t>
            </w:r>
          </w:p>
        </w:tc>
      </w:tr>
      <w:tr w:rsidR="00DB24A3" w:rsidRPr="00EC5564" w:rsidTr="00E51F49">
        <w:tc>
          <w:tcPr>
            <w:tcW w:w="2093" w:type="dxa"/>
          </w:tcPr>
          <w:p w:rsidR="00DB24A3" w:rsidRPr="00EC5564" w:rsidRDefault="00DB24A3" w:rsidP="00ED2CB2">
            <w:pPr>
              <w:rPr>
                <w:rFonts w:cs="Times New Roman"/>
                <w:szCs w:val="24"/>
              </w:rPr>
            </w:pPr>
            <w:r w:rsidRPr="00EC5564">
              <w:rPr>
                <w:rFonts w:cs="Times New Roman"/>
                <w:szCs w:val="24"/>
              </w:rPr>
              <w:t>Pieslēgvietas</w:t>
            </w:r>
          </w:p>
        </w:tc>
        <w:tc>
          <w:tcPr>
            <w:tcW w:w="7087" w:type="dxa"/>
          </w:tcPr>
          <w:p w:rsidR="00DB24A3" w:rsidRPr="00EC5564" w:rsidRDefault="00DB24A3" w:rsidP="00ED2CB2">
            <w:pPr>
              <w:rPr>
                <w:rFonts w:cs="Times New Roman"/>
                <w:szCs w:val="24"/>
              </w:rPr>
            </w:pPr>
            <w:r w:rsidRPr="00EC5564">
              <w:rPr>
                <w:rFonts w:cs="Times New Roman"/>
                <w:szCs w:val="24"/>
              </w:rPr>
              <w:t xml:space="preserve">Vismaz </w:t>
            </w:r>
            <w:r>
              <w:rPr>
                <w:rFonts w:cs="Times New Roman"/>
                <w:szCs w:val="24"/>
              </w:rPr>
              <w:t>4</w:t>
            </w:r>
            <w:r w:rsidRPr="00EC5564">
              <w:rPr>
                <w:rFonts w:cs="Times New Roman"/>
                <w:szCs w:val="24"/>
              </w:rPr>
              <w:t xml:space="preserve"> USB 3.0</w:t>
            </w:r>
          </w:p>
          <w:p w:rsidR="00DB24A3" w:rsidRPr="00EC5564" w:rsidRDefault="00DB24A3" w:rsidP="00ED2CB2">
            <w:pPr>
              <w:rPr>
                <w:rFonts w:cs="Times New Roman"/>
                <w:szCs w:val="24"/>
              </w:rPr>
            </w:pPr>
            <w:r w:rsidRPr="00EC5564">
              <w:rPr>
                <w:rFonts w:cs="Times New Roman"/>
                <w:szCs w:val="24"/>
              </w:rPr>
              <w:t xml:space="preserve">Vismaz </w:t>
            </w:r>
            <w:r>
              <w:rPr>
                <w:rFonts w:cs="Times New Roman"/>
                <w:szCs w:val="24"/>
              </w:rPr>
              <w:t xml:space="preserve">astoņi </w:t>
            </w:r>
            <w:r w:rsidRPr="00EC5564">
              <w:rPr>
                <w:rFonts w:cs="Times New Roman"/>
                <w:szCs w:val="24"/>
              </w:rPr>
              <w:t>vienā karšu lasītājs</w:t>
            </w:r>
          </w:p>
          <w:p w:rsidR="00DB24A3" w:rsidRPr="00EC5564" w:rsidRDefault="00DB24A3" w:rsidP="00ED2CB2">
            <w:pPr>
              <w:rPr>
                <w:rFonts w:cs="Times New Roman"/>
                <w:szCs w:val="24"/>
              </w:rPr>
            </w:pPr>
            <w:r w:rsidRPr="00EC5564">
              <w:rPr>
                <w:rFonts w:cs="Times New Roman"/>
                <w:szCs w:val="24"/>
              </w:rPr>
              <w:t>Vismaz viens HDMI</w:t>
            </w:r>
          </w:p>
          <w:p w:rsidR="00DB24A3" w:rsidRPr="00EC5564" w:rsidRDefault="00DB24A3" w:rsidP="00ED2CB2">
            <w:pPr>
              <w:rPr>
                <w:rFonts w:cs="Times New Roman"/>
                <w:szCs w:val="24"/>
              </w:rPr>
            </w:pPr>
            <w:r w:rsidRPr="00EC5564">
              <w:rPr>
                <w:rFonts w:cs="Times New Roman"/>
                <w:szCs w:val="24"/>
              </w:rPr>
              <w:t xml:space="preserve">Audio </w:t>
            </w:r>
            <w:proofErr w:type="spellStart"/>
            <w:r w:rsidRPr="00EC5564">
              <w:rPr>
                <w:rFonts w:cs="Times New Roman"/>
                <w:szCs w:val="24"/>
              </w:rPr>
              <w:t>in</w:t>
            </w:r>
            <w:proofErr w:type="spellEnd"/>
            <w:r w:rsidRPr="00EC5564">
              <w:rPr>
                <w:rFonts w:cs="Times New Roman"/>
                <w:szCs w:val="24"/>
              </w:rPr>
              <w:t>/</w:t>
            </w:r>
            <w:proofErr w:type="spellStart"/>
            <w:r w:rsidRPr="00EC5564">
              <w:rPr>
                <w:rFonts w:cs="Times New Roman"/>
                <w:szCs w:val="24"/>
              </w:rPr>
              <w:t>out</w:t>
            </w:r>
            <w:proofErr w:type="spellEnd"/>
          </w:p>
          <w:p w:rsidR="00DB24A3" w:rsidRPr="00EC5564" w:rsidRDefault="00DB24A3" w:rsidP="00ED2CB2">
            <w:pPr>
              <w:rPr>
                <w:rFonts w:cs="Times New Roman"/>
                <w:szCs w:val="24"/>
              </w:rPr>
            </w:pPr>
            <w:r w:rsidRPr="00EC5564">
              <w:rPr>
                <w:rFonts w:cs="Times New Roman"/>
                <w:szCs w:val="24"/>
              </w:rPr>
              <w:t>Vismaz viena VGA izeja</w:t>
            </w:r>
          </w:p>
        </w:tc>
      </w:tr>
      <w:tr w:rsidR="00DB24A3" w:rsidRPr="00EC5564" w:rsidTr="00E51F49">
        <w:tc>
          <w:tcPr>
            <w:tcW w:w="2093" w:type="dxa"/>
          </w:tcPr>
          <w:p w:rsidR="00DB24A3" w:rsidRPr="00EC5564" w:rsidRDefault="00DB24A3" w:rsidP="00ED2CB2">
            <w:pPr>
              <w:rPr>
                <w:rFonts w:cs="Times New Roman"/>
                <w:szCs w:val="24"/>
              </w:rPr>
            </w:pPr>
            <w:r w:rsidRPr="00EC5564">
              <w:rPr>
                <w:rFonts w:cs="Times New Roman"/>
                <w:szCs w:val="24"/>
              </w:rPr>
              <w:t>Akumulators</w:t>
            </w:r>
          </w:p>
        </w:tc>
        <w:tc>
          <w:tcPr>
            <w:tcW w:w="7087" w:type="dxa"/>
          </w:tcPr>
          <w:p w:rsidR="00DB24A3" w:rsidRPr="00EC5564" w:rsidRDefault="00DB24A3" w:rsidP="00ED2CB2">
            <w:pPr>
              <w:rPr>
                <w:rFonts w:cs="Times New Roman"/>
                <w:szCs w:val="24"/>
              </w:rPr>
            </w:pPr>
            <w:r w:rsidRPr="00EC5564">
              <w:rPr>
                <w:rFonts w:cs="Times New Roman"/>
                <w:szCs w:val="24"/>
              </w:rPr>
              <w:t>Vismaz 6 šūnu</w:t>
            </w:r>
          </w:p>
        </w:tc>
      </w:tr>
      <w:tr w:rsidR="00DB24A3" w:rsidRPr="00EC5564" w:rsidTr="00E51F49">
        <w:tc>
          <w:tcPr>
            <w:tcW w:w="2093" w:type="dxa"/>
          </w:tcPr>
          <w:p w:rsidR="00DB24A3" w:rsidRPr="00EC5564" w:rsidRDefault="00DB24A3" w:rsidP="00ED2CB2">
            <w:pPr>
              <w:rPr>
                <w:rFonts w:cs="Times New Roman"/>
                <w:szCs w:val="24"/>
              </w:rPr>
            </w:pPr>
            <w:r w:rsidRPr="00EC5564">
              <w:rPr>
                <w:rFonts w:cs="Times New Roman"/>
                <w:szCs w:val="24"/>
              </w:rPr>
              <w:t>Videokarte</w:t>
            </w:r>
          </w:p>
        </w:tc>
        <w:tc>
          <w:tcPr>
            <w:tcW w:w="7087" w:type="dxa"/>
          </w:tcPr>
          <w:p w:rsidR="00DB24A3" w:rsidRPr="00EC5564" w:rsidRDefault="00DB24A3" w:rsidP="00ED2CB2">
            <w:pPr>
              <w:rPr>
                <w:rFonts w:cs="Times New Roman"/>
                <w:szCs w:val="24"/>
              </w:rPr>
            </w:pPr>
            <w:r w:rsidRPr="00EC5564">
              <w:rPr>
                <w:rFonts w:cs="Times New Roman"/>
                <w:szCs w:val="24"/>
              </w:rPr>
              <w:t>Vismaz 1 GB atmiņa, kura neizmanto sistēmas atmiņu</w:t>
            </w:r>
          </w:p>
          <w:p w:rsidR="00DB24A3" w:rsidRPr="00EC5564" w:rsidRDefault="00DB24A3" w:rsidP="00ED2CB2">
            <w:pPr>
              <w:rPr>
                <w:rFonts w:cs="Times New Roman"/>
                <w:szCs w:val="24"/>
              </w:rPr>
            </w:pPr>
            <w:proofErr w:type="spellStart"/>
            <w:r w:rsidRPr="00EC5564">
              <w:rPr>
                <w:rFonts w:cs="Times New Roman"/>
                <w:szCs w:val="24"/>
              </w:rPr>
              <w:t>Videoprocesora</w:t>
            </w:r>
            <w:proofErr w:type="spellEnd"/>
            <w:r w:rsidRPr="00EC5564">
              <w:rPr>
                <w:rFonts w:cs="Times New Roman"/>
                <w:szCs w:val="24"/>
              </w:rPr>
              <w:t xml:space="preserve"> takts frekvence vismaz 480 MHz</w:t>
            </w:r>
          </w:p>
          <w:p w:rsidR="00DB24A3" w:rsidRPr="00EC5564" w:rsidRDefault="00DB24A3" w:rsidP="00ED2CB2">
            <w:pPr>
              <w:rPr>
                <w:rFonts w:cs="Times New Roman"/>
                <w:szCs w:val="24"/>
              </w:rPr>
            </w:pPr>
            <w:r w:rsidRPr="00EC5564">
              <w:rPr>
                <w:rFonts w:cs="Times New Roman"/>
                <w:szCs w:val="24"/>
              </w:rPr>
              <w:t xml:space="preserve">Videokartei jāvar izmantot </w:t>
            </w:r>
            <w:proofErr w:type="spellStart"/>
            <w:r w:rsidRPr="00EC5564">
              <w:rPr>
                <w:rFonts w:cs="Times New Roman"/>
                <w:szCs w:val="24"/>
              </w:rPr>
              <w:t>DirectX</w:t>
            </w:r>
            <w:proofErr w:type="spellEnd"/>
            <w:r w:rsidRPr="00EC5564">
              <w:rPr>
                <w:rFonts w:cs="Times New Roman"/>
                <w:szCs w:val="24"/>
              </w:rPr>
              <w:t xml:space="preserve"> 11 tehnoloģijas</w:t>
            </w:r>
          </w:p>
        </w:tc>
      </w:tr>
      <w:tr w:rsidR="00DB24A3" w:rsidRPr="00EC5564" w:rsidTr="00E51F49">
        <w:tc>
          <w:tcPr>
            <w:tcW w:w="2093" w:type="dxa"/>
          </w:tcPr>
          <w:p w:rsidR="00DB24A3" w:rsidRPr="00EC5564" w:rsidRDefault="00DB24A3" w:rsidP="00ED2CB2">
            <w:pPr>
              <w:rPr>
                <w:rFonts w:cs="Times New Roman"/>
                <w:szCs w:val="24"/>
              </w:rPr>
            </w:pPr>
            <w:r w:rsidRPr="00EC5564">
              <w:rPr>
                <w:rFonts w:cs="Times New Roman"/>
                <w:szCs w:val="24"/>
              </w:rPr>
              <w:t>Svars</w:t>
            </w:r>
          </w:p>
        </w:tc>
        <w:tc>
          <w:tcPr>
            <w:tcW w:w="7087" w:type="dxa"/>
          </w:tcPr>
          <w:p w:rsidR="00DB24A3" w:rsidRPr="00EC5564" w:rsidRDefault="00DB24A3" w:rsidP="00ED2CB2">
            <w:pPr>
              <w:rPr>
                <w:rFonts w:cs="Times New Roman"/>
                <w:szCs w:val="24"/>
              </w:rPr>
            </w:pPr>
            <w:r w:rsidRPr="00EC5564">
              <w:rPr>
                <w:rFonts w:cs="Times New Roman"/>
                <w:szCs w:val="24"/>
              </w:rPr>
              <w:t>Ne vairāk kā 2,</w:t>
            </w:r>
            <w:r>
              <w:rPr>
                <w:rFonts w:cs="Times New Roman"/>
                <w:szCs w:val="24"/>
              </w:rPr>
              <w:t>6</w:t>
            </w:r>
            <w:r w:rsidRPr="00EC5564">
              <w:rPr>
                <w:rFonts w:cs="Times New Roman"/>
                <w:szCs w:val="24"/>
              </w:rPr>
              <w:t xml:space="preserve"> kg</w:t>
            </w:r>
          </w:p>
        </w:tc>
      </w:tr>
      <w:tr w:rsidR="00DB24A3" w:rsidRPr="00EC5564" w:rsidTr="00E51F49">
        <w:tc>
          <w:tcPr>
            <w:tcW w:w="2093" w:type="dxa"/>
          </w:tcPr>
          <w:p w:rsidR="00DB24A3" w:rsidRPr="00EC5564" w:rsidRDefault="00DB24A3" w:rsidP="00ED2CB2">
            <w:pPr>
              <w:rPr>
                <w:rFonts w:cs="Times New Roman"/>
                <w:szCs w:val="24"/>
              </w:rPr>
            </w:pPr>
            <w:r w:rsidRPr="00EC5564">
              <w:rPr>
                <w:rFonts w:cs="Times New Roman"/>
                <w:szCs w:val="24"/>
              </w:rPr>
              <w:t>Ievadierīces</w:t>
            </w:r>
          </w:p>
        </w:tc>
        <w:tc>
          <w:tcPr>
            <w:tcW w:w="7087" w:type="dxa"/>
          </w:tcPr>
          <w:p w:rsidR="00DB24A3" w:rsidRPr="00EC5564" w:rsidRDefault="00DB24A3" w:rsidP="00ED2CB2">
            <w:pPr>
              <w:rPr>
                <w:rFonts w:cs="Times New Roman"/>
                <w:szCs w:val="24"/>
              </w:rPr>
            </w:pPr>
            <w:r w:rsidRPr="00EC5564">
              <w:rPr>
                <w:rFonts w:cs="Times New Roman"/>
                <w:szCs w:val="24"/>
              </w:rPr>
              <w:t>Angļu</w:t>
            </w:r>
            <w:r>
              <w:rPr>
                <w:rFonts w:cs="Times New Roman"/>
                <w:szCs w:val="24"/>
              </w:rPr>
              <w:t xml:space="preserve"> </w:t>
            </w:r>
            <w:proofErr w:type="spellStart"/>
            <w:r w:rsidRPr="00EC5564">
              <w:rPr>
                <w:rFonts w:cs="Times New Roman"/>
                <w:szCs w:val="24"/>
              </w:rPr>
              <w:t>mitrumizturīga</w:t>
            </w:r>
            <w:proofErr w:type="spellEnd"/>
            <w:r w:rsidRPr="00EC5564">
              <w:rPr>
                <w:rFonts w:cs="Times New Roman"/>
                <w:szCs w:val="24"/>
              </w:rPr>
              <w:t xml:space="preserve"> klaviatūra ar aizmugures apgaismojumu.</w:t>
            </w:r>
          </w:p>
          <w:p w:rsidR="00DB24A3" w:rsidRPr="00EC5564" w:rsidRDefault="00DB24A3" w:rsidP="00ED2CB2">
            <w:pPr>
              <w:rPr>
                <w:rFonts w:cs="Times New Roman"/>
                <w:szCs w:val="24"/>
              </w:rPr>
            </w:pPr>
            <w:r w:rsidRPr="00EC5564">
              <w:rPr>
                <w:rFonts w:cs="Times New Roman"/>
                <w:szCs w:val="24"/>
              </w:rPr>
              <w:t>Skārienpaliktnis</w:t>
            </w:r>
          </w:p>
        </w:tc>
      </w:tr>
      <w:tr w:rsidR="00DB24A3" w:rsidRPr="00EC5564" w:rsidTr="00E51F49">
        <w:tc>
          <w:tcPr>
            <w:tcW w:w="2093" w:type="dxa"/>
          </w:tcPr>
          <w:p w:rsidR="00DB24A3" w:rsidRPr="00EC5564" w:rsidRDefault="00DB24A3" w:rsidP="00ED2CB2">
            <w:pPr>
              <w:rPr>
                <w:rFonts w:cs="Times New Roman"/>
                <w:szCs w:val="24"/>
              </w:rPr>
            </w:pPr>
            <w:r w:rsidRPr="00EC5564">
              <w:rPr>
                <w:rFonts w:cs="Times New Roman"/>
                <w:szCs w:val="24"/>
              </w:rPr>
              <w:t>Komplektācijā jābūt</w:t>
            </w:r>
          </w:p>
        </w:tc>
        <w:tc>
          <w:tcPr>
            <w:tcW w:w="7087" w:type="dxa"/>
          </w:tcPr>
          <w:p w:rsidR="00DB24A3" w:rsidRDefault="00DB24A3" w:rsidP="00ED2CB2">
            <w:pPr>
              <w:rPr>
                <w:rFonts w:cs="Times New Roman"/>
                <w:szCs w:val="24"/>
              </w:rPr>
            </w:pPr>
            <w:r w:rsidRPr="00566FA1">
              <w:rPr>
                <w:rFonts w:cs="Times New Roman"/>
                <w:b/>
                <w:szCs w:val="24"/>
              </w:rPr>
              <w:t>Portatīvā datora turētājs</w:t>
            </w:r>
            <w:r>
              <w:rPr>
                <w:rFonts w:cs="Times New Roman"/>
                <w:szCs w:val="24"/>
              </w:rPr>
              <w:t xml:space="preserve"> ar regulējumu slīpumu. Turētājam komplektācijā jāietilpst:</w:t>
            </w:r>
          </w:p>
          <w:p w:rsidR="00DB24A3" w:rsidRPr="00452FBA" w:rsidRDefault="00DB24A3" w:rsidP="00ED2CB2">
            <w:pPr>
              <w:rPr>
                <w:rFonts w:cs="Times New Roman"/>
                <w:b/>
                <w:szCs w:val="24"/>
              </w:rPr>
            </w:pPr>
            <w:r w:rsidRPr="00452FBA">
              <w:rPr>
                <w:rFonts w:cs="Times New Roman"/>
                <w:b/>
                <w:szCs w:val="24"/>
              </w:rPr>
              <w:t xml:space="preserve">1) Bezvadu </w:t>
            </w:r>
            <w:proofErr w:type="spellStart"/>
            <w:r w:rsidRPr="00452FBA">
              <w:rPr>
                <w:rFonts w:cs="Times New Roman"/>
                <w:b/>
                <w:szCs w:val="24"/>
              </w:rPr>
              <w:t>lāzerpele</w:t>
            </w:r>
            <w:proofErr w:type="spellEnd"/>
            <w:r w:rsidRPr="00452FBA">
              <w:rPr>
                <w:rFonts w:cs="Times New Roman"/>
                <w:b/>
                <w:szCs w:val="24"/>
              </w:rPr>
              <w:t>:</w:t>
            </w:r>
          </w:p>
          <w:p w:rsidR="00DB24A3" w:rsidRPr="00EC5564" w:rsidRDefault="00DB24A3" w:rsidP="00ED2CB2">
            <w:pPr>
              <w:rPr>
                <w:rFonts w:cs="Times New Roman"/>
                <w:szCs w:val="24"/>
              </w:rPr>
            </w:pPr>
            <w:r w:rsidRPr="00EC5564">
              <w:rPr>
                <w:rFonts w:cs="Times New Roman"/>
                <w:szCs w:val="24"/>
              </w:rPr>
              <w:t>Pelei jāizmanto maināmas baterijas</w:t>
            </w:r>
          </w:p>
          <w:p w:rsidR="00DB24A3" w:rsidRPr="00EC5564" w:rsidRDefault="00DB24A3" w:rsidP="00ED2CB2">
            <w:pPr>
              <w:rPr>
                <w:rFonts w:cs="Times New Roman"/>
                <w:szCs w:val="24"/>
              </w:rPr>
            </w:pPr>
            <w:r w:rsidRPr="00EC5564">
              <w:rPr>
                <w:rFonts w:cs="Times New Roman"/>
                <w:szCs w:val="24"/>
              </w:rPr>
              <w:t xml:space="preserve">Darbības laiks ar vienām baterijām vismaz </w:t>
            </w:r>
            <w:r>
              <w:rPr>
                <w:rFonts w:cs="Times New Roman"/>
                <w:szCs w:val="24"/>
              </w:rPr>
              <w:t>15</w:t>
            </w:r>
            <w:r w:rsidRPr="00EC5564">
              <w:rPr>
                <w:rFonts w:cs="Times New Roman"/>
                <w:szCs w:val="24"/>
              </w:rPr>
              <w:t xml:space="preserve"> mēneši</w:t>
            </w:r>
          </w:p>
          <w:p w:rsidR="00DB24A3" w:rsidRPr="00EC5564" w:rsidRDefault="00DB24A3" w:rsidP="00ED2CB2">
            <w:pPr>
              <w:rPr>
                <w:rFonts w:cs="Times New Roman"/>
                <w:szCs w:val="24"/>
              </w:rPr>
            </w:pPr>
            <w:r w:rsidRPr="00EC5564">
              <w:rPr>
                <w:rFonts w:cs="Times New Roman"/>
                <w:szCs w:val="24"/>
              </w:rPr>
              <w:t>Peles bezvadu uztvērēj</w:t>
            </w:r>
            <w:r w:rsidR="008F1E6B">
              <w:rPr>
                <w:rFonts w:cs="Times New Roman"/>
                <w:szCs w:val="24"/>
              </w:rPr>
              <w:t>s var</w:t>
            </w:r>
            <w:r w:rsidRPr="00EC5564">
              <w:rPr>
                <w:rFonts w:cs="Times New Roman"/>
                <w:szCs w:val="24"/>
              </w:rPr>
              <w:t xml:space="preserve"> uztvert ne mazāk kā sešas iekārtas</w:t>
            </w:r>
          </w:p>
          <w:p w:rsidR="00DB24A3" w:rsidRPr="0059046A" w:rsidRDefault="00DB24A3" w:rsidP="00ED2CB2">
            <w:pPr>
              <w:rPr>
                <w:rFonts w:cs="Times New Roman"/>
                <w:b/>
                <w:szCs w:val="24"/>
              </w:rPr>
            </w:pPr>
            <w:r w:rsidRPr="0059046A">
              <w:rPr>
                <w:rFonts w:cs="Times New Roman"/>
                <w:b/>
                <w:szCs w:val="24"/>
              </w:rPr>
              <w:t>2) Bezvadu klaviatūra</w:t>
            </w:r>
          </w:p>
          <w:p w:rsidR="00DB24A3" w:rsidRPr="00400B48" w:rsidRDefault="00DB24A3" w:rsidP="00ED2CB2">
            <w:pPr>
              <w:rPr>
                <w:rFonts w:cs="Times New Roman"/>
                <w:color w:val="000000"/>
                <w:szCs w:val="24"/>
              </w:rPr>
            </w:pPr>
            <w:r w:rsidRPr="00400B48">
              <w:rPr>
                <w:rFonts w:cs="Times New Roman"/>
                <w:color w:val="000000"/>
                <w:szCs w:val="24"/>
              </w:rPr>
              <w:t>Klaviatūrai jābūt ar angļu un krievu burtiem</w:t>
            </w:r>
          </w:p>
          <w:p w:rsidR="00DB24A3" w:rsidRDefault="00DB24A3" w:rsidP="00ED2CB2">
            <w:pPr>
              <w:rPr>
                <w:rFonts w:cs="Times New Roman"/>
                <w:szCs w:val="24"/>
              </w:rPr>
            </w:pPr>
            <w:r>
              <w:rPr>
                <w:rFonts w:cs="Times New Roman"/>
                <w:szCs w:val="24"/>
              </w:rPr>
              <w:t>Klaviatūrai jābūt mainām</w:t>
            </w:r>
            <w:r w:rsidR="001A1B20">
              <w:rPr>
                <w:rFonts w:cs="Times New Roman"/>
                <w:szCs w:val="24"/>
              </w:rPr>
              <w:t>ām baterijām</w:t>
            </w:r>
          </w:p>
          <w:p w:rsidR="00DB24A3" w:rsidRDefault="00DB24A3" w:rsidP="00ED2CB2">
            <w:pPr>
              <w:rPr>
                <w:rFonts w:cs="Times New Roman"/>
                <w:szCs w:val="24"/>
              </w:rPr>
            </w:pPr>
            <w:r>
              <w:rPr>
                <w:rFonts w:cs="Times New Roman"/>
                <w:szCs w:val="24"/>
              </w:rPr>
              <w:t>Darbības laiks ar vienām baterijām vismaz 3 gadi</w:t>
            </w:r>
          </w:p>
          <w:p w:rsidR="00DB24A3" w:rsidRDefault="00DB24A3" w:rsidP="00ED2CB2">
            <w:pPr>
              <w:rPr>
                <w:rFonts w:cs="Times New Roman"/>
                <w:b/>
                <w:szCs w:val="24"/>
              </w:rPr>
            </w:pPr>
            <w:r w:rsidRPr="00BF0F23">
              <w:rPr>
                <w:rFonts w:cs="Times New Roman"/>
                <w:b/>
                <w:szCs w:val="24"/>
              </w:rPr>
              <w:t>3) Bezvadu uztvērējs</w:t>
            </w:r>
          </w:p>
          <w:p w:rsidR="00DB24A3" w:rsidRDefault="00DB24A3" w:rsidP="00ED2CB2">
            <w:pPr>
              <w:rPr>
                <w:rFonts w:cs="Times New Roman"/>
                <w:szCs w:val="24"/>
              </w:rPr>
            </w:pPr>
            <w:r>
              <w:rPr>
                <w:rFonts w:cs="Times New Roman"/>
                <w:szCs w:val="24"/>
              </w:rPr>
              <w:t>Bezvadu uztvērējs var uztvert ne mazāk kā 6 iekārtas.</w:t>
            </w:r>
          </w:p>
          <w:p w:rsidR="00DB24A3" w:rsidRPr="00BF0F23" w:rsidRDefault="00DB24A3" w:rsidP="00ED2CB2">
            <w:pPr>
              <w:rPr>
                <w:rFonts w:cs="Times New Roman"/>
                <w:szCs w:val="24"/>
              </w:rPr>
            </w:pPr>
          </w:p>
          <w:p w:rsidR="00DB24A3" w:rsidRPr="00EC5564" w:rsidRDefault="00DB24A3" w:rsidP="00ED2CB2">
            <w:pPr>
              <w:rPr>
                <w:rFonts w:cs="Times New Roman"/>
                <w:szCs w:val="24"/>
              </w:rPr>
            </w:pPr>
            <w:r w:rsidRPr="00EC5564">
              <w:rPr>
                <w:rFonts w:cs="Times New Roman"/>
                <w:szCs w:val="24"/>
              </w:rPr>
              <w:lastRenderedPageBreak/>
              <w:t xml:space="preserve">Pleca soma atbilstoši piedāvātā datora lielumam. </w:t>
            </w:r>
          </w:p>
          <w:p w:rsidR="00DB24A3" w:rsidRPr="00EC5564" w:rsidRDefault="00DB24A3" w:rsidP="00ED2CB2">
            <w:pPr>
              <w:rPr>
                <w:rFonts w:cs="Times New Roman"/>
                <w:szCs w:val="24"/>
              </w:rPr>
            </w:pPr>
            <w:r w:rsidRPr="00EC5564">
              <w:rPr>
                <w:rFonts w:cs="Times New Roman"/>
                <w:szCs w:val="24"/>
              </w:rPr>
              <w:t>Somai jābūt atsevišķi</w:t>
            </w:r>
            <w:r>
              <w:rPr>
                <w:rFonts w:cs="Times New Roman"/>
                <w:szCs w:val="24"/>
              </w:rPr>
              <w:t>em</w:t>
            </w:r>
            <w:r w:rsidRPr="00EC5564">
              <w:rPr>
                <w:rFonts w:cs="Times New Roman"/>
                <w:szCs w:val="24"/>
              </w:rPr>
              <w:t xml:space="preserve"> </w:t>
            </w:r>
            <w:r>
              <w:rPr>
                <w:rFonts w:cs="Times New Roman"/>
                <w:szCs w:val="24"/>
              </w:rPr>
              <w:t>nodalījumiem</w:t>
            </w:r>
            <w:r w:rsidRPr="00EC5564">
              <w:rPr>
                <w:rFonts w:cs="Times New Roman"/>
                <w:szCs w:val="24"/>
              </w:rPr>
              <w:t xml:space="preserve"> portatīvajam datoram un </w:t>
            </w:r>
            <w:r>
              <w:rPr>
                <w:rFonts w:cs="Times New Roman"/>
                <w:szCs w:val="24"/>
              </w:rPr>
              <w:t xml:space="preserve">tā </w:t>
            </w:r>
            <w:r w:rsidRPr="00EC5564">
              <w:rPr>
                <w:rFonts w:cs="Times New Roman"/>
                <w:szCs w:val="24"/>
              </w:rPr>
              <w:t xml:space="preserve">piederumiem. </w:t>
            </w:r>
          </w:p>
        </w:tc>
      </w:tr>
      <w:tr w:rsidR="00DB24A3" w:rsidRPr="00EC5564" w:rsidTr="00E51F49">
        <w:tc>
          <w:tcPr>
            <w:tcW w:w="2093" w:type="dxa"/>
          </w:tcPr>
          <w:p w:rsidR="00DB24A3" w:rsidRPr="00EC5564" w:rsidRDefault="00DB24A3" w:rsidP="00ED2CB2">
            <w:pPr>
              <w:rPr>
                <w:rFonts w:cs="Times New Roman"/>
                <w:szCs w:val="24"/>
              </w:rPr>
            </w:pPr>
            <w:r w:rsidRPr="00EC5564">
              <w:rPr>
                <w:rFonts w:cs="Times New Roman"/>
                <w:szCs w:val="24"/>
              </w:rPr>
              <w:lastRenderedPageBreak/>
              <w:t>Programmatūra</w:t>
            </w:r>
          </w:p>
        </w:tc>
        <w:tc>
          <w:tcPr>
            <w:tcW w:w="7087" w:type="dxa"/>
          </w:tcPr>
          <w:p w:rsidR="00DB24A3" w:rsidRPr="00EC5564" w:rsidRDefault="00DB24A3" w:rsidP="00ED2CB2">
            <w:pPr>
              <w:rPr>
                <w:rFonts w:cs="Times New Roman"/>
                <w:szCs w:val="24"/>
              </w:rPr>
            </w:pPr>
            <w:r w:rsidRPr="00EC5564">
              <w:rPr>
                <w:rFonts w:cs="Times New Roman"/>
                <w:szCs w:val="24"/>
              </w:rPr>
              <w:t>Operētājsistēma MS Windows 7 Professional 64-Bit angļu valodā vai ekvivalents</w:t>
            </w:r>
            <w:r w:rsidRPr="00EC5564">
              <w:rPr>
                <w:rFonts w:cs="Times New Roman"/>
                <w:szCs w:val="24"/>
              </w:rPr>
              <w:br/>
              <w:t xml:space="preserve">Microsoft Office 2010 </w:t>
            </w:r>
            <w:proofErr w:type="spellStart"/>
            <w:r w:rsidRPr="00EC5564">
              <w:rPr>
                <w:rFonts w:cs="Times New Roman"/>
                <w:szCs w:val="24"/>
              </w:rPr>
              <w:t>Home</w:t>
            </w:r>
            <w:proofErr w:type="spellEnd"/>
            <w:r w:rsidRPr="00EC5564">
              <w:rPr>
                <w:rFonts w:cs="Times New Roman"/>
                <w:szCs w:val="24"/>
              </w:rPr>
              <w:t xml:space="preserve"> </w:t>
            </w:r>
            <w:proofErr w:type="spellStart"/>
            <w:r w:rsidRPr="00EC5564">
              <w:rPr>
                <w:rFonts w:cs="Times New Roman"/>
                <w:szCs w:val="24"/>
              </w:rPr>
              <w:t>and</w:t>
            </w:r>
            <w:proofErr w:type="spellEnd"/>
            <w:r w:rsidRPr="00EC5564">
              <w:rPr>
                <w:rFonts w:cs="Times New Roman"/>
                <w:szCs w:val="24"/>
              </w:rPr>
              <w:t xml:space="preserve"> </w:t>
            </w:r>
            <w:proofErr w:type="spellStart"/>
            <w:r w:rsidRPr="00EC5564">
              <w:rPr>
                <w:rFonts w:cs="Times New Roman"/>
                <w:szCs w:val="24"/>
              </w:rPr>
              <w:t>Business</w:t>
            </w:r>
            <w:proofErr w:type="spellEnd"/>
            <w:r w:rsidRPr="00EC5564">
              <w:rPr>
                <w:rFonts w:cs="Times New Roman"/>
                <w:szCs w:val="24"/>
              </w:rPr>
              <w:t xml:space="preserve"> angļu valodā vai ekvivalents</w:t>
            </w:r>
            <w:r w:rsidRPr="00EC5564">
              <w:rPr>
                <w:rFonts w:cs="Times New Roman"/>
                <w:szCs w:val="24"/>
              </w:rPr>
              <w:br/>
              <w:t>Tildes birojs 2011 OEM vai ekvivalents</w:t>
            </w:r>
            <w:r w:rsidRPr="00EC5564">
              <w:rPr>
                <w:rFonts w:cs="Times New Roman"/>
                <w:szCs w:val="24"/>
              </w:rPr>
              <w:br/>
              <w:t>Programmatūra disku ierakstīšanai</w:t>
            </w:r>
          </w:p>
        </w:tc>
      </w:tr>
      <w:tr w:rsidR="00DB24A3" w:rsidRPr="00EC5564" w:rsidTr="00E51F49">
        <w:tc>
          <w:tcPr>
            <w:tcW w:w="2093" w:type="dxa"/>
          </w:tcPr>
          <w:p w:rsidR="00DB24A3" w:rsidRPr="00EC5564" w:rsidRDefault="00DB24A3" w:rsidP="00ED2CB2">
            <w:pPr>
              <w:rPr>
                <w:rFonts w:cs="Times New Roman"/>
                <w:szCs w:val="24"/>
              </w:rPr>
            </w:pPr>
            <w:r w:rsidRPr="00EC5564">
              <w:rPr>
                <w:rFonts w:cs="Times New Roman"/>
                <w:szCs w:val="24"/>
              </w:rPr>
              <w:t>Garantija</w:t>
            </w:r>
          </w:p>
        </w:tc>
        <w:tc>
          <w:tcPr>
            <w:tcW w:w="7087" w:type="dxa"/>
          </w:tcPr>
          <w:p w:rsidR="00DB24A3" w:rsidRPr="00EC5564" w:rsidRDefault="00DB24A3" w:rsidP="00ED2CB2">
            <w:pPr>
              <w:rPr>
                <w:rFonts w:cs="Times New Roman"/>
                <w:szCs w:val="24"/>
              </w:rPr>
            </w:pPr>
            <w:r w:rsidRPr="00EC5564">
              <w:rPr>
                <w:rFonts w:cs="Times New Roman"/>
                <w:szCs w:val="24"/>
              </w:rPr>
              <w:t>Vismaz 3 gadi</w:t>
            </w:r>
          </w:p>
        </w:tc>
      </w:tr>
    </w:tbl>
    <w:p w:rsidR="009C5445" w:rsidRDefault="009C5445" w:rsidP="00D463A3">
      <w:pPr>
        <w:rPr>
          <w:rFonts w:ascii="Times New Roman" w:hAnsi="Times New Roman" w:cs="Times New Roman"/>
          <w:b/>
          <w:sz w:val="24"/>
          <w:szCs w:val="24"/>
        </w:rPr>
      </w:pPr>
    </w:p>
    <w:p w:rsidR="002924DF" w:rsidRDefault="002924DF" w:rsidP="00D463A3">
      <w:pPr>
        <w:rPr>
          <w:rFonts w:ascii="Times New Roman" w:hAnsi="Times New Roman" w:cs="Times New Roman"/>
          <w:b/>
          <w:sz w:val="24"/>
          <w:szCs w:val="24"/>
        </w:rPr>
      </w:pPr>
      <w:r>
        <w:rPr>
          <w:rFonts w:ascii="Times New Roman" w:hAnsi="Times New Roman" w:cs="Times New Roman"/>
          <w:b/>
          <w:sz w:val="24"/>
          <w:szCs w:val="24"/>
        </w:rPr>
        <w:t xml:space="preserve">1.2 </w:t>
      </w:r>
      <w:r w:rsidR="00D01FEC">
        <w:rPr>
          <w:rFonts w:ascii="Times New Roman" w:hAnsi="Times New Roman" w:cs="Times New Roman"/>
          <w:b/>
          <w:sz w:val="24"/>
          <w:szCs w:val="24"/>
        </w:rPr>
        <w:t>Galddatora</w:t>
      </w:r>
      <w:r>
        <w:rPr>
          <w:rFonts w:ascii="Times New Roman" w:hAnsi="Times New Roman" w:cs="Times New Roman"/>
          <w:b/>
          <w:sz w:val="24"/>
          <w:szCs w:val="24"/>
        </w:rPr>
        <w:t xml:space="preserve"> komplekts – 5 (piecas) vienības</w:t>
      </w:r>
    </w:p>
    <w:tbl>
      <w:tblPr>
        <w:tblStyle w:val="TableGrid"/>
        <w:tblW w:w="0" w:type="auto"/>
        <w:tblLook w:val="04A0"/>
      </w:tblPr>
      <w:tblGrid>
        <w:gridCol w:w="1964"/>
        <w:gridCol w:w="7323"/>
      </w:tblGrid>
      <w:tr w:rsidR="002924DF" w:rsidRPr="00400B48" w:rsidTr="00ED2CB2">
        <w:tc>
          <w:tcPr>
            <w:tcW w:w="0" w:type="auto"/>
          </w:tcPr>
          <w:p w:rsidR="002924DF" w:rsidRPr="00400B48" w:rsidRDefault="002924DF" w:rsidP="00ED2CB2">
            <w:pPr>
              <w:rPr>
                <w:rFonts w:cs="Times New Roman"/>
                <w:b/>
                <w:szCs w:val="24"/>
              </w:rPr>
            </w:pPr>
            <w:r w:rsidRPr="00400B48">
              <w:rPr>
                <w:rFonts w:cs="Times New Roman"/>
                <w:b/>
                <w:szCs w:val="24"/>
              </w:rPr>
              <w:t>Komponente</w:t>
            </w:r>
          </w:p>
        </w:tc>
        <w:tc>
          <w:tcPr>
            <w:tcW w:w="0" w:type="auto"/>
          </w:tcPr>
          <w:p w:rsidR="002924DF" w:rsidRPr="00400B48" w:rsidRDefault="002924DF" w:rsidP="00ED2CB2">
            <w:pPr>
              <w:rPr>
                <w:rFonts w:cs="Times New Roman"/>
                <w:b/>
                <w:szCs w:val="24"/>
              </w:rPr>
            </w:pPr>
            <w:r w:rsidRPr="00400B48">
              <w:rPr>
                <w:rFonts w:cs="Times New Roman"/>
                <w:b/>
                <w:szCs w:val="24"/>
              </w:rPr>
              <w:t>Prasības</w:t>
            </w:r>
          </w:p>
        </w:tc>
      </w:tr>
      <w:tr w:rsidR="002924DF" w:rsidRPr="00400B48" w:rsidTr="00ED2CB2">
        <w:tc>
          <w:tcPr>
            <w:tcW w:w="0" w:type="auto"/>
            <w:vAlign w:val="center"/>
          </w:tcPr>
          <w:p w:rsidR="002924DF" w:rsidRPr="00400B48" w:rsidRDefault="002924DF" w:rsidP="00ED2CB2">
            <w:pPr>
              <w:rPr>
                <w:rFonts w:cs="Times New Roman"/>
                <w:szCs w:val="24"/>
              </w:rPr>
            </w:pPr>
            <w:r w:rsidRPr="00400B48">
              <w:rPr>
                <w:rFonts w:cs="Times New Roman"/>
                <w:szCs w:val="24"/>
              </w:rPr>
              <w:t>Korpuss</w:t>
            </w:r>
          </w:p>
        </w:tc>
        <w:tc>
          <w:tcPr>
            <w:tcW w:w="0" w:type="auto"/>
            <w:vAlign w:val="center"/>
          </w:tcPr>
          <w:p w:rsidR="002924DF" w:rsidRPr="00400B48" w:rsidRDefault="002924DF" w:rsidP="00ED2CB2">
            <w:pPr>
              <w:rPr>
                <w:rFonts w:eastAsia="Arial Unicode MS" w:cs="Times New Roman"/>
                <w:szCs w:val="24"/>
              </w:rPr>
            </w:pPr>
            <w:r w:rsidRPr="00400B48">
              <w:rPr>
                <w:rFonts w:eastAsia="Arial Unicode MS" w:cs="Times New Roman"/>
                <w:szCs w:val="24"/>
              </w:rPr>
              <w:t xml:space="preserve">Vismaz </w:t>
            </w:r>
            <w:r>
              <w:rPr>
                <w:rFonts w:eastAsia="Arial Unicode MS" w:cs="Times New Roman"/>
                <w:szCs w:val="24"/>
              </w:rPr>
              <w:t>1</w:t>
            </w:r>
            <w:r w:rsidRPr="00400B48">
              <w:rPr>
                <w:rFonts w:eastAsia="Arial Unicode MS" w:cs="Times New Roman"/>
                <w:szCs w:val="24"/>
              </w:rPr>
              <w:t xml:space="preserve"> 3,5 collu ārējās niša</w:t>
            </w:r>
          </w:p>
          <w:p w:rsidR="002924DF" w:rsidRPr="00400B48" w:rsidRDefault="002924DF" w:rsidP="00ED2CB2">
            <w:pPr>
              <w:rPr>
                <w:rFonts w:eastAsia="Arial Unicode MS" w:cs="Times New Roman"/>
                <w:szCs w:val="24"/>
              </w:rPr>
            </w:pPr>
            <w:r w:rsidRPr="00400B48">
              <w:rPr>
                <w:rFonts w:eastAsia="Arial Unicode MS" w:cs="Times New Roman"/>
                <w:szCs w:val="24"/>
              </w:rPr>
              <w:t xml:space="preserve">Vismaz </w:t>
            </w:r>
            <w:r>
              <w:rPr>
                <w:rFonts w:eastAsia="Arial Unicode MS" w:cs="Times New Roman"/>
                <w:szCs w:val="24"/>
              </w:rPr>
              <w:t>5</w:t>
            </w:r>
            <w:r w:rsidRPr="00400B48">
              <w:rPr>
                <w:rFonts w:eastAsia="Arial Unicode MS" w:cs="Times New Roman"/>
                <w:szCs w:val="24"/>
              </w:rPr>
              <w:t xml:space="preserve"> 3,5 collu iekšējo cieto disku nišas</w:t>
            </w:r>
          </w:p>
          <w:p w:rsidR="002924DF" w:rsidRPr="00400B48" w:rsidRDefault="002924DF" w:rsidP="00ED2CB2">
            <w:pPr>
              <w:rPr>
                <w:rFonts w:eastAsia="Arial Unicode MS" w:cs="Times New Roman"/>
                <w:szCs w:val="24"/>
              </w:rPr>
            </w:pPr>
            <w:r w:rsidRPr="00400B48">
              <w:rPr>
                <w:rFonts w:eastAsia="Arial Unicode MS" w:cs="Times New Roman"/>
                <w:szCs w:val="24"/>
              </w:rPr>
              <w:t>Vismaz 3 5,25 collu ārējās nišas</w:t>
            </w:r>
          </w:p>
          <w:p w:rsidR="002924DF" w:rsidRPr="00400B48" w:rsidRDefault="002924DF" w:rsidP="00ED2CB2">
            <w:pPr>
              <w:rPr>
                <w:rFonts w:eastAsia="Arial Unicode MS" w:cs="Times New Roman"/>
                <w:szCs w:val="24"/>
              </w:rPr>
            </w:pPr>
            <w:r w:rsidRPr="00400B48">
              <w:rPr>
                <w:rFonts w:eastAsia="Arial Unicode MS" w:cs="Times New Roman"/>
                <w:szCs w:val="24"/>
              </w:rPr>
              <w:t xml:space="preserve">Jāatbalsta vismaz ATX </w:t>
            </w:r>
            <w:proofErr w:type="spellStart"/>
            <w:r w:rsidRPr="00400B48">
              <w:rPr>
                <w:rFonts w:eastAsia="Arial Unicode MS" w:cs="Times New Roman"/>
                <w:szCs w:val="24"/>
              </w:rPr>
              <w:t>formfaktors</w:t>
            </w:r>
            <w:proofErr w:type="spellEnd"/>
          </w:p>
          <w:p w:rsidR="002924DF" w:rsidRPr="00400B48" w:rsidRDefault="002924DF" w:rsidP="00ED2CB2">
            <w:pPr>
              <w:rPr>
                <w:rFonts w:eastAsia="Arial Unicode MS" w:cs="Times New Roman"/>
                <w:szCs w:val="24"/>
              </w:rPr>
            </w:pPr>
            <w:r w:rsidRPr="00400B48">
              <w:rPr>
                <w:rFonts w:eastAsia="Arial Unicode MS" w:cs="Times New Roman"/>
                <w:szCs w:val="24"/>
              </w:rPr>
              <w:t>USB, austiņu un mikrofonu interfeisi un ieslēgšanas pogai jābūt korpusa priekšpusē augšējā daļā</w:t>
            </w:r>
          </w:p>
        </w:tc>
      </w:tr>
      <w:tr w:rsidR="002924DF" w:rsidRPr="00400B48" w:rsidTr="00ED2CB2">
        <w:tc>
          <w:tcPr>
            <w:tcW w:w="0" w:type="auto"/>
            <w:vAlign w:val="center"/>
          </w:tcPr>
          <w:p w:rsidR="002924DF" w:rsidRPr="00400B48" w:rsidRDefault="002924DF" w:rsidP="00ED2CB2">
            <w:pPr>
              <w:rPr>
                <w:rFonts w:cs="Times New Roman"/>
                <w:szCs w:val="24"/>
              </w:rPr>
            </w:pPr>
            <w:r w:rsidRPr="00400B48">
              <w:rPr>
                <w:rFonts w:cs="Times New Roman"/>
                <w:szCs w:val="24"/>
              </w:rPr>
              <w:t>Procesors</w:t>
            </w:r>
          </w:p>
        </w:tc>
        <w:tc>
          <w:tcPr>
            <w:tcW w:w="0" w:type="auto"/>
          </w:tcPr>
          <w:p w:rsidR="002924DF" w:rsidRDefault="002924DF" w:rsidP="00ED2CB2">
            <w:pPr>
              <w:rPr>
                <w:rFonts w:eastAsia="Arial Unicode MS" w:cs="Times New Roman"/>
                <w:szCs w:val="24"/>
              </w:rPr>
            </w:pPr>
            <w:r w:rsidRPr="00400B48">
              <w:rPr>
                <w:rFonts w:eastAsia="Arial Unicode MS" w:cs="Times New Roman"/>
                <w:szCs w:val="24"/>
              </w:rPr>
              <w:t xml:space="preserve">Vismaz </w:t>
            </w:r>
            <w:r>
              <w:rPr>
                <w:rFonts w:eastAsia="Arial Unicode MS" w:cs="Times New Roman"/>
                <w:szCs w:val="24"/>
              </w:rPr>
              <w:t xml:space="preserve">četru </w:t>
            </w:r>
            <w:r w:rsidRPr="00400B48">
              <w:rPr>
                <w:rFonts w:eastAsia="Arial Unicode MS" w:cs="Times New Roman"/>
                <w:szCs w:val="24"/>
              </w:rPr>
              <w:t>kodolu procesors ar 3,</w:t>
            </w:r>
            <w:r>
              <w:rPr>
                <w:rFonts w:eastAsia="Arial Unicode MS" w:cs="Times New Roman"/>
                <w:szCs w:val="24"/>
              </w:rPr>
              <w:t>6</w:t>
            </w:r>
            <w:r w:rsidRPr="00400B48">
              <w:rPr>
                <w:rFonts w:eastAsia="Arial Unicode MS" w:cs="Times New Roman"/>
                <w:szCs w:val="24"/>
              </w:rPr>
              <w:t xml:space="preserve"> GHz takts frekvenci</w:t>
            </w:r>
          </w:p>
          <w:p w:rsidR="002924DF" w:rsidRPr="00400B48" w:rsidRDefault="002924DF" w:rsidP="00ED2CB2">
            <w:pPr>
              <w:rPr>
                <w:rFonts w:eastAsia="Arial Unicode MS" w:cs="Times New Roman"/>
                <w:szCs w:val="24"/>
              </w:rPr>
            </w:pPr>
            <w:proofErr w:type="spellStart"/>
            <w:r w:rsidRPr="007018E9">
              <w:rPr>
                <w:rFonts w:eastAsia="Arial Unicode MS" w:cs="Times New Roman"/>
                <w:szCs w:val="24"/>
              </w:rPr>
              <w:t>Passmark</w:t>
            </w:r>
            <w:proofErr w:type="spellEnd"/>
            <w:r w:rsidRPr="007018E9">
              <w:rPr>
                <w:rFonts w:eastAsia="Arial Unicode MS" w:cs="Times New Roman"/>
                <w:szCs w:val="24"/>
              </w:rPr>
              <w:t xml:space="preserve"> </w:t>
            </w:r>
            <w:proofErr w:type="spellStart"/>
            <w:r w:rsidRPr="007018E9">
              <w:rPr>
                <w:rFonts w:eastAsia="Arial Unicode MS" w:cs="Times New Roman"/>
                <w:szCs w:val="24"/>
              </w:rPr>
              <w:t>Performance</w:t>
            </w:r>
            <w:proofErr w:type="spellEnd"/>
            <w:r w:rsidRPr="007018E9">
              <w:rPr>
                <w:rFonts w:eastAsia="Arial Unicode MS" w:cs="Times New Roman"/>
                <w:szCs w:val="24"/>
              </w:rPr>
              <w:t xml:space="preserve"> </w:t>
            </w:r>
            <w:proofErr w:type="spellStart"/>
            <w:r>
              <w:rPr>
                <w:rFonts w:eastAsia="Arial Unicode MS" w:cs="Times New Roman"/>
                <w:szCs w:val="24"/>
              </w:rPr>
              <w:t>Test</w:t>
            </w:r>
            <w:proofErr w:type="spellEnd"/>
            <w:r>
              <w:rPr>
                <w:rFonts w:eastAsia="Arial Unicode MS" w:cs="Times New Roman"/>
                <w:szCs w:val="24"/>
              </w:rPr>
              <w:t xml:space="preserve"> CPU Mark – ne mazāk kā 3960</w:t>
            </w:r>
          </w:p>
        </w:tc>
      </w:tr>
      <w:tr w:rsidR="002924DF" w:rsidRPr="00400B48" w:rsidTr="00ED2CB2">
        <w:tc>
          <w:tcPr>
            <w:tcW w:w="0" w:type="auto"/>
            <w:vAlign w:val="center"/>
          </w:tcPr>
          <w:p w:rsidR="002924DF" w:rsidRPr="00400B48" w:rsidRDefault="002924DF" w:rsidP="00ED2CB2">
            <w:pPr>
              <w:rPr>
                <w:rFonts w:cs="Times New Roman"/>
                <w:szCs w:val="24"/>
              </w:rPr>
            </w:pPr>
            <w:r w:rsidRPr="00400B48">
              <w:rPr>
                <w:rFonts w:cs="Times New Roman"/>
                <w:szCs w:val="24"/>
              </w:rPr>
              <w:t>Mātes plate</w:t>
            </w:r>
          </w:p>
        </w:tc>
        <w:tc>
          <w:tcPr>
            <w:tcW w:w="0" w:type="auto"/>
          </w:tcPr>
          <w:p w:rsidR="002924DF" w:rsidRPr="00400B48" w:rsidRDefault="002924DF" w:rsidP="00ED2CB2">
            <w:pPr>
              <w:rPr>
                <w:rFonts w:eastAsia="Arial Unicode MS" w:cs="Times New Roman"/>
                <w:szCs w:val="24"/>
              </w:rPr>
            </w:pPr>
            <w:r w:rsidRPr="00400B48">
              <w:rPr>
                <w:rFonts w:eastAsia="Arial Unicode MS" w:cs="Times New Roman"/>
                <w:szCs w:val="24"/>
              </w:rPr>
              <w:t>DDRIII atmiņas kopne ar vismaz 1333 MHz lielu ātrumu</w:t>
            </w:r>
          </w:p>
          <w:p w:rsidR="002924DF" w:rsidRPr="00400B48" w:rsidRDefault="002924DF" w:rsidP="00ED2CB2">
            <w:pPr>
              <w:rPr>
                <w:rFonts w:eastAsia="Arial Unicode MS" w:cs="Times New Roman"/>
                <w:szCs w:val="24"/>
              </w:rPr>
            </w:pPr>
            <w:r w:rsidRPr="00400B48">
              <w:rPr>
                <w:rFonts w:eastAsia="Arial Unicode MS" w:cs="Times New Roman"/>
                <w:szCs w:val="24"/>
              </w:rPr>
              <w:t>Vismaz 4 operatīvās atmiņas sloti</w:t>
            </w:r>
          </w:p>
          <w:p w:rsidR="002924DF" w:rsidRPr="00400B48" w:rsidRDefault="002924DF" w:rsidP="00ED2CB2">
            <w:pPr>
              <w:rPr>
                <w:rFonts w:eastAsia="Arial Unicode MS" w:cs="Times New Roman"/>
                <w:szCs w:val="24"/>
              </w:rPr>
            </w:pPr>
            <w:r w:rsidRPr="00400B48">
              <w:rPr>
                <w:rFonts w:eastAsia="Arial Unicode MS" w:cs="Times New Roman"/>
                <w:szCs w:val="24"/>
              </w:rPr>
              <w:t>Vismaz 6 SATA 3 porti</w:t>
            </w:r>
          </w:p>
          <w:p w:rsidR="002924DF" w:rsidRPr="00400B48" w:rsidRDefault="002924DF" w:rsidP="00ED2CB2">
            <w:pPr>
              <w:rPr>
                <w:rFonts w:eastAsia="Arial Unicode MS" w:cs="Times New Roman"/>
                <w:szCs w:val="24"/>
              </w:rPr>
            </w:pPr>
            <w:r w:rsidRPr="00400B48">
              <w:rPr>
                <w:rFonts w:eastAsia="Arial Unicode MS" w:cs="Times New Roman"/>
                <w:szCs w:val="24"/>
              </w:rPr>
              <w:t>Vismaz 8 USB2 spraudņi datora aizmugurē</w:t>
            </w:r>
          </w:p>
          <w:p w:rsidR="002924DF" w:rsidRPr="00400B48" w:rsidRDefault="002924DF" w:rsidP="00ED2CB2">
            <w:pPr>
              <w:rPr>
                <w:rFonts w:eastAsia="Arial Unicode MS" w:cs="Times New Roman"/>
                <w:szCs w:val="24"/>
              </w:rPr>
            </w:pPr>
            <w:r w:rsidRPr="00400B48">
              <w:rPr>
                <w:rFonts w:eastAsia="Arial Unicode MS" w:cs="Times New Roman"/>
                <w:szCs w:val="24"/>
              </w:rPr>
              <w:t>Vismaz</w:t>
            </w:r>
            <w:r>
              <w:rPr>
                <w:rFonts w:eastAsia="Arial Unicode MS" w:cs="Times New Roman"/>
                <w:szCs w:val="24"/>
              </w:rPr>
              <w:t xml:space="preserve"> 2</w:t>
            </w:r>
            <w:r w:rsidRPr="00400B48">
              <w:rPr>
                <w:rFonts w:eastAsia="Arial Unicode MS" w:cs="Times New Roman"/>
                <w:szCs w:val="24"/>
              </w:rPr>
              <w:t xml:space="preserve"> USB3 spraudņi datora aizmugurē</w:t>
            </w:r>
          </w:p>
          <w:p w:rsidR="002924DF" w:rsidRPr="00400B48" w:rsidRDefault="002924DF" w:rsidP="00ED2CB2">
            <w:pPr>
              <w:rPr>
                <w:rFonts w:eastAsia="Arial Unicode MS" w:cs="Times New Roman"/>
                <w:szCs w:val="24"/>
              </w:rPr>
            </w:pPr>
            <w:r w:rsidRPr="00400B48">
              <w:rPr>
                <w:rFonts w:eastAsia="Arial Unicode MS" w:cs="Times New Roman"/>
                <w:szCs w:val="24"/>
              </w:rPr>
              <w:t>Vismaz 1 PS/2</w:t>
            </w:r>
            <w:r>
              <w:rPr>
                <w:rFonts w:eastAsia="Arial Unicode MS" w:cs="Times New Roman"/>
                <w:szCs w:val="24"/>
              </w:rPr>
              <w:t xml:space="preserve"> kombinētais</w:t>
            </w:r>
            <w:r w:rsidRPr="00400B48">
              <w:rPr>
                <w:rFonts w:eastAsia="Arial Unicode MS" w:cs="Times New Roman"/>
                <w:szCs w:val="24"/>
              </w:rPr>
              <w:t xml:space="preserve"> klaviatūras/peles ports</w:t>
            </w:r>
          </w:p>
          <w:p w:rsidR="002924DF" w:rsidRPr="00400B48" w:rsidRDefault="002924DF" w:rsidP="00ED2CB2">
            <w:pPr>
              <w:rPr>
                <w:rFonts w:eastAsia="Arial Unicode MS" w:cs="Times New Roman"/>
                <w:szCs w:val="24"/>
              </w:rPr>
            </w:pPr>
            <w:r w:rsidRPr="00400B48">
              <w:rPr>
                <w:rFonts w:eastAsia="Arial Unicode MS" w:cs="Times New Roman"/>
                <w:szCs w:val="24"/>
              </w:rPr>
              <w:t>Vismaz 2 PCI-E x16 porti</w:t>
            </w:r>
          </w:p>
          <w:p w:rsidR="002924DF" w:rsidRPr="00400B48" w:rsidRDefault="002924DF" w:rsidP="00ED2CB2">
            <w:pPr>
              <w:rPr>
                <w:rFonts w:eastAsia="Arial Unicode MS" w:cs="Times New Roman"/>
                <w:szCs w:val="24"/>
              </w:rPr>
            </w:pPr>
            <w:r w:rsidRPr="00400B48">
              <w:rPr>
                <w:rFonts w:eastAsia="Arial Unicode MS" w:cs="Times New Roman"/>
                <w:szCs w:val="24"/>
              </w:rPr>
              <w:t>Vismaz 2 PCI-E x1 porti</w:t>
            </w:r>
          </w:p>
          <w:p w:rsidR="002924DF" w:rsidRPr="00400B48" w:rsidRDefault="002924DF" w:rsidP="00ED2CB2">
            <w:pPr>
              <w:rPr>
                <w:rFonts w:eastAsia="Arial Unicode MS" w:cs="Times New Roman"/>
                <w:szCs w:val="24"/>
              </w:rPr>
            </w:pPr>
            <w:r w:rsidRPr="00400B48">
              <w:rPr>
                <w:rFonts w:eastAsia="Arial Unicode MS" w:cs="Times New Roman"/>
                <w:szCs w:val="24"/>
              </w:rPr>
              <w:t xml:space="preserve">Vismaz </w:t>
            </w:r>
            <w:r>
              <w:rPr>
                <w:rFonts w:eastAsia="Arial Unicode MS" w:cs="Times New Roman"/>
                <w:szCs w:val="24"/>
              </w:rPr>
              <w:t>2</w:t>
            </w:r>
            <w:r w:rsidRPr="00400B48">
              <w:rPr>
                <w:rFonts w:eastAsia="Arial Unicode MS" w:cs="Times New Roman"/>
                <w:szCs w:val="24"/>
              </w:rPr>
              <w:t xml:space="preserve"> PCI porti</w:t>
            </w:r>
          </w:p>
          <w:p w:rsidR="002924DF" w:rsidRDefault="002924DF" w:rsidP="00ED2CB2">
            <w:pPr>
              <w:rPr>
                <w:rFonts w:cs="Times New Roman"/>
                <w:szCs w:val="24"/>
              </w:rPr>
            </w:pPr>
            <w:r w:rsidRPr="00400B48">
              <w:rPr>
                <w:rFonts w:eastAsia="Arial Unicode MS" w:cs="Times New Roman"/>
                <w:szCs w:val="24"/>
              </w:rPr>
              <w:t xml:space="preserve">Vismaz 1 </w:t>
            </w:r>
            <w:r w:rsidRPr="00400B48">
              <w:rPr>
                <w:rFonts w:cs="Times New Roman"/>
                <w:szCs w:val="24"/>
              </w:rPr>
              <w:t xml:space="preserve">10/100/1000 </w:t>
            </w:r>
            <w:proofErr w:type="spellStart"/>
            <w:r w:rsidRPr="00400B48">
              <w:rPr>
                <w:rFonts w:cs="Times New Roman"/>
                <w:szCs w:val="24"/>
              </w:rPr>
              <w:t>Gigabit</w:t>
            </w:r>
            <w:proofErr w:type="spellEnd"/>
            <w:r w:rsidRPr="00400B48">
              <w:rPr>
                <w:rFonts w:cs="Times New Roman"/>
                <w:szCs w:val="24"/>
              </w:rPr>
              <w:t xml:space="preserve"> </w:t>
            </w:r>
            <w:proofErr w:type="spellStart"/>
            <w:r w:rsidRPr="00400B48">
              <w:rPr>
                <w:rFonts w:cs="Times New Roman"/>
                <w:szCs w:val="24"/>
              </w:rPr>
              <w:t>Ethernet</w:t>
            </w:r>
            <w:proofErr w:type="spellEnd"/>
            <w:r w:rsidRPr="00400B48">
              <w:rPr>
                <w:rFonts w:cs="Times New Roman"/>
                <w:szCs w:val="24"/>
              </w:rPr>
              <w:t>, RJ-45</w:t>
            </w:r>
          </w:p>
          <w:p w:rsidR="002924DF" w:rsidRPr="00400B48" w:rsidRDefault="002924DF" w:rsidP="00ED2CB2">
            <w:pPr>
              <w:rPr>
                <w:rFonts w:eastAsia="Arial Unicode MS" w:cs="Times New Roman"/>
                <w:szCs w:val="24"/>
              </w:rPr>
            </w:pPr>
            <w:r>
              <w:rPr>
                <w:rFonts w:cs="Times New Roman"/>
                <w:szCs w:val="24"/>
              </w:rPr>
              <w:t>Mātes platei jābūt pilnībā saderīgai ar procesoru, kura prasības ir norādītas tehniskā specifikācijā.</w:t>
            </w:r>
          </w:p>
        </w:tc>
      </w:tr>
      <w:tr w:rsidR="002924DF" w:rsidRPr="00400B48" w:rsidTr="00ED2CB2">
        <w:tc>
          <w:tcPr>
            <w:tcW w:w="0" w:type="auto"/>
            <w:vAlign w:val="center"/>
          </w:tcPr>
          <w:p w:rsidR="002924DF" w:rsidRPr="00400B48" w:rsidRDefault="002924DF" w:rsidP="00ED2CB2">
            <w:pPr>
              <w:rPr>
                <w:rFonts w:cs="Times New Roman"/>
                <w:szCs w:val="24"/>
              </w:rPr>
            </w:pPr>
            <w:r w:rsidRPr="00400B48">
              <w:rPr>
                <w:rFonts w:cs="Times New Roman"/>
                <w:szCs w:val="24"/>
              </w:rPr>
              <w:t>Operatīvā atmiņa</w:t>
            </w:r>
          </w:p>
        </w:tc>
        <w:tc>
          <w:tcPr>
            <w:tcW w:w="0" w:type="auto"/>
          </w:tcPr>
          <w:p w:rsidR="002924DF" w:rsidRPr="00400B48" w:rsidRDefault="002924DF" w:rsidP="00ED2CB2">
            <w:pPr>
              <w:rPr>
                <w:rFonts w:eastAsia="Arial Unicode MS" w:cs="Times New Roman"/>
                <w:szCs w:val="24"/>
              </w:rPr>
            </w:pPr>
            <w:r w:rsidRPr="00400B48">
              <w:rPr>
                <w:rFonts w:eastAsia="Arial Unicode MS" w:cs="Times New Roman"/>
                <w:szCs w:val="24"/>
              </w:rPr>
              <w:t>Vismaz 8 GB DDRIII 1333 MHz</w:t>
            </w:r>
            <w:r>
              <w:rPr>
                <w:rFonts w:eastAsia="Arial Unicode MS" w:cs="Times New Roman"/>
                <w:szCs w:val="24"/>
              </w:rPr>
              <w:t xml:space="preserve"> RAM</w:t>
            </w:r>
            <w:r w:rsidRPr="00400B48">
              <w:rPr>
                <w:rFonts w:eastAsia="Arial Unicode MS" w:cs="Times New Roman"/>
                <w:szCs w:val="24"/>
              </w:rPr>
              <w:t xml:space="preserve"> atbilstošu mātes plates tehniskajām prasībām</w:t>
            </w:r>
          </w:p>
        </w:tc>
      </w:tr>
      <w:tr w:rsidR="002924DF" w:rsidRPr="00400B48" w:rsidTr="00ED2CB2">
        <w:tc>
          <w:tcPr>
            <w:tcW w:w="0" w:type="auto"/>
            <w:vAlign w:val="center"/>
          </w:tcPr>
          <w:p w:rsidR="002924DF" w:rsidRPr="00400B48" w:rsidRDefault="002924DF" w:rsidP="00ED2CB2">
            <w:pPr>
              <w:rPr>
                <w:rFonts w:cs="Times New Roman"/>
                <w:szCs w:val="24"/>
              </w:rPr>
            </w:pPr>
            <w:r w:rsidRPr="00400B48">
              <w:rPr>
                <w:rFonts w:cs="Times New Roman"/>
                <w:szCs w:val="24"/>
              </w:rPr>
              <w:t>Cietais disks</w:t>
            </w:r>
          </w:p>
        </w:tc>
        <w:tc>
          <w:tcPr>
            <w:tcW w:w="0" w:type="auto"/>
          </w:tcPr>
          <w:p w:rsidR="002924DF" w:rsidRPr="00400B48" w:rsidRDefault="002924DF" w:rsidP="00ED2CB2">
            <w:pPr>
              <w:rPr>
                <w:rFonts w:eastAsia="Arial Unicode MS" w:cs="Times New Roman"/>
                <w:szCs w:val="24"/>
              </w:rPr>
            </w:pPr>
            <w:r w:rsidRPr="00400B48">
              <w:rPr>
                <w:rFonts w:eastAsia="Arial Unicode MS" w:cs="Times New Roman"/>
                <w:szCs w:val="24"/>
              </w:rPr>
              <w:t>Pieslēguma interfeiss: SATA3</w:t>
            </w:r>
          </w:p>
          <w:p w:rsidR="002924DF" w:rsidRPr="00400B48" w:rsidRDefault="002924DF" w:rsidP="00ED2CB2">
            <w:pPr>
              <w:rPr>
                <w:rFonts w:eastAsia="Arial Unicode MS" w:cs="Times New Roman"/>
                <w:szCs w:val="24"/>
              </w:rPr>
            </w:pPr>
            <w:r w:rsidRPr="00400B48">
              <w:rPr>
                <w:rFonts w:eastAsia="Arial Unicode MS" w:cs="Times New Roman"/>
                <w:szCs w:val="24"/>
              </w:rPr>
              <w:t xml:space="preserve">Ar vismaz </w:t>
            </w:r>
            <w:r>
              <w:rPr>
                <w:rFonts w:eastAsia="Arial Unicode MS" w:cs="Times New Roman"/>
                <w:szCs w:val="24"/>
              </w:rPr>
              <w:t>120</w:t>
            </w:r>
            <w:r w:rsidRPr="00400B48">
              <w:rPr>
                <w:rFonts w:eastAsia="Arial Unicode MS" w:cs="Times New Roman"/>
                <w:szCs w:val="24"/>
              </w:rPr>
              <w:t xml:space="preserve"> GB lielu ietilpību</w:t>
            </w:r>
          </w:p>
          <w:p w:rsidR="002924DF" w:rsidRDefault="002924DF" w:rsidP="00ED2CB2">
            <w:pPr>
              <w:rPr>
                <w:rFonts w:eastAsia="Arial Unicode MS" w:cs="Times New Roman"/>
                <w:szCs w:val="24"/>
              </w:rPr>
            </w:pPr>
            <w:r>
              <w:rPr>
                <w:rFonts w:eastAsia="Arial Unicode MS" w:cs="Times New Roman"/>
                <w:szCs w:val="24"/>
              </w:rPr>
              <w:t>Vidējais datu nolasīšanas ātrums vismaz 53</w:t>
            </w:r>
            <w:r w:rsidR="0048754A">
              <w:rPr>
                <w:rFonts w:eastAsia="Arial Unicode MS" w:cs="Times New Roman"/>
                <w:szCs w:val="24"/>
              </w:rPr>
              <w:t>0</w:t>
            </w:r>
            <w:r>
              <w:rPr>
                <w:rFonts w:eastAsia="Arial Unicode MS" w:cs="Times New Roman"/>
                <w:szCs w:val="24"/>
              </w:rPr>
              <w:t xml:space="preserve"> MB/s</w:t>
            </w:r>
          </w:p>
          <w:p w:rsidR="002924DF" w:rsidRPr="00400B48" w:rsidRDefault="002924DF" w:rsidP="00ED2CB2">
            <w:pPr>
              <w:rPr>
                <w:rFonts w:eastAsia="Arial Unicode MS" w:cs="Times New Roman"/>
                <w:szCs w:val="24"/>
              </w:rPr>
            </w:pPr>
            <w:r>
              <w:rPr>
                <w:rFonts w:eastAsia="Arial Unicode MS" w:cs="Times New Roman"/>
                <w:szCs w:val="24"/>
              </w:rPr>
              <w:t>Vidējais datu rakstīšanas ātrums vismaz 480 MB/s</w:t>
            </w:r>
          </w:p>
        </w:tc>
      </w:tr>
      <w:tr w:rsidR="002924DF" w:rsidRPr="00400B48" w:rsidTr="00ED2CB2">
        <w:tc>
          <w:tcPr>
            <w:tcW w:w="0" w:type="auto"/>
            <w:vAlign w:val="center"/>
          </w:tcPr>
          <w:p w:rsidR="002924DF" w:rsidRPr="00400B48" w:rsidRDefault="002924DF" w:rsidP="00ED2CB2">
            <w:pPr>
              <w:rPr>
                <w:rFonts w:cs="Times New Roman"/>
                <w:szCs w:val="24"/>
              </w:rPr>
            </w:pPr>
            <w:r w:rsidRPr="00400B48">
              <w:rPr>
                <w:rFonts w:cs="Times New Roman"/>
                <w:szCs w:val="24"/>
              </w:rPr>
              <w:t>Videokarte</w:t>
            </w:r>
          </w:p>
        </w:tc>
        <w:tc>
          <w:tcPr>
            <w:tcW w:w="0" w:type="auto"/>
          </w:tcPr>
          <w:p w:rsidR="002924DF" w:rsidRPr="00400B48" w:rsidRDefault="002924DF" w:rsidP="00ED2CB2">
            <w:pPr>
              <w:rPr>
                <w:rFonts w:cs="Times New Roman"/>
                <w:szCs w:val="24"/>
              </w:rPr>
            </w:pPr>
            <w:r w:rsidRPr="00400B48">
              <w:rPr>
                <w:rFonts w:cs="Times New Roman"/>
                <w:szCs w:val="24"/>
              </w:rPr>
              <w:t>GPU takts frekvence vismaz 7</w:t>
            </w:r>
            <w:r>
              <w:rPr>
                <w:rFonts w:cs="Times New Roman"/>
                <w:szCs w:val="24"/>
              </w:rPr>
              <w:t>00</w:t>
            </w:r>
            <w:r w:rsidRPr="00400B48">
              <w:rPr>
                <w:rFonts w:cs="Times New Roman"/>
                <w:szCs w:val="24"/>
              </w:rPr>
              <w:t xml:space="preserve"> MHz.</w:t>
            </w:r>
          </w:p>
          <w:p w:rsidR="002924DF" w:rsidRDefault="002924DF" w:rsidP="00ED2CB2">
            <w:pPr>
              <w:rPr>
                <w:rFonts w:cs="Times New Roman"/>
                <w:szCs w:val="24"/>
              </w:rPr>
            </w:pPr>
            <w:r w:rsidRPr="00400B48">
              <w:rPr>
                <w:rFonts w:cs="Times New Roman"/>
                <w:szCs w:val="24"/>
              </w:rPr>
              <w:t>Vismaz GDDR</w:t>
            </w:r>
            <w:r>
              <w:rPr>
                <w:rFonts w:cs="Times New Roman"/>
                <w:szCs w:val="24"/>
              </w:rPr>
              <w:t>5</w:t>
            </w:r>
            <w:r w:rsidRPr="00400B48">
              <w:rPr>
                <w:rFonts w:cs="Times New Roman"/>
                <w:szCs w:val="24"/>
              </w:rPr>
              <w:t xml:space="preserve"> atmiņa ar vismaz 1024 MB ietilpību.</w:t>
            </w:r>
          </w:p>
          <w:p w:rsidR="002924DF" w:rsidRPr="00400B48" w:rsidRDefault="002924DF" w:rsidP="00ED2CB2">
            <w:pPr>
              <w:rPr>
                <w:rFonts w:cs="Times New Roman"/>
                <w:szCs w:val="24"/>
              </w:rPr>
            </w:pPr>
            <w:r>
              <w:rPr>
                <w:rFonts w:cs="Times New Roman"/>
                <w:szCs w:val="24"/>
              </w:rPr>
              <w:t>Tiek nodrošināta pasīvā dzesēšana</w:t>
            </w:r>
          </w:p>
          <w:p w:rsidR="002924DF" w:rsidRDefault="002924DF" w:rsidP="00ED2CB2">
            <w:pPr>
              <w:rPr>
                <w:rFonts w:cs="Times New Roman"/>
                <w:szCs w:val="24"/>
              </w:rPr>
            </w:pPr>
            <w:r>
              <w:rPr>
                <w:rFonts w:cs="Times New Roman"/>
                <w:szCs w:val="24"/>
              </w:rPr>
              <w:t>Pieslēgvietas:</w:t>
            </w:r>
          </w:p>
          <w:p w:rsidR="002924DF" w:rsidRDefault="002924DF" w:rsidP="00ED2CB2">
            <w:pPr>
              <w:rPr>
                <w:rFonts w:cs="Times New Roman"/>
                <w:szCs w:val="24"/>
              </w:rPr>
            </w:pPr>
            <w:r>
              <w:rPr>
                <w:rFonts w:cs="Times New Roman"/>
                <w:szCs w:val="24"/>
              </w:rPr>
              <w:t>Vismaz 2 DVI izejas</w:t>
            </w:r>
          </w:p>
          <w:p w:rsidR="002924DF" w:rsidRDefault="002924DF" w:rsidP="00ED2CB2">
            <w:pPr>
              <w:rPr>
                <w:rFonts w:cs="Times New Roman"/>
                <w:szCs w:val="24"/>
              </w:rPr>
            </w:pPr>
            <w:r>
              <w:rPr>
                <w:rFonts w:cs="Times New Roman"/>
                <w:szCs w:val="24"/>
              </w:rPr>
              <w:t>Vismaz 1 DISPLAYPORT izeja</w:t>
            </w:r>
          </w:p>
          <w:p w:rsidR="002924DF" w:rsidRPr="00400B48" w:rsidRDefault="002924DF" w:rsidP="00ED2CB2">
            <w:pPr>
              <w:rPr>
                <w:rFonts w:cs="Times New Roman"/>
                <w:szCs w:val="24"/>
              </w:rPr>
            </w:pPr>
            <w:r>
              <w:rPr>
                <w:rFonts w:cs="Times New Roman"/>
                <w:szCs w:val="24"/>
              </w:rPr>
              <w:t>Vismaz 1 HDMI izeja</w:t>
            </w:r>
          </w:p>
        </w:tc>
      </w:tr>
      <w:tr w:rsidR="002924DF" w:rsidRPr="00400B48" w:rsidTr="00ED2CB2">
        <w:tc>
          <w:tcPr>
            <w:tcW w:w="0" w:type="auto"/>
            <w:vAlign w:val="center"/>
          </w:tcPr>
          <w:p w:rsidR="002924DF" w:rsidRPr="00400B48" w:rsidRDefault="002924DF" w:rsidP="00ED2CB2">
            <w:pPr>
              <w:rPr>
                <w:rFonts w:cs="Times New Roman"/>
                <w:szCs w:val="24"/>
              </w:rPr>
            </w:pPr>
            <w:r w:rsidRPr="00400B48">
              <w:rPr>
                <w:rFonts w:cs="Times New Roman"/>
                <w:szCs w:val="24"/>
              </w:rPr>
              <w:t>Optiskā iekārta</w:t>
            </w:r>
          </w:p>
        </w:tc>
        <w:tc>
          <w:tcPr>
            <w:tcW w:w="0" w:type="auto"/>
          </w:tcPr>
          <w:p w:rsidR="002924DF" w:rsidRPr="00400B48" w:rsidRDefault="002924DF" w:rsidP="00ED2CB2">
            <w:pPr>
              <w:rPr>
                <w:rFonts w:cs="Times New Roman"/>
                <w:szCs w:val="24"/>
              </w:rPr>
            </w:pPr>
            <w:r w:rsidRPr="00400B48">
              <w:rPr>
                <w:rFonts w:cs="Times New Roman"/>
                <w:szCs w:val="24"/>
              </w:rPr>
              <w:t xml:space="preserve">DVD CD/RW DL ar SATA savienojumu un </w:t>
            </w:r>
            <w:proofErr w:type="spellStart"/>
            <w:r w:rsidRPr="00400B48">
              <w:rPr>
                <w:rFonts w:cs="Times New Roman"/>
                <w:szCs w:val="24"/>
              </w:rPr>
              <w:t>LightScribe</w:t>
            </w:r>
            <w:proofErr w:type="spellEnd"/>
          </w:p>
        </w:tc>
      </w:tr>
      <w:tr w:rsidR="002924DF" w:rsidRPr="00400B48" w:rsidTr="00ED2CB2">
        <w:tc>
          <w:tcPr>
            <w:tcW w:w="0" w:type="auto"/>
            <w:vAlign w:val="center"/>
          </w:tcPr>
          <w:p w:rsidR="002924DF" w:rsidRPr="00400B48" w:rsidRDefault="002924DF" w:rsidP="00ED2CB2">
            <w:pPr>
              <w:rPr>
                <w:rFonts w:cs="Times New Roman"/>
                <w:szCs w:val="24"/>
              </w:rPr>
            </w:pPr>
            <w:r w:rsidRPr="00400B48">
              <w:rPr>
                <w:rFonts w:cs="Times New Roman"/>
                <w:szCs w:val="24"/>
              </w:rPr>
              <w:t>Karšu lasītājs</w:t>
            </w:r>
          </w:p>
        </w:tc>
        <w:tc>
          <w:tcPr>
            <w:tcW w:w="0" w:type="auto"/>
          </w:tcPr>
          <w:p w:rsidR="002924DF" w:rsidRDefault="002924DF" w:rsidP="00ED2CB2">
            <w:pPr>
              <w:rPr>
                <w:rFonts w:cs="Times New Roman"/>
                <w:color w:val="000000"/>
                <w:szCs w:val="24"/>
              </w:rPr>
            </w:pPr>
            <w:r w:rsidRPr="00400B48">
              <w:rPr>
                <w:rFonts w:cs="Times New Roman"/>
                <w:color w:val="000000"/>
                <w:szCs w:val="24"/>
              </w:rPr>
              <w:t>Karšu lasītājam</w:t>
            </w:r>
            <w:r>
              <w:rPr>
                <w:rFonts w:cs="Times New Roman"/>
                <w:color w:val="000000"/>
                <w:szCs w:val="24"/>
              </w:rPr>
              <w:t xml:space="preserve"> jābūt integrējamam sistēmblokā.</w:t>
            </w:r>
          </w:p>
          <w:p w:rsidR="002924DF" w:rsidRPr="00400B48" w:rsidRDefault="002924DF" w:rsidP="00ED2CB2">
            <w:pPr>
              <w:rPr>
                <w:rFonts w:cs="Times New Roman"/>
                <w:color w:val="000000"/>
                <w:szCs w:val="24"/>
              </w:rPr>
            </w:pPr>
            <w:r>
              <w:rPr>
                <w:rFonts w:cs="Times New Roman"/>
                <w:color w:val="000000"/>
                <w:szCs w:val="24"/>
              </w:rPr>
              <w:t>Vismaz 2 USB3 spraudņi</w:t>
            </w:r>
          </w:p>
          <w:p w:rsidR="002924DF" w:rsidRPr="00400B48" w:rsidRDefault="002924DF" w:rsidP="00ED2CB2">
            <w:pPr>
              <w:rPr>
                <w:rFonts w:cs="Times New Roman"/>
                <w:color w:val="000000"/>
                <w:szCs w:val="24"/>
              </w:rPr>
            </w:pPr>
            <w:r w:rsidRPr="00400B48">
              <w:rPr>
                <w:rFonts w:cs="Times New Roman"/>
                <w:color w:val="000000"/>
                <w:szCs w:val="24"/>
              </w:rPr>
              <w:t>Jāatbalsta vismaz šādas atmiņu kartes:</w:t>
            </w:r>
          </w:p>
          <w:p w:rsidR="002924DF" w:rsidRPr="00400B48" w:rsidRDefault="002924DF" w:rsidP="00ED2CB2">
            <w:pPr>
              <w:rPr>
                <w:rFonts w:cs="Times New Roman"/>
                <w:color w:val="000000"/>
                <w:szCs w:val="24"/>
              </w:rPr>
            </w:pPr>
            <w:r w:rsidRPr="00EA75DF">
              <w:rPr>
                <w:rFonts w:cs="Times New Roman"/>
                <w:color w:val="000000"/>
                <w:szCs w:val="24"/>
              </w:rPr>
              <w:lastRenderedPageBreak/>
              <w:t xml:space="preserve">CFI, CFII, CF </w:t>
            </w:r>
            <w:proofErr w:type="spellStart"/>
            <w:r w:rsidRPr="00EA75DF">
              <w:rPr>
                <w:rFonts w:cs="Times New Roman"/>
                <w:color w:val="000000"/>
                <w:szCs w:val="24"/>
              </w:rPr>
              <w:t>Extreme</w:t>
            </w:r>
            <w:proofErr w:type="spellEnd"/>
            <w:r w:rsidRPr="00EA75DF">
              <w:rPr>
                <w:rFonts w:cs="Times New Roman"/>
                <w:color w:val="000000"/>
                <w:szCs w:val="24"/>
              </w:rPr>
              <w:t xml:space="preserve">, CF </w:t>
            </w:r>
            <w:proofErr w:type="spellStart"/>
            <w:r w:rsidRPr="00EA75DF">
              <w:rPr>
                <w:rFonts w:cs="Times New Roman"/>
                <w:color w:val="000000"/>
                <w:szCs w:val="24"/>
              </w:rPr>
              <w:t>Extreme</w:t>
            </w:r>
            <w:proofErr w:type="spellEnd"/>
            <w:r w:rsidRPr="00EA75DF">
              <w:rPr>
                <w:rFonts w:cs="Times New Roman"/>
                <w:color w:val="000000"/>
                <w:szCs w:val="24"/>
              </w:rPr>
              <w:t xml:space="preserve"> III, CF </w:t>
            </w:r>
            <w:proofErr w:type="spellStart"/>
            <w:r w:rsidRPr="00EA75DF">
              <w:rPr>
                <w:rFonts w:cs="Times New Roman"/>
                <w:color w:val="000000"/>
                <w:szCs w:val="24"/>
              </w:rPr>
              <w:t>Extreme</w:t>
            </w:r>
            <w:proofErr w:type="spellEnd"/>
            <w:r w:rsidRPr="00EA75DF">
              <w:rPr>
                <w:rFonts w:cs="Times New Roman"/>
                <w:color w:val="000000"/>
                <w:szCs w:val="24"/>
              </w:rPr>
              <w:t xml:space="preserve"> IV, CF </w:t>
            </w:r>
            <w:proofErr w:type="spellStart"/>
            <w:r w:rsidRPr="00EA75DF">
              <w:rPr>
                <w:rFonts w:cs="Times New Roman"/>
                <w:color w:val="000000"/>
                <w:szCs w:val="24"/>
              </w:rPr>
              <w:t>Extreme</w:t>
            </w:r>
            <w:proofErr w:type="spellEnd"/>
            <w:r w:rsidRPr="00EA75DF">
              <w:rPr>
                <w:rFonts w:cs="Times New Roman"/>
                <w:color w:val="000000"/>
                <w:szCs w:val="24"/>
              </w:rPr>
              <w:t xml:space="preserve">, UDMA, UDMA </w:t>
            </w:r>
            <w:proofErr w:type="spellStart"/>
            <w:r w:rsidRPr="00EA75DF">
              <w:rPr>
                <w:rFonts w:cs="Times New Roman"/>
                <w:color w:val="000000"/>
                <w:szCs w:val="24"/>
              </w:rPr>
              <w:t>Extreme</w:t>
            </w:r>
            <w:proofErr w:type="spellEnd"/>
            <w:r w:rsidRPr="00EA75DF">
              <w:rPr>
                <w:rFonts w:cs="Times New Roman"/>
                <w:color w:val="000000"/>
                <w:szCs w:val="24"/>
              </w:rPr>
              <w:t xml:space="preserve">, UDMA6 </w:t>
            </w:r>
            <w:proofErr w:type="spellStart"/>
            <w:r w:rsidRPr="00EA75DF">
              <w:rPr>
                <w:rFonts w:cs="Times New Roman"/>
                <w:color w:val="000000"/>
                <w:szCs w:val="24"/>
              </w:rPr>
              <w:t>Extreme</w:t>
            </w:r>
            <w:proofErr w:type="spellEnd"/>
            <w:r w:rsidRPr="00EA75DF">
              <w:rPr>
                <w:rFonts w:cs="Times New Roman"/>
                <w:color w:val="000000"/>
                <w:szCs w:val="24"/>
              </w:rPr>
              <w:t xml:space="preserve"> </w:t>
            </w:r>
            <w:proofErr w:type="spellStart"/>
            <w:r w:rsidRPr="00EA75DF">
              <w:rPr>
                <w:rFonts w:cs="Times New Roman"/>
                <w:color w:val="000000"/>
                <w:szCs w:val="24"/>
              </w:rPr>
              <w:t>Pro</w:t>
            </w:r>
            <w:proofErr w:type="spellEnd"/>
            <w:r w:rsidRPr="00EA75DF">
              <w:rPr>
                <w:rFonts w:cs="Times New Roman"/>
                <w:color w:val="000000"/>
                <w:szCs w:val="24"/>
              </w:rPr>
              <w:t>, ULTIMA II</w:t>
            </w:r>
            <w:r>
              <w:rPr>
                <w:rFonts w:cs="Times New Roman"/>
                <w:color w:val="000000"/>
                <w:szCs w:val="24"/>
              </w:rPr>
              <w:t xml:space="preserve">, </w:t>
            </w:r>
            <w:r w:rsidRPr="00EA75DF">
              <w:rPr>
                <w:rFonts w:cs="Times New Roman"/>
                <w:color w:val="000000"/>
                <w:szCs w:val="24"/>
              </w:rPr>
              <w:t xml:space="preserve">SD, SD </w:t>
            </w:r>
            <w:proofErr w:type="spellStart"/>
            <w:r w:rsidRPr="00EA75DF">
              <w:rPr>
                <w:rFonts w:cs="Times New Roman"/>
                <w:color w:val="000000"/>
                <w:szCs w:val="24"/>
              </w:rPr>
              <w:t>High</w:t>
            </w:r>
            <w:proofErr w:type="spellEnd"/>
            <w:r w:rsidRPr="00EA75DF">
              <w:rPr>
                <w:rFonts w:cs="Times New Roman"/>
                <w:color w:val="000000"/>
                <w:szCs w:val="24"/>
              </w:rPr>
              <w:t xml:space="preserve"> </w:t>
            </w:r>
            <w:proofErr w:type="spellStart"/>
            <w:r w:rsidRPr="00EA75DF">
              <w:rPr>
                <w:rFonts w:cs="Times New Roman"/>
                <w:color w:val="000000"/>
                <w:szCs w:val="24"/>
              </w:rPr>
              <w:t>Capacity</w:t>
            </w:r>
            <w:proofErr w:type="spellEnd"/>
            <w:r w:rsidRPr="00EA75DF">
              <w:rPr>
                <w:rFonts w:cs="Times New Roman"/>
                <w:color w:val="000000"/>
                <w:szCs w:val="24"/>
              </w:rPr>
              <w:t xml:space="preserve">(SDHC), SDXC(SD </w:t>
            </w:r>
            <w:proofErr w:type="spellStart"/>
            <w:r w:rsidRPr="00EA75DF">
              <w:rPr>
                <w:rFonts w:cs="Times New Roman"/>
                <w:color w:val="000000"/>
                <w:szCs w:val="24"/>
              </w:rPr>
              <w:t>Extended</w:t>
            </w:r>
            <w:proofErr w:type="spellEnd"/>
            <w:r w:rsidRPr="00EA75DF">
              <w:rPr>
                <w:rFonts w:cs="Times New Roman"/>
                <w:color w:val="000000"/>
                <w:szCs w:val="24"/>
              </w:rPr>
              <w:t xml:space="preserve"> </w:t>
            </w:r>
            <w:proofErr w:type="spellStart"/>
            <w:r w:rsidRPr="00EA75DF">
              <w:rPr>
                <w:rFonts w:cs="Times New Roman"/>
                <w:color w:val="000000"/>
                <w:szCs w:val="24"/>
              </w:rPr>
              <w:t>Capacity</w:t>
            </w:r>
            <w:proofErr w:type="spellEnd"/>
            <w:r w:rsidRPr="00EA75DF">
              <w:rPr>
                <w:rFonts w:cs="Times New Roman"/>
                <w:color w:val="000000"/>
                <w:szCs w:val="24"/>
              </w:rPr>
              <w:t xml:space="preserve">), SD </w:t>
            </w:r>
            <w:proofErr w:type="spellStart"/>
            <w:r w:rsidRPr="00EA75DF">
              <w:rPr>
                <w:rFonts w:cs="Times New Roman"/>
                <w:color w:val="000000"/>
                <w:szCs w:val="24"/>
              </w:rPr>
              <w:t>Ultra</w:t>
            </w:r>
            <w:proofErr w:type="spellEnd"/>
            <w:r w:rsidRPr="00EA75DF">
              <w:rPr>
                <w:rFonts w:cs="Times New Roman"/>
                <w:color w:val="000000"/>
                <w:szCs w:val="24"/>
              </w:rPr>
              <w:t xml:space="preserve"> II, SD UDMA II, SD </w:t>
            </w:r>
            <w:proofErr w:type="spellStart"/>
            <w:r w:rsidRPr="00EA75DF">
              <w:rPr>
                <w:rFonts w:cs="Times New Roman"/>
                <w:color w:val="000000"/>
                <w:szCs w:val="24"/>
              </w:rPr>
              <w:t>Extreme</w:t>
            </w:r>
            <w:proofErr w:type="spellEnd"/>
            <w:r w:rsidRPr="00EA75DF">
              <w:rPr>
                <w:rFonts w:cs="Times New Roman"/>
                <w:color w:val="000000"/>
                <w:szCs w:val="24"/>
              </w:rPr>
              <w:t xml:space="preserve"> III, SDHC Turbo, SDHC </w:t>
            </w:r>
            <w:proofErr w:type="spellStart"/>
            <w:r w:rsidRPr="00EA75DF">
              <w:rPr>
                <w:rFonts w:cs="Times New Roman"/>
                <w:color w:val="000000"/>
                <w:szCs w:val="24"/>
              </w:rPr>
              <w:t>Ultra</w:t>
            </w:r>
            <w:proofErr w:type="spellEnd"/>
            <w:r w:rsidRPr="00EA75DF">
              <w:rPr>
                <w:rFonts w:cs="Times New Roman"/>
                <w:color w:val="000000"/>
                <w:szCs w:val="24"/>
              </w:rPr>
              <w:t xml:space="preserve">, SDHC </w:t>
            </w:r>
            <w:proofErr w:type="spellStart"/>
            <w:r w:rsidRPr="00EA75DF">
              <w:rPr>
                <w:rFonts w:cs="Times New Roman"/>
                <w:color w:val="000000"/>
                <w:szCs w:val="24"/>
              </w:rPr>
              <w:t>Extreme</w:t>
            </w:r>
            <w:proofErr w:type="spellEnd"/>
            <w:r w:rsidRPr="00EA75DF">
              <w:rPr>
                <w:rFonts w:cs="Times New Roman"/>
                <w:color w:val="000000"/>
                <w:szCs w:val="24"/>
              </w:rPr>
              <w:t xml:space="preserve">, SDHC </w:t>
            </w:r>
            <w:proofErr w:type="spellStart"/>
            <w:r w:rsidRPr="00EA75DF">
              <w:rPr>
                <w:rFonts w:cs="Times New Roman"/>
                <w:color w:val="000000"/>
                <w:szCs w:val="24"/>
              </w:rPr>
              <w:t>Extreme</w:t>
            </w:r>
            <w:proofErr w:type="spellEnd"/>
            <w:r w:rsidRPr="00EA75DF">
              <w:rPr>
                <w:rFonts w:cs="Times New Roman"/>
                <w:color w:val="000000"/>
                <w:szCs w:val="24"/>
              </w:rPr>
              <w:t xml:space="preserve"> III, Turbo-SD, Turbo mini SD, MINI-SD, MINI-SDHC, MMC-1, MMC-II, MMC plus, MMC PLUG Turbo, HS-MMC, HC-MMC, MMC-I, MMC-II, MMC plus, MMC plus Turbo, HS-MMC, HC-MMC, </w:t>
            </w:r>
            <w:proofErr w:type="spellStart"/>
            <w:r w:rsidRPr="00EA75DF">
              <w:rPr>
                <w:rFonts w:cs="Times New Roman"/>
                <w:color w:val="000000"/>
                <w:szCs w:val="24"/>
              </w:rPr>
              <w:t>MMCmobile</w:t>
            </w:r>
            <w:proofErr w:type="spellEnd"/>
            <w:r w:rsidRPr="00EA75DF">
              <w:rPr>
                <w:rFonts w:cs="Times New Roman"/>
                <w:color w:val="000000"/>
                <w:szCs w:val="24"/>
              </w:rPr>
              <w:t xml:space="preserve">, </w:t>
            </w:r>
            <w:proofErr w:type="spellStart"/>
            <w:r w:rsidRPr="00EA75DF">
              <w:rPr>
                <w:rFonts w:cs="Times New Roman"/>
                <w:color w:val="000000"/>
                <w:szCs w:val="24"/>
              </w:rPr>
              <w:t>MMCmobile</w:t>
            </w:r>
            <w:proofErr w:type="spellEnd"/>
            <w:r w:rsidRPr="00EA75DF">
              <w:rPr>
                <w:rFonts w:cs="Times New Roman"/>
                <w:color w:val="000000"/>
                <w:szCs w:val="24"/>
              </w:rPr>
              <w:t xml:space="preserve"> </w:t>
            </w:r>
            <w:proofErr w:type="spellStart"/>
            <w:r w:rsidRPr="00EA75DF">
              <w:rPr>
                <w:rFonts w:cs="Times New Roman"/>
                <w:color w:val="000000"/>
                <w:szCs w:val="24"/>
              </w:rPr>
              <w:t>Dual-Voltage,</w:t>
            </w:r>
            <w:proofErr w:type="spellEnd"/>
            <w:r w:rsidRPr="00EA75DF">
              <w:rPr>
                <w:rFonts w:cs="Times New Roman"/>
                <w:color w:val="000000"/>
                <w:szCs w:val="24"/>
              </w:rPr>
              <w:t xml:space="preserve"> RS-MMC, RS-MMC4.0, </w:t>
            </w:r>
            <w:proofErr w:type="spellStart"/>
            <w:r w:rsidRPr="00EA75DF">
              <w:rPr>
                <w:rFonts w:cs="Times New Roman"/>
                <w:color w:val="000000"/>
                <w:szCs w:val="24"/>
              </w:rPr>
              <w:t>MicroSD</w:t>
            </w:r>
            <w:proofErr w:type="spellEnd"/>
            <w:r w:rsidRPr="00EA75DF">
              <w:rPr>
                <w:rFonts w:cs="Times New Roman"/>
                <w:color w:val="000000"/>
                <w:szCs w:val="24"/>
              </w:rPr>
              <w:t xml:space="preserve">, </w:t>
            </w:r>
            <w:proofErr w:type="spellStart"/>
            <w:r w:rsidRPr="00EA75DF">
              <w:rPr>
                <w:rFonts w:cs="Times New Roman"/>
                <w:color w:val="000000"/>
                <w:szCs w:val="24"/>
              </w:rPr>
              <w:t>Micro</w:t>
            </w:r>
            <w:proofErr w:type="spellEnd"/>
            <w:r w:rsidRPr="00EA75DF">
              <w:rPr>
                <w:rFonts w:cs="Times New Roman"/>
                <w:color w:val="000000"/>
                <w:szCs w:val="24"/>
              </w:rPr>
              <w:t xml:space="preserve"> SDHC, </w:t>
            </w:r>
            <w:proofErr w:type="spellStart"/>
            <w:r w:rsidRPr="00EA75DF">
              <w:rPr>
                <w:rFonts w:cs="Times New Roman"/>
                <w:color w:val="000000"/>
                <w:szCs w:val="24"/>
              </w:rPr>
              <w:t>Micro</w:t>
            </w:r>
            <w:proofErr w:type="spellEnd"/>
            <w:r w:rsidRPr="00EA75DF">
              <w:rPr>
                <w:rFonts w:cs="Times New Roman"/>
                <w:color w:val="000000"/>
                <w:szCs w:val="24"/>
              </w:rPr>
              <w:t xml:space="preserve"> SDHC Turbo, </w:t>
            </w:r>
            <w:proofErr w:type="spellStart"/>
            <w:r w:rsidRPr="00EA75DF">
              <w:rPr>
                <w:rFonts w:cs="Times New Roman"/>
                <w:color w:val="000000"/>
                <w:szCs w:val="24"/>
              </w:rPr>
              <w:t>Micro</w:t>
            </w:r>
            <w:proofErr w:type="spellEnd"/>
            <w:r w:rsidRPr="00EA75DF">
              <w:rPr>
                <w:rFonts w:cs="Times New Roman"/>
                <w:color w:val="000000"/>
                <w:szCs w:val="24"/>
              </w:rPr>
              <w:t xml:space="preserve"> SDXC, T-</w:t>
            </w:r>
            <w:proofErr w:type="spellStart"/>
            <w:r w:rsidRPr="00EA75DF">
              <w:rPr>
                <w:rFonts w:cs="Times New Roman"/>
                <w:color w:val="000000"/>
                <w:szCs w:val="24"/>
              </w:rPr>
              <w:t>flash</w:t>
            </w:r>
            <w:proofErr w:type="spellEnd"/>
          </w:p>
        </w:tc>
      </w:tr>
      <w:tr w:rsidR="002924DF" w:rsidRPr="00400B48" w:rsidTr="00ED2CB2">
        <w:tc>
          <w:tcPr>
            <w:tcW w:w="0" w:type="auto"/>
            <w:vAlign w:val="center"/>
          </w:tcPr>
          <w:p w:rsidR="002924DF" w:rsidRPr="00400B48" w:rsidRDefault="002924DF" w:rsidP="00ED2CB2">
            <w:pPr>
              <w:rPr>
                <w:rFonts w:cs="Times New Roman"/>
                <w:szCs w:val="24"/>
              </w:rPr>
            </w:pPr>
            <w:r w:rsidRPr="00400B48">
              <w:rPr>
                <w:rFonts w:cs="Times New Roman"/>
                <w:szCs w:val="24"/>
              </w:rPr>
              <w:lastRenderedPageBreak/>
              <w:t>Barošanas bloks</w:t>
            </w:r>
          </w:p>
        </w:tc>
        <w:tc>
          <w:tcPr>
            <w:tcW w:w="0" w:type="auto"/>
          </w:tcPr>
          <w:p w:rsidR="002924DF" w:rsidRPr="00400B48" w:rsidRDefault="002924DF" w:rsidP="00ED2CB2">
            <w:pPr>
              <w:rPr>
                <w:rFonts w:cs="Times New Roman"/>
                <w:color w:val="000000"/>
                <w:szCs w:val="24"/>
              </w:rPr>
            </w:pPr>
            <w:r w:rsidRPr="00400B48">
              <w:rPr>
                <w:rFonts w:cs="Times New Roman"/>
                <w:color w:val="000000"/>
                <w:szCs w:val="24"/>
              </w:rPr>
              <w:t>Vismaz 500 W jauda</w:t>
            </w:r>
          </w:p>
          <w:p w:rsidR="002924DF" w:rsidRPr="00400B48" w:rsidRDefault="002924DF" w:rsidP="00ED2CB2">
            <w:pPr>
              <w:rPr>
                <w:rFonts w:cs="Times New Roman"/>
                <w:color w:val="000000"/>
                <w:szCs w:val="24"/>
              </w:rPr>
            </w:pPr>
            <w:r w:rsidRPr="00400B48">
              <w:rPr>
                <w:rFonts w:cs="Times New Roman"/>
                <w:color w:val="000000"/>
                <w:szCs w:val="24"/>
              </w:rPr>
              <w:t xml:space="preserve">Ventilatora diametram jābūt vismaz </w:t>
            </w:r>
            <w:r>
              <w:rPr>
                <w:rFonts w:cs="Times New Roman"/>
                <w:color w:val="000000"/>
                <w:szCs w:val="24"/>
              </w:rPr>
              <w:t>12</w:t>
            </w:r>
            <w:r w:rsidRPr="00400B48">
              <w:rPr>
                <w:rFonts w:cs="Times New Roman"/>
                <w:color w:val="000000"/>
                <w:szCs w:val="24"/>
              </w:rPr>
              <w:t xml:space="preserve"> cm</w:t>
            </w:r>
          </w:p>
          <w:p w:rsidR="002924DF" w:rsidRPr="00400B48" w:rsidRDefault="002924DF" w:rsidP="00ED2CB2">
            <w:pPr>
              <w:rPr>
                <w:rFonts w:cs="Times New Roman"/>
                <w:color w:val="000000"/>
                <w:szCs w:val="24"/>
              </w:rPr>
            </w:pPr>
            <w:r w:rsidRPr="00400B48">
              <w:rPr>
                <w:rFonts w:cs="Times New Roman"/>
                <w:color w:val="000000"/>
                <w:szCs w:val="24"/>
              </w:rPr>
              <w:t>Jābūt ar aktīvo jaudas koeficenta kompensāciju (</w:t>
            </w:r>
            <w:proofErr w:type="spellStart"/>
            <w:r w:rsidRPr="00400B48">
              <w:rPr>
                <w:rFonts w:cs="Times New Roman"/>
                <w:color w:val="000000"/>
                <w:szCs w:val="24"/>
              </w:rPr>
              <w:t>Active</w:t>
            </w:r>
            <w:proofErr w:type="spellEnd"/>
            <w:r w:rsidRPr="00400B48">
              <w:rPr>
                <w:rFonts w:cs="Times New Roman"/>
                <w:color w:val="000000"/>
                <w:szCs w:val="24"/>
              </w:rPr>
              <w:t xml:space="preserve"> PFC)</w:t>
            </w:r>
          </w:p>
          <w:p w:rsidR="002924DF" w:rsidRPr="00400B48" w:rsidRDefault="002924DF" w:rsidP="00ED2CB2">
            <w:pPr>
              <w:rPr>
                <w:rFonts w:cs="Times New Roman"/>
                <w:color w:val="000000"/>
                <w:szCs w:val="24"/>
              </w:rPr>
            </w:pPr>
            <w:r w:rsidRPr="00400B48">
              <w:rPr>
                <w:rFonts w:cs="Times New Roman"/>
                <w:color w:val="000000"/>
                <w:szCs w:val="24"/>
              </w:rPr>
              <w:t xml:space="preserve">Jābūt ar pārslodzes aizsardzību, pārāk augsta sprieguma aizsardzību, pārāk zema sprieguma aizsardzību, īssavienojuma aizsardzību, aizsardzību pret pārkaršanu,  automātisku ventilatoru apgriezienu kontroli. </w:t>
            </w:r>
          </w:p>
          <w:p w:rsidR="002924DF" w:rsidRPr="00400B48" w:rsidRDefault="002924DF" w:rsidP="00ED2CB2">
            <w:pPr>
              <w:rPr>
                <w:rFonts w:cs="Times New Roman"/>
                <w:color w:val="000000"/>
                <w:szCs w:val="24"/>
              </w:rPr>
            </w:pPr>
            <w:r w:rsidRPr="00400B48">
              <w:rPr>
                <w:rFonts w:cs="Times New Roman"/>
                <w:color w:val="000000"/>
                <w:szCs w:val="24"/>
              </w:rPr>
              <w:t>Barošanas bloka lietderības koeficientam jābūt augstākam par 80%.</w:t>
            </w:r>
          </w:p>
          <w:p w:rsidR="002924DF" w:rsidRPr="00400B48" w:rsidRDefault="002924DF" w:rsidP="00ED2CB2">
            <w:pPr>
              <w:rPr>
                <w:rFonts w:cs="Times New Roman"/>
                <w:color w:val="000000"/>
                <w:szCs w:val="24"/>
              </w:rPr>
            </w:pPr>
            <w:r w:rsidRPr="00400B48">
              <w:rPr>
                <w:rFonts w:cs="Times New Roman"/>
                <w:color w:val="000000"/>
                <w:szCs w:val="24"/>
              </w:rPr>
              <w:t>Mātes plates 24+4 savienojumu spraudnis.</w:t>
            </w:r>
          </w:p>
          <w:p w:rsidR="002924DF" w:rsidRPr="00400B48" w:rsidRDefault="002924DF" w:rsidP="00ED2CB2">
            <w:pPr>
              <w:rPr>
                <w:rFonts w:cs="Times New Roman"/>
                <w:color w:val="000000"/>
                <w:szCs w:val="24"/>
              </w:rPr>
            </w:pPr>
            <w:r w:rsidRPr="00400B48">
              <w:rPr>
                <w:rFonts w:cs="Times New Roman"/>
                <w:color w:val="000000"/>
                <w:szCs w:val="24"/>
              </w:rPr>
              <w:t xml:space="preserve">Vismaz </w:t>
            </w:r>
            <w:r>
              <w:rPr>
                <w:rFonts w:cs="Times New Roman"/>
                <w:color w:val="000000"/>
                <w:szCs w:val="24"/>
              </w:rPr>
              <w:t>6</w:t>
            </w:r>
            <w:r w:rsidRPr="00400B48">
              <w:rPr>
                <w:rFonts w:cs="Times New Roman"/>
                <w:color w:val="000000"/>
                <w:szCs w:val="24"/>
              </w:rPr>
              <w:t xml:space="preserve"> SATA barošanas spraudņi.</w:t>
            </w:r>
          </w:p>
          <w:p w:rsidR="002924DF" w:rsidRPr="00400B48" w:rsidRDefault="002924DF" w:rsidP="00ED2CB2">
            <w:pPr>
              <w:rPr>
                <w:rFonts w:cs="Times New Roman"/>
                <w:color w:val="000000"/>
                <w:szCs w:val="24"/>
              </w:rPr>
            </w:pPr>
            <w:r w:rsidRPr="00400B48">
              <w:rPr>
                <w:rFonts w:cs="Times New Roman"/>
                <w:color w:val="000000"/>
                <w:szCs w:val="24"/>
              </w:rPr>
              <w:t xml:space="preserve">Vismaz </w:t>
            </w:r>
            <w:r>
              <w:rPr>
                <w:rFonts w:cs="Times New Roman"/>
                <w:color w:val="000000"/>
                <w:szCs w:val="24"/>
              </w:rPr>
              <w:t>3</w:t>
            </w:r>
            <w:r w:rsidRPr="00400B48">
              <w:rPr>
                <w:rFonts w:cs="Times New Roman"/>
                <w:color w:val="000000"/>
                <w:szCs w:val="24"/>
              </w:rPr>
              <w:t xml:space="preserve"> </w:t>
            </w:r>
            <w:proofErr w:type="spellStart"/>
            <w:r w:rsidRPr="00400B48">
              <w:rPr>
                <w:rFonts w:cs="Times New Roman"/>
                <w:color w:val="000000"/>
                <w:szCs w:val="24"/>
              </w:rPr>
              <w:t>molex</w:t>
            </w:r>
            <w:proofErr w:type="spellEnd"/>
            <w:r w:rsidRPr="00400B48">
              <w:rPr>
                <w:rFonts w:cs="Times New Roman"/>
                <w:color w:val="000000"/>
                <w:szCs w:val="24"/>
              </w:rPr>
              <w:t xml:space="preserve"> barošanas tipa spraudņi.</w:t>
            </w:r>
          </w:p>
          <w:p w:rsidR="002924DF" w:rsidRPr="00400B48" w:rsidRDefault="002924DF" w:rsidP="00ED2CB2">
            <w:pPr>
              <w:rPr>
                <w:rFonts w:cs="Times New Roman"/>
                <w:color w:val="000000"/>
                <w:szCs w:val="24"/>
              </w:rPr>
            </w:pPr>
            <w:r w:rsidRPr="00400B48">
              <w:rPr>
                <w:rFonts w:cs="Times New Roman"/>
                <w:color w:val="000000"/>
                <w:szCs w:val="24"/>
              </w:rPr>
              <w:t>Vismaz 2 PCI-E barošanas spraudņi.</w:t>
            </w:r>
          </w:p>
        </w:tc>
      </w:tr>
      <w:tr w:rsidR="002924DF" w:rsidRPr="00400B48" w:rsidTr="00ED2CB2">
        <w:tc>
          <w:tcPr>
            <w:tcW w:w="0" w:type="auto"/>
            <w:vAlign w:val="center"/>
          </w:tcPr>
          <w:p w:rsidR="002924DF" w:rsidRPr="00400B48" w:rsidRDefault="002924DF" w:rsidP="00ED2CB2">
            <w:pPr>
              <w:rPr>
                <w:rFonts w:cs="Times New Roman"/>
                <w:szCs w:val="24"/>
              </w:rPr>
            </w:pPr>
            <w:r w:rsidRPr="00400B48">
              <w:rPr>
                <w:rFonts w:cs="Times New Roman"/>
                <w:szCs w:val="24"/>
              </w:rPr>
              <w:t>Ievadierīces</w:t>
            </w:r>
          </w:p>
        </w:tc>
        <w:tc>
          <w:tcPr>
            <w:tcW w:w="0" w:type="auto"/>
          </w:tcPr>
          <w:p w:rsidR="002924DF" w:rsidRPr="00400B48" w:rsidRDefault="002924DF" w:rsidP="00ED2CB2">
            <w:pPr>
              <w:rPr>
                <w:rFonts w:cs="Times New Roman"/>
                <w:color w:val="000000"/>
                <w:szCs w:val="24"/>
              </w:rPr>
            </w:pPr>
            <w:r w:rsidRPr="00400B48">
              <w:rPr>
                <w:rFonts w:cs="Times New Roman"/>
                <w:color w:val="000000"/>
                <w:szCs w:val="24"/>
              </w:rPr>
              <w:t>Klaviatūrai jābūt ar angļu un krievu burtiem</w:t>
            </w:r>
          </w:p>
          <w:p w:rsidR="002924DF" w:rsidRPr="00400B48" w:rsidRDefault="002924DF" w:rsidP="00ED2CB2">
            <w:pPr>
              <w:rPr>
                <w:rFonts w:cs="Times New Roman"/>
                <w:color w:val="000000"/>
                <w:szCs w:val="24"/>
              </w:rPr>
            </w:pPr>
            <w:r w:rsidRPr="00400B48">
              <w:rPr>
                <w:rFonts w:cs="Times New Roman"/>
                <w:color w:val="000000"/>
                <w:szCs w:val="24"/>
              </w:rPr>
              <w:t>Pele:</w:t>
            </w:r>
          </w:p>
          <w:p w:rsidR="002924DF" w:rsidRPr="00400B48" w:rsidRDefault="002924DF" w:rsidP="00ED2CB2">
            <w:pPr>
              <w:rPr>
                <w:rFonts w:cs="Times New Roman"/>
                <w:color w:val="000000"/>
                <w:szCs w:val="24"/>
              </w:rPr>
            </w:pPr>
            <w:r w:rsidRPr="00400B48">
              <w:rPr>
                <w:rFonts w:cs="Times New Roman"/>
                <w:color w:val="000000"/>
                <w:szCs w:val="24"/>
              </w:rPr>
              <w:t>Lāzera sensora tips</w:t>
            </w:r>
          </w:p>
          <w:p w:rsidR="002924DF" w:rsidRDefault="002924DF" w:rsidP="00ED2CB2">
            <w:pPr>
              <w:rPr>
                <w:rFonts w:cs="Times New Roman"/>
                <w:color w:val="000000"/>
                <w:szCs w:val="24"/>
              </w:rPr>
            </w:pPr>
            <w:r>
              <w:rPr>
                <w:rFonts w:cs="Times New Roman"/>
                <w:color w:val="000000"/>
                <w:szCs w:val="24"/>
              </w:rPr>
              <w:t xml:space="preserve">Uz peles kreisā sāna jābūt novietotām pogām </w:t>
            </w:r>
            <w:proofErr w:type="spellStart"/>
            <w:r w:rsidRPr="009201DA">
              <w:rPr>
                <w:rFonts w:cs="Times New Roman"/>
                <w:color w:val="000000"/>
                <w:szCs w:val="24"/>
              </w:rPr>
              <w:t>Forward</w:t>
            </w:r>
            <w:proofErr w:type="spellEnd"/>
            <w:r w:rsidRPr="009201DA">
              <w:rPr>
                <w:rFonts w:cs="Times New Roman"/>
                <w:color w:val="000000"/>
                <w:szCs w:val="24"/>
              </w:rPr>
              <w:t>/</w:t>
            </w:r>
            <w:proofErr w:type="spellStart"/>
            <w:r w:rsidRPr="009201DA">
              <w:rPr>
                <w:rFonts w:cs="Times New Roman"/>
                <w:color w:val="000000"/>
                <w:szCs w:val="24"/>
              </w:rPr>
              <w:t>Backward</w:t>
            </w:r>
            <w:proofErr w:type="spellEnd"/>
          </w:p>
          <w:p w:rsidR="002924DF" w:rsidRPr="00400B48" w:rsidRDefault="002924DF" w:rsidP="00ED2CB2">
            <w:pPr>
              <w:rPr>
                <w:rFonts w:cs="Times New Roman"/>
                <w:color w:val="000000"/>
                <w:szCs w:val="24"/>
              </w:rPr>
            </w:pPr>
            <w:r>
              <w:rPr>
                <w:rFonts w:cs="Times New Roman"/>
                <w:color w:val="000000"/>
                <w:szCs w:val="24"/>
              </w:rPr>
              <w:t>Jābūt iespējai pārslēgties uz ātro ritināšanu (</w:t>
            </w:r>
            <w:proofErr w:type="spellStart"/>
            <w:r>
              <w:rPr>
                <w:rFonts w:cs="Times New Roman"/>
                <w:color w:val="000000"/>
                <w:szCs w:val="24"/>
              </w:rPr>
              <w:t>scrolling</w:t>
            </w:r>
            <w:proofErr w:type="spellEnd"/>
            <w:r>
              <w:rPr>
                <w:rFonts w:cs="Times New Roman"/>
                <w:color w:val="000000"/>
                <w:szCs w:val="24"/>
              </w:rPr>
              <w:t>)</w:t>
            </w:r>
          </w:p>
        </w:tc>
      </w:tr>
      <w:tr w:rsidR="002924DF" w:rsidRPr="00400B48" w:rsidTr="00ED2CB2">
        <w:tc>
          <w:tcPr>
            <w:tcW w:w="0" w:type="auto"/>
            <w:vAlign w:val="center"/>
          </w:tcPr>
          <w:p w:rsidR="002924DF" w:rsidRPr="00400B48" w:rsidRDefault="002924DF" w:rsidP="00ED2CB2">
            <w:pPr>
              <w:rPr>
                <w:rFonts w:cs="Times New Roman"/>
                <w:szCs w:val="24"/>
              </w:rPr>
            </w:pPr>
            <w:r w:rsidRPr="00400B48">
              <w:rPr>
                <w:rFonts w:cs="Times New Roman"/>
                <w:szCs w:val="24"/>
              </w:rPr>
              <w:t>Monitors</w:t>
            </w:r>
          </w:p>
        </w:tc>
        <w:tc>
          <w:tcPr>
            <w:tcW w:w="0" w:type="auto"/>
          </w:tcPr>
          <w:p w:rsidR="002924DF" w:rsidRPr="00400B48" w:rsidRDefault="002924DF" w:rsidP="00ED2CB2">
            <w:pPr>
              <w:rPr>
                <w:rFonts w:cs="Times New Roman"/>
                <w:color w:val="000000"/>
                <w:szCs w:val="24"/>
              </w:rPr>
            </w:pPr>
            <w:r w:rsidRPr="00400B48">
              <w:rPr>
                <w:rFonts w:cs="Times New Roman"/>
                <w:color w:val="000000"/>
                <w:szCs w:val="24"/>
              </w:rPr>
              <w:t>Vismaz 23 collu liels ekrāns</w:t>
            </w:r>
          </w:p>
          <w:p w:rsidR="002924DF" w:rsidRPr="00400B48" w:rsidRDefault="002924DF" w:rsidP="00ED2CB2">
            <w:pPr>
              <w:rPr>
                <w:rFonts w:cs="Times New Roman"/>
                <w:color w:val="000000"/>
                <w:szCs w:val="24"/>
              </w:rPr>
            </w:pPr>
            <w:r w:rsidRPr="00400B48">
              <w:rPr>
                <w:rFonts w:cs="Times New Roman"/>
                <w:color w:val="000000"/>
                <w:szCs w:val="24"/>
              </w:rPr>
              <w:t>Paneļa tips: IPS</w:t>
            </w:r>
          </w:p>
          <w:p w:rsidR="002924DF" w:rsidRPr="00400B48" w:rsidRDefault="002924DF" w:rsidP="00ED2CB2">
            <w:pPr>
              <w:rPr>
                <w:rFonts w:cs="Times New Roman"/>
                <w:szCs w:val="24"/>
              </w:rPr>
            </w:pPr>
            <w:r w:rsidRPr="00400B48">
              <w:rPr>
                <w:rFonts w:cs="Times New Roman"/>
                <w:szCs w:val="24"/>
              </w:rPr>
              <w:t xml:space="preserve">Gaišums vismaz 300 </w:t>
            </w:r>
            <w:proofErr w:type="spellStart"/>
            <w:r w:rsidRPr="00400B48">
              <w:rPr>
                <w:rFonts w:cs="Times New Roman"/>
                <w:szCs w:val="24"/>
              </w:rPr>
              <w:t>cd</w:t>
            </w:r>
            <w:proofErr w:type="spellEnd"/>
            <w:r w:rsidRPr="00400B48">
              <w:rPr>
                <w:rFonts w:cs="Times New Roman"/>
                <w:szCs w:val="24"/>
              </w:rPr>
              <w:t>/m²</w:t>
            </w:r>
          </w:p>
          <w:p w:rsidR="002924DF" w:rsidRPr="00400B48" w:rsidRDefault="002924DF" w:rsidP="00ED2CB2">
            <w:pPr>
              <w:rPr>
                <w:rFonts w:cs="Times New Roman"/>
                <w:szCs w:val="24"/>
              </w:rPr>
            </w:pPr>
            <w:r w:rsidRPr="00400B48">
              <w:rPr>
                <w:rFonts w:cs="Times New Roman"/>
                <w:szCs w:val="24"/>
              </w:rPr>
              <w:t>Vismaz 1920 x 1080 liela izšķirtspēja</w:t>
            </w:r>
          </w:p>
          <w:p w:rsidR="002924DF" w:rsidRPr="00400B48" w:rsidRDefault="002924DF" w:rsidP="00ED2CB2">
            <w:pPr>
              <w:rPr>
                <w:rFonts w:cs="Times New Roman"/>
                <w:szCs w:val="24"/>
              </w:rPr>
            </w:pPr>
            <w:r w:rsidRPr="00400B48">
              <w:rPr>
                <w:rFonts w:cs="Times New Roman"/>
                <w:szCs w:val="24"/>
              </w:rPr>
              <w:t>Reakcijas laiks ne vairāk par 8 ms</w:t>
            </w:r>
          </w:p>
          <w:p w:rsidR="002924DF" w:rsidRPr="00400B48" w:rsidRDefault="002924DF" w:rsidP="00ED2CB2">
            <w:pPr>
              <w:rPr>
                <w:rFonts w:cs="Times New Roman"/>
                <w:szCs w:val="24"/>
              </w:rPr>
            </w:pPr>
            <w:r w:rsidRPr="00400B48">
              <w:rPr>
                <w:rFonts w:cs="Times New Roman"/>
                <w:szCs w:val="24"/>
              </w:rPr>
              <w:t>Kontrasts vismaz 1000:1</w:t>
            </w:r>
          </w:p>
          <w:p w:rsidR="002924DF" w:rsidRPr="00400B48" w:rsidRDefault="002924DF" w:rsidP="00ED2CB2">
            <w:pPr>
              <w:rPr>
                <w:rFonts w:cs="Times New Roman"/>
                <w:szCs w:val="24"/>
              </w:rPr>
            </w:pPr>
            <w:r w:rsidRPr="00400B48">
              <w:rPr>
                <w:rFonts w:cs="Times New Roman"/>
                <w:szCs w:val="24"/>
              </w:rPr>
              <w:t>Skata leņķim jābūt vismaz 178 grādiem</w:t>
            </w:r>
          </w:p>
          <w:p w:rsidR="002924DF" w:rsidRPr="00400B48" w:rsidRDefault="002924DF" w:rsidP="00ED2CB2">
            <w:pPr>
              <w:rPr>
                <w:rFonts w:cs="Times New Roman"/>
                <w:szCs w:val="24"/>
              </w:rPr>
            </w:pPr>
            <w:r w:rsidRPr="00400B48">
              <w:rPr>
                <w:rFonts w:cs="Times New Roman"/>
                <w:szCs w:val="24"/>
              </w:rPr>
              <w:t>Jābūt vismaz šādiem savienojumiem: D-SUB, DVI-D, DISPLAYPORT</w:t>
            </w:r>
          </w:p>
          <w:p w:rsidR="002924DF" w:rsidRDefault="002924DF" w:rsidP="00ED2CB2">
            <w:pPr>
              <w:rPr>
                <w:rFonts w:cs="Times New Roman"/>
                <w:szCs w:val="24"/>
              </w:rPr>
            </w:pPr>
            <w:r w:rsidRPr="00400B48">
              <w:rPr>
                <w:rFonts w:cs="Times New Roman"/>
                <w:szCs w:val="24"/>
              </w:rPr>
              <w:t>Monitorā jābūt iebūvētam U</w:t>
            </w:r>
            <w:r>
              <w:rPr>
                <w:rFonts w:cs="Times New Roman"/>
                <w:szCs w:val="24"/>
              </w:rPr>
              <w:t>SB</w:t>
            </w:r>
            <w:r w:rsidRPr="00400B48">
              <w:rPr>
                <w:rFonts w:cs="Times New Roman"/>
                <w:szCs w:val="24"/>
              </w:rPr>
              <w:t xml:space="preserve"> pagarinātājam.</w:t>
            </w:r>
          </w:p>
          <w:p w:rsidR="002924DF" w:rsidRPr="00400B48" w:rsidRDefault="002924DF" w:rsidP="00ED2CB2">
            <w:pPr>
              <w:rPr>
                <w:rFonts w:cs="Times New Roman"/>
                <w:szCs w:val="24"/>
              </w:rPr>
            </w:pPr>
            <w:r>
              <w:rPr>
                <w:rFonts w:cs="Times New Roman"/>
                <w:szCs w:val="24"/>
              </w:rPr>
              <w:t>Komplektācijā jāietilpst DISPLAYPORT kabelim</w:t>
            </w:r>
            <w:r w:rsidR="0048754A">
              <w:rPr>
                <w:rFonts w:cs="Times New Roman"/>
                <w:szCs w:val="24"/>
              </w:rPr>
              <w:t>, kas ir savietojams ar tehniskajā specifikācijā norādīto monitoru un videokarti.</w:t>
            </w:r>
          </w:p>
        </w:tc>
      </w:tr>
      <w:tr w:rsidR="002924DF" w:rsidRPr="00400B48" w:rsidTr="00ED2CB2">
        <w:tc>
          <w:tcPr>
            <w:tcW w:w="0" w:type="auto"/>
            <w:vAlign w:val="center"/>
          </w:tcPr>
          <w:p w:rsidR="002924DF" w:rsidRPr="00400B48" w:rsidRDefault="002924DF" w:rsidP="00ED2CB2">
            <w:pPr>
              <w:rPr>
                <w:rFonts w:cs="Times New Roman"/>
                <w:szCs w:val="24"/>
              </w:rPr>
            </w:pPr>
            <w:r w:rsidRPr="00400B48">
              <w:rPr>
                <w:rFonts w:cs="Times New Roman"/>
                <w:szCs w:val="24"/>
              </w:rPr>
              <w:t>Programmatūra</w:t>
            </w:r>
          </w:p>
        </w:tc>
        <w:tc>
          <w:tcPr>
            <w:tcW w:w="0" w:type="auto"/>
          </w:tcPr>
          <w:p w:rsidR="002924DF" w:rsidRPr="00400B48" w:rsidRDefault="002924DF" w:rsidP="00ED2CB2">
            <w:pPr>
              <w:rPr>
                <w:rFonts w:cs="Times New Roman"/>
                <w:color w:val="000000"/>
                <w:szCs w:val="24"/>
              </w:rPr>
            </w:pPr>
            <w:r>
              <w:rPr>
                <w:rFonts w:cs="Times New Roman"/>
                <w:color w:val="000000"/>
                <w:szCs w:val="24"/>
              </w:rPr>
              <w:t xml:space="preserve">Microsoft </w:t>
            </w:r>
            <w:r w:rsidRPr="00400B48">
              <w:rPr>
                <w:rFonts w:cs="Times New Roman"/>
                <w:color w:val="000000"/>
                <w:szCs w:val="24"/>
              </w:rPr>
              <w:t>Windows 7 Pro</w:t>
            </w:r>
            <w:r>
              <w:rPr>
                <w:rFonts w:cs="Times New Roman"/>
                <w:color w:val="000000"/>
                <w:szCs w:val="24"/>
              </w:rPr>
              <w:t>fessional</w:t>
            </w:r>
            <w:r w:rsidRPr="00400B48">
              <w:rPr>
                <w:rFonts w:cs="Times New Roman"/>
                <w:color w:val="000000"/>
                <w:szCs w:val="24"/>
              </w:rPr>
              <w:t xml:space="preserve"> 64 </w:t>
            </w:r>
            <w:proofErr w:type="spellStart"/>
            <w:r w:rsidRPr="00400B48">
              <w:rPr>
                <w:rFonts w:cs="Times New Roman"/>
                <w:color w:val="000000"/>
                <w:szCs w:val="24"/>
              </w:rPr>
              <w:t>bit</w:t>
            </w:r>
            <w:proofErr w:type="spellEnd"/>
            <w:r>
              <w:rPr>
                <w:rFonts w:cs="Times New Roman"/>
                <w:color w:val="000000"/>
                <w:szCs w:val="24"/>
              </w:rPr>
              <w:t xml:space="preserve"> angļu valodā</w:t>
            </w:r>
            <w:r w:rsidRPr="00400B48">
              <w:rPr>
                <w:rFonts w:cs="Times New Roman"/>
                <w:color w:val="000000"/>
                <w:szCs w:val="24"/>
              </w:rPr>
              <w:t xml:space="preserve"> vai ekvivalents</w:t>
            </w:r>
          </w:p>
          <w:p w:rsidR="002924DF" w:rsidRPr="00400B48" w:rsidRDefault="002924DF" w:rsidP="00ED2CB2">
            <w:pPr>
              <w:rPr>
                <w:rFonts w:cs="Times New Roman"/>
                <w:color w:val="000000"/>
                <w:szCs w:val="24"/>
              </w:rPr>
            </w:pPr>
            <w:r w:rsidRPr="00400B48">
              <w:rPr>
                <w:rFonts w:cs="Times New Roman"/>
                <w:color w:val="000000"/>
                <w:szCs w:val="24"/>
              </w:rPr>
              <w:t xml:space="preserve">Microsoft Office </w:t>
            </w:r>
            <w:proofErr w:type="spellStart"/>
            <w:r w:rsidRPr="00400B48">
              <w:rPr>
                <w:rFonts w:cs="Times New Roman"/>
                <w:color w:val="000000"/>
                <w:szCs w:val="24"/>
              </w:rPr>
              <w:t>Home</w:t>
            </w:r>
            <w:proofErr w:type="spellEnd"/>
            <w:r w:rsidRPr="00400B48">
              <w:rPr>
                <w:rFonts w:cs="Times New Roman"/>
                <w:color w:val="000000"/>
                <w:szCs w:val="24"/>
              </w:rPr>
              <w:t xml:space="preserve"> </w:t>
            </w:r>
            <w:proofErr w:type="spellStart"/>
            <w:r w:rsidRPr="00400B48">
              <w:rPr>
                <w:rFonts w:cs="Times New Roman"/>
                <w:color w:val="000000"/>
                <w:szCs w:val="24"/>
              </w:rPr>
              <w:t>and</w:t>
            </w:r>
            <w:proofErr w:type="spellEnd"/>
            <w:r w:rsidRPr="00400B48">
              <w:rPr>
                <w:rFonts w:cs="Times New Roman"/>
                <w:color w:val="000000"/>
                <w:szCs w:val="24"/>
              </w:rPr>
              <w:t xml:space="preserve"> </w:t>
            </w:r>
            <w:proofErr w:type="spellStart"/>
            <w:r w:rsidRPr="00400B48">
              <w:rPr>
                <w:rFonts w:cs="Times New Roman"/>
                <w:color w:val="000000"/>
                <w:szCs w:val="24"/>
              </w:rPr>
              <w:t>Business</w:t>
            </w:r>
            <w:proofErr w:type="spellEnd"/>
            <w:r w:rsidRPr="00400B48">
              <w:rPr>
                <w:rFonts w:cs="Times New Roman"/>
                <w:color w:val="000000"/>
                <w:szCs w:val="24"/>
              </w:rPr>
              <w:t xml:space="preserve"> 2010</w:t>
            </w:r>
            <w:r>
              <w:rPr>
                <w:rFonts w:cs="Times New Roman"/>
                <w:color w:val="000000"/>
                <w:szCs w:val="24"/>
              </w:rPr>
              <w:t xml:space="preserve"> angļu valodā</w:t>
            </w:r>
            <w:r w:rsidRPr="00400B48">
              <w:rPr>
                <w:rFonts w:cs="Times New Roman"/>
                <w:color w:val="000000"/>
                <w:szCs w:val="24"/>
              </w:rPr>
              <w:t xml:space="preserve"> vai ekvivalents</w:t>
            </w:r>
          </w:p>
          <w:p w:rsidR="002924DF" w:rsidRPr="00400B48" w:rsidRDefault="002924DF" w:rsidP="00ED2CB2">
            <w:pPr>
              <w:rPr>
                <w:rFonts w:cs="Times New Roman"/>
                <w:color w:val="000000"/>
                <w:szCs w:val="24"/>
              </w:rPr>
            </w:pPr>
            <w:r w:rsidRPr="00400B48">
              <w:rPr>
                <w:rFonts w:cs="Times New Roman"/>
                <w:color w:val="000000"/>
                <w:szCs w:val="24"/>
              </w:rPr>
              <w:t>Tildes Birojs 20</w:t>
            </w:r>
            <w:r>
              <w:rPr>
                <w:rFonts w:cs="Times New Roman"/>
                <w:color w:val="000000"/>
                <w:szCs w:val="24"/>
              </w:rPr>
              <w:t>11</w:t>
            </w:r>
            <w:r w:rsidRPr="00400B48">
              <w:rPr>
                <w:rFonts w:cs="Times New Roman"/>
                <w:color w:val="000000"/>
                <w:szCs w:val="24"/>
              </w:rPr>
              <w:t xml:space="preserve"> vai ekvivalents</w:t>
            </w:r>
          </w:p>
          <w:p w:rsidR="002924DF" w:rsidRPr="00400B48" w:rsidRDefault="002924DF" w:rsidP="00ED2CB2">
            <w:pPr>
              <w:rPr>
                <w:rFonts w:cs="Times New Roman"/>
                <w:szCs w:val="24"/>
              </w:rPr>
            </w:pPr>
            <w:r w:rsidRPr="00400B48">
              <w:rPr>
                <w:rFonts w:cs="Times New Roman"/>
                <w:szCs w:val="24"/>
              </w:rPr>
              <w:t>Disku rakstīšanas programmatūra</w:t>
            </w:r>
          </w:p>
        </w:tc>
      </w:tr>
      <w:tr w:rsidR="002924DF" w:rsidRPr="00400B48" w:rsidTr="00ED2CB2">
        <w:tc>
          <w:tcPr>
            <w:tcW w:w="0" w:type="auto"/>
            <w:vAlign w:val="center"/>
          </w:tcPr>
          <w:p w:rsidR="002924DF" w:rsidRPr="00400B48" w:rsidRDefault="002924DF" w:rsidP="00ED2CB2">
            <w:pPr>
              <w:rPr>
                <w:rFonts w:cs="Times New Roman"/>
                <w:szCs w:val="24"/>
              </w:rPr>
            </w:pPr>
            <w:r w:rsidRPr="00400B48">
              <w:rPr>
                <w:rFonts w:cs="Times New Roman"/>
                <w:szCs w:val="24"/>
              </w:rPr>
              <w:t>Nepārtrauktās barošanas bloks</w:t>
            </w:r>
          </w:p>
        </w:tc>
        <w:tc>
          <w:tcPr>
            <w:tcW w:w="0" w:type="auto"/>
          </w:tcPr>
          <w:p w:rsidR="002924DF" w:rsidRPr="00400B48" w:rsidRDefault="002924DF" w:rsidP="00ED2CB2">
            <w:pPr>
              <w:rPr>
                <w:rFonts w:cs="Times New Roman"/>
                <w:color w:val="000000"/>
                <w:szCs w:val="24"/>
              </w:rPr>
            </w:pPr>
            <w:r w:rsidRPr="00400B48">
              <w:rPr>
                <w:rFonts w:cs="Times New Roman"/>
                <w:color w:val="000000"/>
                <w:szCs w:val="24"/>
              </w:rPr>
              <w:t>Nominālais efekts vismaz 650 (VA)</w:t>
            </w:r>
          </w:p>
          <w:p w:rsidR="002924DF" w:rsidRPr="00400B48" w:rsidRDefault="002924DF" w:rsidP="00ED2CB2">
            <w:pPr>
              <w:rPr>
                <w:rFonts w:cs="Times New Roman"/>
                <w:color w:val="000000"/>
                <w:szCs w:val="24"/>
              </w:rPr>
            </w:pPr>
            <w:r w:rsidRPr="00400B48">
              <w:rPr>
                <w:rFonts w:cs="Times New Roman"/>
                <w:color w:val="000000"/>
                <w:szCs w:val="24"/>
              </w:rPr>
              <w:t>Nominālais efekts vismaz 400 (W)</w:t>
            </w:r>
          </w:p>
          <w:p w:rsidR="002924DF" w:rsidRPr="00400B48" w:rsidRDefault="002924DF" w:rsidP="00ED2CB2">
            <w:pPr>
              <w:rPr>
                <w:rFonts w:cs="Times New Roman"/>
                <w:color w:val="000000"/>
                <w:szCs w:val="24"/>
              </w:rPr>
            </w:pPr>
            <w:r w:rsidRPr="00400B48">
              <w:rPr>
                <w:rFonts w:cs="Times New Roman"/>
                <w:color w:val="000000"/>
                <w:szCs w:val="24"/>
              </w:rPr>
              <w:t>Darbības ilgums pie pilnas slodzes vismaz 2.4 minūtes</w:t>
            </w:r>
          </w:p>
          <w:p w:rsidR="002924DF" w:rsidRPr="00400B48" w:rsidRDefault="002924DF" w:rsidP="00ED2CB2">
            <w:pPr>
              <w:rPr>
                <w:rFonts w:cs="Times New Roman"/>
                <w:color w:val="000000"/>
                <w:szCs w:val="24"/>
              </w:rPr>
            </w:pPr>
            <w:r w:rsidRPr="00400B48">
              <w:rPr>
                <w:rFonts w:cs="Times New Roman"/>
                <w:color w:val="000000"/>
                <w:szCs w:val="24"/>
              </w:rPr>
              <w:t>Uzlādes laiks ne ilgāk par 8 stundām</w:t>
            </w:r>
          </w:p>
        </w:tc>
      </w:tr>
      <w:tr w:rsidR="002924DF" w:rsidRPr="00400B48" w:rsidTr="00ED2CB2">
        <w:tc>
          <w:tcPr>
            <w:tcW w:w="0" w:type="auto"/>
            <w:vAlign w:val="center"/>
          </w:tcPr>
          <w:p w:rsidR="002924DF" w:rsidRPr="00400B48" w:rsidRDefault="002924DF" w:rsidP="00ED2CB2">
            <w:pPr>
              <w:rPr>
                <w:rFonts w:cs="Times New Roman"/>
                <w:szCs w:val="24"/>
              </w:rPr>
            </w:pPr>
            <w:r w:rsidRPr="00400B48">
              <w:rPr>
                <w:rFonts w:cs="Times New Roman"/>
                <w:szCs w:val="24"/>
              </w:rPr>
              <w:t>Garantija</w:t>
            </w:r>
          </w:p>
        </w:tc>
        <w:tc>
          <w:tcPr>
            <w:tcW w:w="0" w:type="auto"/>
          </w:tcPr>
          <w:p w:rsidR="002924DF" w:rsidRPr="00400B48" w:rsidRDefault="002924DF" w:rsidP="00ED2CB2">
            <w:pPr>
              <w:rPr>
                <w:rFonts w:cs="Times New Roman"/>
                <w:color w:val="000000"/>
                <w:szCs w:val="24"/>
              </w:rPr>
            </w:pPr>
            <w:r w:rsidRPr="00400B48">
              <w:rPr>
                <w:rFonts w:cs="Times New Roman"/>
                <w:color w:val="000000"/>
                <w:szCs w:val="24"/>
              </w:rPr>
              <w:t>Vismaz 2 gadi.</w:t>
            </w:r>
          </w:p>
        </w:tc>
      </w:tr>
    </w:tbl>
    <w:p w:rsidR="0048754A" w:rsidRDefault="0048754A" w:rsidP="00D463A3">
      <w:pPr>
        <w:rPr>
          <w:rFonts w:ascii="Times New Roman" w:hAnsi="Times New Roman" w:cs="Times New Roman"/>
          <w:b/>
          <w:sz w:val="24"/>
          <w:szCs w:val="24"/>
        </w:rPr>
      </w:pPr>
    </w:p>
    <w:p w:rsidR="0048754A" w:rsidRDefault="0048754A">
      <w:pPr>
        <w:rPr>
          <w:rFonts w:ascii="Times New Roman" w:hAnsi="Times New Roman" w:cs="Times New Roman"/>
          <w:b/>
          <w:sz w:val="24"/>
          <w:szCs w:val="24"/>
        </w:rPr>
      </w:pPr>
      <w:r>
        <w:rPr>
          <w:rFonts w:ascii="Times New Roman" w:hAnsi="Times New Roman" w:cs="Times New Roman"/>
          <w:b/>
          <w:sz w:val="24"/>
          <w:szCs w:val="24"/>
        </w:rPr>
        <w:br w:type="page"/>
      </w:r>
    </w:p>
    <w:p w:rsidR="00242442" w:rsidRPr="00242442" w:rsidRDefault="00D463A3" w:rsidP="00D463A3">
      <w:pPr>
        <w:rPr>
          <w:rFonts w:ascii="Times New Roman" w:hAnsi="Times New Roman" w:cs="Times New Roman"/>
          <w:b/>
          <w:sz w:val="24"/>
          <w:szCs w:val="24"/>
        </w:rPr>
      </w:pPr>
      <w:r w:rsidRPr="00D463A3">
        <w:rPr>
          <w:rFonts w:ascii="Times New Roman" w:hAnsi="Times New Roman" w:cs="Times New Roman"/>
          <w:b/>
          <w:sz w:val="24"/>
          <w:szCs w:val="24"/>
        </w:rPr>
        <w:lastRenderedPageBreak/>
        <w:t>1.</w:t>
      </w:r>
      <w:r w:rsidR="002924DF">
        <w:rPr>
          <w:rFonts w:ascii="Times New Roman" w:hAnsi="Times New Roman" w:cs="Times New Roman"/>
          <w:b/>
          <w:sz w:val="24"/>
          <w:szCs w:val="24"/>
        </w:rPr>
        <w:t>3</w:t>
      </w:r>
      <w:r w:rsidRPr="00D463A3">
        <w:rPr>
          <w:rFonts w:ascii="Times New Roman" w:hAnsi="Times New Roman" w:cs="Times New Roman"/>
          <w:b/>
          <w:sz w:val="24"/>
          <w:szCs w:val="24"/>
        </w:rPr>
        <w:t>.</w:t>
      </w:r>
      <w:r w:rsidR="002924DF">
        <w:rPr>
          <w:rFonts w:ascii="Times New Roman" w:hAnsi="Times New Roman" w:cs="Times New Roman"/>
          <w:b/>
          <w:sz w:val="24"/>
          <w:szCs w:val="24"/>
        </w:rPr>
        <w:t xml:space="preserve"> </w:t>
      </w:r>
      <w:r w:rsidR="00D01FEC" w:rsidRPr="00D01FEC">
        <w:rPr>
          <w:rFonts w:ascii="Times New Roman" w:hAnsi="Times New Roman" w:cs="Times New Roman"/>
          <w:b/>
          <w:sz w:val="24"/>
          <w:szCs w:val="24"/>
        </w:rPr>
        <w:t>Datoru atmiņas ierīces</w:t>
      </w:r>
    </w:p>
    <w:p w:rsidR="00242442" w:rsidRDefault="004A76E6" w:rsidP="00242442">
      <w:pPr>
        <w:rPr>
          <w:rFonts w:ascii="Times New Roman" w:hAnsi="Times New Roman" w:cs="Times New Roman"/>
          <w:b/>
          <w:sz w:val="24"/>
          <w:szCs w:val="24"/>
        </w:rPr>
      </w:pPr>
      <w:r w:rsidRPr="00D01FEC">
        <w:rPr>
          <w:rFonts w:ascii="Times New Roman" w:hAnsi="Times New Roman" w:cs="Times New Roman"/>
          <w:b/>
          <w:sz w:val="24"/>
          <w:szCs w:val="24"/>
        </w:rPr>
        <w:t>Cietvielu disk</w:t>
      </w:r>
      <w:r w:rsidR="00D01FEC">
        <w:rPr>
          <w:rFonts w:ascii="Times New Roman" w:hAnsi="Times New Roman" w:cs="Times New Roman"/>
          <w:b/>
          <w:sz w:val="24"/>
          <w:szCs w:val="24"/>
        </w:rPr>
        <w:t>s</w:t>
      </w:r>
      <w:r w:rsidRPr="00D01FEC">
        <w:rPr>
          <w:rFonts w:ascii="Times New Roman" w:hAnsi="Times New Roman" w:cs="Times New Roman"/>
          <w:b/>
          <w:sz w:val="24"/>
          <w:szCs w:val="24"/>
        </w:rPr>
        <w:t xml:space="preserve"> (SSD) </w:t>
      </w:r>
      <w:r w:rsidR="00D463A3" w:rsidRPr="00D01FEC">
        <w:rPr>
          <w:rFonts w:ascii="Times New Roman" w:hAnsi="Times New Roman" w:cs="Times New Roman"/>
          <w:b/>
          <w:sz w:val="24"/>
          <w:szCs w:val="24"/>
        </w:rPr>
        <w:t xml:space="preserve">- </w:t>
      </w:r>
      <w:r w:rsidR="00D01FEC">
        <w:rPr>
          <w:rFonts w:ascii="Times New Roman" w:hAnsi="Times New Roman" w:cs="Times New Roman"/>
          <w:b/>
          <w:sz w:val="24"/>
          <w:szCs w:val="24"/>
        </w:rPr>
        <w:t>6</w:t>
      </w:r>
      <w:r w:rsidR="00242442" w:rsidRPr="00D01FEC">
        <w:rPr>
          <w:rFonts w:ascii="Times New Roman" w:hAnsi="Times New Roman" w:cs="Times New Roman"/>
          <w:b/>
          <w:sz w:val="24"/>
          <w:szCs w:val="24"/>
        </w:rPr>
        <w:t xml:space="preserve"> </w:t>
      </w:r>
      <w:r w:rsidR="00D463A3" w:rsidRPr="00D01FEC">
        <w:rPr>
          <w:rFonts w:ascii="Times New Roman" w:hAnsi="Times New Roman" w:cs="Times New Roman"/>
          <w:b/>
          <w:sz w:val="24"/>
          <w:szCs w:val="24"/>
        </w:rPr>
        <w:t>(</w:t>
      </w:r>
      <w:r w:rsidR="00D01FEC">
        <w:rPr>
          <w:rFonts w:ascii="Times New Roman" w:hAnsi="Times New Roman" w:cs="Times New Roman"/>
          <w:b/>
          <w:sz w:val="24"/>
          <w:szCs w:val="24"/>
        </w:rPr>
        <w:t>sešas</w:t>
      </w:r>
      <w:r w:rsidR="00D463A3" w:rsidRPr="00D01FEC">
        <w:rPr>
          <w:rFonts w:ascii="Times New Roman" w:hAnsi="Times New Roman" w:cs="Times New Roman"/>
          <w:b/>
          <w:sz w:val="24"/>
          <w:szCs w:val="24"/>
        </w:rPr>
        <w:t xml:space="preserve">) </w:t>
      </w:r>
      <w:r w:rsidR="00242442" w:rsidRPr="00D01FEC">
        <w:rPr>
          <w:rFonts w:ascii="Times New Roman" w:hAnsi="Times New Roman" w:cs="Times New Roman"/>
          <w:b/>
          <w:sz w:val="24"/>
          <w:szCs w:val="24"/>
        </w:rPr>
        <w:t>vienība</w:t>
      </w:r>
      <w:r w:rsidR="00D01FEC">
        <w:rPr>
          <w:rFonts w:ascii="Times New Roman" w:hAnsi="Times New Roman" w:cs="Times New Roman"/>
          <w:b/>
          <w:sz w:val="24"/>
          <w:szCs w:val="24"/>
        </w:rPr>
        <w:t>s</w:t>
      </w:r>
    </w:p>
    <w:tbl>
      <w:tblPr>
        <w:tblStyle w:val="TableGrid"/>
        <w:tblW w:w="9322" w:type="dxa"/>
        <w:tblLook w:val="04A0"/>
      </w:tblPr>
      <w:tblGrid>
        <w:gridCol w:w="3085"/>
        <w:gridCol w:w="6237"/>
      </w:tblGrid>
      <w:tr w:rsidR="00B6480C" w:rsidRPr="009D61DB" w:rsidTr="00F6700E">
        <w:tc>
          <w:tcPr>
            <w:tcW w:w="3085" w:type="dxa"/>
          </w:tcPr>
          <w:p w:rsidR="00B6480C" w:rsidRPr="009D61DB" w:rsidRDefault="00B6480C" w:rsidP="00ED2CB2">
            <w:pPr>
              <w:rPr>
                <w:rFonts w:cs="Times New Roman"/>
                <w:b/>
                <w:szCs w:val="24"/>
              </w:rPr>
            </w:pPr>
          </w:p>
        </w:tc>
        <w:tc>
          <w:tcPr>
            <w:tcW w:w="6237" w:type="dxa"/>
          </w:tcPr>
          <w:p w:rsidR="00B6480C" w:rsidRPr="009D61DB" w:rsidRDefault="00B6480C" w:rsidP="00ED2CB2">
            <w:pPr>
              <w:rPr>
                <w:rFonts w:cs="Times New Roman"/>
                <w:b/>
                <w:szCs w:val="24"/>
              </w:rPr>
            </w:pPr>
            <w:r w:rsidRPr="009D61DB">
              <w:rPr>
                <w:rFonts w:cs="Times New Roman"/>
                <w:b/>
                <w:szCs w:val="24"/>
              </w:rPr>
              <w:t>Minimālās prasības</w:t>
            </w:r>
          </w:p>
        </w:tc>
      </w:tr>
      <w:tr w:rsidR="00B6480C" w:rsidRPr="00EC5564" w:rsidTr="00F6700E">
        <w:tc>
          <w:tcPr>
            <w:tcW w:w="3085" w:type="dxa"/>
          </w:tcPr>
          <w:p w:rsidR="00B6480C" w:rsidRPr="00EC5564" w:rsidRDefault="00B6480C" w:rsidP="00ED2CB2">
            <w:pPr>
              <w:rPr>
                <w:rFonts w:cs="Times New Roman"/>
                <w:szCs w:val="24"/>
              </w:rPr>
            </w:pPr>
            <w:proofErr w:type="spellStart"/>
            <w:r>
              <w:rPr>
                <w:rFonts w:cs="Times New Roman"/>
                <w:szCs w:val="24"/>
              </w:rPr>
              <w:t>Formfaktors</w:t>
            </w:r>
            <w:proofErr w:type="spellEnd"/>
          </w:p>
        </w:tc>
        <w:tc>
          <w:tcPr>
            <w:tcW w:w="6237" w:type="dxa"/>
          </w:tcPr>
          <w:p w:rsidR="00B6480C" w:rsidRPr="00EC5564" w:rsidRDefault="00B6480C" w:rsidP="00ED2CB2">
            <w:pPr>
              <w:rPr>
                <w:rFonts w:cs="Times New Roman"/>
                <w:szCs w:val="24"/>
              </w:rPr>
            </w:pPr>
            <w:r>
              <w:rPr>
                <w:rFonts w:cs="Times New Roman"/>
                <w:szCs w:val="24"/>
              </w:rPr>
              <w:t>2,5 collas</w:t>
            </w:r>
          </w:p>
        </w:tc>
      </w:tr>
      <w:tr w:rsidR="00B6480C" w:rsidRPr="00EC5564" w:rsidTr="00F6700E">
        <w:tc>
          <w:tcPr>
            <w:tcW w:w="3085" w:type="dxa"/>
          </w:tcPr>
          <w:p w:rsidR="00B6480C" w:rsidRPr="00EC5564" w:rsidRDefault="00B6480C" w:rsidP="00ED2CB2">
            <w:pPr>
              <w:rPr>
                <w:rFonts w:cs="Times New Roman"/>
                <w:szCs w:val="24"/>
              </w:rPr>
            </w:pPr>
            <w:r>
              <w:rPr>
                <w:rFonts w:cs="Times New Roman"/>
                <w:szCs w:val="24"/>
              </w:rPr>
              <w:t>Ietilpība</w:t>
            </w:r>
          </w:p>
        </w:tc>
        <w:tc>
          <w:tcPr>
            <w:tcW w:w="6237" w:type="dxa"/>
          </w:tcPr>
          <w:p w:rsidR="00B6480C" w:rsidRPr="00EC5564" w:rsidRDefault="00B6480C" w:rsidP="00ED2CB2">
            <w:pPr>
              <w:rPr>
                <w:rFonts w:cs="Times New Roman"/>
                <w:szCs w:val="24"/>
              </w:rPr>
            </w:pPr>
            <w:r>
              <w:rPr>
                <w:rFonts w:cs="Times New Roman"/>
                <w:szCs w:val="24"/>
              </w:rPr>
              <w:t>Vismaz 120 GB</w:t>
            </w:r>
          </w:p>
        </w:tc>
      </w:tr>
      <w:tr w:rsidR="00B6480C" w:rsidRPr="00EC5564" w:rsidTr="00F6700E">
        <w:tc>
          <w:tcPr>
            <w:tcW w:w="3085" w:type="dxa"/>
          </w:tcPr>
          <w:p w:rsidR="00B6480C" w:rsidRPr="00EC5564" w:rsidRDefault="00B6480C" w:rsidP="00ED2CB2">
            <w:pPr>
              <w:rPr>
                <w:rFonts w:cs="Times New Roman"/>
                <w:szCs w:val="24"/>
              </w:rPr>
            </w:pPr>
            <w:r>
              <w:rPr>
                <w:rFonts w:cs="Times New Roman"/>
                <w:szCs w:val="24"/>
              </w:rPr>
              <w:t>Pieslēgvieta</w:t>
            </w:r>
          </w:p>
        </w:tc>
        <w:tc>
          <w:tcPr>
            <w:tcW w:w="6237" w:type="dxa"/>
          </w:tcPr>
          <w:p w:rsidR="00B6480C" w:rsidRPr="00EC5564" w:rsidRDefault="00B6480C" w:rsidP="00ED2CB2">
            <w:pPr>
              <w:rPr>
                <w:rFonts w:cs="Times New Roman"/>
                <w:szCs w:val="24"/>
              </w:rPr>
            </w:pPr>
            <w:r>
              <w:rPr>
                <w:rFonts w:cs="Times New Roman"/>
                <w:szCs w:val="24"/>
              </w:rPr>
              <w:t>SATA III</w:t>
            </w:r>
          </w:p>
        </w:tc>
      </w:tr>
      <w:tr w:rsidR="00B6480C" w:rsidRPr="00EC5564" w:rsidTr="00F6700E">
        <w:tc>
          <w:tcPr>
            <w:tcW w:w="3085" w:type="dxa"/>
          </w:tcPr>
          <w:p w:rsidR="00B6480C" w:rsidRDefault="00B6480C" w:rsidP="00ED2CB2">
            <w:pPr>
              <w:rPr>
                <w:rFonts w:cs="Times New Roman"/>
                <w:szCs w:val="24"/>
              </w:rPr>
            </w:pPr>
            <w:r>
              <w:rPr>
                <w:rFonts w:cs="Times New Roman"/>
                <w:szCs w:val="24"/>
              </w:rPr>
              <w:t>Vidējais nolasīšanas ātrums</w:t>
            </w:r>
          </w:p>
        </w:tc>
        <w:tc>
          <w:tcPr>
            <w:tcW w:w="6237" w:type="dxa"/>
          </w:tcPr>
          <w:p w:rsidR="00B6480C" w:rsidRDefault="00B6480C" w:rsidP="00ED2CB2">
            <w:pPr>
              <w:rPr>
                <w:rFonts w:cs="Times New Roman"/>
                <w:szCs w:val="24"/>
              </w:rPr>
            </w:pPr>
            <w:r>
              <w:rPr>
                <w:rFonts w:cs="Times New Roman"/>
                <w:szCs w:val="24"/>
              </w:rPr>
              <w:t>Vismaz 530 MB/s</w:t>
            </w:r>
          </w:p>
        </w:tc>
      </w:tr>
      <w:tr w:rsidR="00B6480C" w:rsidRPr="00EC5564" w:rsidTr="00F6700E">
        <w:tc>
          <w:tcPr>
            <w:tcW w:w="3085" w:type="dxa"/>
          </w:tcPr>
          <w:p w:rsidR="00B6480C" w:rsidRDefault="00B6480C" w:rsidP="00ED2CB2">
            <w:pPr>
              <w:rPr>
                <w:rFonts w:cs="Times New Roman"/>
                <w:szCs w:val="24"/>
              </w:rPr>
            </w:pPr>
            <w:r>
              <w:rPr>
                <w:rFonts w:cs="Times New Roman"/>
                <w:szCs w:val="24"/>
              </w:rPr>
              <w:t>Vidējais rakstīšanas ātrums</w:t>
            </w:r>
          </w:p>
        </w:tc>
        <w:tc>
          <w:tcPr>
            <w:tcW w:w="6237" w:type="dxa"/>
          </w:tcPr>
          <w:p w:rsidR="00B6480C" w:rsidRDefault="00B6480C" w:rsidP="00ED2CB2">
            <w:pPr>
              <w:rPr>
                <w:rFonts w:cs="Times New Roman"/>
                <w:szCs w:val="24"/>
              </w:rPr>
            </w:pPr>
            <w:r>
              <w:rPr>
                <w:rFonts w:cs="Times New Roman"/>
                <w:szCs w:val="24"/>
              </w:rPr>
              <w:t>Vismaz 480 MB/s</w:t>
            </w:r>
          </w:p>
        </w:tc>
      </w:tr>
      <w:tr w:rsidR="00B6480C" w:rsidRPr="00EC5564" w:rsidTr="00F6700E">
        <w:tc>
          <w:tcPr>
            <w:tcW w:w="3085" w:type="dxa"/>
          </w:tcPr>
          <w:p w:rsidR="00B6480C" w:rsidRDefault="00B6480C" w:rsidP="00ED2CB2">
            <w:pPr>
              <w:rPr>
                <w:rFonts w:cs="Times New Roman"/>
                <w:szCs w:val="24"/>
              </w:rPr>
            </w:pPr>
            <w:r>
              <w:rPr>
                <w:rFonts w:cs="Times New Roman"/>
                <w:szCs w:val="24"/>
              </w:rPr>
              <w:t>Komplektācija</w:t>
            </w:r>
          </w:p>
        </w:tc>
        <w:tc>
          <w:tcPr>
            <w:tcW w:w="6237" w:type="dxa"/>
          </w:tcPr>
          <w:p w:rsidR="00B6480C" w:rsidRDefault="00B6480C" w:rsidP="00ED2CB2">
            <w:pPr>
              <w:rPr>
                <w:rFonts w:cs="Times New Roman"/>
                <w:szCs w:val="24"/>
              </w:rPr>
            </w:pPr>
            <w:r>
              <w:rPr>
                <w:rFonts w:cs="Times New Roman"/>
                <w:szCs w:val="24"/>
              </w:rPr>
              <w:t>Komplektācijā jāietilpst pārejai no 2,5 collu uz 3,5 collu nišu ar</w:t>
            </w:r>
            <w:r w:rsidR="0048754A">
              <w:rPr>
                <w:rFonts w:cs="Times New Roman"/>
                <w:szCs w:val="24"/>
              </w:rPr>
              <w:t xml:space="preserve"> visiem</w:t>
            </w:r>
            <w:r>
              <w:rPr>
                <w:rFonts w:cs="Times New Roman"/>
                <w:szCs w:val="24"/>
              </w:rPr>
              <w:t xml:space="preserve"> nepieciešamiem stiprinājumiem tā uzstādīšanai. </w:t>
            </w:r>
          </w:p>
        </w:tc>
      </w:tr>
    </w:tbl>
    <w:p w:rsidR="0048754A" w:rsidRDefault="0048754A">
      <w:pPr>
        <w:rPr>
          <w:rFonts w:ascii="Times New Roman" w:hAnsi="Times New Roman" w:cs="Times New Roman"/>
          <w:b/>
          <w:bCs/>
          <w:sz w:val="28"/>
          <w:szCs w:val="28"/>
        </w:rPr>
      </w:pPr>
    </w:p>
    <w:p w:rsidR="005D02BC" w:rsidRDefault="005D02BC">
      <w:pPr>
        <w:rPr>
          <w:rFonts w:ascii="Times New Roman" w:hAnsi="Times New Roman" w:cs="Times New Roman"/>
          <w:b/>
          <w:bCs/>
          <w:sz w:val="28"/>
          <w:szCs w:val="28"/>
        </w:rPr>
      </w:pPr>
      <w:r>
        <w:rPr>
          <w:rFonts w:ascii="Times New Roman" w:hAnsi="Times New Roman" w:cs="Times New Roman"/>
          <w:b/>
          <w:bCs/>
          <w:sz w:val="28"/>
          <w:szCs w:val="28"/>
        </w:rPr>
        <w:t>1.4.Prasības garantijas saistību izpildē</w:t>
      </w:r>
    </w:p>
    <w:p w:rsidR="005D02BC" w:rsidRPr="000B3E3E" w:rsidRDefault="005D02BC" w:rsidP="005D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1.4.1.Preces</w:t>
      </w:r>
      <w:r w:rsidRPr="000B3E3E">
        <w:rPr>
          <w:rFonts w:ascii="Times New Roman" w:hAnsi="Times New Roman" w:cs="Times New Roman"/>
          <w:sz w:val="24"/>
          <w:szCs w:val="24"/>
        </w:rPr>
        <w:t xml:space="preserve"> </w:t>
      </w:r>
      <w:r w:rsidRPr="005F347D">
        <w:rPr>
          <w:rFonts w:ascii="Times New Roman" w:hAnsi="Times New Roman" w:cs="Times New Roman"/>
          <w:sz w:val="24"/>
          <w:szCs w:val="24"/>
        </w:rPr>
        <w:t xml:space="preserve">garantijas termiņš  </w:t>
      </w:r>
      <w:r w:rsidRPr="000B3E3E">
        <w:rPr>
          <w:rFonts w:ascii="Times New Roman" w:hAnsi="Times New Roman" w:cs="Times New Roman"/>
          <w:sz w:val="24"/>
          <w:szCs w:val="24"/>
        </w:rPr>
        <w:t xml:space="preserve">sākas no </w:t>
      </w:r>
      <w:r>
        <w:rPr>
          <w:rFonts w:ascii="Times New Roman" w:hAnsi="Times New Roman" w:cs="Times New Roman"/>
          <w:sz w:val="24"/>
          <w:szCs w:val="24"/>
        </w:rPr>
        <w:t>Preces</w:t>
      </w:r>
      <w:r w:rsidRPr="000B3E3E">
        <w:rPr>
          <w:rFonts w:ascii="Times New Roman" w:hAnsi="Times New Roman" w:cs="Times New Roman"/>
          <w:sz w:val="24"/>
          <w:szCs w:val="24"/>
        </w:rPr>
        <w:t xml:space="preserve"> pieņemšanas – nodošanas </w:t>
      </w:r>
      <w:smartTag w:uri="schemas-tilde-lv/tildestengine" w:element="veidnes">
        <w:smartTagPr>
          <w:attr w:name="baseform" w:val="akt|s"/>
          <w:attr w:name="id" w:val="-1"/>
          <w:attr w:name="text" w:val="akta"/>
        </w:smartTagPr>
        <w:r w:rsidRPr="000B3E3E">
          <w:rPr>
            <w:rFonts w:ascii="Times New Roman" w:hAnsi="Times New Roman" w:cs="Times New Roman"/>
            <w:sz w:val="24"/>
            <w:szCs w:val="24"/>
          </w:rPr>
          <w:t>akta</w:t>
        </w:r>
      </w:smartTag>
      <w:r w:rsidRPr="000B3E3E">
        <w:rPr>
          <w:rFonts w:ascii="Times New Roman" w:hAnsi="Times New Roman" w:cs="Times New Roman"/>
          <w:sz w:val="24"/>
          <w:szCs w:val="24"/>
        </w:rPr>
        <w:t xml:space="preserve"> abpusējas parakstīšanas dienas.</w:t>
      </w:r>
    </w:p>
    <w:p w:rsidR="005D02BC" w:rsidRPr="000B3E3E" w:rsidRDefault="005D02BC" w:rsidP="005D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1.4.2.</w:t>
      </w:r>
      <w:r w:rsidRPr="000B3E3E">
        <w:rPr>
          <w:rFonts w:ascii="Times New Roman" w:hAnsi="Times New Roman" w:cs="Times New Roman"/>
          <w:sz w:val="24"/>
          <w:szCs w:val="24"/>
        </w:rPr>
        <w:t xml:space="preserve">Izpildītājs </w:t>
      </w:r>
      <w:r>
        <w:rPr>
          <w:rFonts w:ascii="Times New Roman" w:hAnsi="Times New Roman" w:cs="Times New Roman"/>
          <w:sz w:val="24"/>
          <w:szCs w:val="24"/>
        </w:rPr>
        <w:t>nodrošina piegādātās</w:t>
      </w:r>
      <w:r w:rsidRPr="000B3E3E">
        <w:rPr>
          <w:rFonts w:ascii="Times New Roman" w:hAnsi="Times New Roman" w:cs="Times New Roman"/>
          <w:sz w:val="24"/>
          <w:szCs w:val="24"/>
        </w:rPr>
        <w:t xml:space="preserve"> </w:t>
      </w:r>
      <w:r>
        <w:rPr>
          <w:rFonts w:ascii="Times New Roman" w:hAnsi="Times New Roman" w:cs="Times New Roman"/>
          <w:sz w:val="24"/>
          <w:szCs w:val="24"/>
        </w:rPr>
        <w:t>Preces</w:t>
      </w:r>
      <w:r w:rsidRPr="000B3E3E">
        <w:rPr>
          <w:rFonts w:ascii="Times New Roman" w:hAnsi="Times New Roman" w:cs="Times New Roman"/>
          <w:sz w:val="24"/>
          <w:szCs w:val="24"/>
        </w:rPr>
        <w:t xml:space="preserve"> ražotāja garantijas saistību izpildi  Pasūtītāja  adresē</w:t>
      </w:r>
      <w:r>
        <w:rPr>
          <w:rFonts w:ascii="Times New Roman" w:hAnsi="Times New Roman" w:cs="Times New Roman"/>
          <w:sz w:val="24"/>
          <w:szCs w:val="24"/>
        </w:rPr>
        <w:t xml:space="preserve">- Cēsīs, </w:t>
      </w:r>
      <w:r w:rsidRPr="005D02BC">
        <w:rPr>
          <w:rFonts w:ascii="Times New Roman" w:hAnsi="Times New Roman" w:cs="Times New Roman"/>
          <w:sz w:val="24"/>
          <w:szCs w:val="24"/>
        </w:rPr>
        <w:t>J.Poruka iela 8-108</w:t>
      </w:r>
      <w:r w:rsidRPr="000B3E3E">
        <w:rPr>
          <w:rFonts w:ascii="Times New Roman" w:hAnsi="Times New Roman" w:cs="Times New Roman"/>
          <w:sz w:val="24"/>
          <w:szCs w:val="24"/>
        </w:rPr>
        <w:t xml:space="preserve">. </w:t>
      </w:r>
    </w:p>
    <w:p w:rsidR="005D02BC" w:rsidRPr="000B3E3E" w:rsidRDefault="005D02BC" w:rsidP="005D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1.4.3.</w:t>
      </w:r>
      <w:r w:rsidRPr="000B3E3E">
        <w:rPr>
          <w:rFonts w:ascii="Times New Roman" w:hAnsi="Times New Roman" w:cs="Times New Roman"/>
          <w:sz w:val="24"/>
          <w:szCs w:val="24"/>
        </w:rPr>
        <w:t xml:space="preserve">Izpildītājs nodrošina </w:t>
      </w:r>
      <w:r>
        <w:rPr>
          <w:rFonts w:ascii="Times New Roman" w:hAnsi="Times New Roman" w:cs="Times New Roman"/>
          <w:sz w:val="24"/>
          <w:szCs w:val="24"/>
        </w:rPr>
        <w:t>Preces</w:t>
      </w:r>
      <w:r w:rsidRPr="000B3E3E">
        <w:rPr>
          <w:rFonts w:ascii="Times New Roman" w:hAnsi="Times New Roman" w:cs="Times New Roman"/>
          <w:sz w:val="24"/>
          <w:szCs w:val="24"/>
        </w:rPr>
        <w:t xml:space="preserve"> ražotāja garantijas saistību izpildi, ja Pasūtītājs pilnībā ievēro visas ražotāja noteiktās </w:t>
      </w:r>
      <w:r>
        <w:rPr>
          <w:rFonts w:ascii="Times New Roman" w:hAnsi="Times New Roman" w:cs="Times New Roman"/>
          <w:sz w:val="24"/>
          <w:szCs w:val="24"/>
        </w:rPr>
        <w:t>Preces</w:t>
      </w:r>
      <w:r w:rsidRPr="000B3E3E">
        <w:rPr>
          <w:rFonts w:ascii="Times New Roman" w:hAnsi="Times New Roman" w:cs="Times New Roman"/>
          <w:sz w:val="24"/>
          <w:szCs w:val="24"/>
        </w:rPr>
        <w:t xml:space="preserve"> ekspluatācijas prasības, ar kurām Izpildītājs ir iepazīstinājis Pasūtītāju.</w:t>
      </w:r>
    </w:p>
    <w:p w:rsidR="005D02BC" w:rsidRPr="000B3E3E" w:rsidRDefault="005D02BC" w:rsidP="005D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1.4.4.</w:t>
      </w:r>
      <w:r w:rsidRPr="000B3E3E">
        <w:rPr>
          <w:rFonts w:ascii="Times New Roman" w:hAnsi="Times New Roman" w:cs="Times New Roman"/>
          <w:sz w:val="24"/>
          <w:szCs w:val="24"/>
        </w:rPr>
        <w:t xml:space="preserve">Garantijas laikā Izpildītājs bez maksas veic </w:t>
      </w:r>
      <w:r>
        <w:rPr>
          <w:rFonts w:ascii="Times New Roman" w:hAnsi="Times New Roman" w:cs="Times New Roman"/>
          <w:sz w:val="24"/>
          <w:szCs w:val="24"/>
        </w:rPr>
        <w:t>Preces</w:t>
      </w:r>
      <w:r w:rsidRPr="000B3E3E">
        <w:rPr>
          <w:rFonts w:ascii="Times New Roman" w:hAnsi="Times New Roman" w:cs="Times New Roman"/>
          <w:sz w:val="24"/>
          <w:szCs w:val="24"/>
        </w:rPr>
        <w:t xml:space="preserve"> diagnostiku</w:t>
      </w:r>
      <w:r>
        <w:rPr>
          <w:rFonts w:ascii="Times New Roman" w:hAnsi="Times New Roman" w:cs="Times New Roman"/>
          <w:sz w:val="24"/>
          <w:szCs w:val="24"/>
        </w:rPr>
        <w:t>.</w:t>
      </w:r>
    </w:p>
    <w:p w:rsidR="005D02BC" w:rsidRPr="000B3E3E" w:rsidRDefault="005D02BC" w:rsidP="005D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1.4.5.Preces</w:t>
      </w:r>
      <w:r w:rsidRPr="000B3E3E">
        <w:rPr>
          <w:rFonts w:ascii="Times New Roman" w:hAnsi="Times New Roman" w:cs="Times New Roman"/>
          <w:sz w:val="24"/>
          <w:szCs w:val="24"/>
        </w:rPr>
        <w:t xml:space="preserve"> garantijas laikā Izpildītājs apņemas </w:t>
      </w:r>
      <w:r>
        <w:rPr>
          <w:rFonts w:ascii="Times New Roman" w:hAnsi="Times New Roman" w:cs="Times New Roman"/>
          <w:sz w:val="24"/>
          <w:szCs w:val="24"/>
        </w:rPr>
        <w:t>ne vēlāk kā 24</w:t>
      </w:r>
      <w:r w:rsidRPr="000B3E3E">
        <w:rPr>
          <w:rFonts w:ascii="Times New Roman" w:hAnsi="Times New Roman" w:cs="Times New Roman"/>
          <w:sz w:val="24"/>
          <w:szCs w:val="24"/>
        </w:rPr>
        <w:t xml:space="preserve"> (</w:t>
      </w:r>
      <w:r>
        <w:rPr>
          <w:rFonts w:ascii="Times New Roman" w:hAnsi="Times New Roman" w:cs="Times New Roman"/>
          <w:sz w:val="24"/>
          <w:szCs w:val="24"/>
        </w:rPr>
        <w:t>divdesmit četru</w:t>
      </w:r>
      <w:r w:rsidRPr="000B3E3E">
        <w:rPr>
          <w:rFonts w:ascii="Times New Roman" w:hAnsi="Times New Roman" w:cs="Times New Roman"/>
          <w:sz w:val="24"/>
          <w:szCs w:val="24"/>
        </w:rPr>
        <w:t xml:space="preserve">) darba stundu laikā pēc pieteikuma saņemšana novērst iespējamos bojājumus, nodrošinot </w:t>
      </w:r>
      <w:r>
        <w:rPr>
          <w:rFonts w:ascii="Times New Roman" w:hAnsi="Times New Roman" w:cs="Times New Roman"/>
          <w:sz w:val="24"/>
          <w:szCs w:val="24"/>
        </w:rPr>
        <w:t>Preces</w:t>
      </w:r>
      <w:r w:rsidRPr="000B3E3E">
        <w:rPr>
          <w:rFonts w:ascii="Times New Roman" w:hAnsi="Times New Roman" w:cs="Times New Roman"/>
          <w:sz w:val="24"/>
          <w:szCs w:val="24"/>
        </w:rPr>
        <w:t xml:space="preserve"> darbības atjaunošanu tās ekspluatācijas vietā. Ja šajā laikā bojājumu nav iespējamas novērst, Izpildītājs aizstāj bojāto </w:t>
      </w:r>
      <w:r>
        <w:rPr>
          <w:rFonts w:ascii="Times New Roman" w:hAnsi="Times New Roman" w:cs="Times New Roman"/>
          <w:sz w:val="24"/>
          <w:szCs w:val="24"/>
        </w:rPr>
        <w:t>Preci</w:t>
      </w:r>
      <w:r w:rsidRPr="000B3E3E">
        <w:rPr>
          <w:rFonts w:ascii="Times New Roman" w:hAnsi="Times New Roman" w:cs="Times New Roman"/>
          <w:sz w:val="24"/>
          <w:szCs w:val="24"/>
        </w:rPr>
        <w:t xml:space="preserve"> vai tās sastāvdaļu ar jaunu līdzvērtīgu</w:t>
      </w:r>
      <w:r w:rsidRPr="00F17DC8">
        <w:rPr>
          <w:rFonts w:ascii="Times New Roman" w:hAnsi="Times New Roman" w:cs="Times New Roman"/>
          <w:sz w:val="24"/>
          <w:szCs w:val="24"/>
        </w:rPr>
        <w:t xml:space="preserve"> </w:t>
      </w:r>
      <w:r>
        <w:rPr>
          <w:rFonts w:ascii="Times New Roman" w:hAnsi="Times New Roman" w:cs="Times New Roman"/>
          <w:sz w:val="24"/>
          <w:szCs w:val="24"/>
        </w:rPr>
        <w:t xml:space="preserve">Preci </w:t>
      </w:r>
      <w:r w:rsidRPr="000B3E3E">
        <w:rPr>
          <w:rFonts w:ascii="Times New Roman" w:hAnsi="Times New Roman" w:cs="Times New Roman"/>
          <w:sz w:val="24"/>
          <w:szCs w:val="24"/>
        </w:rPr>
        <w:t xml:space="preserve">vai sastāvdaļu. </w:t>
      </w:r>
      <w:r>
        <w:rPr>
          <w:rFonts w:ascii="Times New Roman" w:hAnsi="Times New Roman" w:cs="Times New Roman"/>
          <w:sz w:val="24"/>
          <w:szCs w:val="24"/>
        </w:rPr>
        <w:t>Preces</w:t>
      </w:r>
      <w:r w:rsidRPr="000B3E3E">
        <w:rPr>
          <w:rFonts w:ascii="Times New Roman" w:hAnsi="Times New Roman" w:cs="Times New Roman"/>
          <w:sz w:val="24"/>
          <w:szCs w:val="24"/>
        </w:rPr>
        <w:t xml:space="preserve"> darbības atjaunošanas (t. sk. rezerves daļu un materiālu) izmaksas sedz Izpildītājs.</w:t>
      </w:r>
    </w:p>
    <w:p w:rsidR="005D02BC" w:rsidRPr="000B3E3E" w:rsidRDefault="00F8255D" w:rsidP="005D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48754A">
        <w:rPr>
          <w:rFonts w:ascii="Times New Roman" w:hAnsi="Times New Roman" w:cs="Times New Roman"/>
          <w:sz w:val="24"/>
          <w:szCs w:val="24"/>
        </w:rPr>
        <w:t>6</w:t>
      </w:r>
      <w:r>
        <w:rPr>
          <w:rFonts w:ascii="Times New Roman" w:hAnsi="Times New Roman" w:cs="Times New Roman"/>
          <w:sz w:val="24"/>
          <w:szCs w:val="24"/>
        </w:rPr>
        <w:t>.</w:t>
      </w:r>
      <w:r w:rsidR="005D02BC">
        <w:rPr>
          <w:rFonts w:ascii="Times New Roman" w:hAnsi="Times New Roman" w:cs="Times New Roman"/>
          <w:sz w:val="24"/>
          <w:szCs w:val="24"/>
        </w:rPr>
        <w:t>Preces</w:t>
      </w:r>
      <w:r w:rsidR="005D02BC" w:rsidRPr="000B3E3E">
        <w:rPr>
          <w:rFonts w:ascii="Times New Roman" w:hAnsi="Times New Roman" w:cs="Times New Roman"/>
          <w:sz w:val="24"/>
          <w:szCs w:val="24"/>
        </w:rPr>
        <w:t xml:space="preserve"> atteikumu un bojājumu pieteikšanas laiks ir darba dienās no plkst. 8.00 (8.30) līdz 18.00 (17.00) uz </w:t>
      </w:r>
      <w:r>
        <w:rPr>
          <w:rFonts w:ascii="Times New Roman" w:hAnsi="Times New Roman" w:cs="Times New Roman"/>
          <w:sz w:val="24"/>
          <w:szCs w:val="24"/>
        </w:rPr>
        <w:t xml:space="preserve">Izpildītāja </w:t>
      </w:r>
      <w:r w:rsidR="005D02BC" w:rsidRPr="000B3E3E">
        <w:rPr>
          <w:rFonts w:ascii="Times New Roman" w:hAnsi="Times New Roman" w:cs="Times New Roman"/>
          <w:sz w:val="24"/>
          <w:szCs w:val="24"/>
        </w:rPr>
        <w:t xml:space="preserve">e-pasta adresi ______________ vai tālruni ___________ . </w:t>
      </w:r>
    </w:p>
    <w:p w:rsidR="005D02BC" w:rsidRPr="00F17DC8" w:rsidRDefault="00F8255D" w:rsidP="005D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48754A">
        <w:rPr>
          <w:rFonts w:ascii="Times New Roman" w:hAnsi="Times New Roman" w:cs="Times New Roman"/>
          <w:sz w:val="24"/>
          <w:szCs w:val="24"/>
        </w:rPr>
        <w:t>7</w:t>
      </w:r>
      <w:r>
        <w:rPr>
          <w:rFonts w:ascii="Times New Roman" w:hAnsi="Times New Roman" w:cs="Times New Roman"/>
          <w:sz w:val="24"/>
          <w:szCs w:val="24"/>
        </w:rPr>
        <w:t>.</w:t>
      </w:r>
      <w:r w:rsidR="005D02BC" w:rsidRPr="000B3E3E">
        <w:rPr>
          <w:rFonts w:ascii="Times New Roman" w:hAnsi="Times New Roman" w:cs="Times New Roman"/>
          <w:sz w:val="24"/>
          <w:szCs w:val="24"/>
        </w:rPr>
        <w:t>Bojājumiem un atteikumiem, kas pieteikti darba dienā pēc plkst. 18.00 (17.00), brīvdienā vai svētku dienā, par pieteikšanas laiku tiek uzskatīts nākamās darba dienas rīts plkst. 8.00 (8.30).</w:t>
      </w:r>
    </w:p>
    <w:p w:rsidR="00E8248B" w:rsidRDefault="00E8248B">
      <w:pPr>
        <w:rPr>
          <w:rFonts w:ascii="Times New Roman" w:hAnsi="Times New Roman" w:cs="Times New Roman"/>
          <w:b/>
          <w:bCs/>
          <w:sz w:val="28"/>
          <w:szCs w:val="28"/>
        </w:rPr>
      </w:pPr>
      <w:r>
        <w:rPr>
          <w:rFonts w:ascii="Times New Roman" w:hAnsi="Times New Roman" w:cs="Times New Roman"/>
          <w:b/>
          <w:bCs/>
          <w:sz w:val="28"/>
          <w:szCs w:val="28"/>
        </w:rPr>
        <w:br w:type="page"/>
      </w:r>
    </w:p>
    <w:p w:rsidR="00242442" w:rsidRPr="00242442" w:rsidRDefault="00242442" w:rsidP="00242442">
      <w:pPr>
        <w:jc w:val="right"/>
        <w:rPr>
          <w:rFonts w:ascii="Times New Roman" w:hAnsi="Times New Roman" w:cs="Times New Roman"/>
          <w:b/>
          <w:sz w:val="24"/>
          <w:szCs w:val="24"/>
        </w:rPr>
      </w:pPr>
      <w:r>
        <w:rPr>
          <w:rFonts w:ascii="Times New Roman" w:hAnsi="Times New Roman" w:cs="Times New Roman"/>
          <w:b/>
          <w:sz w:val="24"/>
          <w:szCs w:val="24"/>
        </w:rPr>
        <w:lastRenderedPageBreak/>
        <w:t>3</w:t>
      </w:r>
      <w:r w:rsidRPr="00242442">
        <w:rPr>
          <w:rFonts w:ascii="Times New Roman" w:hAnsi="Times New Roman" w:cs="Times New Roman"/>
          <w:b/>
          <w:sz w:val="24"/>
          <w:szCs w:val="24"/>
        </w:rPr>
        <w:t>.pielikums</w:t>
      </w:r>
    </w:p>
    <w:p w:rsidR="00242442" w:rsidRPr="00242442" w:rsidRDefault="00242442" w:rsidP="00242442">
      <w:pPr>
        <w:pStyle w:val="NormalWeb"/>
        <w:spacing w:before="0"/>
        <w:jc w:val="right"/>
        <w:rPr>
          <w:sz w:val="22"/>
          <w:szCs w:val="22"/>
          <w:lang w:val="lv-LV"/>
        </w:rPr>
      </w:pPr>
      <w:r w:rsidRPr="00242442">
        <w:rPr>
          <w:sz w:val="22"/>
          <w:szCs w:val="22"/>
          <w:lang w:val="lv-LV"/>
        </w:rPr>
        <w:t xml:space="preserve">Iepirkuma </w:t>
      </w:r>
      <w:r w:rsidR="00F6700E">
        <w:rPr>
          <w:sz w:val="22"/>
          <w:szCs w:val="22"/>
          <w:lang w:val="lv-LV"/>
        </w:rPr>
        <w:t>„</w:t>
      </w:r>
      <w:r w:rsidR="00F6700E">
        <w:rPr>
          <w:color w:val="111111"/>
          <w:sz w:val="22"/>
          <w:szCs w:val="22"/>
          <w:lang w:val="lv-LV"/>
        </w:rPr>
        <w:t xml:space="preserve">Datortehnikas </w:t>
      </w:r>
      <w:r w:rsidRPr="00242442">
        <w:rPr>
          <w:color w:val="111111"/>
          <w:sz w:val="22"/>
          <w:szCs w:val="22"/>
          <w:lang w:val="lv-LV"/>
        </w:rPr>
        <w:t xml:space="preserve">piegāde </w:t>
      </w:r>
      <w:r w:rsidR="00AB559D">
        <w:rPr>
          <w:sz w:val="22"/>
          <w:szCs w:val="22"/>
          <w:lang w:val="lv-LV"/>
        </w:rPr>
        <w:t>Vidzemes plānošanas reģionam</w:t>
      </w:r>
      <w:r w:rsidR="00F6700E">
        <w:rPr>
          <w:sz w:val="22"/>
          <w:szCs w:val="22"/>
          <w:lang w:val="lv-LV"/>
        </w:rPr>
        <w:t>”</w:t>
      </w:r>
      <w:r w:rsidRPr="00242442">
        <w:rPr>
          <w:sz w:val="22"/>
          <w:szCs w:val="22"/>
          <w:lang w:val="lv-LV"/>
        </w:rPr>
        <w:t xml:space="preserve"> Nolikumam</w:t>
      </w:r>
    </w:p>
    <w:p w:rsidR="00242442" w:rsidRDefault="00242442" w:rsidP="00242442">
      <w:pPr>
        <w:jc w:val="right"/>
        <w:rPr>
          <w:rFonts w:ascii="Times New Roman" w:hAnsi="Times New Roman" w:cs="Times New Roman"/>
        </w:rPr>
      </w:pPr>
      <w:r w:rsidRPr="00242442">
        <w:rPr>
          <w:rFonts w:ascii="Times New Roman" w:hAnsi="Times New Roman" w:cs="Times New Roman"/>
        </w:rPr>
        <w:t>(id</w:t>
      </w:r>
      <w:r w:rsidR="00F6700E">
        <w:rPr>
          <w:rFonts w:ascii="Times New Roman" w:hAnsi="Times New Roman" w:cs="Times New Roman"/>
        </w:rPr>
        <w:t>entifikācijas Nr. VPR/2012/</w:t>
      </w:r>
      <w:r w:rsidR="008A27E5">
        <w:rPr>
          <w:rFonts w:ascii="Times New Roman" w:hAnsi="Times New Roman" w:cs="Times New Roman"/>
        </w:rPr>
        <w:t>36</w:t>
      </w:r>
      <w:r w:rsidRPr="00242442">
        <w:rPr>
          <w:rFonts w:ascii="Times New Roman" w:hAnsi="Times New Roman" w:cs="Times New Roman"/>
        </w:rPr>
        <w:t>)</w:t>
      </w:r>
    </w:p>
    <w:p w:rsidR="006A2591" w:rsidRPr="006A2591" w:rsidRDefault="006A2591" w:rsidP="006A2591">
      <w:pPr>
        <w:pStyle w:val="Header"/>
        <w:jc w:val="center"/>
        <w:rPr>
          <w:rFonts w:ascii="Times New Roman" w:hAnsi="Times New Roman"/>
          <w:b/>
          <w:bCs/>
          <w:sz w:val="24"/>
          <w:szCs w:val="24"/>
        </w:rPr>
      </w:pPr>
      <w:r w:rsidRPr="006A2591">
        <w:rPr>
          <w:rFonts w:ascii="Times New Roman" w:hAnsi="Times New Roman"/>
          <w:b/>
          <w:bCs/>
          <w:sz w:val="24"/>
          <w:szCs w:val="24"/>
        </w:rPr>
        <w:t>TEHNISKĀ PIEDĀVĀJUMA FORMA</w:t>
      </w:r>
    </w:p>
    <w:p w:rsidR="006A2591" w:rsidRPr="006A2591" w:rsidRDefault="006A2591" w:rsidP="006A25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Iepirkumam</w:t>
      </w:r>
      <w:r w:rsidRPr="006A2591">
        <w:rPr>
          <w:rFonts w:ascii="Times New Roman" w:hAnsi="Times New Roman" w:cs="Times New Roman"/>
          <w:sz w:val="24"/>
          <w:szCs w:val="24"/>
        </w:rPr>
        <w:t xml:space="preserve"> </w:t>
      </w:r>
      <w:r w:rsidR="00AB559D">
        <w:rPr>
          <w:rFonts w:ascii="Times New Roman" w:hAnsi="Times New Roman" w:cs="Times New Roman"/>
          <w:sz w:val="24"/>
          <w:szCs w:val="24"/>
        </w:rPr>
        <w:t>„</w:t>
      </w:r>
      <w:r w:rsidR="00AB559D">
        <w:rPr>
          <w:rFonts w:ascii="Times New Roman" w:hAnsi="Times New Roman" w:cs="Times New Roman"/>
          <w:color w:val="111111"/>
          <w:sz w:val="24"/>
          <w:szCs w:val="24"/>
        </w:rPr>
        <w:t xml:space="preserve">Datortehnikas </w:t>
      </w:r>
      <w:r w:rsidRPr="006A2591">
        <w:rPr>
          <w:rFonts w:ascii="Times New Roman" w:hAnsi="Times New Roman" w:cs="Times New Roman"/>
          <w:color w:val="111111"/>
          <w:sz w:val="24"/>
          <w:szCs w:val="24"/>
        </w:rPr>
        <w:t xml:space="preserve">piegāde </w:t>
      </w:r>
      <w:r w:rsidRPr="006A2591">
        <w:rPr>
          <w:rFonts w:ascii="Times New Roman" w:hAnsi="Times New Roman" w:cs="Times New Roman"/>
          <w:sz w:val="24"/>
          <w:szCs w:val="24"/>
        </w:rPr>
        <w:t>Vidzemes plānošanas reģionam</w:t>
      </w:r>
      <w:r w:rsidR="00AB559D">
        <w:rPr>
          <w:rFonts w:ascii="Times New Roman" w:hAnsi="Times New Roman" w:cs="Times New Roman"/>
          <w:sz w:val="24"/>
          <w:szCs w:val="24"/>
        </w:rPr>
        <w:t>”</w:t>
      </w:r>
    </w:p>
    <w:p w:rsidR="006A2591" w:rsidRPr="006A2591" w:rsidRDefault="006A2591" w:rsidP="006A2591">
      <w:pPr>
        <w:jc w:val="center"/>
        <w:rPr>
          <w:rFonts w:ascii="Times New Roman" w:hAnsi="Times New Roman" w:cs="Times New Roman"/>
          <w:sz w:val="24"/>
          <w:szCs w:val="24"/>
        </w:rPr>
      </w:pPr>
      <w:r w:rsidRPr="006A2591">
        <w:rPr>
          <w:rFonts w:ascii="Times New Roman" w:hAnsi="Times New Roman" w:cs="Times New Roman"/>
          <w:sz w:val="24"/>
          <w:szCs w:val="24"/>
        </w:rPr>
        <w:t>(identifi</w:t>
      </w:r>
      <w:r w:rsidR="00CA2E51">
        <w:rPr>
          <w:rFonts w:ascii="Times New Roman" w:hAnsi="Times New Roman" w:cs="Times New Roman"/>
          <w:sz w:val="24"/>
          <w:szCs w:val="24"/>
        </w:rPr>
        <w:t>kācijas Nr. VPR/2012/</w:t>
      </w:r>
      <w:r w:rsidR="00B91DF1">
        <w:rPr>
          <w:rFonts w:ascii="Times New Roman" w:hAnsi="Times New Roman" w:cs="Times New Roman"/>
          <w:sz w:val="24"/>
          <w:szCs w:val="24"/>
        </w:rPr>
        <w:t>36</w:t>
      </w:r>
      <w:r w:rsidRPr="006A2591">
        <w:rPr>
          <w:rFonts w:ascii="Times New Roman" w:hAnsi="Times New Roman" w:cs="Times New Roman"/>
          <w:sz w:val="24"/>
          <w:szCs w:val="24"/>
        </w:rPr>
        <w:t>)</w:t>
      </w:r>
    </w:p>
    <w:p w:rsidR="006A2591" w:rsidRDefault="006A2591" w:rsidP="00731141">
      <w:pPr>
        <w:pStyle w:val="BodyText"/>
        <w:ind w:right="60"/>
        <w:jc w:val="both"/>
        <w:rPr>
          <w:b w:val="0"/>
          <w:sz w:val="24"/>
        </w:rPr>
      </w:pPr>
      <w:r w:rsidRPr="006A2591">
        <w:rPr>
          <w:b w:val="0"/>
          <w:bCs w:val="0"/>
          <w:sz w:val="24"/>
        </w:rPr>
        <w:t xml:space="preserve">Pretendents </w:t>
      </w:r>
      <w:r w:rsidRPr="006A2591">
        <w:rPr>
          <w:b w:val="0"/>
          <w:bCs w:val="0"/>
          <w:sz w:val="24"/>
          <w:highlight w:val="lightGray"/>
        </w:rPr>
        <w:t>(</w:t>
      </w:r>
      <w:r w:rsidRPr="006A2591">
        <w:rPr>
          <w:b w:val="0"/>
          <w:bCs w:val="0"/>
          <w:i/>
          <w:sz w:val="24"/>
          <w:highlight w:val="lightGray"/>
        </w:rPr>
        <w:t>nosaukums)</w:t>
      </w:r>
      <w:r w:rsidRPr="006A2591">
        <w:rPr>
          <w:b w:val="0"/>
          <w:bCs w:val="0"/>
          <w:i/>
          <w:sz w:val="24"/>
        </w:rPr>
        <w:t xml:space="preserve"> </w:t>
      </w:r>
      <w:r w:rsidRPr="006A2591">
        <w:rPr>
          <w:b w:val="0"/>
          <w:bCs w:val="0"/>
          <w:sz w:val="24"/>
        </w:rPr>
        <w:t xml:space="preserve">iesniedz savu piedāvājumu un piedāvā nodrošināt </w:t>
      </w:r>
      <w:r w:rsidR="00CA2E51">
        <w:rPr>
          <w:b w:val="0"/>
          <w:bCs w:val="0"/>
          <w:sz w:val="24"/>
        </w:rPr>
        <w:t>6</w:t>
      </w:r>
      <w:r w:rsidR="00731141">
        <w:rPr>
          <w:b w:val="0"/>
          <w:bCs w:val="0"/>
          <w:sz w:val="24"/>
        </w:rPr>
        <w:t xml:space="preserve"> portatīvo datoru, </w:t>
      </w:r>
      <w:r w:rsidR="00CA2E51">
        <w:rPr>
          <w:b w:val="0"/>
          <w:bCs w:val="0"/>
          <w:sz w:val="24"/>
        </w:rPr>
        <w:t>6</w:t>
      </w:r>
      <w:r w:rsidR="00731141">
        <w:rPr>
          <w:b w:val="0"/>
          <w:bCs w:val="0"/>
          <w:sz w:val="24"/>
        </w:rPr>
        <w:t xml:space="preserve"> </w:t>
      </w:r>
      <w:r w:rsidR="00CA2E51">
        <w:rPr>
          <w:b w:val="0"/>
          <w:bCs w:val="0"/>
          <w:sz w:val="24"/>
        </w:rPr>
        <w:t xml:space="preserve">cietvielu </w:t>
      </w:r>
      <w:r w:rsidR="00731141">
        <w:rPr>
          <w:b w:val="0"/>
          <w:bCs w:val="0"/>
          <w:sz w:val="24"/>
        </w:rPr>
        <w:t>disk</w:t>
      </w:r>
      <w:r w:rsidR="00CA2E51">
        <w:rPr>
          <w:b w:val="0"/>
          <w:bCs w:val="0"/>
          <w:sz w:val="24"/>
        </w:rPr>
        <w:t>u</w:t>
      </w:r>
      <w:r w:rsidR="00731141">
        <w:rPr>
          <w:b w:val="0"/>
          <w:bCs w:val="0"/>
          <w:sz w:val="24"/>
        </w:rPr>
        <w:t xml:space="preserve"> un </w:t>
      </w:r>
      <w:r w:rsidR="00CA2E51">
        <w:rPr>
          <w:b w:val="0"/>
          <w:bCs w:val="0"/>
          <w:sz w:val="24"/>
        </w:rPr>
        <w:t xml:space="preserve">5 galddatoru komplektu </w:t>
      </w:r>
      <w:r w:rsidRPr="006A2591">
        <w:rPr>
          <w:b w:val="0"/>
          <w:bCs w:val="0"/>
          <w:sz w:val="24"/>
        </w:rPr>
        <w:t>piegādi</w:t>
      </w:r>
      <w:r w:rsidR="00731141">
        <w:rPr>
          <w:b w:val="0"/>
          <w:bCs w:val="0"/>
          <w:sz w:val="24"/>
        </w:rPr>
        <w:t xml:space="preserve"> </w:t>
      </w:r>
      <w:r w:rsidRPr="006A2591">
        <w:rPr>
          <w:b w:val="0"/>
          <w:bCs w:val="0"/>
          <w:sz w:val="24"/>
        </w:rPr>
        <w:t xml:space="preserve">un ražotāja garantiju </w:t>
      </w:r>
      <w:r w:rsidRPr="006A2591">
        <w:rPr>
          <w:b w:val="0"/>
          <w:sz w:val="24"/>
        </w:rPr>
        <w:t>saskaņā ar iepirkuma nosacījumiem un Tehniskajā specifikācijā izvirzītajām prasībām:</w:t>
      </w:r>
    </w:p>
    <w:p w:rsidR="00466712" w:rsidRPr="008615C6" w:rsidRDefault="00466712" w:rsidP="00731141">
      <w:pPr>
        <w:pStyle w:val="BodyText"/>
        <w:ind w:right="60"/>
        <w:jc w:val="both"/>
        <w:rPr>
          <w:b w:val="0"/>
          <w:sz w:val="22"/>
        </w:rPr>
      </w:pPr>
    </w:p>
    <w:p w:rsidR="00466712" w:rsidRPr="00466712" w:rsidRDefault="00466712" w:rsidP="00731141">
      <w:pPr>
        <w:pStyle w:val="BodyText"/>
        <w:ind w:right="60"/>
        <w:jc w:val="both"/>
        <w:rPr>
          <w:bCs w:val="0"/>
          <w:sz w:val="24"/>
        </w:rPr>
      </w:pPr>
      <w:r w:rsidRPr="00466712">
        <w:rPr>
          <w:bCs w:val="0"/>
          <w:sz w:val="24"/>
        </w:rPr>
        <w:t>1.1.Portatīvais dators – 6 (sešas) vienības.</w:t>
      </w:r>
    </w:p>
    <w:tbl>
      <w:tblPr>
        <w:tblStyle w:val="TableGrid"/>
        <w:tblW w:w="0" w:type="auto"/>
        <w:tblLook w:val="04A0"/>
      </w:tblPr>
      <w:tblGrid>
        <w:gridCol w:w="1939"/>
        <w:gridCol w:w="4973"/>
        <w:gridCol w:w="2375"/>
      </w:tblGrid>
      <w:tr w:rsidR="00F5436C" w:rsidRPr="001D4179" w:rsidTr="00802199">
        <w:tc>
          <w:tcPr>
            <w:tcW w:w="1939" w:type="dxa"/>
          </w:tcPr>
          <w:p w:rsidR="00F5436C" w:rsidRPr="001D4179" w:rsidRDefault="00F5436C" w:rsidP="00F5436C">
            <w:pPr>
              <w:rPr>
                <w:rFonts w:cs="Times New Roman"/>
                <w:b/>
                <w:szCs w:val="24"/>
              </w:rPr>
            </w:pPr>
          </w:p>
        </w:tc>
        <w:tc>
          <w:tcPr>
            <w:tcW w:w="4973" w:type="dxa"/>
          </w:tcPr>
          <w:p w:rsidR="00F5436C" w:rsidRPr="001D4179" w:rsidRDefault="00F5436C" w:rsidP="00F5436C">
            <w:pPr>
              <w:tabs>
                <w:tab w:val="left" w:pos="1170"/>
              </w:tabs>
              <w:rPr>
                <w:rFonts w:cs="Times New Roman"/>
                <w:b/>
                <w:szCs w:val="24"/>
              </w:rPr>
            </w:pPr>
            <w:r w:rsidRPr="001D4179">
              <w:rPr>
                <w:rFonts w:cs="Times New Roman"/>
                <w:b/>
                <w:szCs w:val="24"/>
              </w:rPr>
              <w:t>Minimālās prasības</w:t>
            </w:r>
          </w:p>
        </w:tc>
        <w:tc>
          <w:tcPr>
            <w:tcW w:w="2375" w:type="dxa"/>
          </w:tcPr>
          <w:p w:rsidR="00F5436C" w:rsidRPr="001D4179" w:rsidRDefault="00802199" w:rsidP="00F5436C">
            <w:pPr>
              <w:tabs>
                <w:tab w:val="left" w:pos="1170"/>
              </w:tabs>
              <w:rPr>
                <w:rFonts w:cs="Times New Roman"/>
                <w:b/>
                <w:szCs w:val="24"/>
              </w:rPr>
            </w:pPr>
            <w:r w:rsidRPr="001D4179">
              <w:rPr>
                <w:rFonts w:cs="Times New Roman"/>
                <w:b/>
                <w:szCs w:val="24"/>
              </w:rPr>
              <w:t>Pretendenta piedāvājums</w:t>
            </w:r>
          </w:p>
        </w:tc>
      </w:tr>
      <w:tr w:rsidR="00731141" w:rsidRPr="00242442" w:rsidTr="00802199">
        <w:tc>
          <w:tcPr>
            <w:tcW w:w="1939" w:type="dxa"/>
          </w:tcPr>
          <w:p w:rsidR="00731141" w:rsidRPr="00242442" w:rsidRDefault="00731141" w:rsidP="00CA2E51">
            <w:pPr>
              <w:rPr>
                <w:rFonts w:cs="Times New Roman"/>
                <w:szCs w:val="24"/>
              </w:rPr>
            </w:pPr>
            <w:r>
              <w:rPr>
                <w:rFonts w:cs="Times New Roman"/>
                <w:szCs w:val="24"/>
              </w:rPr>
              <w:t>1.1.</w:t>
            </w:r>
            <w:r w:rsidRPr="00242442">
              <w:rPr>
                <w:rFonts w:cs="Times New Roman"/>
                <w:szCs w:val="24"/>
              </w:rPr>
              <w:t xml:space="preserve">Portatīvais dators </w:t>
            </w:r>
            <w:r>
              <w:rPr>
                <w:rFonts w:cs="Times New Roman"/>
                <w:szCs w:val="24"/>
              </w:rPr>
              <w:t xml:space="preserve">– </w:t>
            </w:r>
            <w:r w:rsidR="00CA2E51">
              <w:rPr>
                <w:rFonts w:cs="Times New Roman"/>
                <w:szCs w:val="24"/>
              </w:rPr>
              <w:t xml:space="preserve">6 </w:t>
            </w:r>
            <w:r>
              <w:rPr>
                <w:rFonts w:cs="Times New Roman"/>
                <w:szCs w:val="24"/>
              </w:rPr>
              <w:t>(</w:t>
            </w:r>
            <w:r w:rsidR="00CA2E51">
              <w:rPr>
                <w:rFonts w:cs="Times New Roman"/>
                <w:szCs w:val="24"/>
              </w:rPr>
              <w:t>sešas</w:t>
            </w:r>
            <w:r>
              <w:rPr>
                <w:rFonts w:cs="Times New Roman"/>
                <w:szCs w:val="24"/>
              </w:rPr>
              <w:t>) vienības.</w:t>
            </w:r>
          </w:p>
        </w:tc>
        <w:tc>
          <w:tcPr>
            <w:tcW w:w="4973" w:type="dxa"/>
          </w:tcPr>
          <w:p w:rsidR="00731141" w:rsidRPr="0048754A" w:rsidRDefault="00731141" w:rsidP="0048754A">
            <w:pPr>
              <w:tabs>
                <w:tab w:val="left" w:pos="1170"/>
              </w:tabs>
              <w:jc w:val="both"/>
              <w:rPr>
                <w:rFonts w:cs="Times New Roman"/>
                <w:b/>
                <w:szCs w:val="24"/>
              </w:rPr>
            </w:pPr>
            <w:r w:rsidRPr="0048754A">
              <w:rPr>
                <w:rFonts w:cs="Times New Roman"/>
                <w:b/>
                <w:szCs w:val="24"/>
              </w:rPr>
              <w:t>Norādīt ražotāju un modeļa nosaukumu</w:t>
            </w:r>
            <w:r w:rsidR="003839D1" w:rsidRPr="0048754A">
              <w:rPr>
                <w:rFonts w:cs="Times New Roman"/>
                <w:b/>
                <w:szCs w:val="24"/>
              </w:rPr>
              <w:t>,</w:t>
            </w:r>
            <w:r w:rsidR="006F2731" w:rsidRPr="0048754A">
              <w:rPr>
                <w:rFonts w:cs="Times New Roman"/>
                <w:b/>
                <w:szCs w:val="24"/>
              </w:rPr>
              <w:t xml:space="preserve"> </w:t>
            </w:r>
            <w:r w:rsidR="003839D1" w:rsidRPr="0048754A">
              <w:rPr>
                <w:rFonts w:cs="Times New Roman"/>
                <w:b/>
                <w:szCs w:val="24"/>
              </w:rPr>
              <w:t xml:space="preserve">kā arī </w:t>
            </w:r>
            <w:r w:rsidR="006F2731" w:rsidRPr="0048754A">
              <w:rPr>
                <w:rFonts w:cs="Times New Roman"/>
                <w:b/>
                <w:szCs w:val="24"/>
              </w:rPr>
              <w:t xml:space="preserve">saiti uz </w:t>
            </w:r>
            <w:r w:rsidR="00365F1F" w:rsidRPr="0048754A">
              <w:rPr>
                <w:rFonts w:cs="Times New Roman"/>
                <w:b/>
                <w:szCs w:val="24"/>
              </w:rPr>
              <w:t>papildus informāciju ražotāja mājas lapā</w:t>
            </w:r>
          </w:p>
        </w:tc>
        <w:tc>
          <w:tcPr>
            <w:tcW w:w="2375" w:type="dxa"/>
          </w:tcPr>
          <w:p w:rsidR="00731141" w:rsidRDefault="00731141" w:rsidP="00F5436C">
            <w:pPr>
              <w:tabs>
                <w:tab w:val="left" w:pos="1170"/>
              </w:tabs>
              <w:rPr>
                <w:rFonts w:cs="Times New Roman"/>
                <w:szCs w:val="24"/>
              </w:rPr>
            </w:pPr>
          </w:p>
        </w:tc>
      </w:tr>
      <w:tr w:rsidR="00BB55C7" w:rsidRPr="00242442" w:rsidTr="00802199">
        <w:tc>
          <w:tcPr>
            <w:tcW w:w="1939" w:type="dxa"/>
          </w:tcPr>
          <w:p w:rsidR="00BB55C7" w:rsidRPr="00EC5564" w:rsidRDefault="00BB55C7" w:rsidP="00ED2CB2">
            <w:pPr>
              <w:rPr>
                <w:rFonts w:cs="Times New Roman"/>
                <w:szCs w:val="24"/>
              </w:rPr>
            </w:pPr>
            <w:r w:rsidRPr="00EC5564">
              <w:rPr>
                <w:rFonts w:cs="Times New Roman"/>
                <w:szCs w:val="24"/>
              </w:rPr>
              <w:t>Procesors</w:t>
            </w:r>
          </w:p>
        </w:tc>
        <w:tc>
          <w:tcPr>
            <w:tcW w:w="4973" w:type="dxa"/>
          </w:tcPr>
          <w:p w:rsidR="00BB55C7" w:rsidRPr="00EC5564" w:rsidRDefault="00BB55C7" w:rsidP="00ED2CB2">
            <w:pPr>
              <w:rPr>
                <w:rFonts w:cs="Times New Roman"/>
                <w:szCs w:val="24"/>
              </w:rPr>
            </w:pPr>
            <w:r w:rsidRPr="00EC5564">
              <w:rPr>
                <w:rFonts w:cs="Times New Roman"/>
                <w:szCs w:val="24"/>
              </w:rPr>
              <w:t xml:space="preserve">Vismaz </w:t>
            </w:r>
            <w:proofErr w:type="spellStart"/>
            <w:r w:rsidRPr="00EC5564">
              <w:rPr>
                <w:rFonts w:cs="Times New Roman"/>
                <w:szCs w:val="24"/>
              </w:rPr>
              <w:t>divkodolu</w:t>
            </w:r>
            <w:proofErr w:type="spellEnd"/>
            <w:r w:rsidRPr="00EC5564">
              <w:rPr>
                <w:rFonts w:cs="Times New Roman"/>
                <w:szCs w:val="24"/>
              </w:rPr>
              <w:t xml:space="preserve"> procesors ar </w:t>
            </w:r>
            <w:proofErr w:type="spellStart"/>
            <w:r w:rsidRPr="00EC5564">
              <w:rPr>
                <w:rFonts w:cs="Times New Roman"/>
                <w:szCs w:val="24"/>
              </w:rPr>
              <w:t>HyperThreading</w:t>
            </w:r>
            <w:proofErr w:type="spellEnd"/>
            <w:r w:rsidRPr="00EC5564">
              <w:rPr>
                <w:rFonts w:cs="Times New Roman"/>
                <w:szCs w:val="24"/>
              </w:rPr>
              <w:t xml:space="preserve"> tehnoloģiju un 64 bitu arhitektūru</w:t>
            </w:r>
          </w:p>
          <w:p w:rsidR="00BB55C7" w:rsidRPr="00EC5564" w:rsidRDefault="00BB55C7" w:rsidP="00ED2CB2">
            <w:pPr>
              <w:rPr>
                <w:rFonts w:cs="Times New Roman"/>
                <w:szCs w:val="24"/>
              </w:rPr>
            </w:pPr>
            <w:proofErr w:type="spellStart"/>
            <w:r w:rsidRPr="00EC5564">
              <w:rPr>
                <w:rFonts w:cs="Times New Roman"/>
                <w:szCs w:val="24"/>
              </w:rPr>
              <w:t>Passmark</w:t>
            </w:r>
            <w:proofErr w:type="spellEnd"/>
            <w:r w:rsidRPr="00EC5564">
              <w:rPr>
                <w:rFonts w:cs="Times New Roman"/>
                <w:szCs w:val="24"/>
              </w:rPr>
              <w:t xml:space="preserve"> </w:t>
            </w:r>
            <w:proofErr w:type="spellStart"/>
            <w:r w:rsidRPr="00EC5564">
              <w:rPr>
                <w:rFonts w:cs="Times New Roman"/>
                <w:szCs w:val="24"/>
              </w:rPr>
              <w:t>Performance</w:t>
            </w:r>
            <w:proofErr w:type="spellEnd"/>
            <w:r w:rsidRPr="00EC5564">
              <w:rPr>
                <w:rFonts w:cs="Times New Roman"/>
                <w:szCs w:val="24"/>
              </w:rPr>
              <w:t xml:space="preserve"> </w:t>
            </w:r>
            <w:proofErr w:type="spellStart"/>
            <w:r w:rsidRPr="00EC5564">
              <w:rPr>
                <w:rFonts w:cs="Times New Roman"/>
                <w:szCs w:val="24"/>
              </w:rPr>
              <w:t>Test</w:t>
            </w:r>
            <w:proofErr w:type="spellEnd"/>
            <w:r w:rsidRPr="00EC5564">
              <w:rPr>
                <w:rFonts w:cs="Times New Roman"/>
                <w:szCs w:val="24"/>
              </w:rPr>
              <w:t xml:space="preserve"> CPU Mark – ne mazāk kā </w:t>
            </w:r>
            <w:r w:rsidR="0048754A">
              <w:rPr>
                <w:rFonts w:cs="Times New Roman"/>
                <w:szCs w:val="24"/>
              </w:rPr>
              <w:t>3800</w:t>
            </w:r>
          </w:p>
        </w:tc>
        <w:tc>
          <w:tcPr>
            <w:tcW w:w="2375" w:type="dxa"/>
          </w:tcPr>
          <w:p w:rsidR="00BB55C7" w:rsidRPr="00242442" w:rsidRDefault="00BB55C7" w:rsidP="00F5436C">
            <w:pPr>
              <w:rPr>
                <w:rFonts w:cs="Times New Roman"/>
                <w:szCs w:val="24"/>
              </w:rPr>
            </w:pPr>
          </w:p>
        </w:tc>
      </w:tr>
      <w:tr w:rsidR="00BB55C7" w:rsidRPr="00242442" w:rsidTr="00802199">
        <w:tc>
          <w:tcPr>
            <w:tcW w:w="1939" w:type="dxa"/>
          </w:tcPr>
          <w:p w:rsidR="00BB55C7" w:rsidRPr="00EC5564" w:rsidRDefault="00BB55C7" w:rsidP="00ED2CB2">
            <w:pPr>
              <w:rPr>
                <w:rFonts w:cs="Times New Roman"/>
                <w:szCs w:val="24"/>
              </w:rPr>
            </w:pPr>
            <w:r w:rsidRPr="00EC5564">
              <w:rPr>
                <w:rFonts w:cs="Times New Roman"/>
                <w:szCs w:val="24"/>
              </w:rPr>
              <w:t>Operatīvā atmiņa</w:t>
            </w:r>
          </w:p>
        </w:tc>
        <w:tc>
          <w:tcPr>
            <w:tcW w:w="4973" w:type="dxa"/>
          </w:tcPr>
          <w:p w:rsidR="00BB55C7" w:rsidRPr="00EC5564" w:rsidRDefault="00BB55C7" w:rsidP="00ED2CB2">
            <w:pPr>
              <w:rPr>
                <w:rFonts w:cs="Times New Roman"/>
                <w:szCs w:val="24"/>
              </w:rPr>
            </w:pPr>
            <w:r w:rsidRPr="00EC5564">
              <w:rPr>
                <w:rFonts w:cs="Times New Roman"/>
                <w:szCs w:val="24"/>
              </w:rPr>
              <w:t xml:space="preserve">Vismaz DDRIII 4 GB ar </w:t>
            </w:r>
            <w:r>
              <w:rPr>
                <w:rFonts w:cs="Times New Roman"/>
                <w:szCs w:val="24"/>
              </w:rPr>
              <w:t>1600</w:t>
            </w:r>
            <w:r w:rsidRPr="00EC5564">
              <w:rPr>
                <w:rFonts w:cs="Times New Roman"/>
                <w:szCs w:val="24"/>
              </w:rPr>
              <w:t xml:space="preserve"> MHz ātrumu.</w:t>
            </w:r>
          </w:p>
        </w:tc>
        <w:tc>
          <w:tcPr>
            <w:tcW w:w="2375" w:type="dxa"/>
          </w:tcPr>
          <w:p w:rsidR="00BB55C7" w:rsidRPr="00242442" w:rsidRDefault="00BB55C7" w:rsidP="00F5436C">
            <w:pPr>
              <w:rPr>
                <w:rFonts w:cs="Times New Roman"/>
                <w:szCs w:val="24"/>
              </w:rPr>
            </w:pPr>
          </w:p>
        </w:tc>
      </w:tr>
      <w:tr w:rsidR="00BB55C7" w:rsidRPr="00242442" w:rsidTr="00802199">
        <w:tc>
          <w:tcPr>
            <w:tcW w:w="1939" w:type="dxa"/>
          </w:tcPr>
          <w:p w:rsidR="00BB55C7" w:rsidRPr="00EC5564" w:rsidRDefault="00BB55C7" w:rsidP="00ED2CB2">
            <w:pPr>
              <w:rPr>
                <w:rFonts w:cs="Times New Roman"/>
                <w:szCs w:val="24"/>
              </w:rPr>
            </w:pPr>
            <w:r w:rsidRPr="00EC5564">
              <w:rPr>
                <w:rFonts w:cs="Times New Roman"/>
                <w:szCs w:val="24"/>
              </w:rPr>
              <w:t>Cietais disks</w:t>
            </w:r>
          </w:p>
        </w:tc>
        <w:tc>
          <w:tcPr>
            <w:tcW w:w="4973" w:type="dxa"/>
          </w:tcPr>
          <w:p w:rsidR="00BB55C7" w:rsidRPr="00EC5564" w:rsidRDefault="00BB55C7" w:rsidP="00ED2CB2">
            <w:pPr>
              <w:rPr>
                <w:rFonts w:cs="Times New Roman"/>
                <w:szCs w:val="24"/>
              </w:rPr>
            </w:pPr>
            <w:r w:rsidRPr="00EC5564">
              <w:rPr>
                <w:rFonts w:cs="Times New Roman"/>
                <w:szCs w:val="24"/>
              </w:rPr>
              <w:t>Vismaz 500 GB ietilpīgs</w:t>
            </w:r>
            <w:r w:rsidRPr="00EC5564">
              <w:rPr>
                <w:rFonts w:cs="Times New Roman"/>
                <w:szCs w:val="24"/>
              </w:rPr>
              <w:br/>
              <w:t>Apgriezienu skaits minūtē vismaz 7200</w:t>
            </w:r>
          </w:p>
        </w:tc>
        <w:tc>
          <w:tcPr>
            <w:tcW w:w="2375" w:type="dxa"/>
          </w:tcPr>
          <w:p w:rsidR="00BB55C7" w:rsidRPr="00242442" w:rsidRDefault="00BB55C7" w:rsidP="00F5436C">
            <w:pPr>
              <w:rPr>
                <w:rFonts w:cs="Times New Roman"/>
                <w:szCs w:val="24"/>
              </w:rPr>
            </w:pPr>
          </w:p>
        </w:tc>
      </w:tr>
      <w:tr w:rsidR="00BB55C7" w:rsidRPr="00242442" w:rsidTr="00802199">
        <w:tc>
          <w:tcPr>
            <w:tcW w:w="1939" w:type="dxa"/>
          </w:tcPr>
          <w:p w:rsidR="00BB55C7" w:rsidRPr="00EC5564" w:rsidRDefault="00BB55C7" w:rsidP="00ED2CB2">
            <w:pPr>
              <w:rPr>
                <w:rFonts w:cs="Times New Roman"/>
                <w:szCs w:val="24"/>
              </w:rPr>
            </w:pPr>
            <w:r w:rsidRPr="00EC5564">
              <w:rPr>
                <w:rFonts w:cs="Times New Roman"/>
                <w:szCs w:val="24"/>
              </w:rPr>
              <w:t>Displejs</w:t>
            </w:r>
          </w:p>
        </w:tc>
        <w:tc>
          <w:tcPr>
            <w:tcW w:w="4973" w:type="dxa"/>
          </w:tcPr>
          <w:p w:rsidR="00BB55C7" w:rsidRPr="00EC5564" w:rsidRDefault="00BB55C7" w:rsidP="00ED2CB2">
            <w:pPr>
              <w:rPr>
                <w:rFonts w:cs="Times New Roman"/>
                <w:szCs w:val="24"/>
              </w:rPr>
            </w:pPr>
            <w:r w:rsidRPr="00EC5564">
              <w:rPr>
                <w:rFonts w:cs="Times New Roman"/>
                <w:szCs w:val="24"/>
              </w:rPr>
              <w:t xml:space="preserve">Ne mazāk kā 15,6 collas, </w:t>
            </w:r>
            <w:proofErr w:type="spellStart"/>
            <w:r w:rsidRPr="00EC5564">
              <w:rPr>
                <w:rFonts w:cs="Times New Roman"/>
                <w:szCs w:val="24"/>
              </w:rPr>
              <w:t>bezatspīduma</w:t>
            </w:r>
            <w:proofErr w:type="spellEnd"/>
            <w:r w:rsidRPr="00EC5564">
              <w:rPr>
                <w:rFonts w:cs="Times New Roman"/>
                <w:szCs w:val="24"/>
              </w:rPr>
              <w:t xml:space="preserve"> (</w:t>
            </w:r>
            <w:proofErr w:type="spellStart"/>
            <w:r w:rsidRPr="00EC5564">
              <w:rPr>
                <w:rFonts w:cs="Times New Roman"/>
                <w:szCs w:val="24"/>
              </w:rPr>
              <w:t>antiglare</w:t>
            </w:r>
            <w:proofErr w:type="spellEnd"/>
            <w:r w:rsidRPr="00EC5564">
              <w:rPr>
                <w:rFonts w:cs="Times New Roman"/>
                <w:szCs w:val="24"/>
              </w:rPr>
              <w:t>)</w:t>
            </w:r>
          </w:p>
          <w:p w:rsidR="00BB55C7" w:rsidRPr="00EC5564" w:rsidRDefault="00BB55C7" w:rsidP="00ED2CB2">
            <w:pPr>
              <w:rPr>
                <w:rFonts w:cs="Times New Roman"/>
                <w:szCs w:val="24"/>
              </w:rPr>
            </w:pPr>
            <w:r w:rsidRPr="00EC5564">
              <w:rPr>
                <w:rFonts w:cs="Times New Roman"/>
                <w:szCs w:val="24"/>
              </w:rPr>
              <w:t>Ekrāna izšķirtspēja vismaz 1</w:t>
            </w:r>
            <w:r>
              <w:rPr>
                <w:rFonts w:cs="Times New Roman"/>
                <w:szCs w:val="24"/>
              </w:rPr>
              <w:t>920</w:t>
            </w:r>
            <w:r w:rsidRPr="00EC5564">
              <w:rPr>
                <w:rFonts w:cs="Times New Roman"/>
                <w:szCs w:val="24"/>
              </w:rPr>
              <w:t xml:space="preserve"> x </w:t>
            </w:r>
            <w:r>
              <w:rPr>
                <w:rFonts w:cs="Times New Roman"/>
                <w:szCs w:val="24"/>
              </w:rPr>
              <w:t>1080</w:t>
            </w:r>
            <w:r w:rsidRPr="00EC5564">
              <w:rPr>
                <w:rFonts w:cs="Times New Roman"/>
                <w:szCs w:val="24"/>
              </w:rPr>
              <w:t xml:space="preserve"> pikseļi</w:t>
            </w:r>
          </w:p>
        </w:tc>
        <w:tc>
          <w:tcPr>
            <w:tcW w:w="2375" w:type="dxa"/>
          </w:tcPr>
          <w:p w:rsidR="00BB55C7" w:rsidRPr="00242442" w:rsidRDefault="00BB55C7" w:rsidP="00F5436C">
            <w:pPr>
              <w:rPr>
                <w:rFonts w:cs="Times New Roman"/>
                <w:szCs w:val="24"/>
              </w:rPr>
            </w:pPr>
          </w:p>
        </w:tc>
      </w:tr>
      <w:tr w:rsidR="00BB55C7" w:rsidRPr="00242442" w:rsidTr="00802199">
        <w:tc>
          <w:tcPr>
            <w:tcW w:w="1939" w:type="dxa"/>
          </w:tcPr>
          <w:p w:rsidR="00BB55C7" w:rsidRPr="00EC5564" w:rsidRDefault="00BB55C7" w:rsidP="00ED2CB2">
            <w:pPr>
              <w:rPr>
                <w:rFonts w:cs="Times New Roman"/>
                <w:szCs w:val="24"/>
              </w:rPr>
            </w:pPr>
            <w:r w:rsidRPr="00EC5564">
              <w:rPr>
                <w:rFonts w:cs="Times New Roman"/>
                <w:szCs w:val="24"/>
              </w:rPr>
              <w:t>Tīkla savienojumi</w:t>
            </w:r>
          </w:p>
        </w:tc>
        <w:tc>
          <w:tcPr>
            <w:tcW w:w="4973" w:type="dxa"/>
          </w:tcPr>
          <w:p w:rsidR="00BB55C7" w:rsidRPr="00EC5564" w:rsidRDefault="00BB55C7" w:rsidP="00ED2CB2">
            <w:pPr>
              <w:rPr>
                <w:rFonts w:cs="Times New Roman"/>
                <w:szCs w:val="24"/>
              </w:rPr>
            </w:pPr>
            <w:r w:rsidRPr="00EC5564">
              <w:rPr>
                <w:rFonts w:cs="Times New Roman"/>
                <w:szCs w:val="24"/>
              </w:rPr>
              <w:t xml:space="preserve">Integrēts 10/100/1000 </w:t>
            </w:r>
            <w:proofErr w:type="spellStart"/>
            <w:r w:rsidRPr="00EC5564">
              <w:rPr>
                <w:rFonts w:cs="Times New Roman"/>
                <w:szCs w:val="24"/>
              </w:rPr>
              <w:t>Mbps</w:t>
            </w:r>
            <w:proofErr w:type="spellEnd"/>
            <w:r w:rsidRPr="00EC5564">
              <w:rPr>
                <w:rFonts w:cs="Times New Roman"/>
                <w:szCs w:val="24"/>
              </w:rPr>
              <w:t xml:space="preserve"> (RJ45)</w:t>
            </w:r>
          </w:p>
          <w:p w:rsidR="00BB55C7" w:rsidRPr="00EC5564" w:rsidRDefault="00BB55C7" w:rsidP="00ED2CB2">
            <w:pPr>
              <w:rPr>
                <w:rFonts w:cs="Times New Roman"/>
                <w:szCs w:val="24"/>
              </w:rPr>
            </w:pPr>
            <w:r w:rsidRPr="00EC5564">
              <w:rPr>
                <w:rFonts w:cs="Times New Roman"/>
                <w:szCs w:val="24"/>
              </w:rPr>
              <w:t xml:space="preserve">Integrēts </w:t>
            </w:r>
            <w:proofErr w:type="spellStart"/>
            <w:r w:rsidRPr="00EC5564">
              <w:rPr>
                <w:rFonts w:cs="Times New Roman"/>
                <w:szCs w:val="24"/>
              </w:rPr>
              <w:t>Wi-Fi</w:t>
            </w:r>
            <w:proofErr w:type="spellEnd"/>
            <w:r w:rsidRPr="00EC5564">
              <w:rPr>
                <w:rFonts w:cs="Times New Roman"/>
                <w:szCs w:val="24"/>
              </w:rPr>
              <w:t xml:space="preserve"> IEEE 802.11 b/g/n</w:t>
            </w:r>
          </w:p>
          <w:p w:rsidR="00BB55C7" w:rsidRPr="00EC5564" w:rsidRDefault="00BB55C7" w:rsidP="00ED2CB2">
            <w:pPr>
              <w:rPr>
                <w:rFonts w:cs="Times New Roman"/>
                <w:szCs w:val="24"/>
              </w:rPr>
            </w:pPr>
            <w:r w:rsidRPr="00EC5564">
              <w:rPr>
                <w:rFonts w:cs="Times New Roman"/>
                <w:szCs w:val="24"/>
              </w:rPr>
              <w:t xml:space="preserve">Integrēts </w:t>
            </w:r>
            <w:proofErr w:type="spellStart"/>
            <w:r w:rsidRPr="00EC5564">
              <w:rPr>
                <w:rFonts w:cs="Times New Roman"/>
                <w:szCs w:val="24"/>
              </w:rPr>
              <w:t>Bluetooth</w:t>
            </w:r>
            <w:proofErr w:type="spellEnd"/>
            <w:r w:rsidRPr="00EC5564">
              <w:rPr>
                <w:rFonts w:cs="Times New Roman"/>
                <w:szCs w:val="24"/>
              </w:rPr>
              <w:t xml:space="preserve"> </w:t>
            </w:r>
            <w:r>
              <w:rPr>
                <w:rFonts w:cs="Times New Roman"/>
                <w:szCs w:val="24"/>
              </w:rPr>
              <w:t>4</w:t>
            </w:r>
            <w:r w:rsidRPr="00EC5564">
              <w:rPr>
                <w:rFonts w:cs="Times New Roman"/>
                <w:szCs w:val="24"/>
              </w:rPr>
              <w:t>.0</w:t>
            </w:r>
          </w:p>
        </w:tc>
        <w:tc>
          <w:tcPr>
            <w:tcW w:w="2375" w:type="dxa"/>
          </w:tcPr>
          <w:p w:rsidR="00BB55C7" w:rsidRPr="00242442" w:rsidRDefault="00BB55C7" w:rsidP="00F5436C">
            <w:pPr>
              <w:rPr>
                <w:rFonts w:cs="Times New Roman"/>
                <w:szCs w:val="24"/>
              </w:rPr>
            </w:pPr>
          </w:p>
        </w:tc>
      </w:tr>
      <w:tr w:rsidR="00BB55C7" w:rsidRPr="00242442" w:rsidTr="00802199">
        <w:tc>
          <w:tcPr>
            <w:tcW w:w="1939" w:type="dxa"/>
          </w:tcPr>
          <w:p w:rsidR="00BB55C7" w:rsidRPr="00EC5564" w:rsidRDefault="00BB55C7" w:rsidP="00ED2CB2">
            <w:pPr>
              <w:rPr>
                <w:rFonts w:cs="Times New Roman"/>
                <w:szCs w:val="24"/>
              </w:rPr>
            </w:pPr>
            <w:r w:rsidRPr="00EC5564">
              <w:rPr>
                <w:rFonts w:cs="Times New Roman"/>
                <w:szCs w:val="24"/>
              </w:rPr>
              <w:t>Optiskā iekārta</w:t>
            </w:r>
          </w:p>
        </w:tc>
        <w:tc>
          <w:tcPr>
            <w:tcW w:w="4973" w:type="dxa"/>
          </w:tcPr>
          <w:p w:rsidR="00BB55C7" w:rsidRPr="00EC5564" w:rsidRDefault="00BB55C7" w:rsidP="00ED2CB2">
            <w:pPr>
              <w:rPr>
                <w:rFonts w:cs="Times New Roman"/>
                <w:szCs w:val="24"/>
              </w:rPr>
            </w:pPr>
            <w:r w:rsidRPr="00EC5564">
              <w:rPr>
                <w:rFonts w:cs="Times New Roman"/>
                <w:szCs w:val="24"/>
              </w:rPr>
              <w:t>DVD-RW DL</w:t>
            </w:r>
          </w:p>
        </w:tc>
        <w:tc>
          <w:tcPr>
            <w:tcW w:w="2375" w:type="dxa"/>
          </w:tcPr>
          <w:p w:rsidR="00BB55C7" w:rsidRPr="00242442" w:rsidRDefault="00BB55C7" w:rsidP="00F5436C">
            <w:pPr>
              <w:rPr>
                <w:rFonts w:cs="Times New Roman"/>
                <w:szCs w:val="24"/>
              </w:rPr>
            </w:pPr>
          </w:p>
        </w:tc>
      </w:tr>
      <w:tr w:rsidR="00BB55C7" w:rsidRPr="00242442" w:rsidTr="00802199">
        <w:tc>
          <w:tcPr>
            <w:tcW w:w="1939" w:type="dxa"/>
          </w:tcPr>
          <w:p w:rsidR="00BB55C7" w:rsidRPr="00EC5564" w:rsidRDefault="00BB55C7" w:rsidP="00ED2CB2">
            <w:pPr>
              <w:rPr>
                <w:rFonts w:cs="Times New Roman"/>
                <w:szCs w:val="24"/>
              </w:rPr>
            </w:pPr>
            <w:r w:rsidRPr="00EC5564">
              <w:rPr>
                <w:rFonts w:cs="Times New Roman"/>
                <w:szCs w:val="24"/>
              </w:rPr>
              <w:t>Audio</w:t>
            </w:r>
          </w:p>
        </w:tc>
        <w:tc>
          <w:tcPr>
            <w:tcW w:w="4973" w:type="dxa"/>
          </w:tcPr>
          <w:p w:rsidR="00BB55C7" w:rsidRPr="00EC5564" w:rsidRDefault="00BB55C7" w:rsidP="00ED2CB2">
            <w:pPr>
              <w:rPr>
                <w:rFonts w:cs="Times New Roman"/>
                <w:szCs w:val="24"/>
              </w:rPr>
            </w:pPr>
            <w:r w:rsidRPr="00EC5564">
              <w:rPr>
                <w:rFonts w:cs="Times New Roman"/>
                <w:szCs w:val="24"/>
              </w:rPr>
              <w:t>Integrēts, iebūvēti skaļruņi, mikrofons</w:t>
            </w:r>
          </w:p>
        </w:tc>
        <w:tc>
          <w:tcPr>
            <w:tcW w:w="2375" w:type="dxa"/>
          </w:tcPr>
          <w:p w:rsidR="00BB55C7" w:rsidRPr="00242442" w:rsidRDefault="00BB55C7" w:rsidP="00F5436C">
            <w:pPr>
              <w:rPr>
                <w:rFonts w:cs="Times New Roman"/>
                <w:szCs w:val="24"/>
              </w:rPr>
            </w:pPr>
          </w:p>
        </w:tc>
      </w:tr>
      <w:tr w:rsidR="00BB55C7" w:rsidRPr="00242442" w:rsidTr="00802199">
        <w:tc>
          <w:tcPr>
            <w:tcW w:w="1939" w:type="dxa"/>
          </w:tcPr>
          <w:p w:rsidR="00BB55C7" w:rsidRPr="00EC5564" w:rsidRDefault="00BB55C7" w:rsidP="00ED2CB2">
            <w:pPr>
              <w:rPr>
                <w:rFonts w:cs="Times New Roman"/>
                <w:szCs w:val="24"/>
              </w:rPr>
            </w:pPr>
            <w:r w:rsidRPr="00EC5564">
              <w:rPr>
                <w:rFonts w:cs="Times New Roman"/>
                <w:szCs w:val="24"/>
              </w:rPr>
              <w:t>Tīmekļa kamera (</w:t>
            </w:r>
            <w:proofErr w:type="spellStart"/>
            <w:r w:rsidRPr="00EC5564">
              <w:rPr>
                <w:rFonts w:cs="Times New Roman"/>
                <w:szCs w:val="24"/>
              </w:rPr>
              <w:t>webcamera</w:t>
            </w:r>
            <w:proofErr w:type="spellEnd"/>
            <w:r w:rsidRPr="00EC5564">
              <w:rPr>
                <w:rFonts w:cs="Times New Roman"/>
                <w:szCs w:val="24"/>
              </w:rPr>
              <w:t>)</w:t>
            </w:r>
          </w:p>
        </w:tc>
        <w:tc>
          <w:tcPr>
            <w:tcW w:w="4973" w:type="dxa"/>
          </w:tcPr>
          <w:p w:rsidR="00BB55C7" w:rsidRPr="00EC5564" w:rsidRDefault="00BB55C7" w:rsidP="00ED2CB2">
            <w:pPr>
              <w:rPr>
                <w:rFonts w:cs="Times New Roman"/>
                <w:szCs w:val="24"/>
              </w:rPr>
            </w:pPr>
            <w:r w:rsidRPr="00EC5564">
              <w:rPr>
                <w:rFonts w:cs="Times New Roman"/>
                <w:szCs w:val="24"/>
              </w:rPr>
              <w:t xml:space="preserve">Vismaz 2 </w:t>
            </w:r>
            <w:proofErr w:type="spellStart"/>
            <w:r w:rsidRPr="00EC5564">
              <w:rPr>
                <w:rFonts w:cs="Times New Roman"/>
                <w:szCs w:val="24"/>
              </w:rPr>
              <w:t>Mpix</w:t>
            </w:r>
            <w:proofErr w:type="spellEnd"/>
            <w:r w:rsidRPr="00EC5564">
              <w:rPr>
                <w:rFonts w:cs="Times New Roman"/>
                <w:szCs w:val="24"/>
              </w:rPr>
              <w:t xml:space="preserve"> integrētā tīmekļa kamera</w:t>
            </w:r>
          </w:p>
        </w:tc>
        <w:tc>
          <w:tcPr>
            <w:tcW w:w="2375" w:type="dxa"/>
          </w:tcPr>
          <w:p w:rsidR="00BB55C7" w:rsidRPr="00242442" w:rsidRDefault="00BB55C7" w:rsidP="00F5436C">
            <w:pPr>
              <w:rPr>
                <w:rFonts w:eastAsia="Times New Roman" w:cs="Times New Roman"/>
                <w:szCs w:val="24"/>
              </w:rPr>
            </w:pPr>
          </w:p>
        </w:tc>
      </w:tr>
      <w:tr w:rsidR="00BB55C7" w:rsidRPr="00242442" w:rsidTr="00802199">
        <w:tc>
          <w:tcPr>
            <w:tcW w:w="1939" w:type="dxa"/>
          </w:tcPr>
          <w:p w:rsidR="00BB55C7" w:rsidRPr="00EC5564" w:rsidRDefault="00BB55C7" w:rsidP="00ED2CB2">
            <w:pPr>
              <w:rPr>
                <w:rFonts w:cs="Times New Roman"/>
                <w:szCs w:val="24"/>
              </w:rPr>
            </w:pPr>
            <w:r w:rsidRPr="00EC5564">
              <w:rPr>
                <w:rFonts w:cs="Times New Roman"/>
                <w:szCs w:val="24"/>
              </w:rPr>
              <w:t>Pieslēgvietas</w:t>
            </w:r>
          </w:p>
        </w:tc>
        <w:tc>
          <w:tcPr>
            <w:tcW w:w="4973" w:type="dxa"/>
          </w:tcPr>
          <w:p w:rsidR="00BB55C7" w:rsidRPr="00EC5564" w:rsidRDefault="00BB55C7" w:rsidP="00ED2CB2">
            <w:pPr>
              <w:rPr>
                <w:rFonts w:cs="Times New Roman"/>
                <w:szCs w:val="24"/>
              </w:rPr>
            </w:pPr>
            <w:r w:rsidRPr="00EC5564">
              <w:rPr>
                <w:rFonts w:cs="Times New Roman"/>
                <w:szCs w:val="24"/>
              </w:rPr>
              <w:t xml:space="preserve">Vismaz </w:t>
            </w:r>
            <w:r>
              <w:rPr>
                <w:rFonts w:cs="Times New Roman"/>
                <w:szCs w:val="24"/>
              </w:rPr>
              <w:t>4</w:t>
            </w:r>
            <w:r w:rsidRPr="00EC5564">
              <w:rPr>
                <w:rFonts w:cs="Times New Roman"/>
                <w:szCs w:val="24"/>
              </w:rPr>
              <w:t xml:space="preserve"> USB 3.0</w:t>
            </w:r>
          </w:p>
          <w:p w:rsidR="00BB55C7" w:rsidRPr="00EC5564" w:rsidRDefault="00BB55C7" w:rsidP="00ED2CB2">
            <w:pPr>
              <w:rPr>
                <w:rFonts w:cs="Times New Roman"/>
                <w:szCs w:val="24"/>
              </w:rPr>
            </w:pPr>
            <w:r w:rsidRPr="00EC5564">
              <w:rPr>
                <w:rFonts w:cs="Times New Roman"/>
                <w:szCs w:val="24"/>
              </w:rPr>
              <w:t xml:space="preserve">Vismaz </w:t>
            </w:r>
            <w:r>
              <w:rPr>
                <w:rFonts w:cs="Times New Roman"/>
                <w:szCs w:val="24"/>
              </w:rPr>
              <w:t xml:space="preserve">astoņi </w:t>
            </w:r>
            <w:r w:rsidRPr="00EC5564">
              <w:rPr>
                <w:rFonts w:cs="Times New Roman"/>
                <w:szCs w:val="24"/>
              </w:rPr>
              <w:t>vienā karšu lasītājs</w:t>
            </w:r>
          </w:p>
          <w:p w:rsidR="00BB55C7" w:rsidRPr="00EC5564" w:rsidRDefault="00BB55C7" w:rsidP="00ED2CB2">
            <w:pPr>
              <w:rPr>
                <w:rFonts w:cs="Times New Roman"/>
                <w:szCs w:val="24"/>
              </w:rPr>
            </w:pPr>
            <w:r w:rsidRPr="00EC5564">
              <w:rPr>
                <w:rFonts w:cs="Times New Roman"/>
                <w:szCs w:val="24"/>
              </w:rPr>
              <w:t>Vismaz viens HDMI</w:t>
            </w:r>
          </w:p>
          <w:p w:rsidR="00BB55C7" w:rsidRPr="00EC5564" w:rsidRDefault="00BB55C7" w:rsidP="00ED2CB2">
            <w:pPr>
              <w:rPr>
                <w:rFonts w:cs="Times New Roman"/>
                <w:szCs w:val="24"/>
              </w:rPr>
            </w:pPr>
            <w:r w:rsidRPr="00EC5564">
              <w:rPr>
                <w:rFonts w:cs="Times New Roman"/>
                <w:szCs w:val="24"/>
              </w:rPr>
              <w:t xml:space="preserve">Audio </w:t>
            </w:r>
            <w:proofErr w:type="spellStart"/>
            <w:r w:rsidRPr="00EC5564">
              <w:rPr>
                <w:rFonts w:cs="Times New Roman"/>
                <w:szCs w:val="24"/>
              </w:rPr>
              <w:t>in</w:t>
            </w:r>
            <w:proofErr w:type="spellEnd"/>
            <w:r w:rsidRPr="00EC5564">
              <w:rPr>
                <w:rFonts w:cs="Times New Roman"/>
                <w:szCs w:val="24"/>
              </w:rPr>
              <w:t>/</w:t>
            </w:r>
            <w:proofErr w:type="spellStart"/>
            <w:r w:rsidRPr="00EC5564">
              <w:rPr>
                <w:rFonts w:cs="Times New Roman"/>
                <w:szCs w:val="24"/>
              </w:rPr>
              <w:t>out</w:t>
            </w:r>
            <w:proofErr w:type="spellEnd"/>
          </w:p>
          <w:p w:rsidR="00BB55C7" w:rsidRPr="00EC5564" w:rsidRDefault="00BB55C7" w:rsidP="00ED2CB2">
            <w:pPr>
              <w:rPr>
                <w:rFonts w:cs="Times New Roman"/>
                <w:szCs w:val="24"/>
              </w:rPr>
            </w:pPr>
            <w:r w:rsidRPr="00EC5564">
              <w:rPr>
                <w:rFonts w:cs="Times New Roman"/>
                <w:szCs w:val="24"/>
              </w:rPr>
              <w:t>Vismaz viena VGA izeja</w:t>
            </w:r>
          </w:p>
        </w:tc>
        <w:tc>
          <w:tcPr>
            <w:tcW w:w="2375" w:type="dxa"/>
          </w:tcPr>
          <w:p w:rsidR="00BB55C7" w:rsidRPr="00242442" w:rsidRDefault="00BB55C7" w:rsidP="00F5436C">
            <w:pPr>
              <w:rPr>
                <w:rFonts w:cs="Times New Roman"/>
                <w:szCs w:val="24"/>
              </w:rPr>
            </w:pPr>
          </w:p>
        </w:tc>
      </w:tr>
      <w:tr w:rsidR="00BB55C7" w:rsidRPr="00242442" w:rsidTr="00802199">
        <w:tc>
          <w:tcPr>
            <w:tcW w:w="1939" w:type="dxa"/>
          </w:tcPr>
          <w:p w:rsidR="00BB55C7" w:rsidRPr="00EC5564" w:rsidRDefault="00BB55C7" w:rsidP="00ED2CB2">
            <w:pPr>
              <w:rPr>
                <w:rFonts w:cs="Times New Roman"/>
                <w:szCs w:val="24"/>
              </w:rPr>
            </w:pPr>
            <w:r w:rsidRPr="00EC5564">
              <w:rPr>
                <w:rFonts w:cs="Times New Roman"/>
                <w:szCs w:val="24"/>
              </w:rPr>
              <w:t>Akumulators</w:t>
            </w:r>
          </w:p>
        </w:tc>
        <w:tc>
          <w:tcPr>
            <w:tcW w:w="4973" w:type="dxa"/>
          </w:tcPr>
          <w:p w:rsidR="00BB55C7" w:rsidRPr="00EC5564" w:rsidRDefault="00BB55C7" w:rsidP="00ED2CB2">
            <w:pPr>
              <w:rPr>
                <w:rFonts w:cs="Times New Roman"/>
                <w:szCs w:val="24"/>
              </w:rPr>
            </w:pPr>
            <w:r w:rsidRPr="00EC5564">
              <w:rPr>
                <w:rFonts w:cs="Times New Roman"/>
                <w:szCs w:val="24"/>
              </w:rPr>
              <w:t>Vismaz 6 šūnu</w:t>
            </w:r>
          </w:p>
        </w:tc>
        <w:tc>
          <w:tcPr>
            <w:tcW w:w="2375" w:type="dxa"/>
          </w:tcPr>
          <w:p w:rsidR="00BB55C7" w:rsidRPr="00242442" w:rsidRDefault="00BB55C7" w:rsidP="00F5436C">
            <w:pPr>
              <w:rPr>
                <w:rFonts w:cs="Times New Roman"/>
                <w:szCs w:val="24"/>
              </w:rPr>
            </w:pPr>
          </w:p>
        </w:tc>
      </w:tr>
      <w:tr w:rsidR="00BB55C7" w:rsidRPr="00242442" w:rsidTr="00802199">
        <w:tc>
          <w:tcPr>
            <w:tcW w:w="1939" w:type="dxa"/>
          </w:tcPr>
          <w:p w:rsidR="00BB55C7" w:rsidRPr="00EC5564" w:rsidRDefault="00BB55C7" w:rsidP="00ED2CB2">
            <w:pPr>
              <w:rPr>
                <w:rFonts w:cs="Times New Roman"/>
                <w:szCs w:val="24"/>
              </w:rPr>
            </w:pPr>
            <w:r w:rsidRPr="00EC5564">
              <w:rPr>
                <w:rFonts w:cs="Times New Roman"/>
                <w:szCs w:val="24"/>
              </w:rPr>
              <w:t>Videokarte</w:t>
            </w:r>
          </w:p>
        </w:tc>
        <w:tc>
          <w:tcPr>
            <w:tcW w:w="4973" w:type="dxa"/>
          </w:tcPr>
          <w:p w:rsidR="00BB55C7" w:rsidRPr="00EC5564" w:rsidRDefault="00BB55C7" w:rsidP="00ED2CB2">
            <w:pPr>
              <w:rPr>
                <w:rFonts w:cs="Times New Roman"/>
                <w:szCs w:val="24"/>
              </w:rPr>
            </w:pPr>
            <w:r w:rsidRPr="00EC5564">
              <w:rPr>
                <w:rFonts w:cs="Times New Roman"/>
                <w:szCs w:val="24"/>
              </w:rPr>
              <w:t>Vismaz 1 GB atmiņa, kura neizmanto sistēmas atmiņu</w:t>
            </w:r>
          </w:p>
          <w:p w:rsidR="00BB55C7" w:rsidRPr="00EC5564" w:rsidRDefault="00BB55C7" w:rsidP="00ED2CB2">
            <w:pPr>
              <w:rPr>
                <w:rFonts w:cs="Times New Roman"/>
                <w:szCs w:val="24"/>
              </w:rPr>
            </w:pPr>
            <w:proofErr w:type="spellStart"/>
            <w:r w:rsidRPr="00EC5564">
              <w:rPr>
                <w:rFonts w:cs="Times New Roman"/>
                <w:szCs w:val="24"/>
              </w:rPr>
              <w:t>Videoprocesora</w:t>
            </w:r>
            <w:proofErr w:type="spellEnd"/>
            <w:r w:rsidRPr="00EC5564">
              <w:rPr>
                <w:rFonts w:cs="Times New Roman"/>
                <w:szCs w:val="24"/>
              </w:rPr>
              <w:t xml:space="preserve"> takts frekvence vismaz 480 MHz</w:t>
            </w:r>
          </w:p>
          <w:p w:rsidR="00BB55C7" w:rsidRPr="00EC5564" w:rsidRDefault="00BB55C7" w:rsidP="00ED2CB2">
            <w:pPr>
              <w:rPr>
                <w:rFonts w:cs="Times New Roman"/>
                <w:szCs w:val="24"/>
              </w:rPr>
            </w:pPr>
            <w:r w:rsidRPr="00EC5564">
              <w:rPr>
                <w:rFonts w:cs="Times New Roman"/>
                <w:szCs w:val="24"/>
              </w:rPr>
              <w:t xml:space="preserve">Videokartei jāvar izmantot </w:t>
            </w:r>
            <w:proofErr w:type="spellStart"/>
            <w:r w:rsidRPr="00EC5564">
              <w:rPr>
                <w:rFonts w:cs="Times New Roman"/>
                <w:szCs w:val="24"/>
              </w:rPr>
              <w:t>DirectX</w:t>
            </w:r>
            <w:proofErr w:type="spellEnd"/>
            <w:r w:rsidRPr="00EC5564">
              <w:rPr>
                <w:rFonts w:cs="Times New Roman"/>
                <w:szCs w:val="24"/>
              </w:rPr>
              <w:t xml:space="preserve"> 11 tehnoloģijas</w:t>
            </w:r>
          </w:p>
        </w:tc>
        <w:tc>
          <w:tcPr>
            <w:tcW w:w="2375" w:type="dxa"/>
          </w:tcPr>
          <w:p w:rsidR="00BB55C7" w:rsidRPr="00242442" w:rsidRDefault="00BB55C7" w:rsidP="00F5436C">
            <w:pPr>
              <w:rPr>
                <w:rFonts w:cs="Times New Roman"/>
                <w:szCs w:val="24"/>
              </w:rPr>
            </w:pPr>
          </w:p>
        </w:tc>
      </w:tr>
      <w:tr w:rsidR="00BB55C7" w:rsidRPr="00242442" w:rsidTr="00802199">
        <w:tc>
          <w:tcPr>
            <w:tcW w:w="1939" w:type="dxa"/>
          </w:tcPr>
          <w:p w:rsidR="00BB55C7" w:rsidRPr="00EC5564" w:rsidRDefault="00BB55C7" w:rsidP="00ED2CB2">
            <w:pPr>
              <w:rPr>
                <w:rFonts w:cs="Times New Roman"/>
                <w:szCs w:val="24"/>
              </w:rPr>
            </w:pPr>
            <w:r w:rsidRPr="00EC5564">
              <w:rPr>
                <w:rFonts w:cs="Times New Roman"/>
                <w:szCs w:val="24"/>
              </w:rPr>
              <w:t>Svars</w:t>
            </w:r>
          </w:p>
        </w:tc>
        <w:tc>
          <w:tcPr>
            <w:tcW w:w="4973" w:type="dxa"/>
          </w:tcPr>
          <w:p w:rsidR="00BB55C7" w:rsidRPr="00EC5564" w:rsidRDefault="00BB55C7" w:rsidP="00ED2CB2">
            <w:pPr>
              <w:rPr>
                <w:rFonts w:cs="Times New Roman"/>
                <w:szCs w:val="24"/>
              </w:rPr>
            </w:pPr>
            <w:r w:rsidRPr="00EC5564">
              <w:rPr>
                <w:rFonts w:cs="Times New Roman"/>
                <w:szCs w:val="24"/>
              </w:rPr>
              <w:t>Ne vairāk kā 2,</w:t>
            </w:r>
            <w:r>
              <w:rPr>
                <w:rFonts w:cs="Times New Roman"/>
                <w:szCs w:val="24"/>
              </w:rPr>
              <w:t>6</w:t>
            </w:r>
            <w:r w:rsidRPr="00EC5564">
              <w:rPr>
                <w:rFonts w:cs="Times New Roman"/>
                <w:szCs w:val="24"/>
              </w:rPr>
              <w:t xml:space="preserve"> kg</w:t>
            </w:r>
          </w:p>
        </w:tc>
        <w:tc>
          <w:tcPr>
            <w:tcW w:w="2375" w:type="dxa"/>
          </w:tcPr>
          <w:p w:rsidR="00BB55C7" w:rsidRPr="00242442" w:rsidRDefault="00BB55C7" w:rsidP="00F5436C">
            <w:pPr>
              <w:rPr>
                <w:rFonts w:cs="Times New Roman"/>
                <w:szCs w:val="24"/>
              </w:rPr>
            </w:pPr>
          </w:p>
        </w:tc>
      </w:tr>
      <w:tr w:rsidR="00BB55C7" w:rsidRPr="00242442" w:rsidTr="00802199">
        <w:tc>
          <w:tcPr>
            <w:tcW w:w="1939" w:type="dxa"/>
          </w:tcPr>
          <w:p w:rsidR="00BB55C7" w:rsidRPr="00EC5564" w:rsidRDefault="00BB55C7" w:rsidP="00ED2CB2">
            <w:pPr>
              <w:rPr>
                <w:rFonts w:cs="Times New Roman"/>
                <w:szCs w:val="24"/>
              </w:rPr>
            </w:pPr>
            <w:r w:rsidRPr="00EC5564">
              <w:rPr>
                <w:rFonts w:cs="Times New Roman"/>
                <w:szCs w:val="24"/>
              </w:rPr>
              <w:t>Ievadierīces</w:t>
            </w:r>
          </w:p>
        </w:tc>
        <w:tc>
          <w:tcPr>
            <w:tcW w:w="4973" w:type="dxa"/>
          </w:tcPr>
          <w:p w:rsidR="00BB55C7" w:rsidRPr="00EC5564" w:rsidRDefault="00BB55C7" w:rsidP="00ED2CB2">
            <w:pPr>
              <w:rPr>
                <w:rFonts w:cs="Times New Roman"/>
                <w:szCs w:val="24"/>
              </w:rPr>
            </w:pPr>
            <w:r w:rsidRPr="00EC5564">
              <w:rPr>
                <w:rFonts w:cs="Times New Roman"/>
                <w:szCs w:val="24"/>
              </w:rPr>
              <w:t>Angļu</w:t>
            </w:r>
            <w:r>
              <w:rPr>
                <w:rFonts w:cs="Times New Roman"/>
                <w:szCs w:val="24"/>
              </w:rPr>
              <w:t xml:space="preserve"> </w:t>
            </w:r>
            <w:proofErr w:type="spellStart"/>
            <w:r w:rsidRPr="00EC5564">
              <w:rPr>
                <w:rFonts w:cs="Times New Roman"/>
                <w:szCs w:val="24"/>
              </w:rPr>
              <w:t>mitrumizturīga</w:t>
            </w:r>
            <w:proofErr w:type="spellEnd"/>
            <w:r w:rsidRPr="00EC5564">
              <w:rPr>
                <w:rFonts w:cs="Times New Roman"/>
                <w:szCs w:val="24"/>
              </w:rPr>
              <w:t xml:space="preserve"> klaviatūra ar aizmugures apgaismojumu.</w:t>
            </w:r>
          </w:p>
          <w:p w:rsidR="00BB55C7" w:rsidRPr="00EC5564" w:rsidRDefault="00BB55C7" w:rsidP="00ED2CB2">
            <w:pPr>
              <w:rPr>
                <w:rFonts w:cs="Times New Roman"/>
                <w:szCs w:val="24"/>
              </w:rPr>
            </w:pPr>
            <w:r w:rsidRPr="00EC5564">
              <w:rPr>
                <w:rFonts w:cs="Times New Roman"/>
                <w:szCs w:val="24"/>
              </w:rPr>
              <w:t>Skārienpaliktnis</w:t>
            </w:r>
          </w:p>
        </w:tc>
        <w:tc>
          <w:tcPr>
            <w:tcW w:w="2375" w:type="dxa"/>
          </w:tcPr>
          <w:p w:rsidR="00BB55C7" w:rsidRPr="00D463A3" w:rsidRDefault="00BB55C7" w:rsidP="00802199"/>
        </w:tc>
      </w:tr>
      <w:tr w:rsidR="00BB55C7" w:rsidRPr="00242442" w:rsidTr="00802199">
        <w:tc>
          <w:tcPr>
            <w:tcW w:w="1939" w:type="dxa"/>
          </w:tcPr>
          <w:p w:rsidR="00BB55C7" w:rsidRPr="00EC5564" w:rsidRDefault="00BB55C7" w:rsidP="00ED2CB2">
            <w:pPr>
              <w:rPr>
                <w:rFonts w:cs="Times New Roman"/>
                <w:szCs w:val="24"/>
              </w:rPr>
            </w:pPr>
            <w:r w:rsidRPr="00EC5564">
              <w:rPr>
                <w:rFonts w:cs="Times New Roman"/>
                <w:szCs w:val="24"/>
              </w:rPr>
              <w:lastRenderedPageBreak/>
              <w:t>Komplektācijā jābūt</w:t>
            </w:r>
          </w:p>
        </w:tc>
        <w:tc>
          <w:tcPr>
            <w:tcW w:w="4973" w:type="dxa"/>
          </w:tcPr>
          <w:p w:rsidR="00BB55C7" w:rsidRDefault="00BB55C7" w:rsidP="00ED2CB2">
            <w:pPr>
              <w:rPr>
                <w:rFonts w:cs="Times New Roman"/>
                <w:szCs w:val="24"/>
              </w:rPr>
            </w:pPr>
            <w:r>
              <w:rPr>
                <w:rFonts w:cs="Times New Roman"/>
                <w:szCs w:val="24"/>
              </w:rPr>
              <w:t>Portatīvā datora turētājs ar regulējumu slīpumu. Turētājam komplektācijā jāietilpst:</w:t>
            </w:r>
          </w:p>
          <w:p w:rsidR="00BB55C7" w:rsidRPr="00452FBA" w:rsidRDefault="00BB55C7" w:rsidP="00ED2CB2">
            <w:pPr>
              <w:rPr>
                <w:rFonts w:cs="Times New Roman"/>
                <w:b/>
                <w:szCs w:val="24"/>
              </w:rPr>
            </w:pPr>
            <w:r w:rsidRPr="00452FBA">
              <w:rPr>
                <w:rFonts w:cs="Times New Roman"/>
                <w:b/>
                <w:szCs w:val="24"/>
              </w:rPr>
              <w:t xml:space="preserve">1) Bezvadu </w:t>
            </w:r>
            <w:proofErr w:type="spellStart"/>
            <w:r w:rsidRPr="00452FBA">
              <w:rPr>
                <w:rFonts w:cs="Times New Roman"/>
                <w:b/>
                <w:szCs w:val="24"/>
              </w:rPr>
              <w:t>lāzerpele</w:t>
            </w:r>
            <w:proofErr w:type="spellEnd"/>
            <w:r w:rsidRPr="00452FBA">
              <w:rPr>
                <w:rFonts w:cs="Times New Roman"/>
                <w:b/>
                <w:szCs w:val="24"/>
              </w:rPr>
              <w:t>:</w:t>
            </w:r>
          </w:p>
          <w:p w:rsidR="00BB55C7" w:rsidRPr="00EC5564" w:rsidRDefault="00BB55C7" w:rsidP="00ED2CB2">
            <w:pPr>
              <w:rPr>
                <w:rFonts w:cs="Times New Roman"/>
                <w:szCs w:val="24"/>
              </w:rPr>
            </w:pPr>
            <w:r w:rsidRPr="00EC5564">
              <w:rPr>
                <w:rFonts w:cs="Times New Roman"/>
                <w:szCs w:val="24"/>
              </w:rPr>
              <w:t>Pelei jāizmanto maināmas baterijas</w:t>
            </w:r>
          </w:p>
          <w:p w:rsidR="00BB55C7" w:rsidRPr="00EC5564" w:rsidRDefault="00BB55C7" w:rsidP="00ED2CB2">
            <w:pPr>
              <w:rPr>
                <w:rFonts w:cs="Times New Roman"/>
                <w:szCs w:val="24"/>
              </w:rPr>
            </w:pPr>
            <w:r w:rsidRPr="00EC5564">
              <w:rPr>
                <w:rFonts w:cs="Times New Roman"/>
                <w:szCs w:val="24"/>
              </w:rPr>
              <w:t xml:space="preserve">Darbības laiks ar vienām baterijām vismaz </w:t>
            </w:r>
            <w:r>
              <w:rPr>
                <w:rFonts w:cs="Times New Roman"/>
                <w:szCs w:val="24"/>
              </w:rPr>
              <w:t>15</w:t>
            </w:r>
            <w:r w:rsidRPr="00EC5564">
              <w:rPr>
                <w:rFonts w:cs="Times New Roman"/>
                <w:szCs w:val="24"/>
              </w:rPr>
              <w:t xml:space="preserve"> mēneši</w:t>
            </w:r>
          </w:p>
          <w:p w:rsidR="00BB55C7" w:rsidRPr="00EC5564" w:rsidRDefault="00BB55C7" w:rsidP="00ED2CB2">
            <w:pPr>
              <w:rPr>
                <w:rFonts w:cs="Times New Roman"/>
                <w:szCs w:val="24"/>
              </w:rPr>
            </w:pPr>
            <w:r w:rsidRPr="00EC5564">
              <w:rPr>
                <w:rFonts w:cs="Times New Roman"/>
                <w:szCs w:val="24"/>
              </w:rPr>
              <w:t>Peles bezvadu uztvērēj</w:t>
            </w:r>
            <w:r w:rsidR="008F1E6B">
              <w:rPr>
                <w:rFonts w:cs="Times New Roman"/>
                <w:szCs w:val="24"/>
              </w:rPr>
              <w:t>s var</w:t>
            </w:r>
            <w:r w:rsidRPr="00EC5564">
              <w:rPr>
                <w:rFonts w:cs="Times New Roman"/>
                <w:szCs w:val="24"/>
              </w:rPr>
              <w:t xml:space="preserve"> uztvert ne mazāk kā sešas iekārtas</w:t>
            </w:r>
          </w:p>
          <w:p w:rsidR="00BB55C7" w:rsidRPr="0059046A" w:rsidRDefault="00BB55C7" w:rsidP="00ED2CB2">
            <w:pPr>
              <w:rPr>
                <w:rFonts w:cs="Times New Roman"/>
                <w:b/>
                <w:szCs w:val="24"/>
              </w:rPr>
            </w:pPr>
            <w:r w:rsidRPr="0059046A">
              <w:rPr>
                <w:rFonts w:cs="Times New Roman"/>
                <w:b/>
                <w:szCs w:val="24"/>
              </w:rPr>
              <w:t>2) Bezvadu klaviatūra</w:t>
            </w:r>
          </w:p>
          <w:p w:rsidR="00BB55C7" w:rsidRPr="00400B48" w:rsidRDefault="00BB55C7" w:rsidP="00ED2CB2">
            <w:pPr>
              <w:rPr>
                <w:rFonts w:cs="Times New Roman"/>
                <w:color w:val="000000"/>
                <w:szCs w:val="24"/>
              </w:rPr>
            </w:pPr>
            <w:r w:rsidRPr="00400B48">
              <w:rPr>
                <w:rFonts w:cs="Times New Roman"/>
                <w:color w:val="000000"/>
                <w:szCs w:val="24"/>
              </w:rPr>
              <w:t>Klaviatūrai jābūt ar angļu un krievu burtiem</w:t>
            </w:r>
          </w:p>
          <w:p w:rsidR="00BB55C7" w:rsidRDefault="00BB55C7" w:rsidP="00ED2CB2">
            <w:pPr>
              <w:rPr>
                <w:rFonts w:cs="Times New Roman"/>
                <w:szCs w:val="24"/>
              </w:rPr>
            </w:pPr>
            <w:r>
              <w:rPr>
                <w:rFonts w:cs="Times New Roman"/>
                <w:szCs w:val="24"/>
              </w:rPr>
              <w:t>Klaviatūrai jābūt mainām</w:t>
            </w:r>
            <w:r w:rsidR="00BA053A">
              <w:rPr>
                <w:rFonts w:cs="Times New Roman"/>
                <w:szCs w:val="24"/>
              </w:rPr>
              <w:t>ām baterijām</w:t>
            </w:r>
          </w:p>
          <w:p w:rsidR="00BB55C7" w:rsidRDefault="00BB55C7" w:rsidP="00ED2CB2">
            <w:pPr>
              <w:rPr>
                <w:rFonts w:cs="Times New Roman"/>
                <w:szCs w:val="24"/>
              </w:rPr>
            </w:pPr>
            <w:r>
              <w:rPr>
                <w:rFonts w:cs="Times New Roman"/>
                <w:szCs w:val="24"/>
              </w:rPr>
              <w:t>Darbības laiks ar vienām baterijām vismaz 3 gadi</w:t>
            </w:r>
          </w:p>
          <w:p w:rsidR="00BB55C7" w:rsidRDefault="00BB55C7" w:rsidP="00ED2CB2">
            <w:pPr>
              <w:rPr>
                <w:rFonts w:cs="Times New Roman"/>
                <w:b/>
                <w:szCs w:val="24"/>
              </w:rPr>
            </w:pPr>
            <w:r w:rsidRPr="00BF0F23">
              <w:rPr>
                <w:rFonts w:cs="Times New Roman"/>
                <w:b/>
                <w:szCs w:val="24"/>
              </w:rPr>
              <w:t>3) Bezvadu uztvērējs</w:t>
            </w:r>
          </w:p>
          <w:p w:rsidR="00BB55C7" w:rsidRDefault="00BB55C7" w:rsidP="00ED2CB2">
            <w:pPr>
              <w:rPr>
                <w:rFonts w:cs="Times New Roman"/>
                <w:szCs w:val="24"/>
              </w:rPr>
            </w:pPr>
            <w:r>
              <w:rPr>
                <w:rFonts w:cs="Times New Roman"/>
                <w:szCs w:val="24"/>
              </w:rPr>
              <w:t>Bezvadu uztvērējs var uztvert ne mazāk kā 6 iekārtas.</w:t>
            </w:r>
          </w:p>
          <w:p w:rsidR="00BB55C7" w:rsidRPr="00BF0F23" w:rsidRDefault="00BB55C7" w:rsidP="00ED2CB2">
            <w:pPr>
              <w:rPr>
                <w:rFonts w:cs="Times New Roman"/>
                <w:szCs w:val="24"/>
              </w:rPr>
            </w:pPr>
          </w:p>
          <w:p w:rsidR="00BB55C7" w:rsidRPr="00EC5564" w:rsidRDefault="00BB55C7" w:rsidP="00ED2CB2">
            <w:pPr>
              <w:rPr>
                <w:rFonts w:cs="Times New Roman"/>
                <w:szCs w:val="24"/>
              </w:rPr>
            </w:pPr>
            <w:r w:rsidRPr="00EC5564">
              <w:rPr>
                <w:rFonts w:cs="Times New Roman"/>
                <w:szCs w:val="24"/>
              </w:rPr>
              <w:t xml:space="preserve">Pleca soma atbilstoši piedāvātā datora lielumam. </w:t>
            </w:r>
          </w:p>
          <w:p w:rsidR="00BB55C7" w:rsidRPr="00EC5564" w:rsidRDefault="00BB55C7" w:rsidP="00ED2CB2">
            <w:pPr>
              <w:rPr>
                <w:rFonts w:cs="Times New Roman"/>
                <w:szCs w:val="24"/>
              </w:rPr>
            </w:pPr>
            <w:r w:rsidRPr="00EC5564">
              <w:rPr>
                <w:rFonts w:cs="Times New Roman"/>
                <w:szCs w:val="24"/>
              </w:rPr>
              <w:t>Somai jābūt atsevišķi</w:t>
            </w:r>
            <w:r>
              <w:rPr>
                <w:rFonts w:cs="Times New Roman"/>
                <w:szCs w:val="24"/>
              </w:rPr>
              <w:t>em</w:t>
            </w:r>
            <w:r w:rsidRPr="00EC5564">
              <w:rPr>
                <w:rFonts w:cs="Times New Roman"/>
                <w:szCs w:val="24"/>
              </w:rPr>
              <w:t xml:space="preserve"> </w:t>
            </w:r>
            <w:r>
              <w:rPr>
                <w:rFonts w:cs="Times New Roman"/>
                <w:szCs w:val="24"/>
              </w:rPr>
              <w:t>nodalījumiem</w:t>
            </w:r>
            <w:r w:rsidRPr="00EC5564">
              <w:rPr>
                <w:rFonts w:cs="Times New Roman"/>
                <w:szCs w:val="24"/>
              </w:rPr>
              <w:t xml:space="preserve"> portatīvajam datoram un </w:t>
            </w:r>
            <w:r>
              <w:rPr>
                <w:rFonts w:cs="Times New Roman"/>
                <w:szCs w:val="24"/>
              </w:rPr>
              <w:t xml:space="preserve">tā </w:t>
            </w:r>
            <w:r w:rsidRPr="00EC5564">
              <w:rPr>
                <w:rFonts w:cs="Times New Roman"/>
                <w:szCs w:val="24"/>
              </w:rPr>
              <w:t xml:space="preserve">piederumiem. </w:t>
            </w:r>
          </w:p>
        </w:tc>
        <w:tc>
          <w:tcPr>
            <w:tcW w:w="2375" w:type="dxa"/>
          </w:tcPr>
          <w:p w:rsidR="00BB55C7" w:rsidRPr="00D463A3" w:rsidRDefault="00BB55C7" w:rsidP="00802199"/>
        </w:tc>
      </w:tr>
      <w:tr w:rsidR="00BB55C7" w:rsidRPr="00242442" w:rsidTr="00802199">
        <w:tc>
          <w:tcPr>
            <w:tcW w:w="1939" w:type="dxa"/>
          </w:tcPr>
          <w:p w:rsidR="00BB55C7" w:rsidRPr="00EC5564" w:rsidRDefault="00BB55C7" w:rsidP="00ED2CB2">
            <w:pPr>
              <w:rPr>
                <w:rFonts w:cs="Times New Roman"/>
                <w:szCs w:val="24"/>
              </w:rPr>
            </w:pPr>
            <w:r w:rsidRPr="00EC5564">
              <w:rPr>
                <w:rFonts w:cs="Times New Roman"/>
                <w:szCs w:val="24"/>
              </w:rPr>
              <w:t>Programmatūra</w:t>
            </w:r>
          </w:p>
        </w:tc>
        <w:tc>
          <w:tcPr>
            <w:tcW w:w="4973" w:type="dxa"/>
          </w:tcPr>
          <w:p w:rsidR="00BB55C7" w:rsidRPr="00EC5564" w:rsidRDefault="00BB55C7" w:rsidP="00ED2CB2">
            <w:pPr>
              <w:rPr>
                <w:rFonts w:cs="Times New Roman"/>
                <w:szCs w:val="24"/>
              </w:rPr>
            </w:pPr>
            <w:r w:rsidRPr="00EC5564">
              <w:rPr>
                <w:rFonts w:cs="Times New Roman"/>
                <w:szCs w:val="24"/>
              </w:rPr>
              <w:t>Operētājsistēma MS Windows 7 Professional 64-Bit angļu valodā vai ekvivalents</w:t>
            </w:r>
            <w:r w:rsidRPr="00EC5564">
              <w:rPr>
                <w:rFonts w:cs="Times New Roman"/>
                <w:szCs w:val="24"/>
              </w:rPr>
              <w:br/>
              <w:t xml:space="preserve">Microsoft Office 2010 </w:t>
            </w:r>
            <w:proofErr w:type="spellStart"/>
            <w:r w:rsidRPr="00EC5564">
              <w:rPr>
                <w:rFonts w:cs="Times New Roman"/>
                <w:szCs w:val="24"/>
              </w:rPr>
              <w:t>Home</w:t>
            </w:r>
            <w:proofErr w:type="spellEnd"/>
            <w:r w:rsidRPr="00EC5564">
              <w:rPr>
                <w:rFonts w:cs="Times New Roman"/>
                <w:szCs w:val="24"/>
              </w:rPr>
              <w:t xml:space="preserve"> </w:t>
            </w:r>
            <w:proofErr w:type="spellStart"/>
            <w:r w:rsidRPr="00EC5564">
              <w:rPr>
                <w:rFonts w:cs="Times New Roman"/>
                <w:szCs w:val="24"/>
              </w:rPr>
              <w:t>and</w:t>
            </w:r>
            <w:proofErr w:type="spellEnd"/>
            <w:r w:rsidRPr="00EC5564">
              <w:rPr>
                <w:rFonts w:cs="Times New Roman"/>
                <w:szCs w:val="24"/>
              </w:rPr>
              <w:t xml:space="preserve"> </w:t>
            </w:r>
            <w:proofErr w:type="spellStart"/>
            <w:r w:rsidRPr="00EC5564">
              <w:rPr>
                <w:rFonts w:cs="Times New Roman"/>
                <w:szCs w:val="24"/>
              </w:rPr>
              <w:t>Business</w:t>
            </w:r>
            <w:proofErr w:type="spellEnd"/>
            <w:r w:rsidRPr="00EC5564">
              <w:rPr>
                <w:rFonts w:cs="Times New Roman"/>
                <w:szCs w:val="24"/>
              </w:rPr>
              <w:t xml:space="preserve"> angļu valodā vai ekvivalents</w:t>
            </w:r>
            <w:r w:rsidRPr="00EC5564">
              <w:rPr>
                <w:rFonts w:cs="Times New Roman"/>
                <w:szCs w:val="24"/>
              </w:rPr>
              <w:br/>
              <w:t>Tildes birojs 2011 OEM vai ekvivalents</w:t>
            </w:r>
            <w:r w:rsidRPr="00EC5564">
              <w:rPr>
                <w:rFonts w:cs="Times New Roman"/>
                <w:szCs w:val="24"/>
              </w:rPr>
              <w:br/>
              <w:t>Programmatūra disku ierakstīšanai</w:t>
            </w:r>
          </w:p>
        </w:tc>
        <w:tc>
          <w:tcPr>
            <w:tcW w:w="2375" w:type="dxa"/>
          </w:tcPr>
          <w:p w:rsidR="00BB55C7" w:rsidRPr="00242442" w:rsidRDefault="00BB55C7" w:rsidP="00F5436C">
            <w:pPr>
              <w:rPr>
                <w:rFonts w:eastAsia="Times New Roman" w:cs="Times New Roman"/>
                <w:szCs w:val="24"/>
              </w:rPr>
            </w:pPr>
          </w:p>
        </w:tc>
      </w:tr>
      <w:tr w:rsidR="00BB55C7" w:rsidRPr="00242442" w:rsidTr="00802199">
        <w:tc>
          <w:tcPr>
            <w:tcW w:w="1939" w:type="dxa"/>
          </w:tcPr>
          <w:p w:rsidR="00BB55C7" w:rsidRPr="00EC5564" w:rsidRDefault="00BB55C7" w:rsidP="00ED2CB2">
            <w:pPr>
              <w:rPr>
                <w:rFonts w:cs="Times New Roman"/>
                <w:szCs w:val="24"/>
              </w:rPr>
            </w:pPr>
            <w:r w:rsidRPr="00EC5564">
              <w:rPr>
                <w:rFonts w:cs="Times New Roman"/>
                <w:szCs w:val="24"/>
              </w:rPr>
              <w:t>Garantija</w:t>
            </w:r>
          </w:p>
        </w:tc>
        <w:tc>
          <w:tcPr>
            <w:tcW w:w="4973" w:type="dxa"/>
          </w:tcPr>
          <w:p w:rsidR="00BB55C7" w:rsidRPr="00EC5564" w:rsidRDefault="00BB55C7" w:rsidP="00ED2CB2">
            <w:pPr>
              <w:rPr>
                <w:rFonts w:cs="Times New Roman"/>
                <w:szCs w:val="24"/>
              </w:rPr>
            </w:pPr>
            <w:r w:rsidRPr="00EC5564">
              <w:rPr>
                <w:rFonts w:cs="Times New Roman"/>
                <w:szCs w:val="24"/>
              </w:rPr>
              <w:t>Vismaz 3 gadi</w:t>
            </w:r>
          </w:p>
        </w:tc>
        <w:tc>
          <w:tcPr>
            <w:tcW w:w="2375" w:type="dxa"/>
          </w:tcPr>
          <w:p w:rsidR="00BB55C7" w:rsidRDefault="00BB55C7" w:rsidP="00F5436C">
            <w:pPr>
              <w:rPr>
                <w:rFonts w:eastAsia="Times New Roman" w:cs="Times New Roman"/>
                <w:szCs w:val="24"/>
              </w:rPr>
            </w:pPr>
          </w:p>
        </w:tc>
      </w:tr>
    </w:tbl>
    <w:p w:rsidR="00E8248B" w:rsidRPr="008615C6" w:rsidRDefault="00E8248B" w:rsidP="00F5436C">
      <w:pPr>
        <w:rPr>
          <w:rFonts w:ascii="Times New Roman" w:hAnsi="Times New Roman" w:cs="Times New Roman"/>
          <w:b/>
          <w:sz w:val="16"/>
          <w:szCs w:val="24"/>
        </w:rPr>
      </w:pPr>
    </w:p>
    <w:p w:rsidR="00813A7D" w:rsidRDefault="00F5436C" w:rsidP="00813A7D">
      <w:pPr>
        <w:rPr>
          <w:rFonts w:ascii="Times New Roman" w:hAnsi="Times New Roman" w:cs="Times New Roman"/>
          <w:b/>
          <w:sz w:val="24"/>
          <w:szCs w:val="24"/>
        </w:rPr>
      </w:pPr>
      <w:r w:rsidRPr="00D463A3">
        <w:rPr>
          <w:rFonts w:ascii="Times New Roman" w:hAnsi="Times New Roman" w:cs="Times New Roman"/>
          <w:b/>
          <w:sz w:val="24"/>
          <w:szCs w:val="24"/>
        </w:rPr>
        <w:t>1.2.</w:t>
      </w:r>
      <w:r w:rsidR="00466712" w:rsidRPr="00466712">
        <w:rPr>
          <w:rFonts w:ascii="Times New Roman" w:hAnsi="Times New Roman" w:cs="Times New Roman"/>
          <w:b/>
          <w:sz w:val="24"/>
          <w:szCs w:val="24"/>
        </w:rPr>
        <w:t xml:space="preserve"> </w:t>
      </w:r>
      <w:r w:rsidR="00466712">
        <w:rPr>
          <w:rFonts w:ascii="Times New Roman" w:hAnsi="Times New Roman" w:cs="Times New Roman"/>
          <w:b/>
          <w:sz w:val="24"/>
          <w:szCs w:val="24"/>
        </w:rPr>
        <w:t>Galddatora komplekts – 5 (piecas) vienības</w:t>
      </w:r>
    </w:p>
    <w:tbl>
      <w:tblPr>
        <w:tblStyle w:val="TableGrid"/>
        <w:tblW w:w="0" w:type="auto"/>
        <w:tblLook w:val="04A0"/>
      </w:tblPr>
      <w:tblGrid>
        <w:gridCol w:w="1954"/>
        <w:gridCol w:w="4958"/>
        <w:gridCol w:w="2375"/>
      </w:tblGrid>
      <w:tr w:rsidR="003839D1" w:rsidRPr="00400B48" w:rsidTr="003839D1">
        <w:tc>
          <w:tcPr>
            <w:tcW w:w="0" w:type="auto"/>
          </w:tcPr>
          <w:p w:rsidR="003839D1" w:rsidRPr="00400B48" w:rsidRDefault="003839D1" w:rsidP="00ED2CB2">
            <w:pPr>
              <w:rPr>
                <w:rFonts w:cs="Times New Roman"/>
                <w:b/>
                <w:szCs w:val="24"/>
              </w:rPr>
            </w:pPr>
            <w:r w:rsidRPr="00400B48">
              <w:rPr>
                <w:rFonts w:cs="Times New Roman"/>
                <w:b/>
                <w:szCs w:val="24"/>
              </w:rPr>
              <w:t>Komponente</w:t>
            </w:r>
          </w:p>
        </w:tc>
        <w:tc>
          <w:tcPr>
            <w:tcW w:w="4958" w:type="dxa"/>
          </w:tcPr>
          <w:p w:rsidR="003839D1" w:rsidRPr="00400B48" w:rsidRDefault="003839D1" w:rsidP="00ED2CB2">
            <w:pPr>
              <w:rPr>
                <w:rFonts w:cs="Times New Roman"/>
                <w:b/>
                <w:szCs w:val="24"/>
              </w:rPr>
            </w:pPr>
            <w:r w:rsidRPr="00400B48">
              <w:rPr>
                <w:rFonts w:cs="Times New Roman"/>
                <w:b/>
                <w:szCs w:val="24"/>
              </w:rPr>
              <w:t>Prasības</w:t>
            </w:r>
          </w:p>
        </w:tc>
        <w:tc>
          <w:tcPr>
            <w:tcW w:w="2375" w:type="dxa"/>
          </w:tcPr>
          <w:p w:rsidR="003839D1" w:rsidRPr="00400B48" w:rsidRDefault="001D4179" w:rsidP="00ED2CB2">
            <w:pPr>
              <w:rPr>
                <w:rFonts w:cs="Times New Roman"/>
                <w:b/>
                <w:szCs w:val="24"/>
              </w:rPr>
            </w:pPr>
            <w:r>
              <w:rPr>
                <w:rFonts w:cs="Times New Roman"/>
                <w:b/>
                <w:szCs w:val="24"/>
              </w:rPr>
              <w:t>Pretendenta piedāvājums</w:t>
            </w:r>
          </w:p>
        </w:tc>
      </w:tr>
      <w:tr w:rsidR="001D4179" w:rsidRPr="00400B48" w:rsidTr="003839D1">
        <w:tc>
          <w:tcPr>
            <w:tcW w:w="0" w:type="auto"/>
            <w:vAlign w:val="center"/>
          </w:tcPr>
          <w:p w:rsidR="001D4179" w:rsidRPr="00400B48" w:rsidRDefault="001D4179" w:rsidP="00ED2CB2">
            <w:pPr>
              <w:rPr>
                <w:rFonts w:cs="Times New Roman"/>
                <w:szCs w:val="24"/>
              </w:rPr>
            </w:pPr>
            <w:r>
              <w:rPr>
                <w:rFonts w:cs="Times New Roman"/>
                <w:szCs w:val="24"/>
              </w:rPr>
              <w:t>1.2 Galddatora komplekts – 5 (piecas) vienības</w:t>
            </w:r>
          </w:p>
        </w:tc>
        <w:tc>
          <w:tcPr>
            <w:tcW w:w="4958" w:type="dxa"/>
            <w:vAlign w:val="center"/>
          </w:tcPr>
          <w:p w:rsidR="001D4179" w:rsidRPr="00ED2CB2" w:rsidRDefault="001D4179" w:rsidP="002D204C">
            <w:pPr>
              <w:rPr>
                <w:rFonts w:eastAsia="Arial Unicode MS" w:cs="Times New Roman"/>
                <w:b/>
                <w:szCs w:val="24"/>
              </w:rPr>
            </w:pPr>
            <w:r w:rsidRPr="00ED2CB2">
              <w:rPr>
                <w:rFonts w:cs="Times New Roman"/>
                <w:b/>
                <w:szCs w:val="24"/>
              </w:rPr>
              <w:t>Norādīt</w:t>
            </w:r>
            <w:r w:rsidR="002D204C" w:rsidRPr="00ED2CB2">
              <w:rPr>
                <w:rFonts w:cs="Times New Roman"/>
                <w:b/>
                <w:szCs w:val="24"/>
              </w:rPr>
              <w:t xml:space="preserve"> katrai</w:t>
            </w:r>
            <w:r w:rsidR="0048754A">
              <w:rPr>
                <w:rFonts w:cs="Times New Roman"/>
                <w:b/>
                <w:szCs w:val="24"/>
              </w:rPr>
              <w:t xml:space="preserve"> zemāk nosauktai</w:t>
            </w:r>
            <w:r w:rsidR="002D204C" w:rsidRPr="00ED2CB2">
              <w:rPr>
                <w:rFonts w:cs="Times New Roman"/>
                <w:b/>
                <w:szCs w:val="24"/>
              </w:rPr>
              <w:t xml:space="preserve"> komponentei</w:t>
            </w:r>
            <w:r w:rsidRPr="00ED2CB2">
              <w:rPr>
                <w:rFonts w:cs="Times New Roman"/>
                <w:b/>
                <w:szCs w:val="24"/>
              </w:rPr>
              <w:t xml:space="preserve"> ražotāju un modeļa nosaukumu</w:t>
            </w:r>
            <w:r w:rsidR="002D204C" w:rsidRPr="00ED2CB2">
              <w:rPr>
                <w:rFonts w:cs="Times New Roman"/>
                <w:b/>
                <w:szCs w:val="24"/>
              </w:rPr>
              <w:t>.</w:t>
            </w:r>
          </w:p>
        </w:tc>
        <w:tc>
          <w:tcPr>
            <w:tcW w:w="2375" w:type="dxa"/>
          </w:tcPr>
          <w:p w:rsidR="001D4179" w:rsidRPr="00400B48" w:rsidRDefault="001D4179" w:rsidP="00ED2CB2">
            <w:pPr>
              <w:rPr>
                <w:rFonts w:eastAsia="Arial Unicode MS" w:cs="Times New Roman"/>
                <w:szCs w:val="24"/>
              </w:rPr>
            </w:pPr>
          </w:p>
        </w:tc>
      </w:tr>
      <w:tr w:rsidR="003839D1" w:rsidRPr="00400B48" w:rsidTr="003839D1">
        <w:tc>
          <w:tcPr>
            <w:tcW w:w="0" w:type="auto"/>
            <w:vAlign w:val="center"/>
          </w:tcPr>
          <w:p w:rsidR="003839D1" w:rsidRPr="00400B48" w:rsidRDefault="003839D1" w:rsidP="00ED2CB2">
            <w:pPr>
              <w:rPr>
                <w:rFonts w:cs="Times New Roman"/>
                <w:szCs w:val="24"/>
              </w:rPr>
            </w:pPr>
            <w:r w:rsidRPr="00400B48">
              <w:rPr>
                <w:rFonts w:cs="Times New Roman"/>
                <w:szCs w:val="24"/>
              </w:rPr>
              <w:t>Korpuss</w:t>
            </w:r>
          </w:p>
        </w:tc>
        <w:tc>
          <w:tcPr>
            <w:tcW w:w="4958" w:type="dxa"/>
            <w:vAlign w:val="center"/>
          </w:tcPr>
          <w:p w:rsidR="003839D1" w:rsidRPr="00400B48" w:rsidRDefault="003839D1" w:rsidP="00ED2CB2">
            <w:pPr>
              <w:rPr>
                <w:rFonts w:eastAsia="Arial Unicode MS" w:cs="Times New Roman"/>
                <w:szCs w:val="24"/>
              </w:rPr>
            </w:pPr>
            <w:r w:rsidRPr="00400B48">
              <w:rPr>
                <w:rFonts w:eastAsia="Arial Unicode MS" w:cs="Times New Roman"/>
                <w:szCs w:val="24"/>
              </w:rPr>
              <w:t xml:space="preserve">Vismaz </w:t>
            </w:r>
            <w:r>
              <w:rPr>
                <w:rFonts w:eastAsia="Arial Unicode MS" w:cs="Times New Roman"/>
                <w:szCs w:val="24"/>
              </w:rPr>
              <w:t>1</w:t>
            </w:r>
            <w:r w:rsidRPr="00400B48">
              <w:rPr>
                <w:rFonts w:eastAsia="Arial Unicode MS" w:cs="Times New Roman"/>
                <w:szCs w:val="24"/>
              </w:rPr>
              <w:t xml:space="preserve"> 3,5 collu ārējās niša</w:t>
            </w:r>
          </w:p>
          <w:p w:rsidR="003839D1" w:rsidRPr="00400B48" w:rsidRDefault="003839D1" w:rsidP="00ED2CB2">
            <w:pPr>
              <w:rPr>
                <w:rFonts w:eastAsia="Arial Unicode MS" w:cs="Times New Roman"/>
                <w:szCs w:val="24"/>
              </w:rPr>
            </w:pPr>
            <w:r w:rsidRPr="00400B48">
              <w:rPr>
                <w:rFonts w:eastAsia="Arial Unicode MS" w:cs="Times New Roman"/>
                <w:szCs w:val="24"/>
              </w:rPr>
              <w:t xml:space="preserve">Vismaz </w:t>
            </w:r>
            <w:r>
              <w:rPr>
                <w:rFonts w:eastAsia="Arial Unicode MS" w:cs="Times New Roman"/>
                <w:szCs w:val="24"/>
              </w:rPr>
              <w:t>5</w:t>
            </w:r>
            <w:r w:rsidRPr="00400B48">
              <w:rPr>
                <w:rFonts w:eastAsia="Arial Unicode MS" w:cs="Times New Roman"/>
                <w:szCs w:val="24"/>
              </w:rPr>
              <w:t xml:space="preserve"> 3,5 collu iekšējo cieto disku nišas</w:t>
            </w:r>
          </w:p>
          <w:p w:rsidR="003839D1" w:rsidRPr="00400B48" w:rsidRDefault="003839D1" w:rsidP="00ED2CB2">
            <w:pPr>
              <w:rPr>
                <w:rFonts w:eastAsia="Arial Unicode MS" w:cs="Times New Roman"/>
                <w:szCs w:val="24"/>
              </w:rPr>
            </w:pPr>
            <w:r w:rsidRPr="00400B48">
              <w:rPr>
                <w:rFonts w:eastAsia="Arial Unicode MS" w:cs="Times New Roman"/>
                <w:szCs w:val="24"/>
              </w:rPr>
              <w:t>Vismaz 3 5,25 collu ārējās nišas</w:t>
            </w:r>
          </w:p>
          <w:p w:rsidR="003839D1" w:rsidRPr="00400B48" w:rsidRDefault="003839D1" w:rsidP="00ED2CB2">
            <w:pPr>
              <w:rPr>
                <w:rFonts w:eastAsia="Arial Unicode MS" w:cs="Times New Roman"/>
                <w:szCs w:val="24"/>
              </w:rPr>
            </w:pPr>
            <w:r w:rsidRPr="00400B48">
              <w:rPr>
                <w:rFonts w:eastAsia="Arial Unicode MS" w:cs="Times New Roman"/>
                <w:szCs w:val="24"/>
              </w:rPr>
              <w:t xml:space="preserve">Jāatbalsta vismaz ATX </w:t>
            </w:r>
            <w:proofErr w:type="spellStart"/>
            <w:r w:rsidRPr="00400B48">
              <w:rPr>
                <w:rFonts w:eastAsia="Arial Unicode MS" w:cs="Times New Roman"/>
                <w:szCs w:val="24"/>
              </w:rPr>
              <w:t>formfaktors</w:t>
            </w:r>
            <w:proofErr w:type="spellEnd"/>
          </w:p>
          <w:p w:rsidR="003839D1" w:rsidRPr="00400B48" w:rsidRDefault="003839D1" w:rsidP="00ED2CB2">
            <w:pPr>
              <w:rPr>
                <w:rFonts w:eastAsia="Arial Unicode MS" w:cs="Times New Roman"/>
                <w:szCs w:val="24"/>
              </w:rPr>
            </w:pPr>
            <w:r w:rsidRPr="00400B48">
              <w:rPr>
                <w:rFonts w:eastAsia="Arial Unicode MS" w:cs="Times New Roman"/>
                <w:szCs w:val="24"/>
              </w:rPr>
              <w:t>USB, austiņu un mikrofonu interfeisi un ieslēgšanas pogai jābūt korpusa priekšpusē augšējā daļā</w:t>
            </w:r>
          </w:p>
        </w:tc>
        <w:tc>
          <w:tcPr>
            <w:tcW w:w="2375" w:type="dxa"/>
          </w:tcPr>
          <w:p w:rsidR="003839D1" w:rsidRPr="00400B48" w:rsidRDefault="003839D1" w:rsidP="00ED2CB2">
            <w:pPr>
              <w:rPr>
                <w:rFonts w:eastAsia="Arial Unicode MS" w:cs="Times New Roman"/>
                <w:szCs w:val="24"/>
              </w:rPr>
            </w:pPr>
          </w:p>
        </w:tc>
      </w:tr>
      <w:tr w:rsidR="003839D1" w:rsidRPr="00400B48" w:rsidTr="003839D1">
        <w:tc>
          <w:tcPr>
            <w:tcW w:w="0" w:type="auto"/>
            <w:vAlign w:val="center"/>
          </w:tcPr>
          <w:p w:rsidR="003839D1" w:rsidRPr="00400B48" w:rsidRDefault="003839D1" w:rsidP="00ED2CB2">
            <w:pPr>
              <w:rPr>
                <w:rFonts w:cs="Times New Roman"/>
                <w:szCs w:val="24"/>
              </w:rPr>
            </w:pPr>
            <w:r w:rsidRPr="00400B48">
              <w:rPr>
                <w:rFonts w:cs="Times New Roman"/>
                <w:szCs w:val="24"/>
              </w:rPr>
              <w:t>Procesors</w:t>
            </w:r>
          </w:p>
        </w:tc>
        <w:tc>
          <w:tcPr>
            <w:tcW w:w="4958" w:type="dxa"/>
          </w:tcPr>
          <w:p w:rsidR="003839D1" w:rsidRDefault="003839D1" w:rsidP="00ED2CB2">
            <w:pPr>
              <w:rPr>
                <w:rFonts w:eastAsia="Arial Unicode MS" w:cs="Times New Roman"/>
                <w:szCs w:val="24"/>
              </w:rPr>
            </w:pPr>
            <w:r w:rsidRPr="00400B48">
              <w:rPr>
                <w:rFonts w:eastAsia="Arial Unicode MS" w:cs="Times New Roman"/>
                <w:szCs w:val="24"/>
              </w:rPr>
              <w:t xml:space="preserve">Vismaz </w:t>
            </w:r>
            <w:r>
              <w:rPr>
                <w:rFonts w:eastAsia="Arial Unicode MS" w:cs="Times New Roman"/>
                <w:szCs w:val="24"/>
              </w:rPr>
              <w:t xml:space="preserve">četru </w:t>
            </w:r>
            <w:r w:rsidRPr="00400B48">
              <w:rPr>
                <w:rFonts w:eastAsia="Arial Unicode MS" w:cs="Times New Roman"/>
                <w:szCs w:val="24"/>
              </w:rPr>
              <w:t>kodolu procesors ar 3,</w:t>
            </w:r>
            <w:r>
              <w:rPr>
                <w:rFonts w:eastAsia="Arial Unicode MS" w:cs="Times New Roman"/>
                <w:szCs w:val="24"/>
              </w:rPr>
              <w:t>6</w:t>
            </w:r>
            <w:r w:rsidRPr="00400B48">
              <w:rPr>
                <w:rFonts w:eastAsia="Arial Unicode MS" w:cs="Times New Roman"/>
                <w:szCs w:val="24"/>
              </w:rPr>
              <w:t xml:space="preserve"> GHz takts frekvenci</w:t>
            </w:r>
          </w:p>
          <w:p w:rsidR="003839D1" w:rsidRPr="00400B48" w:rsidRDefault="003839D1" w:rsidP="00ED2CB2">
            <w:pPr>
              <w:rPr>
                <w:rFonts w:eastAsia="Arial Unicode MS" w:cs="Times New Roman"/>
                <w:szCs w:val="24"/>
              </w:rPr>
            </w:pPr>
            <w:proofErr w:type="spellStart"/>
            <w:r w:rsidRPr="007018E9">
              <w:rPr>
                <w:rFonts w:eastAsia="Arial Unicode MS" w:cs="Times New Roman"/>
                <w:szCs w:val="24"/>
              </w:rPr>
              <w:t>Passmark</w:t>
            </w:r>
            <w:proofErr w:type="spellEnd"/>
            <w:r w:rsidRPr="007018E9">
              <w:rPr>
                <w:rFonts w:eastAsia="Arial Unicode MS" w:cs="Times New Roman"/>
                <w:szCs w:val="24"/>
              </w:rPr>
              <w:t xml:space="preserve"> </w:t>
            </w:r>
            <w:proofErr w:type="spellStart"/>
            <w:r w:rsidRPr="007018E9">
              <w:rPr>
                <w:rFonts w:eastAsia="Arial Unicode MS" w:cs="Times New Roman"/>
                <w:szCs w:val="24"/>
              </w:rPr>
              <w:t>Performance</w:t>
            </w:r>
            <w:proofErr w:type="spellEnd"/>
            <w:r w:rsidRPr="007018E9">
              <w:rPr>
                <w:rFonts w:eastAsia="Arial Unicode MS" w:cs="Times New Roman"/>
                <w:szCs w:val="24"/>
              </w:rPr>
              <w:t xml:space="preserve"> </w:t>
            </w:r>
            <w:proofErr w:type="spellStart"/>
            <w:r>
              <w:rPr>
                <w:rFonts w:eastAsia="Arial Unicode MS" w:cs="Times New Roman"/>
                <w:szCs w:val="24"/>
              </w:rPr>
              <w:t>Test</w:t>
            </w:r>
            <w:proofErr w:type="spellEnd"/>
            <w:r>
              <w:rPr>
                <w:rFonts w:eastAsia="Arial Unicode MS" w:cs="Times New Roman"/>
                <w:szCs w:val="24"/>
              </w:rPr>
              <w:t xml:space="preserve"> CPU Mark – ne mazāk kā 3960</w:t>
            </w:r>
          </w:p>
        </w:tc>
        <w:tc>
          <w:tcPr>
            <w:tcW w:w="2375" w:type="dxa"/>
          </w:tcPr>
          <w:p w:rsidR="003839D1" w:rsidRPr="00400B48" w:rsidRDefault="003839D1" w:rsidP="00ED2CB2">
            <w:pPr>
              <w:rPr>
                <w:rFonts w:eastAsia="Arial Unicode MS" w:cs="Times New Roman"/>
                <w:szCs w:val="24"/>
              </w:rPr>
            </w:pPr>
          </w:p>
        </w:tc>
      </w:tr>
      <w:tr w:rsidR="003839D1" w:rsidRPr="00400B48" w:rsidTr="003839D1">
        <w:tc>
          <w:tcPr>
            <w:tcW w:w="0" w:type="auto"/>
            <w:vAlign w:val="center"/>
          </w:tcPr>
          <w:p w:rsidR="003839D1" w:rsidRPr="00400B48" w:rsidRDefault="003839D1" w:rsidP="00ED2CB2">
            <w:pPr>
              <w:rPr>
                <w:rFonts w:cs="Times New Roman"/>
                <w:szCs w:val="24"/>
              </w:rPr>
            </w:pPr>
            <w:r w:rsidRPr="00400B48">
              <w:rPr>
                <w:rFonts w:cs="Times New Roman"/>
                <w:szCs w:val="24"/>
              </w:rPr>
              <w:t>Mātes plate</w:t>
            </w:r>
          </w:p>
        </w:tc>
        <w:tc>
          <w:tcPr>
            <w:tcW w:w="4958" w:type="dxa"/>
          </w:tcPr>
          <w:p w:rsidR="003839D1" w:rsidRPr="00400B48" w:rsidRDefault="003839D1" w:rsidP="00ED2CB2">
            <w:pPr>
              <w:rPr>
                <w:rFonts w:eastAsia="Arial Unicode MS" w:cs="Times New Roman"/>
                <w:szCs w:val="24"/>
              </w:rPr>
            </w:pPr>
            <w:r w:rsidRPr="00400B48">
              <w:rPr>
                <w:rFonts w:eastAsia="Arial Unicode MS" w:cs="Times New Roman"/>
                <w:szCs w:val="24"/>
              </w:rPr>
              <w:t>DDRIII atmiņas kopne ar vismaz 1333 MHz lielu ātrumu</w:t>
            </w:r>
          </w:p>
          <w:p w:rsidR="003839D1" w:rsidRPr="00400B48" w:rsidRDefault="003839D1" w:rsidP="00ED2CB2">
            <w:pPr>
              <w:rPr>
                <w:rFonts w:eastAsia="Arial Unicode MS" w:cs="Times New Roman"/>
                <w:szCs w:val="24"/>
              </w:rPr>
            </w:pPr>
            <w:r w:rsidRPr="00400B48">
              <w:rPr>
                <w:rFonts w:eastAsia="Arial Unicode MS" w:cs="Times New Roman"/>
                <w:szCs w:val="24"/>
              </w:rPr>
              <w:t>Vismaz 4 operatīvās atmiņas sloti</w:t>
            </w:r>
          </w:p>
          <w:p w:rsidR="003839D1" w:rsidRPr="00400B48" w:rsidRDefault="003839D1" w:rsidP="00ED2CB2">
            <w:pPr>
              <w:rPr>
                <w:rFonts w:eastAsia="Arial Unicode MS" w:cs="Times New Roman"/>
                <w:szCs w:val="24"/>
              </w:rPr>
            </w:pPr>
            <w:r w:rsidRPr="00400B48">
              <w:rPr>
                <w:rFonts w:eastAsia="Arial Unicode MS" w:cs="Times New Roman"/>
                <w:szCs w:val="24"/>
              </w:rPr>
              <w:t>Vismaz 6 SATA 3 porti</w:t>
            </w:r>
          </w:p>
          <w:p w:rsidR="003839D1" w:rsidRPr="00400B48" w:rsidRDefault="003839D1" w:rsidP="00ED2CB2">
            <w:pPr>
              <w:rPr>
                <w:rFonts w:eastAsia="Arial Unicode MS" w:cs="Times New Roman"/>
                <w:szCs w:val="24"/>
              </w:rPr>
            </w:pPr>
            <w:r w:rsidRPr="00400B48">
              <w:rPr>
                <w:rFonts w:eastAsia="Arial Unicode MS" w:cs="Times New Roman"/>
                <w:szCs w:val="24"/>
              </w:rPr>
              <w:t>Vismaz 8 USB2 spraudņi datora aizmugurē</w:t>
            </w:r>
          </w:p>
          <w:p w:rsidR="003839D1" w:rsidRPr="00400B48" w:rsidRDefault="003839D1" w:rsidP="00ED2CB2">
            <w:pPr>
              <w:rPr>
                <w:rFonts w:eastAsia="Arial Unicode MS" w:cs="Times New Roman"/>
                <w:szCs w:val="24"/>
              </w:rPr>
            </w:pPr>
            <w:r w:rsidRPr="00400B48">
              <w:rPr>
                <w:rFonts w:eastAsia="Arial Unicode MS" w:cs="Times New Roman"/>
                <w:szCs w:val="24"/>
              </w:rPr>
              <w:t>Vismaz</w:t>
            </w:r>
            <w:r>
              <w:rPr>
                <w:rFonts w:eastAsia="Arial Unicode MS" w:cs="Times New Roman"/>
                <w:szCs w:val="24"/>
              </w:rPr>
              <w:t xml:space="preserve"> 2</w:t>
            </w:r>
            <w:r w:rsidRPr="00400B48">
              <w:rPr>
                <w:rFonts w:eastAsia="Arial Unicode MS" w:cs="Times New Roman"/>
                <w:szCs w:val="24"/>
              </w:rPr>
              <w:t xml:space="preserve"> USB3 spraudņi datora aizmugurē</w:t>
            </w:r>
          </w:p>
          <w:p w:rsidR="003839D1" w:rsidRPr="00400B48" w:rsidRDefault="003839D1" w:rsidP="00ED2CB2">
            <w:pPr>
              <w:rPr>
                <w:rFonts w:eastAsia="Arial Unicode MS" w:cs="Times New Roman"/>
                <w:szCs w:val="24"/>
              </w:rPr>
            </w:pPr>
            <w:r w:rsidRPr="00400B48">
              <w:rPr>
                <w:rFonts w:eastAsia="Arial Unicode MS" w:cs="Times New Roman"/>
                <w:szCs w:val="24"/>
              </w:rPr>
              <w:t>Vismaz 1 PS/2</w:t>
            </w:r>
            <w:r>
              <w:rPr>
                <w:rFonts w:eastAsia="Arial Unicode MS" w:cs="Times New Roman"/>
                <w:szCs w:val="24"/>
              </w:rPr>
              <w:t xml:space="preserve"> kombinētais</w:t>
            </w:r>
            <w:r w:rsidRPr="00400B48">
              <w:rPr>
                <w:rFonts w:eastAsia="Arial Unicode MS" w:cs="Times New Roman"/>
                <w:szCs w:val="24"/>
              </w:rPr>
              <w:t xml:space="preserve"> klaviatūras/peles </w:t>
            </w:r>
            <w:r w:rsidRPr="00400B48">
              <w:rPr>
                <w:rFonts w:eastAsia="Arial Unicode MS" w:cs="Times New Roman"/>
                <w:szCs w:val="24"/>
              </w:rPr>
              <w:lastRenderedPageBreak/>
              <w:t>ports</w:t>
            </w:r>
          </w:p>
          <w:p w:rsidR="003839D1" w:rsidRPr="00400B48" w:rsidRDefault="003839D1" w:rsidP="00ED2CB2">
            <w:pPr>
              <w:rPr>
                <w:rFonts w:eastAsia="Arial Unicode MS" w:cs="Times New Roman"/>
                <w:szCs w:val="24"/>
              </w:rPr>
            </w:pPr>
            <w:r w:rsidRPr="00400B48">
              <w:rPr>
                <w:rFonts w:eastAsia="Arial Unicode MS" w:cs="Times New Roman"/>
                <w:szCs w:val="24"/>
              </w:rPr>
              <w:t>Vismaz 2 PCI-E x16 porti</w:t>
            </w:r>
          </w:p>
          <w:p w:rsidR="003839D1" w:rsidRPr="00400B48" w:rsidRDefault="003839D1" w:rsidP="00ED2CB2">
            <w:pPr>
              <w:rPr>
                <w:rFonts w:eastAsia="Arial Unicode MS" w:cs="Times New Roman"/>
                <w:szCs w:val="24"/>
              </w:rPr>
            </w:pPr>
            <w:r w:rsidRPr="00400B48">
              <w:rPr>
                <w:rFonts w:eastAsia="Arial Unicode MS" w:cs="Times New Roman"/>
                <w:szCs w:val="24"/>
              </w:rPr>
              <w:t>Vismaz 2 PCI-E x1 porti</w:t>
            </w:r>
          </w:p>
          <w:p w:rsidR="003839D1" w:rsidRPr="00400B48" w:rsidRDefault="003839D1" w:rsidP="00ED2CB2">
            <w:pPr>
              <w:rPr>
                <w:rFonts w:eastAsia="Arial Unicode MS" w:cs="Times New Roman"/>
                <w:szCs w:val="24"/>
              </w:rPr>
            </w:pPr>
            <w:r w:rsidRPr="00400B48">
              <w:rPr>
                <w:rFonts w:eastAsia="Arial Unicode MS" w:cs="Times New Roman"/>
                <w:szCs w:val="24"/>
              </w:rPr>
              <w:t xml:space="preserve">Vismaz </w:t>
            </w:r>
            <w:r>
              <w:rPr>
                <w:rFonts w:eastAsia="Arial Unicode MS" w:cs="Times New Roman"/>
                <w:szCs w:val="24"/>
              </w:rPr>
              <w:t>2</w:t>
            </w:r>
            <w:r w:rsidRPr="00400B48">
              <w:rPr>
                <w:rFonts w:eastAsia="Arial Unicode MS" w:cs="Times New Roman"/>
                <w:szCs w:val="24"/>
              </w:rPr>
              <w:t xml:space="preserve"> PCI porti</w:t>
            </w:r>
          </w:p>
          <w:p w:rsidR="003839D1" w:rsidRDefault="003839D1" w:rsidP="00ED2CB2">
            <w:pPr>
              <w:rPr>
                <w:rFonts w:cs="Times New Roman"/>
                <w:szCs w:val="24"/>
              </w:rPr>
            </w:pPr>
            <w:r w:rsidRPr="00400B48">
              <w:rPr>
                <w:rFonts w:eastAsia="Arial Unicode MS" w:cs="Times New Roman"/>
                <w:szCs w:val="24"/>
              </w:rPr>
              <w:t xml:space="preserve">Vismaz 1 </w:t>
            </w:r>
            <w:r w:rsidRPr="00400B48">
              <w:rPr>
                <w:rFonts w:cs="Times New Roman"/>
                <w:szCs w:val="24"/>
              </w:rPr>
              <w:t xml:space="preserve">10/100/1000 </w:t>
            </w:r>
            <w:proofErr w:type="spellStart"/>
            <w:r w:rsidRPr="00400B48">
              <w:rPr>
                <w:rFonts w:cs="Times New Roman"/>
                <w:szCs w:val="24"/>
              </w:rPr>
              <w:t>Gigabit</w:t>
            </w:r>
            <w:proofErr w:type="spellEnd"/>
            <w:r w:rsidRPr="00400B48">
              <w:rPr>
                <w:rFonts w:cs="Times New Roman"/>
                <w:szCs w:val="24"/>
              </w:rPr>
              <w:t xml:space="preserve"> </w:t>
            </w:r>
            <w:proofErr w:type="spellStart"/>
            <w:r w:rsidRPr="00400B48">
              <w:rPr>
                <w:rFonts w:cs="Times New Roman"/>
                <w:szCs w:val="24"/>
              </w:rPr>
              <w:t>Ethernet</w:t>
            </w:r>
            <w:proofErr w:type="spellEnd"/>
            <w:r w:rsidRPr="00400B48">
              <w:rPr>
                <w:rFonts w:cs="Times New Roman"/>
                <w:szCs w:val="24"/>
              </w:rPr>
              <w:t>, RJ-45</w:t>
            </w:r>
          </w:p>
          <w:p w:rsidR="003839D1" w:rsidRPr="00400B48" w:rsidRDefault="003839D1" w:rsidP="00ED2CB2">
            <w:pPr>
              <w:rPr>
                <w:rFonts w:eastAsia="Arial Unicode MS" w:cs="Times New Roman"/>
                <w:szCs w:val="24"/>
              </w:rPr>
            </w:pPr>
            <w:r>
              <w:rPr>
                <w:rFonts w:cs="Times New Roman"/>
                <w:szCs w:val="24"/>
              </w:rPr>
              <w:t>Mātes platei jābūt pilnībā saderīgai ar procesoru, kura prasības ir norādītas tehniskā specifikācijā.</w:t>
            </w:r>
          </w:p>
        </w:tc>
        <w:tc>
          <w:tcPr>
            <w:tcW w:w="2375" w:type="dxa"/>
          </w:tcPr>
          <w:p w:rsidR="003839D1" w:rsidRPr="00400B48" w:rsidRDefault="003839D1" w:rsidP="00ED2CB2">
            <w:pPr>
              <w:rPr>
                <w:rFonts w:eastAsia="Arial Unicode MS" w:cs="Times New Roman"/>
                <w:szCs w:val="24"/>
              </w:rPr>
            </w:pPr>
          </w:p>
        </w:tc>
      </w:tr>
      <w:tr w:rsidR="003839D1" w:rsidRPr="00400B48" w:rsidTr="003839D1">
        <w:tc>
          <w:tcPr>
            <w:tcW w:w="0" w:type="auto"/>
            <w:vAlign w:val="center"/>
          </w:tcPr>
          <w:p w:rsidR="003839D1" w:rsidRPr="00400B48" w:rsidRDefault="003839D1" w:rsidP="00ED2CB2">
            <w:pPr>
              <w:rPr>
                <w:rFonts w:cs="Times New Roman"/>
                <w:szCs w:val="24"/>
              </w:rPr>
            </w:pPr>
            <w:r w:rsidRPr="00400B48">
              <w:rPr>
                <w:rFonts w:cs="Times New Roman"/>
                <w:szCs w:val="24"/>
              </w:rPr>
              <w:lastRenderedPageBreak/>
              <w:t>Operatīvā atmiņa</w:t>
            </w:r>
          </w:p>
        </w:tc>
        <w:tc>
          <w:tcPr>
            <w:tcW w:w="4958" w:type="dxa"/>
          </w:tcPr>
          <w:p w:rsidR="003839D1" w:rsidRPr="00400B48" w:rsidRDefault="003839D1" w:rsidP="00ED2CB2">
            <w:pPr>
              <w:rPr>
                <w:rFonts w:eastAsia="Arial Unicode MS" w:cs="Times New Roman"/>
                <w:szCs w:val="24"/>
              </w:rPr>
            </w:pPr>
            <w:r w:rsidRPr="00400B48">
              <w:rPr>
                <w:rFonts w:eastAsia="Arial Unicode MS" w:cs="Times New Roman"/>
                <w:szCs w:val="24"/>
              </w:rPr>
              <w:t>Vismaz 8 GB DDRIII 1333 MHz</w:t>
            </w:r>
            <w:r>
              <w:rPr>
                <w:rFonts w:eastAsia="Arial Unicode MS" w:cs="Times New Roman"/>
                <w:szCs w:val="24"/>
              </w:rPr>
              <w:t xml:space="preserve"> RAM</w:t>
            </w:r>
            <w:r w:rsidRPr="00400B48">
              <w:rPr>
                <w:rFonts w:eastAsia="Arial Unicode MS" w:cs="Times New Roman"/>
                <w:szCs w:val="24"/>
              </w:rPr>
              <w:t xml:space="preserve"> atbilstošu mātes plates tehniskajām prasībām</w:t>
            </w:r>
          </w:p>
        </w:tc>
        <w:tc>
          <w:tcPr>
            <w:tcW w:w="2375" w:type="dxa"/>
          </w:tcPr>
          <w:p w:rsidR="003839D1" w:rsidRPr="00400B48" w:rsidRDefault="003839D1" w:rsidP="00ED2CB2">
            <w:pPr>
              <w:rPr>
                <w:rFonts w:eastAsia="Arial Unicode MS" w:cs="Times New Roman"/>
                <w:szCs w:val="24"/>
              </w:rPr>
            </w:pPr>
          </w:p>
        </w:tc>
      </w:tr>
      <w:tr w:rsidR="003839D1" w:rsidRPr="00400B48" w:rsidTr="003839D1">
        <w:tc>
          <w:tcPr>
            <w:tcW w:w="0" w:type="auto"/>
            <w:vAlign w:val="center"/>
          </w:tcPr>
          <w:p w:rsidR="003839D1" w:rsidRPr="00400B48" w:rsidRDefault="003839D1" w:rsidP="00ED2CB2">
            <w:pPr>
              <w:rPr>
                <w:rFonts w:cs="Times New Roman"/>
                <w:szCs w:val="24"/>
              </w:rPr>
            </w:pPr>
            <w:r w:rsidRPr="00400B48">
              <w:rPr>
                <w:rFonts w:cs="Times New Roman"/>
                <w:szCs w:val="24"/>
              </w:rPr>
              <w:t>Cietais disks</w:t>
            </w:r>
          </w:p>
        </w:tc>
        <w:tc>
          <w:tcPr>
            <w:tcW w:w="4958" w:type="dxa"/>
          </w:tcPr>
          <w:p w:rsidR="003839D1" w:rsidRPr="00400B48" w:rsidRDefault="003839D1" w:rsidP="00ED2CB2">
            <w:pPr>
              <w:rPr>
                <w:rFonts w:eastAsia="Arial Unicode MS" w:cs="Times New Roman"/>
                <w:szCs w:val="24"/>
              </w:rPr>
            </w:pPr>
            <w:r w:rsidRPr="00400B48">
              <w:rPr>
                <w:rFonts w:eastAsia="Arial Unicode MS" w:cs="Times New Roman"/>
                <w:szCs w:val="24"/>
              </w:rPr>
              <w:t>Pieslēguma interfeiss: SATA3</w:t>
            </w:r>
          </w:p>
          <w:p w:rsidR="003839D1" w:rsidRPr="00400B48" w:rsidRDefault="003839D1" w:rsidP="00ED2CB2">
            <w:pPr>
              <w:rPr>
                <w:rFonts w:eastAsia="Arial Unicode MS" w:cs="Times New Roman"/>
                <w:szCs w:val="24"/>
              </w:rPr>
            </w:pPr>
            <w:r w:rsidRPr="00400B48">
              <w:rPr>
                <w:rFonts w:eastAsia="Arial Unicode MS" w:cs="Times New Roman"/>
                <w:szCs w:val="24"/>
              </w:rPr>
              <w:t xml:space="preserve">Ar vismaz </w:t>
            </w:r>
            <w:r>
              <w:rPr>
                <w:rFonts w:eastAsia="Arial Unicode MS" w:cs="Times New Roman"/>
                <w:szCs w:val="24"/>
              </w:rPr>
              <w:t>120</w:t>
            </w:r>
            <w:r w:rsidRPr="00400B48">
              <w:rPr>
                <w:rFonts w:eastAsia="Arial Unicode MS" w:cs="Times New Roman"/>
                <w:szCs w:val="24"/>
              </w:rPr>
              <w:t xml:space="preserve"> GB lielu ietilpību</w:t>
            </w:r>
          </w:p>
          <w:p w:rsidR="003839D1" w:rsidRDefault="003839D1" w:rsidP="00ED2CB2">
            <w:pPr>
              <w:rPr>
                <w:rFonts w:eastAsia="Arial Unicode MS" w:cs="Times New Roman"/>
                <w:szCs w:val="24"/>
              </w:rPr>
            </w:pPr>
            <w:r>
              <w:rPr>
                <w:rFonts w:eastAsia="Arial Unicode MS" w:cs="Times New Roman"/>
                <w:szCs w:val="24"/>
              </w:rPr>
              <w:t>Vidējais datu nolasīšanas ātrums vismaz 53</w:t>
            </w:r>
            <w:r w:rsidR="0048754A">
              <w:rPr>
                <w:rFonts w:eastAsia="Arial Unicode MS" w:cs="Times New Roman"/>
                <w:szCs w:val="24"/>
              </w:rPr>
              <w:t>0</w:t>
            </w:r>
            <w:r>
              <w:rPr>
                <w:rFonts w:eastAsia="Arial Unicode MS" w:cs="Times New Roman"/>
                <w:szCs w:val="24"/>
              </w:rPr>
              <w:t xml:space="preserve"> MB/s</w:t>
            </w:r>
          </w:p>
          <w:p w:rsidR="003839D1" w:rsidRPr="00400B48" w:rsidRDefault="003839D1" w:rsidP="00ED2CB2">
            <w:pPr>
              <w:rPr>
                <w:rFonts w:eastAsia="Arial Unicode MS" w:cs="Times New Roman"/>
                <w:szCs w:val="24"/>
              </w:rPr>
            </w:pPr>
            <w:r>
              <w:rPr>
                <w:rFonts w:eastAsia="Arial Unicode MS" w:cs="Times New Roman"/>
                <w:szCs w:val="24"/>
              </w:rPr>
              <w:t>Vidējais datu rakstīšanas ātrums vismaz 480 MB/s</w:t>
            </w:r>
          </w:p>
        </w:tc>
        <w:tc>
          <w:tcPr>
            <w:tcW w:w="2375" w:type="dxa"/>
          </w:tcPr>
          <w:p w:rsidR="003839D1" w:rsidRPr="00400B48" w:rsidRDefault="003839D1" w:rsidP="00ED2CB2">
            <w:pPr>
              <w:rPr>
                <w:rFonts w:eastAsia="Arial Unicode MS" w:cs="Times New Roman"/>
                <w:szCs w:val="24"/>
              </w:rPr>
            </w:pPr>
          </w:p>
        </w:tc>
      </w:tr>
      <w:tr w:rsidR="003839D1" w:rsidRPr="00400B48" w:rsidTr="003839D1">
        <w:tc>
          <w:tcPr>
            <w:tcW w:w="0" w:type="auto"/>
            <w:vAlign w:val="center"/>
          </w:tcPr>
          <w:p w:rsidR="003839D1" w:rsidRPr="00400B48" w:rsidRDefault="003839D1" w:rsidP="00ED2CB2">
            <w:pPr>
              <w:rPr>
                <w:rFonts w:cs="Times New Roman"/>
                <w:szCs w:val="24"/>
              </w:rPr>
            </w:pPr>
            <w:r w:rsidRPr="00400B48">
              <w:rPr>
                <w:rFonts w:cs="Times New Roman"/>
                <w:szCs w:val="24"/>
              </w:rPr>
              <w:t>Videokarte</w:t>
            </w:r>
          </w:p>
        </w:tc>
        <w:tc>
          <w:tcPr>
            <w:tcW w:w="4958" w:type="dxa"/>
          </w:tcPr>
          <w:p w:rsidR="003839D1" w:rsidRPr="00400B48" w:rsidRDefault="003839D1" w:rsidP="00ED2CB2">
            <w:pPr>
              <w:rPr>
                <w:rFonts w:cs="Times New Roman"/>
                <w:szCs w:val="24"/>
              </w:rPr>
            </w:pPr>
            <w:r w:rsidRPr="00400B48">
              <w:rPr>
                <w:rFonts w:cs="Times New Roman"/>
                <w:szCs w:val="24"/>
              </w:rPr>
              <w:t>GPU takts frekvence vismaz 7</w:t>
            </w:r>
            <w:r>
              <w:rPr>
                <w:rFonts w:cs="Times New Roman"/>
                <w:szCs w:val="24"/>
              </w:rPr>
              <w:t>00</w:t>
            </w:r>
            <w:r w:rsidRPr="00400B48">
              <w:rPr>
                <w:rFonts w:cs="Times New Roman"/>
                <w:szCs w:val="24"/>
              </w:rPr>
              <w:t xml:space="preserve"> MHz.</w:t>
            </w:r>
          </w:p>
          <w:p w:rsidR="003839D1" w:rsidRDefault="003839D1" w:rsidP="00ED2CB2">
            <w:pPr>
              <w:rPr>
                <w:rFonts w:cs="Times New Roman"/>
                <w:szCs w:val="24"/>
              </w:rPr>
            </w:pPr>
            <w:r w:rsidRPr="00400B48">
              <w:rPr>
                <w:rFonts w:cs="Times New Roman"/>
                <w:szCs w:val="24"/>
              </w:rPr>
              <w:t>Vismaz GDDR</w:t>
            </w:r>
            <w:r>
              <w:rPr>
                <w:rFonts w:cs="Times New Roman"/>
                <w:szCs w:val="24"/>
              </w:rPr>
              <w:t>5</w:t>
            </w:r>
            <w:r w:rsidRPr="00400B48">
              <w:rPr>
                <w:rFonts w:cs="Times New Roman"/>
                <w:szCs w:val="24"/>
              </w:rPr>
              <w:t xml:space="preserve"> atmiņa ar vismaz 1024 MB ietilpību.</w:t>
            </w:r>
          </w:p>
          <w:p w:rsidR="003839D1" w:rsidRPr="00400B48" w:rsidRDefault="003839D1" w:rsidP="00ED2CB2">
            <w:pPr>
              <w:rPr>
                <w:rFonts w:cs="Times New Roman"/>
                <w:szCs w:val="24"/>
              </w:rPr>
            </w:pPr>
            <w:r>
              <w:rPr>
                <w:rFonts w:cs="Times New Roman"/>
                <w:szCs w:val="24"/>
              </w:rPr>
              <w:t>Tiek nodrošināta pasīvā dzesēšana</w:t>
            </w:r>
          </w:p>
          <w:p w:rsidR="003839D1" w:rsidRDefault="003839D1" w:rsidP="00ED2CB2">
            <w:pPr>
              <w:rPr>
                <w:rFonts w:cs="Times New Roman"/>
                <w:szCs w:val="24"/>
              </w:rPr>
            </w:pPr>
            <w:r>
              <w:rPr>
                <w:rFonts w:cs="Times New Roman"/>
                <w:szCs w:val="24"/>
              </w:rPr>
              <w:t>Pieslēgvietas:</w:t>
            </w:r>
          </w:p>
          <w:p w:rsidR="003839D1" w:rsidRDefault="003839D1" w:rsidP="00ED2CB2">
            <w:pPr>
              <w:rPr>
                <w:rFonts w:cs="Times New Roman"/>
                <w:szCs w:val="24"/>
              </w:rPr>
            </w:pPr>
            <w:r>
              <w:rPr>
                <w:rFonts w:cs="Times New Roman"/>
                <w:szCs w:val="24"/>
              </w:rPr>
              <w:t>Vismaz 2 DVI izejas</w:t>
            </w:r>
          </w:p>
          <w:p w:rsidR="003839D1" w:rsidRDefault="003839D1" w:rsidP="00ED2CB2">
            <w:pPr>
              <w:rPr>
                <w:rFonts w:cs="Times New Roman"/>
                <w:szCs w:val="24"/>
              </w:rPr>
            </w:pPr>
            <w:r>
              <w:rPr>
                <w:rFonts w:cs="Times New Roman"/>
                <w:szCs w:val="24"/>
              </w:rPr>
              <w:t>Vismaz 1 DISPLAYPORT izeja</w:t>
            </w:r>
          </w:p>
          <w:p w:rsidR="003839D1" w:rsidRPr="00400B48" w:rsidRDefault="003839D1" w:rsidP="00ED2CB2">
            <w:pPr>
              <w:rPr>
                <w:rFonts w:cs="Times New Roman"/>
                <w:szCs w:val="24"/>
              </w:rPr>
            </w:pPr>
            <w:r>
              <w:rPr>
                <w:rFonts w:cs="Times New Roman"/>
                <w:szCs w:val="24"/>
              </w:rPr>
              <w:t>Vismaz 1 HDMI izeja</w:t>
            </w:r>
          </w:p>
        </w:tc>
        <w:tc>
          <w:tcPr>
            <w:tcW w:w="2375" w:type="dxa"/>
          </w:tcPr>
          <w:p w:rsidR="003839D1" w:rsidRPr="00400B48" w:rsidRDefault="003839D1" w:rsidP="00ED2CB2">
            <w:pPr>
              <w:rPr>
                <w:rFonts w:cs="Times New Roman"/>
                <w:szCs w:val="24"/>
              </w:rPr>
            </w:pPr>
          </w:p>
        </w:tc>
      </w:tr>
      <w:tr w:rsidR="003839D1" w:rsidRPr="00400B48" w:rsidTr="003839D1">
        <w:tc>
          <w:tcPr>
            <w:tcW w:w="0" w:type="auto"/>
            <w:vAlign w:val="center"/>
          </w:tcPr>
          <w:p w:rsidR="003839D1" w:rsidRPr="00400B48" w:rsidRDefault="003839D1" w:rsidP="00ED2CB2">
            <w:pPr>
              <w:rPr>
                <w:rFonts w:cs="Times New Roman"/>
                <w:szCs w:val="24"/>
              </w:rPr>
            </w:pPr>
            <w:r w:rsidRPr="00400B48">
              <w:rPr>
                <w:rFonts w:cs="Times New Roman"/>
                <w:szCs w:val="24"/>
              </w:rPr>
              <w:t>Optiskā iekārta</w:t>
            </w:r>
          </w:p>
        </w:tc>
        <w:tc>
          <w:tcPr>
            <w:tcW w:w="4958" w:type="dxa"/>
          </w:tcPr>
          <w:p w:rsidR="003839D1" w:rsidRPr="00400B48" w:rsidRDefault="003839D1" w:rsidP="00ED2CB2">
            <w:pPr>
              <w:rPr>
                <w:rFonts w:cs="Times New Roman"/>
                <w:szCs w:val="24"/>
              </w:rPr>
            </w:pPr>
            <w:r w:rsidRPr="00400B48">
              <w:rPr>
                <w:rFonts w:cs="Times New Roman"/>
                <w:szCs w:val="24"/>
              </w:rPr>
              <w:t xml:space="preserve">DVD CD/RW DL ar SATA savienojumu un </w:t>
            </w:r>
            <w:proofErr w:type="spellStart"/>
            <w:r w:rsidRPr="00400B48">
              <w:rPr>
                <w:rFonts w:cs="Times New Roman"/>
                <w:szCs w:val="24"/>
              </w:rPr>
              <w:t>LightScribe</w:t>
            </w:r>
            <w:proofErr w:type="spellEnd"/>
          </w:p>
        </w:tc>
        <w:tc>
          <w:tcPr>
            <w:tcW w:w="2375" w:type="dxa"/>
          </w:tcPr>
          <w:p w:rsidR="003839D1" w:rsidRPr="00400B48" w:rsidRDefault="003839D1" w:rsidP="00ED2CB2">
            <w:pPr>
              <w:rPr>
                <w:rFonts w:cs="Times New Roman"/>
                <w:szCs w:val="24"/>
              </w:rPr>
            </w:pPr>
          </w:p>
        </w:tc>
      </w:tr>
      <w:tr w:rsidR="003839D1" w:rsidRPr="00400B48" w:rsidTr="003839D1">
        <w:tc>
          <w:tcPr>
            <w:tcW w:w="0" w:type="auto"/>
            <w:vAlign w:val="center"/>
          </w:tcPr>
          <w:p w:rsidR="003839D1" w:rsidRPr="00400B48" w:rsidRDefault="003839D1" w:rsidP="00ED2CB2">
            <w:pPr>
              <w:rPr>
                <w:rFonts w:cs="Times New Roman"/>
                <w:szCs w:val="24"/>
              </w:rPr>
            </w:pPr>
            <w:r w:rsidRPr="00400B48">
              <w:rPr>
                <w:rFonts w:cs="Times New Roman"/>
                <w:szCs w:val="24"/>
              </w:rPr>
              <w:t>Karšu lasītājs</w:t>
            </w:r>
          </w:p>
        </w:tc>
        <w:tc>
          <w:tcPr>
            <w:tcW w:w="4958" w:type="dxa"/>
          </w:tcPr>
          <w:p w:rsidR="003839D1" w:rsidRDefault="003839D1" w:rsidP="00ED2CB2">
            <w:pPr>
              <w:rPr>
                <w:rFonts w:cs="Times New Roman"/>
                <w:color w:val="000000"/>
                <w:szCs w:val="24"/>
              </w:rPr>
            </w:pPr>
            <w:r w:rsidRPr="00400B48">
              <w:rPr>
                <w:rFonts w:cs="Times New Roman"/>
                <w:color w:val="000000"/>
                <w:szCs w:val="24"/>
              </w:rPr>
              <w:t>Karšu lasītājam</w:t>
            </w:r>
            <w:r>
              <w:rPr>
                <w:rFonts w:cs="Times New Roman"/>
                <w:color w:val="000000"/>
                <w:szCs w:val="24"/>
              </w:rPr>
              <w:t xml:space="preserve"> jābūt integrējamam sistēmblokā.</w:t>
            </w:r>
          </w:p>
          <w:p w:rsidR="003839D1" w:rsidRPr="00400B48" w:rsidRDefault="003839D1" w:rsidP="00ED2CB2">
            <w:pPr>
              <w:rPr>
                <w:rFonts w:cs="Times New Roman"/>
                <w:color w:val="000000"/>
                <w:szCs w:val="24"/>
              </w:rPr>
            </w:pPr>
            <w:r>
              <w:rPr>
                <w:rFonts w:cs="Times New Roman"/>
                <w:color w:val="000000"/>
                <w:szCs w:val="24"/>
              </w:rPr>
              <w:t>Vismaz 2 USB3 spraudņi</w:t>
            </w:r>
          </w:p>
          <w:p w:rsidR="003839D1" w:rsidRPr="00400B48" w:rsidRDefault="003839D1" w:rsidP="00ED2CB2">
            <w:pPr>
              <w:rPr>
                <w:rFonts w:cs="Times New Roman"/>
                <w:color w:val="000000"/>
                <w:szCs w:val="24"/>
              </w:rPr>
            </w:pPr>
            <w:r w:rsidRPr="00400B48">
              <w:rPr>
                <w:rFonts w:cs="Times New Roman"/>
                <w:color w:val="000000"/>
                <w:szCs w:val="24"/>
              </w:rPr>
              <w:t>Jāatbalsta vismaz šādas atmiņu kartes:</w:t>
            </w:r>
          </w:p>
          <w:p w:rsidR="003839D1" w:rsidRPr="00400B48" w:rsidRDefault="003839D1" w:rsidP="00ED2CB2">
            <w:pPr>
              <w:rPr>
                <w:rFonts w:cs="Times New Roman"/>
                <w:color w:val="000000"/>
                <w:szCs w:val="24"/>
              </w:rPr>
            </w:pPr>
            <w:r w:rsidRPr="00EA75DF">
              <w:rPr>
                <w:rFonts w:cs="Times New Roman"/>
                <w:color w:val="000000"/>
                <w:szCs w:val="24"/>
              </w:rPr>
              <w:t xml:space="preserve">CFI, CFII, CF </w:t>
            </w:r>
            <w:proofErr w:type="spellStart"/>
            <w:r w:rsidRPr="00EA75DF">
              <w:rPr>
                <w:rFonts w:cs="Times New Roman"/>
                <w:color w:val="000000"/>
                <w:szCs w:val="24"/>
              </w:rPr>
              <w:t>Extreme</w:t>
            </w:r>
            <w:proofErr w:type="spellEnd"/>
            <w:r w:rsidRPr="00EA75DF">
              <w:rPr>
                <w:rFonts w:cs="Times New Roman"/>
                <w:color w:val="000000"/>
                <w:szCs w:val="24"/>
              </w:rPr>
              <w:t xml:space="preserve">, CF </w:t>
            </w:r>
            <w:proofErr w:type="spellStart"/>
            <w:r w:rsidRPr="00EA75DF">
              <w:rPr>
                <w:rFonts w:cs="Times New Roman"/>
                <w:color w:val="000000"/>
                <w:szCs w:val="24"/>
              </w:rPr>
              <w:t>Extreme</w:t>
            </w:r>
            <w:proofErr w:type="spellEnd"/>
            <w:r w:rsidRPr="00EA75DF">
              <w:rPr>
                <w:rFonts w:cs="Times New Roman"/>
                <w:color w:val="000000"/>
                <w:szCs w:val="24"/>
              </w:rPr>
              <w:t xml:space="preserve"> III, CF </w:t>
            </w:r>
            <w:proofErr w:type="spellStart"/>
            <w:r w:rsidRPr="00EA75DF">
              <w:rPr>
                <w:rFonts w:cs="Times New Roman"/>
                <w:color w:val="000000"/>
                <w:szCs w:val="24"/>
              </w:rPr>
              <w:t>Extreme</w:t>
            </w:r>
            <w:proofErr w:type="spellEnd"/>
            <w:r w:rsidRPr="00EA75DF">
              <w:rPr>
                <w:rFonts w:cs="Times New Roman"/>
                <w:color w:val="000000"/>
                <w:szCs w:val="24"/>
              </w:rPr>
              <w:t xml:space="preserve"> IV, CF </w:t>
            </w:r>
            <w:proofErr w:type="spellStart"/>
            <w:r w:rsidRPr="00EA75DF">
              <w:rPr>
                <w:rFonts w:cs="Times New Roman"/>
                <w:color w:val="000000"/>
                <w:szCs w:val="24"/>
              </w:rPr>
              <w:t>Extreme</w:t>
            </w:r>
            <w:proofErr w:type="spellEnd"/>
            <w:r w:rsidRPr="00EA75DF">
              <w:rPr>
                <w:rFonts w:cs="Times New Roman"/>
                <w:color w:val="000000"/>
                <w:szCs w:val="24"/>
              </w:rPr>
              <w:t xml:space="preserve">, UDMA, UDMA </w:t>
            </w:r>
            <w:proofErr w:type="spellStart"/>
            <w:r w:rsidRPr="00EA75DF">
              <w:rPr>
                <w:rFonts w:cs="Times New Roman"/>
                <w:color w:val="000000"/>
                <w:szCs w:val="24"/>
              </w:rPr>
              <w:t>Extreme</w:t>
            </w:r>
            <w:proofErr w:type="spellEnd"/>
            <w:r w:rsidRPr="00EA75DF">
              <w:rPr>
                <w:rFonts w:cs="Times New Roman"/>
                <w:color w:val="000000"/>
                <w:szCs w:val="24"/>
              </w:rPr>
              <w:t xml:space="preserve">, UDMA6 </w:t>
            </w:r>
            <w:proofErr w:type="spellStart"/>
            <w:r w:rsidRPr="00EA75DF">
              <w:rPr>
                <w:rFonts w:cs="Times New Roman"/>
                <w:color w:val="000000"/>
                <w:szCs w:val="24"/>
              </w:rPr>
              <w:t>Extreme</w:t>
            </w:r>
            <w:proofErr w:type="spellEnd"/>
            <w:r w:rsidRPr="00EA75DF">
              <w:rPr>
                <w:rFonts w:cs="Times New Roman"/>
                <w:color w:val="000000"/>
                <w:szCs w:val="24"/>
              </w:rPr>
              <w:t xml:space="preserve"> </w:t>
            </w:r>
            <w:proofErr w:type="spellStart"/>
            <w:r w:rsidRPr="00EA75DF">
              <w:rPr>
                <w:rFonts w:cs="Times New Roman"/>
                <w:color w:val="000000"/>
                <w:szCs w:val="24"/>
              </w:rPr>
              <w:t>Pro</w:t>
            </w:r>
            <w:proofErr w:type="spellEnd"/>
            <w:r w:rsidRPr="00EA75DF">
              <w:rPr>
                <w:rFonts w:cs="Times New Roman"/>
                <w:color w:val="000000"/>
                <w:szCs w:val="24"/>
              </w:rPr>
              <w:t>, ULTIMA II</w:t>
            </w:r>
            <w:r>
              <w:rPr>
                <w:rFonts w:cs="Times New Roman"/>
                <w:color w:val="000000"/>
                <w:szCs w:val="24"/>
              </w:rPr>
              <w:t xml:space="preserve">, </w:t>
            </w:r>
            <w:r w:rsidRPr="00EA75DF">
              <w:rPr>
                <w:rFonts w:cs="Times New Roman"/>
                <w:color w:val="000000"/>
                <w:szCs w:val="24"/>
              </w:rPr>
              <w:t xml:space="preserve">SD, SD </w:t>
            </w:r>
            <w:proofErr w:type="spellStart"/>
            <w:r w:rsidRPr="00EA75DF">
              <w:rPr>
                <w:rFonts w:cs="Times New Roman"/>
                <w:color w:val="000000"/>
                <w:szCs w:val="24"/>
              </w:rPr>
              <w:t>High</w:t>
            </w:r>
            <w:proofErr w:type="spellEnd"/>
            <w:r w:rsidRPr="00EA75DF">
              <w:rPr>
                <w:rFonts w:cs="Times New Roman"/>
                <w:color w:val="000000"/>
                <w:szCs w:val="24"/>
              </w:rPr>
              <w:t xml:space="preserve"> </w:t>
            </w:r>
            <w:proofErr w:type="spellStart"/>
            <w:r w:rsidRPr="00EA75DF">
              <w:rPr>
                <w:rFonts w:cs="Times New Roman"/>
                <w:color w:val="000000"/>
                <w:szCs w:val="24"/>
              </w:rPr>
              <w:t>Capacity</w:t>
            </w:r>
            <w:proofErr w:type="spellEnd"/>
            <w:r w:rsidRPr="00EA75DF">
              <w:rPr>
                <w:rFonts w:cs="Times New Roman"/>
                <w:color w:val="000000"/>
                <w:szCs w:val="24"/>
              </w:rPr>
              <w:t xml:space="preserve">(SDHC), SDXC(SD </w:t>
            </w:r>
            <w:proofErr w:type="spellStart"/>
            <w:r w:rsidRPr="00EA75DF">
              <w:rPr>
                <w:rFonts w:cs="Times New Roman"/>
                <w:color w:val="000000"/>
                <w:szCs w:val="24"/>
              </w:rPr>
              <w:t>Extended</w:t>
            </w:r>
            <w:proofErr w:type="spellEnd"/>
            <w:r w:rsidRPr="00EA75DF">
              <w:rPr>
                <w:rFonts w:cs="Times New Roman"/>
                <w:color w:val="000000"/>
                <w:szCs w:val="24"/>
              </w:rPr>
              <w:t xml:space="preserve"> </w:t>
            </w:r>
            <w:proofErr w:type="spellStart"/>
            <w:r w:rsidRPr="00EA75DF">
              <w:rPr>
                <w:rFonts w:cs="Times New Roman"/>
                <w:color w:val="000000"/>
                <w:szCs w:val="24"/>
              </w:rPr>
              <w:t>Capacity</w:t>
            </w:r>
            <w:proofErr w:type="spellEnd"/>
            <w:r w:rsidRPr="00EA75DF">
              <w:rPr>
                <w:rFonts w:cs="Times New Roman"/>
                <w:color w:val="000000"/>
                <w:szCs w:val="24"/>
              </w:rPr>
              <w:t xml:space="preserve">), SD </w:t>
            </w:r>
            <w:proofErr w:type="spellStart"/>
            <w:r w:rsidRPr="00EA75DF">
              <w:rPr>
                <w:rFonts w:cs="Times New Roman"/>
                <w:color w:val="000000"/>
                <w:szCs w:val="24"/>
              </w:rPr>
              <w:t>Ultra</w:t>
            </w:r>
            <w:proofErr w:type="spellEnd"/>
            <w:r w:rsidRPr="00EA75DF">
              <w:rPr>
                <w:rFonts w:cs="Times New Roman"/>
                <w:color w:val="000000"/>
                <w:szCs w:val="24"/>
              </w:rPr>
              <w:t xml:space="preserve"> II, SD UDMA II, SD </w:t>
            </w:r>
            <w:proofErr w:type="spellStart"/>
            <w:r w:rsidRPr="00EA75DF">
              <w:rPr>
                <w:rFonts w:cs="Times New Roman"/>
                <w:color w:val="000000"/>
                <w:szCs w:val="24"/>
              </w:rPr>
              <w:t>Extreme</w:t>
            </w:r>
            <w:proofErr w:type="spellEnd"/>
            <w:r w:rsidRPr="00EA75DF">
              <w:rPr>
                <w:rFonts w:cs="Times New Roman"/>
                <w:color w:val="000000"/>
                <w:szCs w:val="24"/>
              </w:rPr>
              <w:t xml:space="preserve"> III, SDHC Turbo, SDHC </w:t>
            </w:r>
            <w:proofErr w:type="spellStart"/>
            <w:r w:rsidRPr="00EA75DF">
              <w:rPr>
                <w:rFonts w:cs="Times New Roman"/>
                <w:color w:val="000000"/>
                <w:szCs w:val="24"/>
              </w:rPr>
              <w:t>Ultra</w:t>
            </w:r>
            <w:proofErr w:type="spellEnd"/>
            <w:r w:rsidRPr="00EA75DF">
              <w:rPr>
                <w:rFonts w:cs="Times New Roman"/>
                <w:color w:val="000000"/>
                <w:szCs w:val="24"/>
              </w:rPr>
              <w:t xml:space="preserve">, SDHC </w:t>
            </w:r>
            <w:proofErr w:type="spellStart"/>
            <w:r w:rsidRPr="00EA75DF">
              <w:rPr>
                <w:rFonts w:cs="Times New Roman"/>
                <w:color w:val="000000"/>
                <w:szCs w:val="24"/>
              </w:rPr>
              <w:t>Extreme</w:t>
            </w:r>
            <w:proofErr w:type="spellEnd"/>
            <w:r w:rsidRPr="00EA75DF">
              <w:rPr>
                <w:rFonts w:cs="Times New Roman"/>
                <w:color w:val="000000"/>
                <w:szCs w:val="24"/>
              </w:rPr>
              <w:t xml:space="preserve">, SDHC </w:t>
            </w:r>
            <w:proofErr w:type="spellStart"/>
            <w:r w:rsidRPr="00EA75DF">
              <w:rPr>
                <w:rFonts w:cs="Times New Roman"/>
                <w:color w:val="000000"/>
                <w:szCs w:val="24"/>
              </w:rPr>
              <w:t>Extreme</w:t>
            </w:r>
            <w:proofErr w:type="spellEnd"/>
            <w:r w:rsidRPr="00EA75DF">
              <w:rPr>
                <w:rFonts w:cs="Times New Roman"/>
                <w:color w:val="000000"/>
                <w:szCs w:val="24"/>
              </w:rPr>
              <w:t xml:space="preserve"> III, Turbo-SD, Turbo mini SD, MINI-SD, MINI-SDHC, MMC-1, MMC-II, MMC plus, MMC PLUG Turbo, HS-MMC, HC-MMC, MMC-I, MMC-II, MMC plus, MMC plus Turbo, HS-MMC, HC-MMC, </w:t>
            </w:r>
            <w:proofErr w:type="spellStart"/>
            <w:r w:rsidRPr="00EA75DF">
              <w:rPr>
                <w:rFonts w:cs="Times New Roman"/>
                <w:color w:val="000000"/>
                <w:szCs w:val="24"/>
              </w:rPr>
              <w:t>MMCmobile</w:t>
            </w:r>
            <w:proofErr w:type="spellEnd"/>
            <w:r w:rsidRPr="00EA75DF">
              <w:rPr>
                <w:rFonts w:cs="Times New Roman"/>
                <w:color w:val="000000"/>
                <w:szCs w:val="24"/>
              </w:rPr>
              <w:t xml:space="preserve">, </w:t>
            </w:r>
            <w:proofErr w:type="spellStart"/>
            <w:r w:rsidRPr="00EA75DF">
              <w:rPr>
                <w:rFonts w:cs="Times New Roman"/>
                <w:color w:val="000000"/>
                <w:szCs w:val="24"/>
              </w:rPr>
              <w:t>MMCmobile</w:t>
            </w:r>
            <w:proofErr w:type="spellEnd"/>
            <w:r w:rsidRPr="00EA75DF">
              <w:rPr>
                <w:rFonts w:cs="Times New Roman"/>
                <w:color w:val="000000"/>
                <w:szCs w:val="24"/>
              </w:rPr>
              <w:t xml:space="preserve"> </w:t>
            </w:r>
            <w:proofErr w:type="spellStart"/>
            <w:r w:rsidRPr="00EA75DF">
              <w:rPr>
                <w:rFonts w:cs="Times New Roman"/>
                <w:color w:val="000000"/>
                <w:szCs w:val="24"/>
              </w:rPr>
              <w:t>Dual-Voltage,</w:t>
            </w:r>
            <w:proofErr w:type="spellEnd"/>
            <w:r w:rsidRPr="00EA75DF">
              <w:rPr>
                <w:rFonts w:cs="Times New Roman"/>
                <w:color w:val="000000"/>
                <w:szCs w:val="24"/>
              </w:rPr>
              <w:t xml:space="preserve"> RS-MMC, RS-MMC4.0, </w:t>
            </w:r>
            <w:proofErr w:type="spellStart"/>
            <w:r w:rsidRPr="00EA75DF">
              <w:rPr>
                <w:rFonts w:cs="Times New Roman"/>
                <w:color w:val="000000"/>
                <w:szCs w:val="24"/>
              </w:rPr>
              <w:t>MicroSD</w:t>
            </w:r>
            <w:proofErr w:type="spellEnd"/>
            <w:r w:rsidRPr="00EA75DF">
              <w:rPr>
                <w:rFonts w:cs="Times New Roman"/>
                <w:color w:val="000000"/>
                <w:szCs w:val="24"/>
              </w:rPr>
              <w:t xml:space="preserve">, </w:t>
            </w:r>
            <w:proofErr w:type="spellStart"/>
            <w:r w:rsidRPr="00EA75DF">
              <w:rPr>
                <w:rFonts w:cs="Times New Roman"/>
                <w:color w:val="000000"/>
                <w:szCs w:val="24"/>
              </w:rPr>
              <w:t>Micro</w:t>
            </w:r>
            <w:proofErr w:type="spellEnd"/>
            <w:r w:rsidRPr="00EA75DF">
              <w:rPr>
                <w:rFonts w:cs="Times New Roman"/>
                <w:color w:val="000000"/>
                <w:szCs w:val="24"/>
              </w:rPr>
              <w:t xml:space="preserve"> SDHC, </w:t>
            </w:r>
            <w:proofErr w:type="spellStart"/>
            <w:r w:rsidRPr="00EA75DF">
              <w:rPr>
                <w:rFonts w:cs="Times New Roman"/>
                <w:color w:val="000000"/>
                <w:szCs w:val="24"/>
              </w:rPr>
              <w:t>Micro</w:t>
            </w:r>
            <w:proofErr w:type="spellEnd"/>
            <w:r w:rsidRPr="00EA75DF">
              <w:rPr>
                <w:rFonts w:cs="Times New Roman"/>
                <w:color w:val="000000"/>
                <w:szCs w:val="24"/>
              </w:rPr>
              <w:t xml:space="preserve"> SDHC Turbo, </w:t>
            </w:r>
            <w:proofErr w:type="spellStart"/>
            <w:r w:rsidRPr="00EA75DF">
              <w:rPr>
                <w:rFonts w:cs="Times New Roman"/>
                <w:color w:val="000000"/>
                <w:szCs w:val="24"/>
              </w:rPr>
              <w:t>Micro</w:t>
            </w:r>
            <w:proofErr w:type="spellEnd"/>
            <w:r w:rsidRPr="00EA75DF">
              <w:rPr>
                <w:rFonts w:cs="Times New Roman"/>
                <w:color w:val="000000"/>
                <w:szCs w:val="24"/>
              </w:rPr>
              <w:t xml:space="preserve"> SDXC, T-</w:t>
            </w:r>
            <w:proofErr w:type="spellStart"/>
            <w:r w:rsidRPr="00EA75DF">
              <w:rPr>
                <w:rFonts w:cs="Times New Roman"/>
                <w:color w:val="000000"/>
                <w:szCs w:val="24"/>
              </w:rPr>
              <w:t>flash</w:t>
            </w:r>
            <w:proofErr w:type="spellEnd"/>
          </w:p>
        </w:tc>
        <w:tc>
          <w:tcPr>
            <w:tcW w:w="2375" w:type="dxa"/>
          </w:tcPr>
          <w:p w:rsidR="003839D1" w:rsidRPr="00400B48" w:rsidRDefault="003839D1" w:rsidP="00ED2CB2">
            <w:pPr>
              <w:rPr>
                <w:rFonts w:cs="Times New Roman"/>
                <w:color w:val="000000"/>
                <w:szCs w:val="24"/>
              </w:rPr>
            </w:pPr>
          </w:p>
        </w:tc>
      </w:tr>
      <w:tr w:rsidR="003839D1" w:rsidRPr="00400B48" w:rsidTr="003839D1">
        <w:tc>
          <w:tcPr>
            <w:tcW w:w="0" w:type="auto"/>
            <w:vAlign w:val="center"/>
          </w:tcPr>
          <w:p w:rsidR="003839D1" w:rsidRPr="00400B48" w:rsidRDefault="003839D1" w:rsidP="00ED2CB2">
            <w:pPr>
              <w:rPr>
                <w:rFonts w:cs="Times New Roman"/>
                <w:szCs w:val="24"/>
              </w:rPr>
            </w:pPr>
            <w:r w:rsidRPr="00400B48">
              <w:rPr>
                <w:rFonts w:cs="Times New Roman"/>
                <w:szCs w:val="24"/>
              </w:rPr>
              <w:t>Barošanas bloks</w:t>
            </w:r>
          </w:p>
        </w:tc>
        <w:tc>
          <w:tcPr>
            <w:tcW w:w="4958" w:type="dxa"/>
          </w:tcPr>
          <w:p w:rsidR="003839D1" w:rsidRPr="00400B48" w:rsidRDefault="003839D1" w:rsidP="00ED2CB2">
            <w:pPr>
              <w:rPr>
                <w:rFonts w:cs="Times New Roman"/>
                <w:color w:val="000000"/>
                <w:szCs w:val="24"/>
              </w:rPr>
            </w:pPr>
            <w:r w:rsidRPr="00400B48">
              <w:rPr>
                <w:rFonts w:cs="Times New Roman"/>
                <w:color w:val="000000"/>
                <w:szCs w:val="24"/>
              </w:rPr>
              <w:t>Vismaz 500 W jauda</w:t>
            </w:r>
          </w:p>
          <w:p w:rsidR="003839D1" w:rsidRPr="00400B48" w:rsidRDefault="003839D1" w:rsidP="00ED2CB2">
            <w:pPr>
              <w:rPr>
                <w:rFonts w:cs="Times New Roman"/>
                <w:color w:val="000000"/>
                <w:szCs w:val="24"/>
              </w:rPr>
            </w:pPr>
            <w:r w:rsidRPr="00400B48">
              <w:rPr>
                <w:rFonts w:cs="Times New Roman"/>
                <w:color w:val="000000"/>
                <w:szCs w:val="24"/>
              </w:rPr>
              <w:t xml:space="preserve">Ventilatora diametram jābūt vismaz </w:t>
            </w:r>
            <w:r>
              <w:rPr>
                <w:rFonts w:cs="Times New Roman"/>
                <w:color w:val="000000"/>
                <w:szCs w:val="24"/>
              </w:rPr>
              <w:t>12</w:t>
            </w:r>
            <w:r w:rsidRPr="00400B48">
              <w:rPr>
                <w:rFonts w:cs="Times New Roman"/>
                <w:color w:val="000000"/>
                <w:szCs w:val="24"/>
              </w:rPr>
              <w:t xml:space="preserve"> cm</w:t>
            </w:r>
          </w:p>
          <w:p w:rsidR="003839D1" w:rsidRPr="00400B48" w:rsidRDefault="003839D1" w:rsidP="00ED2CB2">
            <w:pPr>
              <w:rPr>
                <w:rFonts w:cs="Times New Roman"/>
                <w:color w:val="000000"/>
                <w:szCs w:val="24"/>
              </w:rPr>
            </w:pPr>
            <w:r w:rsidRPr="00400B48">
              <w:rPr>
                <w:rFonts w:cs="Times New Roman"/>
                <w:color w:val="000000"/>
                <w:szCs w:val="24"/>
              </w:rPr>
              <w:t>Jābūt ar aktīvo jaudas koeficenta kompensāciju (</w:t>
            </w:r>
            <w:proofErr w:type="spellStart"/>
            <w:r w:rsidRPr="00400B48">
              <w:rPr>
                <w:rFonts w:cs="Times New Roman"/>
                <w:color w:val="000000"/>
                <w:szCs w:val="24"/>
              </w:rPr>
              <w:t>Active</w:t>
            </w:r>
            <w:proofErr w:type="spellEnd"/>
            <w:r w:rsidRPr="00400B48">
              <w:rPr>
                <w:rFonts w:cs="Times New Roman"/>
                <w:color w:val="000000"/>
                <w:szCs w:val="24"/>
              </w:rPr>
              <w:t xml:space="preserve"> PFC)</w:t>
            </w:r>
          </w:p>
          <w:p w:rsidR="003839D1" w:rsidRPr="00400B48" w:rsidRDefault="003839D1" w:rsidP="00ED2CB2">
            <w:pPr>
              <w:rPr>
                <w:rFonts w:cs="Times New Roman"/>
                <w:color w:val="000000"/>
                <w:szCs w:val="24"/>
              </w:rPr>
            </w:pPr>
            <w:r w:rsidRPr="00400B48">
              <w:rPr>
                <w:rFonts w:cs="Times New Roman"/>
                <w:color w:val="000000"/>
                <w:szCs w:val="24"/>
              </w:rPr>
              <w:t xml:space="preserve">Jābūt ar pārslodzes aizsardzību, pārāk augsta sprieguma aizsardzību, pārāk zema sprieguma aizsardzību, īssavienojuma aizsardzību, aizsardzību pret pārkaršanu,  automātisku ventilatoru apgriezienu kontroli. </w:t>
            </w:r>
          </w:p>
          <w:p w:rsidR="003839D1" w:rsidRPr="00400B48" w:rsidRDefault="003839D1" w:rsidP="00ED2CB2">
            <w:pPr>
              <w:rPr>
                <w:rFonts w:cs="Times New Roman"/>
                <w:color w:val="000000"/>
                <w:szCs w:val="24"/>
              </w:rPr>
            </w:pPr>
            <w:r w:rsidRPr="00400B48">
              <w:rPr>
                <w:rFonts w:cs="Times New Roman"/>
                <w:color w:val="000000"/>
                <w:szCs w:val="24"/>
              </w:rPr>
              <w:t xml:space="preserve">Barošanas bloka lietderības koeficientam jābūt </w:t>
            </w:r>
            <w:r w:rsidRPr="00400B48">
              <w:rPr>
                <w:rFonts w:cs="Times New Roman"/>
                <w:color w:val="000000"/>
                <w:szCs w:val="24"/>
              </w:rPr>
              <w:lastRenderedPageBreak/>
              <w:t>augstākam par 80%.</w:t>
            </w:r>
          </w:p>
          <w:p w:rsidR="003839D1" w:rsidRPr="00400B48" w:rsidRDefault="003839D1" w:rsidP="00ED2CB2">
            <w:pPr>
              <w:rPr>
                <w:rFonts w:cs="Times New Roman"/>
                <w:color w:val="000000"/>
                <w:szCs w:val="24"/>
              </w:rPr>
            </w:pPr>
            <w:r w:rsidRPr="00400B48">
              <w:rPr>
                <w:rFonts w:cs="Times New Roman"/>
                <w:color w:val="000000"/>
                <w:szCs w:val="24"/>
              </w:rPr>
              <w:t>Mātes plates 24+4 savienojumu spraudnis.</w:t>
            </w:r>
          </w:p>
          <w:p w:rsidR="003839D1" w:rsidRPr="00400B48" w:rsidRDefault="003839D1" w:rsidP="00ED2CB2">
            <w:pPr>
              <w:rPr>
                <w:rFonts w:cs="Times New Roman"/>
                <w:color w:val="000000"/>
                <w:szCs w:val="24"/>
              </w:rPr>
            </w:pPr>
            <w:r w:rsidRPr="00400B48">
              <w:rPr>
                <w:rFonts w:cs="Times New Roman"/>
                <w:color w:val="000000"/>
                <w:szCs w:val="24"/>
              </w:rPr>
              <w:t xml:space="preserve">Vismaz </w:t>
            </w:r>
            <w:r>
              <w:rPr>
                <w:rFonts w:cs="Times New Roman"/>
                <w:color w:val="000000"/>
                <w:szCs w:val="24"/>
              </w:rPr>
              <w:t>6</w:t>
            </w:r>
            <w:r w:rsidRPr="00400B48">
              <w:rPr>
                <w:rFonts w:cs="Times New Roman"/>
                <w:color w:val="000000"/>
                <w:szCs w:val="24"/>
              </w:rPr>
              <w:t xml:space="preserve"> SATA barošanas spraudņi.</w:t>
            </w:r>
          </w:p>
          <w:p w:rsidR="003839D1" w:rsidRPr="00400B48" w:rsidRDefault="003839D1" w:rsidP="00ED2CB2">
            <w:pPr>
              <w:rPr>
                <w:rFonts w:cs="Times New Roman"/>
                <w:color w:val="000000"/>
                <w:szCs w:val="24"/>
              </w:rPr>
            </w:pPr>
            <w:r w:rsidRPr="00400B48">
              <w:rPr>
                <w:rFonts w:cs="Times New Roman"/>
                <w:color w:val="000000"/>
                <w:szCs w:val="24"/>
              </w:rPr>
              <w:t xml:space="preserve">Vismaz </w:t>
            </w:r>
            <w:r>
              <w:rPr>
                <w:rFonts w:cs="Times New Roman"/>
                <w:color w:val="000000"/>
                <w:szCs w:val="24"/>
              </w:rPr>
              <w:t>3</w:t>
            </w:r>
            <w:r w:rsidRPr="00400B48">
              <w:rPr>
                <w:rFonts w:cs="Times New Roman"/>
                <w:color w:val="000000"/>
                <w:szCs w:val="24"/>
              </w:rPr>
              <w:t xml:space="preserve"> </w:t>
            </w:r>
            <w:proofErr w:type="spellStart"/>
            <w:r w:rsidRPr="00400B48">
              <w:rPr>
                <w:rFonts w:cs="Times New Roman"/>
                <w:color w:val="000000"/>
                <w:szCs w:val="24"/>
              </w:rPr>
              <w:t>molex</w:t>
            </w:r>
            <w:proofErr w:type="spellEnd"/>
            <w:r w:rsidRPr="00400B48">
              <w:rPr>
                <w:rFonts w:cs="Times New Roman"/>
                <w:color w:val="000000"/>
                <w:szCs w:val="24"/>
              </w:rPr>
              <w:t xml:space="preserve"> barošanas tipa spraudņi.</w:t>
            </w:r>
          </w:p>
          <w:p w:rsidR="003839D1" w:rsidRPr="00400B48" w:rsidRDefault="003839D1" w:rsidP="00ED2CB2">
            <w:pPr>
              <w:rPr>
                <w:rFonts w:cs="Times New Roman"/>
                <w:color w:val="000000"/>
                <w:szCs w:val="24"/>
              </w:rPr>
            </w:pPr>
            <w:r w:rsidRPr="00400B48">
              <w:rPr>
                <w:rFonts w:cs="Times New Roman"/>
                <w:color w:val="000000"/>
                <w:szCs w:val="24"/>
              </w:rPr>
              <w:t>Vismaz 2 PCI-E barošanas spraudņi.</w:t>
            </w:r>
          </w:p>
        </w:tc>
        <w:tc>
          <w:tcPr>
            <w:tcW w:w="2375" w:type="dxa"/>
          </w:tcPr>
          <w:p w:rsidR="003839D1" w:rsidRPr="00400B48" w:rsidRDefault="003839D1" w:rsidP="00ED2CB2">
            <w:pPr>
              <w:rPr>
                <w:rFonts w:cs="Times New Roman"/>
                <w:color w:val="000000"/>
                <w:szCs w:val="24"/>
              </w:rPr>
            </w:pPr>
          </w:p>
        </w:tc>
      </w:tr>
      <w:tr w:rsidR="003839D1" w:rsidRPr="00400B48" w:rsidTr="003839D1">
        <w:tc>
          <w:tcPr>
            <w:tcW w:w="0" w:type="auto"/>
            <w:vAlign w:val="center"/>
          </w:tcPr>
          <w:p w:rsidR="003839D1" w:rsidRPr="00400B48" w:rsidRDefault="003839D1" w:rsidP="00ED2CB2">
            <w:pPr>
              <w:rPr>
                <w:rFonts w:cs="Times New Roman"/>
                <w:szCs w:val="24"/>
              </w:rPr>
            </w:pPr>
            <w:r w:rsidRPr="00400B48">
              <w:rPr>
                <w:rFonts w:cs="Times New Roman"/>
                <w:szCs w:val="24"/>
              </w:rPr>
              <w:lastRenderedPageBreak/>
              <w:t>Ievadierīces</w:t>
            </w:r>
          </w:p>
        </w:tc>
        <w:tc>
          <w:tcPr>
            <w:tcW w:w="4958" w:type="dxa"/>
          </w:tcPr>
          <w:p w:rsidR="003839D1" w:rsidRPr="00400B48" w:rsidRDefault="003839D1" w:rsidP="00ED2CB2">
            <w:pPr>
              <w:rPr>
                <w:rFonts w:cs="Times New Roman"/>
                <w:color w:val="000000"/>
                <w:szCs w:val="24"/>
              </w:rPr>
            </w:pPr>
            <w:r w:rsidRPr="00400B48">
              <w:rPr>
                <w:rFonts w:cs="Times New Roman"/>
                <w:color w:val="000000"/>
                <w:szCs w:val="24"/>
              </w:rPr>
              <w:t>Klaviatūrai jābūt ar angļu un krievu burtiem</w:t>
            </w:r>
          </w:p>
          <w:p w:rsidR="003839D1" w:rsidRPr="00400B48" w:rsidRDefault="003839D1" w:rsidP="00ED2CB2">
            <w:pPr>
              <w:rPr>
                <w:rFonts w:cs="Times New Roman"/>
                <w:color w:val="000000"/>
                <w:szCs w:val="24"/>
              </w:rPr>
            </w:pPr>
            <w:r w:rsidRPr="00400B48">
              <w:rPr>
                <w:rFonts w:cs="Times New Roman"/>
                <w:color w:val="000000"/>
                <w:szCs w:val="24"/>
              </w:rPr>
              <w:t>Pele:</w:t>
            </w:r>
          </w:p>
          <w:p w:rsidR="003839D1" w:rsidRPr="00400B48" w:rsidRDefault="003839D1" w:rsidP="00ED2CB2">
            <w:pPr>
              <w:rPr>
                <w:rFonts w:cs="Times New Roman"/>
                <w:color w:val="000000"/>
                <w:szCs w:val="24"/>
              </w:rPr>
            </w:pPr>
            <w:r w:rsidRPr="00400B48">
              <w:rPr>
                <w:rFonts w:cs="Times New Roman"/>
                <w:color w:val="000000"/>
                <w:szCs w:val="24"/>
              </w:rPr>
              <w:t>Lāzera sensora tips</w:t>
            </w:r>
          </w:p>
          <w:p w:rsidR="003839D1" w:rsidRDefault="003839D1" w:rsidP="00ED2CB2">
            <w:pPr>
              <w:rPr>
                <w:rFonts w:cs="Times New Roman"/>
                <w:color w:val="000000"/>
                <w:szCs w:val="24"/>
              </w:rPr>
            </w:pPr>
            <w:r>
              <w:rPr>
                <w:rFonts w:cs="Times New Roman"/>
                <w:color w:val="000000"/>
                <w:szCs w:val="24"/>
              </w:rPr>
              <w:t xml:space="preserve">Uz peles kreisā sāna jābūt novietotām pogām </w:t>
            </w:r>
            <w:proofErr w:type="spellStart"/>
            <w:r w:rsidRPr="009201DA">
              <w:rPr>
                <w:rFonts w:cs="Times New Roman"/>
                <w:color w:val="000000"/>
                <w:szCs w:val="24"/>
              </w:rPr>
              <w:t>Forward</w:t>
            </w:r>
            <w:proofErr w:type="spellEnd"/>
            <w:r w:rsidRPr="009201DA">
              <w:rPr>
                <w:rFonts w:cs="Times New Roman"/>
                <w:color w:val="000000"/>
                <w:szCs w:val="24"/>
              </w:rPr>
              <w:t>/</w:t>
            </w:r>
            <w:proofErr w:type="spellStart"/>
            <w:r w:rsidRPr="009201DA">
              <w:rPr>
                <w:rFonts w:cs="Times New Roman"/>
                <w:color w:val="000000"/>
                <w:szCs w:val="24"/>
              </w:rPr>
              <w:t>Backward</w:t>
            </w:r>
            <w:proofErr w:type="spellEnd"/>
          </w:p>
          <w:p w:rsidR="003839D1" w:rsidRPr="00400B48" w:rsidRDefault="003839D1" w:rsidP="00ED2CB2">
            <w:pPr>
              <w:rPr>
                <w:rFonts w:cs="Times New Roman"/>
                <w:color w:val="000000"/>
                <w:szCs w:val="24"/>
              </w:rPr>
            </w:pPr>
            <w:r>
              <w:rPr>
                <w:rFonts w:cs="Times New Roman"/>
                <w:color w:val="000000"/>
                <w:szCs w:val="24"/>
              </w:rPr>
              <w:t>Jābūt iespējai pārslēgties uz ātro ritināšanu (</w:t>
            </w:r>
            <w:proofErr w:type="spellStart"/>
            <w:r>
              <w:rPr>
                <w:rFonts w:cs="Times New Roman"/>
                <w:color w:val="000000"/>
                <w:szCs w:val="24"/>
              </w:rPr>
              <w:t>scrolling</w:t>
            </w:r>
            <w:proofErr w:type="spellEnd"/>
            <w:r>
              <w:rPr>
                <w:rFonts w:cs="Times New Roman"/>
                <w:color w:val="000000"/>
                <w:szCs w:val="24"/>
              </w:rPr>
              <w:t>)</w:t>
            </w:r>
          </w:p>
        </w:tc>
        <w:tc>
          <w:tcPr>
            <w:tcW w:w="2375" w:type="dxa"/>
          </w:tcPr>
          <w:p w:rsidR="003839D1" w:rsidRPr="00400B48" w:rsidRDefault="003839D1" w:rsidP="00ED2CB2">
            <w:pPr>
              <w:rPr>
                <w:rFonts w:cs="Times New Roman"/>
                <w:color w:val="000000"/>
                <w:szCs w:val="24"/>
              </w:rPr>
            </w:pPr>
          </w:p>
        </w:tc>
      </w:tr>
      <w:tr w:rsidR="003839D1" w:rsidRPr="00400B48" w:rsidTr="003839D1">
        <w:tc>
          <w:tcPr>
            <w:tcW w:w="0" w:type="auto"/>
            <w:vAlign w:val="center"/>
          </w:tcPr>
          <w:p w:rsidR="003839D1" w:rsidRPr="00400B48" w:rsidRDefault="003839D1" w:rsidP="00ED2CB2">
            <w:pPr>
              <w:rPr>
                <w:rFonts w:cs="Times New Roman"/>
                <w:szCs w:val="24"/>
              </w:rPr>
            </w:pPr>
            <w:r w:rsidRPr="00400B48">
              <w:rPr>
                <w:rFonts w:cs="Times New Roman"/>
                <w:szCs w:val="24"/>
              </w:rPr>
              <w:t>Monitors</w:t>
            </w:r>
          </w:p>
        </w:tc>
        <w:tc>
          <w:tcPr>
            <w:tcW w:w="4958" w:type="dxa"/>
          </w:tcPr>
          <w:p w:rsidR="003839D1" w:rsidRPr="00400B48" w:rsidRDefault="003839D1" w:rsidP="00ED2CB2">
            <w:pPr>
              <w:rPr>
                <w:rFonts w:cs="Times New Roman"/>
                <w:color w:val="000000"/>
                <w:szCs w:val="24"/>
              </w:rPr>
            </w:pPr>
            <w:r w:rsidRPr="00400B48">
              <w:rPr>
                <w:rFonts w:cs="Times New Roman"/>
                <w:color w:val="000000"/>
                <w:szCs w:val="24"/>
              </w:rPr>
              <w:t>Vismaz 23 collu liels ekrāns</w:t>
            </w:r>
          </w:p>
          <w:p w:rsidR="003839D1" w:rsidRPr="00400B48" w:rsidRDefault="003839D1" w:rsidP="00ED2CB2">
            <w:pPr>
              <w:rPr>
                <w:rFonts w:cs="Times New Roman"/>
                <w:color w:val="000000"/>
                <w:szCs w:val="24"/>
              </w:rPr>
            </w:pPr>
            <w:r w:rsidRPr="00400B48">
              <w:rPr>
                <w:rFonts w:cs="Times New Roman"/>
                <w:color w:val="000000"/>
                <w:szCs w:val="24"/>
              </w:rPr>
              <w:t>Paneļa tips: IPS</w:t>
            </w:r>
          </w:p>
          <w:p w:rsidR="003839D1" w:rsidRPr="00400B48" w:rsidRDefault="003839D1" w:rsidP="00ED2CB2">
            <w:pPr>
              <w:rPr>
                <w:rFonts w:cs="Times New Roman"/>
                <w:szCs w:val="24"/>
              </w:rPr>
            </w:pPr>
            <w:r w:rsidRPr="00400B48">
              <w:rPr>
                <w:rFonts w:cs="Times New Roman"/>
                <w:szCs w:val="24"/>
              </w:rPr>
              <w:t xml:space="preserve">Gaišums vismaz 300 </w:t>
            </w:r>
            <w:proofErr w:type="spellStart"/>
            <w:r w:rsidRPr="00400B48">
              <w:rPr>
                <w:rFonts w:cs="Times New Roman"/>
                <w:szCs w:val="24"/>
              </w:rPr>
              <w:t>cd</w:t>
            </w:r>
            <w:proofErr w:type="spellEnd"/>
            <w:r w:rsidRPr="00400B48">
              <w:rPr>
                <w:rFonts w:cs="Times New Roman"/>
                <w:szCs w:val="24"/>
              </w:rPr>
              <w:t>/m²</w:t>
            </w:r>
          </w:p>
          <w:p w:rsidR="003839D1" w:rsidRPr="00400B48" w:rsidRDefault="003839D1" w:rsidP="00ED2CB2">
            <w:pPr>
              <w:rPr>
                <w:rFonts w:cs="Times New Roman"/>
                <w:szCs w:val="24"/>
              </w:rPr>
            </w:pPr>
            <w:r w:rsidRPr="00400B48">
              <w:rPr>
                <w:rFonts w:cs="Times New Roman"/>
                <w:szCs w:val="24"/>
              </w:rPr>
              <w:t>Vismaz 1920 x 1080 liela izšķirtspēja</w:t>
            </w:r>
          </w:p>
          <w:p w:rsidR="003839D1" w:rsidRPr="00400B48" w:rsidRDefault="003839D1" w:rsidP="00ED2CB2">
            <w:pPr>
              <w:rPr>
                <w:rFonts w:cs="Times New Roman"/>
                <w:szCs w:val="24"/>
              </w:rPr>
            </w:pPr>
            <w:r w:rsidRPr="00400B48">
              <w:rPr>
                <w:rFonts w:cs="Times New Roman"/>
                <w:szCs w:val="24"/>
              </w:rPr>
              <w:t>Reakcijas laiks ne vairāk par 8 ms</w:t>
            </w:r>
          </w:p>
          <w:p w:rsidR="003839D1" w:rsidRPr="00400B48" w:rsidRDefault="003839D1" w:rsidP="00ED2CB2">
            <w:pPr>
              <w:rPr>
                <w:rFonts w:cs="Times New Roman"/>
                <w:szCs w:val="24"/>
              </w:rPr>
            </w:pPr>
            <w:r w:rsidRPr="00400B48">
              <w:rPr>
                <w:rFonts w:cs="Times New Roman"/>
                <w:szCs w:val="24"/>
              </w:rPr>
              <w:t>Kontrasts vismaz 1000:1</w:t>
            </w:r>
          </w:p>
          <w:p w:rsidR="003839D1" w:rsidRPr="00400B48" w:rsidRDefault="003839D1" w:rsidP="00ED2CB2">
            <w:pPr>
              <w:rPr>
                <w:rFonts w:cs="Times New Roman"/>
                <w:szCs w:val="24"/>
              </w:rPr>
            </w:pPr>
            <w:r w:rsidRPr="00400B48">
              <w:rPr>
                <w:rFonts w:cs="Times New Roman"/>
                <w:szCs w:val="24"/>
              </w:rPr>
              <w:t>Skata leņķim jābūt vismaz 178 grādiem</w:t>
            </w:r>
          </w:p>
          <w:p w:rsidR="003839D1" w:rsidRPr="00400B48" w:rsidRDefault="003839D1" w:rsidP="00ED2CB2">
            <w:pPr>
              <w:rPr>
                <w:rFonts w:cs="Times New Roman"/>
                <w:szCs w:val="24"/>
              </w:rPr>
            </w:pPr>
            <w:r w:rsidRPr="00400B48">
              <w:rPr>
                <w:rFonts w:cs="Times New Roman"/>
                <w:szCs w:val="24"/>
              </w:rPr>
              <w:t>Jābūt vismaz šādiem savienojumiem: D-SUB, DVI-D, DISPLAYPORT</w:t>
            </w:r>
          </w:p>
          <w:p w:rsidR="003839D1" w:rsidRDefault="003839D1" w:rsidP="00ED2CB2">
            <w:pPr>
              <w:rPr>
                <w:rFonts w:cs="Times New Roman"/>
                <w:szCs w:val="24"/>
              </w:rPr>
            </w:pPr>
            <w:r w:rsidRPr="00400B48">
              <w:rPr>
                <w:rFonts w:cs="Times New Roman"/>
                <w:szCs w:val="24"/>
              </w:rPr>
              <w:t>Monitorā jābūt iebūvētam U</w:t>
            </w:r>
            <w:r>
              <w:rPr>
                <w:rFonts w:cs="Times New Roman"/>
                <w:szCs w:val="24"/>
              </w:rPr>
              <w:t>SB</w:t>
            </w:r>
            <w:r w:rsidRPr="00400B48">
              <w:rPr>
                <w:rFonts w:cs="Times New Roman"/>
                <w:szCs w:val="24"/>
              </w:rPr>
              <w:t xml:space="preserve"> pagarinātājam.</w:t>
            </w:r>
          </w:p>
          <w:p w:rsidR="003839D1" w:rsidRPr="00400B48" w:rsidRDefault="0048754A" w:rsidP="00ED2CB2">
            <w:pPr>
              <w:rPr>
                <w:rFonts w:cs="Times New Roman"/>
                <w:szCs w:val="24"/>
              </w:rPr>
            </w:pPr>
            <w:r>
              <w:rPr>
                <w:rFonts w:cs="Times New Roman"/>
                <w:szCs w:val="24"/>
              </w:rPr>
              <w:t>Komplektācijā jāietilpst DISPLAYPORT kabelim, kas ir savietojams ar tehniskajā specifikācijā norādīto monitoru un videokarti.</w:t>
            </w:r>
          </w:p>
        </w:tc>
        <w:tc>
          <w:tcPr>
            <w:tcW w:w="2375" w:type="dxa"/>
          </w:tcPr>
          <w:p w:rsidR="003839D1" w:rsidRPr="00400B48" w:rsidRDefault="003839D1" w:rsidP="00ED2CB2">
            <w:pPr>
              <w:rPr>
                <w:rFonts w:cs="Times New Roman"/>
                <w:color w:val="000000"/>
                <w:szCs w:val="24"/>
              </w:rPr>
            </w:pPr>
          </w:p>
        </w:tc>
      </w:tr>
      <w:tr w:rsidR="003839D1" w:rsidRPr="00400B48" w:rsidTr="003839D1">
        <w:tc>
          <w:tcPr>
            <w:tcW w:w="0" w:type="auto"/>
            <w:vAlign w:val="center"/>
          </w:tcPr>
          <w:p w:rsidR="003839D1" w:rsidRPr="00400B48" w:rsidRDefault="003839D1" w:rsidP="00ED2CB2">
            <w:pPr>
              <w:rPr>
                <w:rFonts w:cs="Times New Roman"/>
                <w:szCs w:val="24"/>
              </w:rPr>
            </w:pPr>
            <w:r w:rsidRPr="00400B48">
              <w:rPr>
                <w:rFonts w:cs="Times New Roman"/>
                <w:szCs w:val="24"/>
              </w:rPr>
              <w:t>Programmatūra</w:t>
            </w:r>
          </w:p>
        </w:tc>
        <w:tc>
          <w:tcPr>
            <w:tcW w:w="4958" w:type="dxa"/>
          </w:tcPr>
          <w:p w:rsidR="003839D1" w:rsidRPr="00400B48" w:rsidRDefault="003839D1" w:rsidP="00ED2CB2">
            <w:pPr>
              <w:rPr>
                <w:rFonts w:cs="Times New Roman"/>
                <w:color w:val="000000"/>
                <w:szCs w:val="24"/>
              </w:rPr>
            </w:pPr>
            <w:r>
              <w:rPr>
                <w:rFonts w:cs="Times New Roman"/>
                <w:color w:val="000000"/>
                <w:szCs w:val="24"/>
              </w:rPr>
              <w:t xml:space="preserve">Microsoft </w:t>
            </w:r>
            <w:r w:rsidRPr="00400B48">
              <w:rPr>
                <w:rFonts w:cs="Times New Roman"/>
                <w:color w:val="000000"/>
                <w:szCs w:val="24"/>
              </w:rPr>
              <w:t>Windows 7 Pro</w:t>
            </w:r>
            <w:r>
              <w:rPr>
                <w:rFonts w:cs="Times New Roman"/>
                <w:color w:val="000000"/>
                <w:szCs w:val="24"/>
              </w:rPr>
              <w:t>fessional</w:t>
            </w:r>
            <w:r w:rsidRPr="00400B48">
              <w:rPr>
                <w:rFonts w:cs="Times New Roman"/>
                <w:color w:val="000000"/>
                <w:szCs w:val="24"/>
              </w:rPr>
              <w:t xml:space="preserve"> 64 </w:t>
            </w:r>
            <w:proofErr w:type="spellStart"/>
            <w:r w:rsidRPr="00400B48">
              <w:rPr>
                <w:rFonts w:cs="Times New Roman"/>
                <w:color w:val="000000"/>
                <w:szCs w:val="24"/>
              </w:rPr>
              <w:t>bit</w:t>
            </w:r>
            <w:proofErr w:type="spellEnd"/>
            <w:r>
              <w:rPr>
                <w:rFonts w:cs="Times New Roman"/>
                <w:color w:val="000000"/>
                <w:szCs w:val="24"/>
              </w:rPr>
              <w:t xml:space="preserve"> angļu valodā</w:t>
            </w:r>
            <w:r w:rsidRPr="00400B48">
              <w:rPr>
                <w:rFonts w:cs="Times New Roman"/>
                <w:color w:val="000000"/>
                <w:szCs w:val="24"/>
              </w:rPr>
              <w:t xml:space="preserve"> vai ekvivalents</w:t>
            </w:r>
          </w:p>
          <w:p w:rsidR="003839D1" w:rsidRPr="00400B48" w:rsidRDefault="003839D1" w:rsidP="00ED2CB2">
            <w:pPr>
              <w:rPr>
                <w:rFonts w:cs="Times New Roman"/>
                <w:color w:val="000000"/>
                <w:szCs w:val="24"/>
              </w:rPr>
            </w:pPr>
            <w:r w:rsidRPr="00400B48">
              <w:rPr>
                <w:rFonts w:cs="Times New Roman"/>
                <w:color w:val="000000"/>
                <w:szCs w:val="24"/>
              </w:rPr>
              <w:t xml:space="preserve">Microsoft Office </w:t>
            </w:r>
            <w:proofErr w:type="spellStart"/>
            <w:r w:rsidRPr="00400B48">
              <w:rPr>
                <w:rFonts w:cs="Times New Roman"/>
                <w:color w:val="000000"/>
                <w:szCs w:val="24"/>
              </w:rPr>
              <w:t>Home</w:t>
            </w:r>
            <w:proofErr w:type="spellEnd"/>
            <w:r w:rsidRPr="00400B48">
              <w:rPr>
                <w:rFonts w:cs="Times New Roman"/>
                <w:color w:val="000000"/>
                <w:szCs w:val="24"/>
              </w:rPr>
              <w:t xml:space="preserve"> </w:t>
            </w:r>
            <w:proofErr w:type="spellStart"/>
            <w:r w:rsidRPr="00400B48">
              <w:rPr>
                <w:rFonts w:cs="Times New Roman"/>
                <w:color w:val="000000"/>
                <w:szCs w:val="24"/>
              </w:rPr>
              <w:t>and</w:t>
            </w:r>
            <w:proofErr w:type="spellEnd"/>
            <w:r w:rsidRPr="00400B48">
              <w:rPr>
                <w:rFonts w:cs="Times New Roman"/>
                <w:color w:val="000000"/>
                <w:szCs w:val="24"/>
              </w:rPr>
              <w:t xml:space="preserve"> </w:t>
            </w:r>
            <w:proofErr w:type="spellStart"/>
            <w:r w:rsidRPr="00400B48">
              <w:rPr>
                <w:rFonts w:cs="Times New Roman"/>
                <w:color w:val="000000"/>
                <w:szCs w:val="24"/>
              </w:rPr>
              <w:t>Business</w:t>
            </w:r>
            <w:proofErr w:type="spellEnd"/>
            <w:r w:rsidRPr="00400B48">
              <w:rPr>
                <w:rFonts w:cs="Times New Roman"/>
                <w:color w:val="000000"/>
                <w:szCs w:val="24"/>
              </w:rPr>
              <w:t xml:space="preserve"> 2010</w:t>
            </w:r>
            <w:r>
              <w:rPr>
                <w:rFonts w:cs="Times New Roman"/>
                <w:color w:val="000000"/>
                <w:szCs w:val="24"/>
              </w:rPr>
              <w:t xml:space="preserve"> angļu valodā</w:t>
            </w:r>
            <w:r w:rsidRPr="00400B48">
              <w:rPr>
                <w:rFonts w:cs="Times New Roman"/>
                <w:color w:val="000000"/>
                <w:szCs w:val="24"/>
              </w:rPr>
              <w:t xml:space="preserve"> vai ekvivalents</w:t>
            </w:r>
          </w:p>
          <w:p w:rsidR="003839D1" w:rsidRPr="00400B48" w:rsidRDefault="003839D1" w:rsidP="00ED2CB2">
            <w:pPr>
              <w:rPr>
                <w:rFonts w:cs="Times New Roman"/>
                <w:color w:val="000000"/>
                <w:szCs w:val="24"/>
              </w:rPr>
            </w:pPr>
            <w:r w:rsidRPr="00400B48">
              <w:rPr>
                <w:rFonts w:cs="Times New Roman"/>
                <w:color w:val="000000"/>
                <w:szCs w:val="24"/>
              </w:rPr>
              <w:t>Tildes Birojs 20</w:t>
            </w:r>
            <w:r>
              <w:rPr>
                <w:rFonts w:cs="Times New Roman"/>
                <w:color w:val="000000"/>
                <w:szCs w:val="24"/>
              </w:rPr>
              <w:t>11</w:t>
            </w:r>
            <w:r w:rsidRPr="00400B48">
              <w:rPr>
                <w:rFonts w:cs="Times New Roman"/>
                <w:color w:val="000000"/>
                <w:szCs w:val="24"/>
              </w:rPr>
              <w:t xml:space="preserve"> vai ekvivalents</w:t>
            </w:r>
          </w:p>
          <w:p w:rsidR="003839D1" w:rsidRPr="00E51F49" w:rsidRDefault="003839D1" w:rsidP="00ED2CB2">
            <w:pPr>
              <w:rPr>
                <w:rFonts w:cs="Times New Roman"/>
                <w:szCs w:val="24"/>
              </w:rPr>
            </w:pPr>
            <w:r w:rsidRPr="00E51F49">
              <w:rPr>
                <w:rFonts w:cs="Times New Roman"/>
                <w:szCs w:val="24"/>
              </w:rPr>
              <w:t>Disku rakstīšanas programmatūra</w:t>
            </w:r>
          </w:p>
        </w:tc>
        <w:tc>
          <w:tcPr>
            <w:tcW w:w="2375" w:type="dxa"/>
          </w:tcPr>
          <w:p w:rsidR="003839D1" w:rsidRDefault="003839D1" w:rsidP="00ED2CB2">
            <w:pPr>
              <w:rPr>
                <w:rFonts w:cs="Times New Roman"/>
                <w:color w:val="000000"/>
                <w:szCs w:val="24"/>
              </w:rPr>
            </w:pPr>
          </w:p>
        </w:tc>
      </w:tr>
      <w:tr w:rsidR="003839D1" w:rsidRPr="00400B48" w:rsidTr="003839D1">
        <w:tc>
          <w:tcPr>
            <w:tcW w:w="0" w:type="auto"/>
            <w:vAlign w:val="center"/>
          </w:tcPr>
          <w:p w:rsidR="003839D1" w:rsidRPr="00400B48" w:rsidRDefault="003839D1" w:rsidP="00ED2CB2">
            <w:pPr>
              <w:rPr>
                <w:rFonts w:cs="Times New Roman"/>
                <w:szCs w:val="24"/>
              </w:rPr>
            </w:pPr>
            <w:r w:rsidRPr="00400B48">
              <w:rPr>
                <w:rFonts w:cs="Times New Roman"/>
                <w:szCs w:val="24"/>
              </w:rPr>
              <w:t>Nepārtrauktās barošanas bloks</w:t>
            </w:r>
          </w:p>
        </w:tc>
        <w:tc>
          <w:tcPr>
            <w:tcW w:w="4958" w:type="dxa"/>
          </w:tcPr>
          <w:p w:rsidR="003839D1" w:rsidRPr="00400B48" w:rsidRDefault="003839D1" w:rsidP="00ED2CB2">
            <w:pPr>
              <w:rPr>
                <w:rFonts w:cs="Times New Roman"/>
                <w:color w:val="000000"/>
                <w:szCs w:val="24"/>
              </w:rPr>
            </w:pPr>
            <w:r w:rsidRPr="00400B48">
              <w:rPr>
                <w:rFonts w:cs="Times New Roman"/>
                <w:color w:val="000000"/>
                <w:szCs w:val="24"/>
              </w:rPr>
              <w:t>Nominālais efekts vismaz 650 (VA)</w:t>
            </w:r>
          </w:p>
          <w:p w:rsidR="003839D1" w:rsidRPr="00400B48" w:rsidRDefault="003839D1" w:rsidP="00ED2CB2">
            <w:pPr>
              <w:rPr>
                <w:rFonts w:cs="Times New Roman"/>
                <w:color w:val="000000"/>
                <w:szCs w:val="24"/>
              </w:rPr>
            </w:pPr>
            <w:r w:rsidRPr="00400B48">
              <w:rPr>
                <w:rFonts w:cs="Times New Roman"/>
                <w:color w:val="000000"/>
                <w:szCs w:val="24"/>
              </w:rPr>
              <w:t>Nominālais efekts vismaz 400 (W)</w:t>
            </w:r>
          </w:p>
          <w:p w:rsidR="003839D1" w:rsidRPr="00400B48" w:rsidRDefault="003839D1" w:rsidP="00ED2CB2">
            <w:pPr>
              <w:rPr>
                <w:rFonts w:cs="Times New Roman"/>
                <w:color w:val="000000"/>
                <w:szCs w:val="24"/>
              </w:rPr>
            </w:pPr>
            <w:r w:rsidRPr="00400B48">
              <w:rPr>
                <w:rFonts w:cs="Times New Roman"/>
                <w:color w:val="000000"/>
                <w:szCs w:val="24"/>
              </w:rPr>
              <w:t>Darbības ilgums pie pilnas slodzes vismaz 2.4 minūtes</w:t>
            </w:r>
          </w:p>
          <w:p w:rsidR="003839D1" w:rsidRPr="00400B48" w:rsidRDefault="003839D1" w:rsidP="00ED2CB2">
            <w:pPr>
              <w:rPr>
                <w:rFonts w:cs="Times New Roman"/>
                <w:color w:val="000000"/>
                <w:szCs w:val="24"/>
              </w:rPr>
            </w:pPr>
            <w:r w:rsidRPr="00400B48">
              <w:rPr>
                <w:rFonts w:cs="Times New Roman"/>
                <w:color w:val="000000"/>
                <w:szCs w:val="24"/>
              </w:rPr>
              <w:t>Uzlādes laiks ne ilgāk par 8 stundām</w:t>
            </w:r>
          </w:p>
        </w:tc>
        <w:tc>
          <w:tcPr>
            <w:tcW w:w="2375" w:type="dxa"/>
          </w:tcPr>
          <w:p w:rsidR="003839D1" w:rsidRPr="00400B48" w:rsidRDefault="003839D1" w:rsidP="00ED2CB2">
            <w:pPr>
              <w:rPr>
                <w:rFonts w:cs="Times New Roman"/>
                <w:color w:val="000000"/>
                <w:szCs w:val="24"/>
              </w:rPr>
            </w:pPr>
          </w:p>
        </w:tc>
      </w:tr>
      <w:tr w:rsidR="003839D1" w:rsidRPr="00400B48" w:rsidTr="003839D1">
        <w:tc>
          <w:tcPr>
            <w:tcW w:w="0" w:type="auto"/>
            <w:vAlign w:val="center"/>
          </w:tcPr>
          <w:p w:rsidR="003839D1" w:rsidRPr="00400B48" w:rsidRDefault="003839D1" w:rsidP="00ED2CB2">
            <w:pPr>
              <w:rPr>
                <w:rFonts w:cs="Times New Roman"/>
                <w:szCs w:val="24"/>
              </w:rPr>
            </w:pPr>
            <w:r w:rsidRPr="00400B48">
              <w:rPr>
                <w:rFonts w:cs="Times New Roman"/>
                <w:szCs w:val="24"/>
              </w:rPr>
              <w:t>Garantija</w:t>
            </w:r>
          </w:p>
        </w:tc>
        <w:tc>
          <w:tcPr>
            <w:tcW w:w="4958" w:type="dxa"/>
          </w:tcPr>
          <w:p w:rsidR="003839D1" w:rsidRPr="00400B48" w:rsidRDefault="003839D1" w:rsidP="00ED2CB2">
            <w:pPr>
              <w:rPr>
                <w:rFonts w:cs="Times New Roman"/>
                <w:color w:val="000000"/>
                <w:szCs w:val="24"/>
              </w:rPr>
            </w:pPr>
            <w:r w:rsidRPr="00400B48">
              <w:rPr>
                <w:rFonts w:cs="Times New Roman"/>
                <w:color w:val="000000"/>
                <w:szCs w:val="24"/>
              </w:rPr>
              <w:t>Vismaz 2 gadi.</w:t>
            </w:r>
          </w:p>
        </w:tc>
        <w:tc>
          <w:tcPr>
            <w:tcW w:w="2375" w:type="dxa"/>
          </w:tcPr>
          <w:p w:rsidR="003839D1" w:rsidRPr="00400B48" w:rsidRDefault="003839D1" w:rsidP="00ED2CB2">
            <w:pPr>
              <w:rPr>
                <w:rFonts w:cs="Times New Roman"/>
                <w:color w:val="000000"/>
                <w:szCs w:val="24"/>
              </w:rPr>
            </w:pPr>
          </w:p>
        </w:tc>
      </w:tr>
    </w:tbl>
    <w:p w:rsidR="00813A7D" w:rsidRPr="008615C6" w:rsidRDefault="00813A7D" w:rsidP="00813A7D">
      <w:pPr>
        <w:rPr>
          <w:rFonts w:ascii="Times New Roman" w:hAnsi="Times New Roman" w:cs="Times New Roman"/>
          <w:b/>
          <w:sz w:val="20"/>
          <w:szCs w:val="24"/>
        </w:rPr>
      </w:pPr>
    </w:p>
    <w:p w:rsidR="00260271" w:rsidRPr="00242442" w:rsidRDefault="00260271" w:rsidP="00260271">
      <w:pPr>
        <w:rPr>
          <w:rFonts w:ascii="Times New Roman" w:hAnsi="Times New Roman" w:cs="Times New Roman"/>
          <w:b/>
          <w:sz w:val="24"/>
          <w:szCs w:val="24"/>
        </w:rPr>
      </w:pPr>
      <w:r w:rsidRPr="00D463A3">
        <w:rPr>
          <w:rFonts w:ascii="Times New Roman" w:hAnsi="Times New Roman" w:cs="Times New Roman"/>
          <w:b/>
          <w:sz w:val="24"/>
          <w:szCs w:val="24"/>
        </w:rPr>
        <w:t>1.</w:t>
      </w:r>
      <w:r>
        <w:rPr>
          <w:rFonts w:ascii="Times New Roman" w:hAnsi="Times New Roman" w:cs="Times New Roman"/>
          <w:b/>
          <w:sz w:val="24"/>
          <w:szCs w:val="24"/>
        </w:rPr>
        <w:t>3</w:t>
      </w:r>
      <w:r w:rsidRPr="00D463A3">
        <w:rPr>
          <w:rFonts w:ascii="Times New Roman" w:hAnsi="Times New Roman" w:cs="Times New Roman"/>
          <w:b/>
          <w:sz w:val="24"/>
          <w:szCs w:val="24"/>
        </w:rPr>
        <w:t>.</w:t>
      </w:r>
      <w:r>
        <w:rPr>
          <w:rFonts w:ascii="Times New Roman" w:hAnsi="Times New Roman" w:cs="Times New Roman"/>
          <w:b/>
          <w:sz w:val="24"/>
          <w:szCs w:val="24"/>
        </w:rPr>
        <w:t xml:space="preserve"> </w:t>
      </w:r>
      <w:r w:rsidRPr="00D01FEC">
        <w:rPr>
          <w:rFonts w:ascii="Times New Roman" w:hAnsi="Times New Roman" w:cs="Times New Roman"/>
          <w:b/>
          <w:sz w:val="24"/>
          <w:szCs w:val="24"/>
        </w:rPr>
        <w:t>Datoru atmiņas ierīces</w:t>
      </w:r>
    </w:p>
    <w:tbl>
      <w:tblPr>
        <w:tblStyle w:val="TableGrid"/>
        <w:tblW w:w="0" w:type="auto"/>
        <w:tblLook w:val="04A0"/>
      </w:tblPr>
      <w:tblGrid>
        <w:gridCol w:w="2607"/>
        <w:gridCol w:w="3450"/>
        <w:gridCol w:w="3230"/>
      </w:tblGrid>
      <w:tr w:rsidR="00D246C0" w:rsidRPr="00242442" w:rsidTr="00D246C0">
        <w:tc>
          <w:tcPr>
            <w:tcW w:w="2607" w:type="dxa"/>
          </w:tcPr>
          <w:p w:rsidR="00D246C0" w:rsidRPr="00242442" w:rsidRDefault="00D246C0" w:rsidP="00F5436C">
            <w:pPr>
              <w:rPr>
                <w:rFonts w:cs="Times New Roman"/>
                <w:szCs w:val="24"/>
              </w:rPr>
            </w:pPr>
          </w:p>
        </w:tc>
        <w:tc>
          <w:tcPr>
            <w:tcW w:w="3450" w:type="dxa"/>
          </w:tcPr>
          <w:p w:rsidR="00D246C0" w:rsidRPr="00242442" w:rsidRDefault="00D246C0" w:rsidP="00F5436C">
            <w:pPr>
              <w:tabs>
                <w:tab w:val="left" w:pos="1170"/>
              </w:tabs>
              <w:rPr>
                <w:rFonts w:cs="Times New Roman"/>
                <w:szCs w:val="24"/>
              </w:rPr>
            </w:pPr>
            <w:r w:rsidRPr="00242442">
              <w:rPr>
                <w:rFonts w:cs="Times New Roman"/>
                <w:szCs w:val="24"/>
              </w:rPr>
              <w:t>Minimālās prasības</w:t>
            </w:r>
          </w:p>
        </w:tc>
        <w:tc>
          <w:tcPr>
            <w:tcW w:w="3230" w:type="dxa"/>
          </w:tcPr>
          <w:p w:rsidR="00D246C0" w:rsidRPr="00242442" w:rsidRDefault="00813944" w:rsidP="00F5436C">
            <w:pPr>
              <w:tabs>
                <w:tab w:val="left" w:pos="1170"/>
              </w:tabs>
              <w:rPr>
                <w:rFonts w:cs="Times New Roman"/>
                <w:szCs w:val="24"/>
              </w:rPr>
            </w:pPr>
            <w:r>
              <w:rPr>
                <w:rFonts w:cs="Times New Roman"/>
                <w:szCs w:val="24"/>
              </w:rPr>
              <w:t>Pretendenta piedāvājums</w:t>
            </w:r>
          </w:p>
        </w:tc>
      </w:tr>
      <w:tr w:rsidR="00D246C0" w:rsidRPr="00242442" w:rsidTr="00D246C0">
        <w:tc>
          <w:tcPr>
            <w:tcW w:w="2607" w:type="dxa"/>
          </w:tcPr>
          <w:p w:rsidR="00D246C0" w:rsidRPr="00260271" w:rsidRDefault="00260271" w:rsidP="00F5436C">
            <w:pPr>
              <w:rPr>
                <w:rFonts w:cs="Times New Roman"/>
                <w:b/>
                <w:szCs w:val="24"/>
              </w:rPr>
            </w:pPr>
            <w:r>
              <w:rPr>
                <w:rFonts w:cs="Times New Roman"/>
                <w:szCs w:val="24"/>
              </w:rPr>
              <w:t xml:space="preserve">1.3 </w:t>
            </w:r>
            <w:r w:rsidRPr="00260271">
              <w:rPr>
                <w:rFonts w:cs="Times New Roman"/>
                <w:szCs w:val="24"/>
              </w:rPr>
              <w:t>Cietvielu disks (SSD) - 6 (sešas) vienības</w:t>
            </w:r>
          </w:p>
        </w:tc>
        <w:tc>
          <w:tcPr>
            <w:tcW w:w="3450" w:type="dxa"/>
          </w:tcPr>
          <w:p w:rsidR="00D246C0" w:rsidRPr="00242442" w:rsidRDefault="00260271" w:rsidP="00F5436C">
            <w:pPr>
              <w:tabs>
                <w:tab w:val="left" w:pos="1170"/>
              </w:tabs>
              <w:rPr>
                <w:rFonts w:cs="Times New Roman"/>
                <w:szCs w:val="24"/>
              </w:rPr>
            </w:pPr>
            <w:r>
              <w:rPr>
                <w:rFonts w:cs="Times New Roman"/>
                <w:szCs w:val="24"/>
              </w:rPr>
              <w:t xml:space="preserve">Norādīt ražotāju un modeļa </w:t>
            </w:r>
            <w:r w:rsidR="00D246C0">
              <w:rPr>
                <w:rFonts w:cs="Times New Roman"/>
                <w:szCs w:val="24"/>
              </w:rPr>
              <w:t>nosaukumu</w:t>
            </w:r>
          </w:p>
        </w:tc>
        <w:tc>
          <w:tcPr>
            <w:tcW w:w="3230" w:type="dxa"/>
          </w:tcPr>
          <w:p w:rsidR="00D246C0" w:rsidRPr="00242442" w:rsidRDefault="00D246C0" w:rsidP="00F5436C">
            <w:pPr>
              <w:tabs>
                <w:tab w:val="left" w:pos="1170"/>
              </w:tabs>
              <w:rPr>
                <w:rFonts w:cs="Times New Roman"/>
                <w:szCs w:val="24"/>
              </w:rPr>
            </w:pPr>
          </w:p>
        </w:tc>
      </w:tr>
      <w:tr w:rsidR="00ED2CB2" w:rsidRPr="00242442" w:rsidTr="00D246C0">
        <w:tc>
          <w:tcPr>
            <w:tcW w:w="2607" w:type="dxa"/>
          </w:tcPr>
          <w:p w:rsidR="00ED2CB2" w:rsidRPr="00EC5564" w:rsidRDefault="00ED2CB2" w:rsidP="00ED2CB2">
            <w:pPr>
              <w:rPr>
                <w:rFonts w:cs="Times New Roman"/>
                <w:szCs w:val="24"/>
              </w:rPr>
            </w:pPr>
            <w:proofErr w:type="spellStart"/>
            <w:r>
              <w:rPr>
                <w:rFonts w:cs="Times New Roman"/>
                <w:szCs w:val="24"/>
              </w:rPr>
              <w:t>Formfaktors</w:t>
            </w:r>
            <w:proofErr w:type="spellEnd"/>
          </w:p>
        </w:tc>
        <w:tc>
          <w:tcPr>
            <w:tcW w:w="3450" w:type="dxa"/>
          </w:tcPr>
          <w:p w:rsidR="00ED2CB2" w:rsidRPr="00EC5564" w:rsidRDefault="00ED2CB2" w:rsidP="00ED2CB2">
            <w:pPr>
              <w:rPr>
                <w:rFonts w:cs="Times New Roman"/>
                <w:szCs w:val="24"/>
              </w:rPr>
            </w:pPr>
            <w:r>
              <w:rPr>
                <w:rFonts w:cs="Times New Roman"/>
                <w:szCs w:val="24"/>
              </w:rPr>
              <w:t>2,5 collas</w:t>
            </w:r>
          </w:p>
        </w:tc>
        <w:tc>
          <w:tcPr>
            <w:tcW w:w="3230" w:type="dxa"/>
          </w:tcPr>
          <w:p w:rsidR="00ED2CB2" w:rsidRPr="00242442" w:rsidRDefault="00ED2CB2" w:rsidP="00F5436C">
            <w:pPr>
              <w:tabs>
                <w:tab w:val="left" w:pos="1170"/>
              </w:tabs>
              <w:rPr>
                <w:rFonts w:cs="Times New Roman"/>
                <w:szCs w:val="24"/>
              </w:rPr>
            </w:pPr>
          </w:p>
        </w:tc>
      </w:tr>
      <w:tr w:rsidR="00ED2CB2" w:rsidRPr="00242442" w:rsidTr="00D246C0">
        <w:tc>
          <w:tcPr>
            <w:tcW w:w="2607" w:type="dxa"/>
          </w:tcPr>
          <w:p w:rsidR="00ED2CB2" w:rsidRPr="00EC5564" w:rsidRDefault="00ED2CB2" w:rsidP="00ED2CB2">
            <w:pPr>
              <w:rPr>
                <w:rFonts w:cs="Times New Roman"/>
                <w:szCs w:val="24"/>
              </w:rPr>
            </w:pPr>
            <w:r>
              <w:rPr>
                <w:rFonts w:cs="Times New Roman"/>
                <w:szCs w:val="24"/>
              </w:rPr>
              <w:t>Ietilpība</w:t>
            </w:r>
          </w:p>
        </w:tc>
        <w:tc>
          <w:tcPr>
            <w:tcW w:w="3450" w:type="dxa"/>
          </w:tcPr>
          <w:p w:rsidR="00ED2CB2" w:rsidRPr="00EC5564" w:rsidRDefault="00ED2CB2" w:rsidP="00ED2CB2">
            <w:pPr>
              <w:rPr>
                <w:rFonts w:cs="Times New Roman"/>
                <w:szCs w:val="24"/>
              </w:rPr>
            </w:pPr>
            <w:r>
              <w:rPr>
                <w:rFonts w:cs="Times New Roman"/>
                <w:szCs w:val="24"/>
              </w:rPr>
              <w:t>Vismaz 120 GB</w:t>
            </w:r>
          </w:p>
        </w:tc>
        <w:tc>
          <w:tcPr>
            <w:tcW w:w="3230" w:type="dxa"/>
          </w:tcPr>
          <w:p w:rsidR="00ED2CB2" w:rsidRPr="00242442" w:rsidRDefault="00ED2CB2" w:rsidP="00F5436C">
            <w:pPr>
              <w:tabs>
                <w:tab w:val="left" w:pos="1170"/>
              </w:tabs>
              <w:rPr>
                <w:rFonts w:cs="Times New Roman"/>
                <w:szCs w:val="24"/>
              </w:rPr>
            </w:pPr>
          </w:p>
        </w:tc>
      </w:tr>
      <w:tr w:rsidR="00ED2CB2" w:rsidRPr="00242442" w:rsidTr="00D246C0">
        <w:tc>
          <w:tcPr>
            <w:tcW w:w="2607" w:type="dxa"/>
          </w:tcPr>
          <w:p w:rsidR="00ED2CB2" w:rsidRPr="00EC5564" w:rsidRDefault="00ED2CB2" w:rsidP="00ED2CB2">
            <w:pPr>
              <w:rPr>
                <w:rFonts w:cs="Times New Roman"/>
                <w:szCs w:val="24"/>
              </w:rPr>
            </w:pPr>
            <w:r>
              <w:rPr>
                <w:rFonts w:cs="Times New Roman"/>
                <w:szCs w:val="24"/>
              </w:rPr>
              <w:t>Pieslēgvieta</w:t>
            </w:r>
          </w:p>
        </w:tc>
        <w:tc>
          <w:tcPr>
            <w:tcW w:w="3450" w:type="dxa"/>
          </w:tcPr>
          <w:p w:rsidR="00ED2CB2" w:rsidRPr="00EC5564" w:rsidRDefault="00ED2CB2" w:rsidP="00ED2CB2">
            <w:pPr>
              <w:rPr>
                <w:rFonts w:cs="Times New Roman"/>
                <w:szCs w:val="24"/>
              </w:rPr>
            </w:pPr>
            <w:r>
              <w:rPr>
                <w:rFonts w:cs="Times New Roman"/>
                <w:szCs w:val="24"/>
              </w:rPr>
              <w:t>SATA III</w:t>
            </w:r>
          </w:p>
        </w:tc>
        <w:tc>
          <w:tcPr>
            <w:tcW w:w="3230" w:type="dxa"/>
          </w:tcPr>
          <w:p w:rsidR="00ED2CB2" w:rsidRPr="00242442" w:rsidRDefault="00ED2CB2" w:rsidP="00F5436C">
            <w:pPr>
              <w:tabs>
                <w:tab w:val="left" w:pos="1170"/>
              </w:tabs>
              <w:rPr>
                <w:rFonts w:cs="Times New Roman"/>
                <w:szCs w:val="24"/>
              </w:rPr>
            </w:pPr>
          </w:p>
        </w:tc>
      </w:tr>
      <w:tr w:rsidR="00ED2CB2" w:rsidRPr="00242442" w:rsidTr="00D246C0">
        <w:tc>
          <w:tcPr>
            <w:tcW w:w="2607" w:type="dxa"/>
          </w:tcPr>
          <w:p w:rsidR="00ED2CB2" w:rsidRDefault="00ED2CB2" w:rsidP="00ED2CB2">
            <w:pPr>
              <w:rPr>
                <w:rFonts w:cs="Times New Roman"/>
                <w:szCs w:val="24"/>
              </w:rPr>
            </w:pPr>
            <w:r>
              <w:rPr>
                <w:rFonts w:cs="Times New Roman"/>
                <w:szCs w:val="24"/>
              </w:rPr>
              <w:t>Vidējais nolasīšanas ātrums</w:t>
            </w:r>
          </w:p>
        </w:tc>
        <w:tc>
          <w:tcPr>
            <w:tcW w:w="3450" w:type="dxa"/>
          </w:tcPr>
          <w:p w:rsidR="00ED2CB2" w:rsidRDefault="00ED2CB2" w:rsidP="00ED2CB2">
            <w:pPr>
              <w:rPr>
                <w:rFonts w:cs="Times New Roman"/>
                <w:szCs w:val="24"/>
              </w:rPr>
            </w:pPr>
            <w:r>
              <w:rPr>
                <w:rFonts w:cs="Times New Roman"/>
                <w:szCs w:val="24"/>
              </w:rPr>
              <w:t>Vismaz 530 MB/s</w:t>
            </w:r>
          </w:p>
        </w:tc>
        <w:tc>
          <w:tcPr>
            <w:tcW w:w="3230" w:type="dxa"/>
          </w:tcPr>
          <w:p w:rsidR="00ED2CB2" w:rsidRPr="00242442" w:rsidRDefault="00ED2CB2" w:rsidP="00F5436C">
            <w:pPr>
              <w:tabs>
                <w:tab w:val="left" w:pos="1170"/>
              </w:tabs>
              <w:rPr>
                <w:rFonts w:cs="Times New Roman"/>
                <w:szCs w:val="24"/>
              </w:rPr>
            </w:pPr>
          </w:p>
        </w:tc>
      </w:tr>
      <w:tr w:rsidR="00ED2CB2" w:rsidRPr="00242442" w:rsidTr="00D246C0">
        <w:tc>
          <w:tcPr>
            <w:tcW w:w="2607" w:type="dxa"/>
          </w:tcPr>
          <w:p w:rsidR="00ED2CB2" w:rsidRDefault="00ED2CB2" w:rsidP="00ED2CB2">
            <w:pPr>
              <w:rPr>
                <w:rFonts w:cs="Times New Roman"/>
                <w:szCs w:val="24"/>
              </w:rPr>
            </w:pPr>
            <w:r>
              <w:rPr>
                <w:rFonts w:cs="Times New Roman"/>
                <w:szCs w:val="24"/>
              </w:rPr>
              <w:t>Vidējais rakstīšanas ātrums</w:t>
            </w:r>
          </w:p>
        </w:tc>
        <w:tc>
          <w:tcPr>
            <w:tcW w:w="3450" w:type="dxa"/>
          </w:tcPr>
          <w:p w:rsidR="00ED2CB2" w:rsidRDefault="00ED2CB2" w:rsidP="00ED2CB2">
            <w:pPr>
              <w:rPr>
                <w:rFonts w:cs="Times New Roman"/>
                <w:szCs w:val="24"/>
              </w:rPr>
            </w:pPr>
            <w:r>
              <w:rPr>
                <w:rFonts w:cs="Times New Roman"/>
                <w:szCs w:val="24"/>
              </w:rPr>
              <w:t>Vismaz 480 MB/s</w:t>
            </w:r>
          </w:p>
        </w:tc>
        <w:tc>
          <w:tcPr>
            <w:tcW w:w="3230" w:type="dxa"/>
          </w:tcPr>
          <w:p w:rsidR="00ED2CB2" w:rsidRPr="00242442" w:rsidRDefault="00ED2CB2" w:rsidP="00F5436C">
            <w:pPr>
              <w:tabs>
                <w:tab w:val="left" w:pos="1170"/>
              </w:tabs>
              <w:rPr>
                <w:rFonts w:cs="Times New Roman"/>
                <w:szCs w:val="24"/>
              </w:rPr>
            </w:pPr>
          </w:p>
        </w:tc>
      </w:tr>
      <w:tr w:rsidR="00ED2CB2" w:rsidRPr="00242442" w:rsidTr="00D246C0">
        <w:tc>
          <w:tcPr>
            <w:tcW w:w="2607" w:type="dxa"/>
          </w:tcPr>
          <w:p w:rsidR="00ED2CB2" w:rsidRDefault="00ED2CB2" w:rsidP="00ED2CB2">
            <w:pPr>
              <w:rPr>
                <w:rFonts w:cs="Times New Roman"/>
                <w:szCs w:val="24"/>
              </w:rPr>
            </w:pPr>
            <w:r>
              <w:rPr>
                <w:rFonts w:cs="Times New Roman"/>
                <w:szCs w:val="24"/>
              </w:rPr>
              <w:lastRenderedPageBreak/>
              <w:t>Komplektācija</w:t>
            </w:r>
          </w:p>
        </w:tc>
        <w:tc>
          <w:tcPr>
            <w:tcW w:w="3450" w:type="dxa"/>
          </w:tcPr>
          <w:p w:rsidR="00ED2CB2" w:rsidRDefault="00ED2CB2" w:rsidP="00ED2CB2">
            <w:pPr>
              <w:rPr>
                <w:rFonts w:cs="Times New Roman"/>
                <w:szCs w:val="24"/>
              </w:rPr>
            </w:pPr>
            <w:r>
              <w:rPr>
                <w:rFonts w:cs="Times New Roman"/>
                <w:szCs w:val="24"/>
              </w:rPr>
              <w:t xml:space="preserve">Komplektācijā jāietilpst pārejai no 2,5 collu uz 3,5 collu nišu ar nepieciešamiem stiprinājumiem tā uzstādīšanai. </w:t>
            </w:r>
          </w:p>
        </w:tc>
        <w:tc>
          <w:tcPr>
            <w:tcW w:w="3230" w:type="dxa"/>
          </w:tcPr>
          <w:p w:rsidR="00ED2CB2" w:rsidRPr="00242442" w:rsidRDefault="00ED2CB2" w:rsidP="00F5436C">
            <w:pPr>
              <w:tabs>
                <w:tab w:val="left" w:pos="1170"/>
              </w:tabs>
              <w:rPr>
                <w:rFonts w:cs="Times New Roman"/>
                <w:szCs w:val="24"/>
              </w:rPr>
            </w:pPr>
          </w:p>
        </w:tc>
      </w:tr>
    </w:tbl>
    <w:p w:rsidR="008615C6" w:rsidRDefault="008615C6" w:rsidP="00F5436C">
      <w:pPr>
        <w:rPr>
          <w:rFonts w:ascii="Times New Roman" w:hAnsi="Times New Roman" w:cs="Times New Roman"/>
          <w:b/>
          <w:bCs/>
          <w:sz w:val="28"/>
          <w:szCs w:val="28"/>
        </w:rPr>
      </w:pPr>
    </w:p>
    <w:p w:rsidR="00F5436C" w:rsidRPr="00F8255D" w:rsidRDefault="00F8255D" w:rsidP="00F5436C">
      <w:pPr>
        <w:rPr>
          <w:rFonts w:ascii="Times New Roman" w:hAnsi="Times New Roman" w:cs="Times New Roman"/>
          <w:b/>
          <w:bCs/>
          <w:sz w:val="28"/>
          <w:szCs w:val="28"/>
        </w:rPr>
      </w:pPr>
      <w:r>
        <w:rPr>
          <w:rFonts w:ascii="Times New Roman" w:hAnsi="Times New Roman" w:cs="Times New Roman"/>
          <w:b/>
          <w:bCs/>
          <w:sz w:val="28"/>
          <w:szCs w:val="28"/>
        </w:rPr>
        <w:t>1.4.Prasības garantijas saistību izpildē</w:t>
      </w:r>
    </w:p>
    <w:tbl>
      <w:tblPr>
        <w:tblStyle w:val="TableGrid"/>
        <w:tblW w:w="0" w:type="auto"/>
        <w:tblLook w:val="04A0"/>
      </w:tblPr>
      <w:tblGrid>
        <w:gridCol w:w="4643"/>
        <w:gridCol w:w="4644"/>
      </w:tblGrid>
      <w:tr w:rsidR="00F8255D" w:rsidTr="00F8255D">
        <w:tc>
          <w:tcPr>
            <w:tcW w:w="4643" w:type="dxa"/>
          </w:tcPr>
          <w:p w:rsidR="00F8255D" w:rsidRPr="00F8255D" w:rsidRDefault="00F8255D" w:rsidP="00F5436C">
            <w:pPr>
              <w:rPr>
                <w:rFonts w:cs="Times New Roman"/>
                <w:b/>
                <w:szCs w:val="24"/>
              </w:rPr>
            </w:pPr>
            <w:r w:rsidRPr="00F8255D">
              <w:rPr>
                <w:rFonts w:cs="Times New Roman"/>
                <w:b/>
                <w:szCs w:val="24"/>
              </w:rPr>
              <w:t>Nolikuma prasības</w:t>
            </w:r>
          </w:p>
        </w:tc>
        <w:tc>
          <w:tcPr>
            <w:tcW w:w="4644" w:type="dxa"/>
          </w:tcPr>
          <w:p w:rsidR="00F8255D" w:rsidRPr="00F8255D" w:rsidRDefault="00F8255D" w:rsidP="00F5436C">
            <w:pPr>
              <w:rPr>
                <w:rFonts w:cs="Times New Roman"/>
                <w:b/>
                <w:szCs w:val="24"/>
              </w:rPr>
            </w:pPr>
            <w:r w:rsidRPr="00F8255D">
              <w:rPr>
                <w:rFonts w:cs="Times New Roman"/>
                <w:b/>
                <w:szCs w:val="24"/>
              </w:rPr>
              <w:t>Pretendenta piedāvājums</w:t>
            </w:r>
          </w:p>
        </w:tc>
      </w:tr>
      <w:tr w:rsidR="00F8255D" w:rsidTr="00F8255D">
        <w:tc>
          <w:tcPr>
            <w:tcW w:w="4643" w:type="dxa"/>
          </w:tcPr>
          <w:p w:rsidR="00F8255D" w:rsidRPr="000B3E3E" w:rsidRDefault="00F8255D" w:rsidP="00F8255D">
            <w:pPr>
              <w:jc w:val="both"/>
              <w:rPr>
                <w:rFonts w:cs="Times New Roman"/>
                <w:szCs w:val="24"/>
              </w:rPr>
            </w:pPr>
            <w:r>
              <w:rPr>
                <w:rFonts w:cs="Times New Roman"/>
                <w:szCs w:val="24"/>
              </w:rPr>
              <w:t>1.4.1.Preces</w:t>
            </w:r>
            <w:r w:rsidRPr="000B3E3E">
              <w:rPr>
                <w:rFonts w:cs="Times New Roman"/>
                <w:szCs w:val="24"/>
              </w:rPr>
              <w:t xml:space="preserve"> </w:t>
            </w:r>
            <w:r w:rsidRPr="005F347D">
              <w:rPr>
                <w:rFonts w:cs="Times New Roman"/>
                <w:szCs w:val="24"/>
              </w:rPr>
              <w:t xml:space="preserve">garantijas termiņš  </w:t>
            </w:r>
            <w:r w:rsidRPr="000B3E3E">
              <w:rPr>
                <w:rFonts w:cs="Times New Roman"/>
                <w:szCs w:val="24"/>
              </w:rPr>
              <w:t xml:space="preserve">sākas no </w:t>
            </w:r>
            <w:r>
              <w:rPr>
                <w:rFonts w:cs="Times New Roman"/>
                <w:szCs w:val="24"/>
              </w:rPr>
              <w:t>Preces</w:t>
            </w:r>
            <w:r w:rsidRPr="000B3E3E">
              <w:rPr>
                <w:rFonts w:cs="Times New Roman"/>
                <w:szCs w:val="24"/>
              </w:rPr>
              <w:t xml:space="preserve"> pieņemšanas – nodošanas </w:t>
            </w:r>
            <w:smartTag w:uri="schemas-tilde-lv/tildestengine" w:element="veidnes">
              <w:smartTagPr>
                <w:attr w:name="baseform" w:val="akt|s"/>
                <w:attr w:name="id" w:val="-1"/>
                <w:attr w:name="text" w:val="akta"/>
              </w:smartTagPr>
              <w:r w:rsidRPr="000B3E3E">
                <w:rPr>
                  <w:rFonts w:cs="Times New Roman"/>
                  <w:szCs w:val="24"/>
                </w:rPr>
                <w:t>akta</w:t>
              </w:r>
            </w:smartTag>
            <w:r w:rsidRPr="000B3E3E">
              <w:rPr>
                <w:rFonts w:cs="Times New Roman"/>
                <w:szCs w:val="24"/>
              </w:rPr>
              <w:t xml:space="preserve"> abpusējas parakstīšanas dienas.</w:t>
            </w:r>
          </w:p>
          <w:p w:rsidR="00F8255D" w:rsidRPr="000B3E3E" w:rsidRDefault="00F8255D" w:rsidP="00F8255D">
            <w:pPr>
              <w:jc w:val="both"/>
              <w:rPr>
                <w:rFonts w:cs="Times New Roman"/>
                <w:szCs w:val="24"/>
              </w:rPr>
            </w:pPr>
            <w:r>
              <w:rPr>
                <w:rFonts w:cs="Times New Roman"/>
                <w:szCs w:val="24"/>
              </w:rPr>
              <w:t>1.4.2.</w:t>
            </w:r>
            <w:r w:rsidRPr="000B3E3E">
              <w:rPr>
                <w:rFonts w:cs="Times New Roman"/>
                <w:szCs w:val="24"/>
              </w:rPr>
              <w:t xml:space="preserve">Izpildītājs </w:t>
            </w:r>
            <w:r>
              <w:rPr>
                <w:rFonts w:cs="Times New Roman"/>
                <w:szCs w:val="24"/>
              </w:rPr>
              <w:t>nodrošina piegādātās</w:t>
            </w:r>
            <w:r w:rsidRPr="000B3E3E">
              <w:rPr>
                <w:rFonts w:cs="Times New Roman"/>
                <w:szCs w:val="24"/>
              </w:rPr>
              <w:t xml:space="preserve"> </w:t>
            </w:r>
            <w:r>
              <w:rPr>
                <w:rFonts w:cs="Times New Roman"/>
                <w:szCs w:val="24"/>
              </w:rPr>
              <w:t>Preces</w:t>
            </w:r>
            <w:r w:rsidRPr="000B3E3E">
              <w:rPr>
                <w:rFonts w:cs="Times New Roman"/>
                <w:szCs w:val="24"/>
              </w:rPr>
              <w:t xml:space="preserve"> ražotāja garantijas saistību izpildi  Pasūtītāja  adresē</w:t>
            </w:r>
            <w:r>
              <w:rPr>
                <w:rFonts w:cs="Times New Roman"/>
                <w:szCs w:val="24"/>
              </w:rPr>
              <w:t xml:space="preserve">- Cēsīs, </w:t>
            </w:r>
            <w:r w:rsidRPr="005D02BC">
              <w:rPr>
                <w:rFonts w:cs="Times New Roman"/>
                <w:szCs w:val="24"/>
              </w:rPr>
              <w:t>J.Poruka iela 8-108</w:t>
            </w:r>
            <w:r w:rsidRPr="000B3E3E">
              <w:rPr>
                <w:rFonts w:cs="Times New Roman"/>
                <w:szCs w:val="24"/>
              </w:rPr>
              <w:t xml:space="preserve">. </w:t>
            </w:r>
          </w:p>
          <w:p w:rsidR="00F8255D" w:rsidRPr="000B3E3E" w:rsidRDefault="00F8255D" w:rsidP="00F8255D">
            <w:pPr>
              <w:jc w:val="both"/>
              <w:rPr>
                <w:rFonts w:cs="Times New Roman"/>
                <w:szCs w:val="24"/>
              </w:rPr>
            </w:pPr>
            <w:r>
              <w:rPr>
                <w:rFonts w:cs="Times New Roman"/>
                <w:szCs w:val="24"/>
              </w:rPr>
              <w:t>1.4.3.</w:t>
            </w:r>
            <w:r w:rsidRPr="000B3E3E">
              <w:rPr>
                <w:rFonts w:cs="Times New Roman"/>
                <w:szCs w:val="24"/>
              </w:rPr>
              <w:t xml:space="preserve">Izpildītājs nodrošina </w:t>
            </w:r>
            <w:r>
              <w:rPr>
                <w:rFonts w:cs="Times New Roman"/>
                <w:szCs w:val="24"/>
              </w:rPr>
              <w:t>Preces</w:t>
            </w:r>
            <w:r w:rsidRPr="000B3E3E">
              <w:rPr>
                <w:rFonts w:cs="Times New Roman"/>
                <w:szCs w:val="24"/>
              </w:rPr>
              <w:t xml:space="preserve"> ražotāja garantijas saistību izpildi, ja Pasūtītājs pilnībā ievēro visas ražotāja noteiktās </w:t>
            </w:r>
            <w:r>
              <w:rPr>
                <w:rFonts w:cs="Times New Roman"/>
                <w:szCs w:val="24"/>
              </w:rPr>
              <w:t>Preces</w:t>
            </w:r>
            <w:r w:rsidRPr="000B3E3E">
              <w:rPr>
                <w:rFonts w:cs="Times New Roman"/>
                <w:szCs w:val="24"/>
              </w:rPr>
              <w:t xml:space="preserve"> ekspluatācijas prasības, ar kurām Izpildītājs ir iepazīstinājis Pasūtītāju.</w:t>
            </w:r>
          </w:p>
          <w:p w:rsidR="00F8255D" w:rsidRPr="000B3E3E" w:rsidRDefault="00F8255D" w:rsidP="00F8255D">
            <w:pPr>
              <w:jc w:val="both"/>
              <w:rPr>
                <w:rFonts w:cs="Times New Roman"/>
                <w:szCs w:val="24"/>
              </w:rPr>
            </w:pPr>
            <w:r>
              <w:rPr>
                <w:rFonts w:cs="Times New Roman"/>
                <w:szCs w:val="24"/>
              </w:rPr>
              <w:t>1.4.4.</w:t>
            </w:r>
            <w:r w:rsidRPr="000B3E3E">
              <w:rPr>
                <w:rFonts w:cs="Times New Roman"/>
                <w:szCs w:val="24"/>
              </w:rPr>
              <w:t xml:space="preserve">Garantijas laikā Izpildītājs bez maksas veic </w:t>
            </w:r>
            <w:r>
              <w:rPr>
                <w:rFonts w:cs="Times New Roman"/>
                <w:szCs w:val="24"/>
              </w:rPr>
              <w:t>Preces</w:t>
            </w:r>
            <w:r w:rsidRPr="000B3E3E">
              <w:rPr>
                <w:rFonts w:cs="Times New Roman"/>
                <w:szCs w:val="24"/>
              </w:rPr>
              <w:t xml:space="preserve"> diagnostiku</w:t>
            </w:r>
            <w:r>
              <w:rPr>
                <w:rFonts w:cs="Times New Roman"/>
                <w:szCs w:val="24"/>
              </w:rPr>
              <w:t>.</w:t>
            </w:r>
          </w:p>
          <w:p w:rsidR="00F8255D" w:rsidRPr="000B3E3E" w:rsidRDefault="00F8255D" w:rsidP="00F8255D">
            <w:pPr>
              <w:jc w:val="both"/>
              <w:rPr>
                <w:rFonts w:cs="Times New Roman"/>
                <w:szCs w:val="24"/>
              </w:rPr>
            </w:pPr>
            <w:r>
              <w:rPr>
                <w:rFonts w:cs="Times New Roman"/>
                <w:szCs w:val="24"/>
              </w:rPr>
              <w:t>1.4.5.Preces</w:t>
            </w:r>
            <w:r w:rsidRPr="000B3E3E">
              <w:rPr>
                <w:rFonts w:cs="Times New Roman"/>
                <w:szCs w:val="24"/>
              </w:rPr>
              <w:t xml:space="preserve"> garantijas laikā Izpildītājs apņemas </w:t>
            </w:r>
            <w:r>
              <w:rPr>
                <w:rFonts w:cs="Times New Roman"/>
                <w:szCs w:val="24"/>
              </w:rPr>
              <w:t>ne vēlāk kā 24</w:t>
            </w:r>
            <w:r w:rsidRPr="000B3E3E">
              <w:rPr>
                <w:rFonts w:cs="Times New Roman"/>
                <w:szCs w:val="24"/>
              </w:rPr>
              <w:t xml:space="preserve"> (</w:t>
            </w:r>
            <w:r>
              <w:rPr>
                <w:rFonts w:cs="Times New Roman"/>
                <w:szCs w:val="24"/>
              </w:rPr>
              <w:t>divdesmit četru</w:t>
            </w:r>
            <w:r w:rsidRPr="000B3E3E">
              <w:rPr>
                <w:rFonts w:cs="Times New Roman"/>
                <w:szCs w:val="24"/>
              </w:rPr>
              <w:t xml:space="preserve">) darba stundu laikā pēc pieteikuma saņemšana novērst iespējamos bojājumus, nodrošinot </w:t>
            </w:r>
            <w:r>
              <w:rPr>
                <w:rFonts w:cs="Times New Roman"/>
                <w:szCs w:val="24"/>
              </w:rPr>
              <w:t>Preces</w:t>
            </w:r>
            <w:r w:rsidRPr="000B3E3E">
              <w:rPr>
                <w:rFonts w:cs="Times New Roman"/>
                <w:szCs w:val="24"/>
              </w:rPr>
              <w:t xml:space="preserve"> darbības atjaunošanu tās ekspluatācijas vietā. Ja šajā laikā bojājumu nav iespējamas novērst, Izpildītājs aizstāj bojāto </w:t>
            </w:r>
            <w:r>
              <w:rPr>
                <w:rFonts w:cs="Times New Roman"/>
                <w:szCs w:val="24"/>
              </w:rPr>
              <w:t>Preci</w:t>
            </w:r>
            <w:r w:rsidRPr="000B3E3E">
              <w:rPr>
                <w:rFonts w:cs="Times New Roman"/>
                <w:szCs w:val="24"/>
              </w:rPr>
              <w:t xml:space="preserve"> vai tās sastāvdaļu ar jaunu līdzvērtīgu</w:t>
            </w:r>
            <w:r w:rsidRPr="00F17DC8">
              <w:rPr>
                <w:rFonts w:cs="Times New Roman"/>
                <w:szCs w:val="24"/>
              </w:rPr>
              <w:t xml:space="preserve"> </w:t>
            </w:r>
            <w:r>
              <w:rPr>
                <w:rFonts w:cs="Times New Roman"/>
                <w:szCs w:val="24"/>
              </w:rPr>
              <w:t xml:space="preserve">Preci </w:t>
            </w:r>
            <w:r w:rsidRPr="000B3E3E">
              <w:rPr>
                <w:rFonts w:cs="Times New Roman"/>
                <w:szCs w:val="24"/>
              </w:rPr>
              <w:t xml:space="preserve">vai sastāvdaļu. </w:t>
            </w:r>
            <w:r>
              <w:rPr>
                <w:rFonts w:cs="Times New Roman"/>
                <w:szCs w:val="24"/>
              </w:rPr>
              <w:t>Preces</w:t>
            </w:r>
            <w:r w:rsidRPr="000B3E3E">
              <w:rPr>
                <w:rFonts w:cs="Times New Roman"/>
                <w:szCs w:val="24"/>
              </w:rPr>
              <w:t xml:space="preserve"> darbības atjaunošanas (t. sk. rezerves daļu un materiālu) izmaksas sedz Izpildītājs.</w:t>
            </w:r>
          </w:p>
          <w:p w:rsidR="00F8255D" w:rsidRPr="000B3E3E" w:rsidRDefault="00F8255D" w:rsidP="00F8255D">
            <w:pPr>
              <w:jc w:val="both"/>
              <w:rPr>
                <w:rFonts w:cs="Times New Roman"/>
                <w:szCs w:val="24"/>
              </w:rPr>
            </w:pPr>
            <w:r>
              <w:rPr>
                <w:rFonts w:cs="Times New Roman"/>
                <w:szCs w:val="24"/>
              </w:rPr>
              <w:t>1.4.</w:t>
            </w:r>
            <w:r w:rsidR="0048754A">
              <w:rPr>
                <w:rFonts w:cs="Times New Roman"/>
                <w:szCs w:val="24"/>
              </w:rPr>
              <w:t>6</w:t>
            </w:r>
            <w:r>
              <w:rPr>
                <w:rFonts w:cs="Times New Roman"/>
                <w:szCs w:val="24"/>
              </w:rPr>
              <w:t>.Preces</w:t>
            </w:r>
            <w:r w:rsidRPr="000B3E3E">
              <w:rPr>
                <w:rFonts w:cs="Times New Roman"/>
                <w:szCs w:val="24"/>
              </w:rPr>
              <w:t xml:space="preserve"> atteikumu un bojājumu pieteikšanas laiks ir darba dienās no plkst. 8.00 (8.30) līdz 18.00 (17.00) uz </w:t>
            </w:r>
            <w:r>
              <w:rPr>
                <w:rFonts w:cs="Times New Roman"/>
                <w:szCs w:val="24"/>
              </w:rPr>
              <w:t xml:space="preserve">Izpildītāja </w:t>
            </w:r>
            <w:r w:rsidRPr="000B3E3E">
              <w:rPr>
                <w:rFonts w:cs="Times New Roman"/>
                <w:szCs w:val="24"/>
              </w:rPr>
              <w:t xml:space="preserve">e-pasta adresi ______________ vai tālruni ___________ . </w:t>
            </w:r>
          </w:p>
          <w:p w:rsidR="00F8255D" w:rsidRPr="00F17DC8" w:rsidRDefault="00F8255D" w:rsidP="00F8255D">
            <w:pPr>
              <w:jc w:val="both"/>
              <w:rPr>
                <w:rFonts w:cs="Times New Roman"/>
                <w:szCs w:val="24"/>
              </w:rPr>
            </w:pPr>
            <w:r>
              <w:rPr>
                <w:rFonts w:cs="Times New Roman"/>
                <w:szCs w:val="24"/>
              </w:rPr>
              <w:t>1.4.</w:t>
            </w:r>
            <w:r w:rsidR="0048754A">
              <w:rPr>
                <w:rFonts w:cs="Times New Roman"/>
                <w:szCs w:val="24"/>
              </w:rPr>
              <w:t>7</w:t>
            </w:r>
            <w:r>
              <w:rPr>
                <w:rFonts w:cs="Times New Roman"/>
                <w:szCs w:val="24"/>
              </w:rPr>
              <w:t>.</w:t>
            </w:r>
            <w:r w:rsidRPr="000B3E3E">
              <w:rPr>
                <w:rFonts w:cs="Times New Roman"/>
                <w:szCs w:val="24"/>
              </w:rPr>
              <w:t>Bojājumiem un atteikumiem, kas pieteikti darba dienā pēc plkst. 18.00 (17.00), brīvdienā vai svētku dienā, par pieteikšanas laiku tiek uzskatīts nākamās darba dienas rīts plkst. 8.00 (8.30).</w:t>
            </w:r>
          </w:p>
          <w:p w:rsidR="00F8255D" w:rsidRDefault="00F8255D" w:rsidP="00F5436C">
            <w:pPr>
              <w:rPr>
                <w:rFonts w:cs="Times New Roman"/>
                <w:szCs w:val="24"/>
              </w:rPr>
            </w:pPr>
          </w:p>
        </w:tc>
        <w:tc>
          <w:tcPr>
            <w:tcW w:w="4644" w:type="dxa"/>
          </w:tcPr>
          <w:p w:rsidR="00F8255D" w:rsidRDefault="00F8255D" w:rsidP="00F5436C">
            <w:pPr>
              <w:rPr>
                <w:rFonts w:cs="Times New Roman"/>
                <w:szCs w:val="24"/>
              </w:rPr>
            </w:pPr>
          </w:p>
        </w:tc>
      </w:tr>
    </w:tbl>
    <w:p w:rsidR="00F8255D" w:rsidRPr="00D463A3" w:rsidRDefault="00F8255D" w:rsidP="00F5436C">
      <w:pPr>
        <w:rPr>
          <w:rFonts w:ascii="Times New Roman" w:hAnsi="Times New Roman" w:cs="Times New Roman"/>
          <w:sz w:val="24"/>
          <w:szCs w:val="24"/>
        </w:rPr>
      </w:pPr>
    </w:p>
    <w:p w:rsidR="002B2F16" w:rsidRPr="00AC3116" w:rsidRDefault="002B2F16" w:rsidP="002B2F16">
      <w:pPr>
        <w:pStyle w:val="naisf"/>
        <w:shd w:val="clear" w:color="auto" w:fill="FFFFFF"/>
        <w:spacing w:before="0" w:beforeAutospacing="0" w:after="0" w:afterAutospacing="0"/>
        <w:rPr>
          <w:i/>
          <w:lang w:val="lv-LV"/>
        </w:rPr>
      </w:pPr>
      <w:r w:rsidRPr="00AC3116">
        <w:rPr>
          <w:i/>
          <w:lang w:val="lv-LV"/>
        </w:rPr>
        <w:t>Pretendenta vai tā pilnvarotās personas paraksts, tā atšifrējums, datums, zīmogs</w:t>
      </w:r>
    </w:p>
    <w:p w:rsidR="00242442" w:rsidRDefault="00242442" w:rsidP="00F5436C">
      <w:pPr>
        <w:jc w:val="center"/>
        <w:rPr>
          <w:rFonts w:ascii="Times New Roman" w:hAnsi="Times New Roman" w:cs="Times New Roman"/>
        </w:rPr>
      </w:pPr>
      <w:r>
        <w:rPr>
          <w:rFonts w:ascii="Times New Roman" w:hAnsi="Times New Roman" w:cs="Times New Roman"/>
        </w:rPr>
        <w:br w:type="page"/>
      </w:r>
    </w:p>
    <w:p w:rsidR="00242442" w:rsidRPr="00242442" w:rsidRDefault="00242442" w:rsidP="00242442">
      <w:pPr>
        <w:jc w:val="right"/>
        <w:rPr>
          <w:rFonts w:ascii="Times New Roman" w:hAnsi="Times New Roman" w:cs="Times New Roman"/>
          <w:b/>
          <w:sz w:val="24"/>
          <w:szCs w:val="24"/>
        </w:rPr>
      </w:pPr>
      <w:r>
        <w:rPr>
          <w:rFonts w:ascii="Times New Roman" w:hAnsi="Times New Roman" w:cs="Times New Roman"/>
          <w:b/>
          <w:sz w:val="24"/>
          <w:szCs w:val="24"/>
        </w:rPr>
        <w:lastRenderedPageBreak/>
        <w:t>4</w:t>
      </w:r>
      <w:r w:rsidRPr="00242442">
        <w:rPr>
          <w:rFonts w:ascii="Times New Roman" w:hAnsi="Times New Roman" w:cs="Times New Roman"/>
          <w:b/>
          <w:sz w:val="24"/>
          <w:szCs w:val="24"/>
        </w:rPr>
        <w:t>.pielikums</w:t>
      </w:r>
    </w:p>
    <w:p w:rsidR="00242442" w:rsidRPr="00242442" w:rsidRDefault="00242442" w:rsidP="00242442">
      <w:pPr>
        <w:pStyle w:val="NormalWeb"/>
        <w:spacing w:before="0"/>
        <w:jc w:val="right"/>
        <w:rPr>
          <w:sz w:val="22"/>
          <w:szCs w:val="22"/>
          <w:lang w:val="lv-LV"/>
        </w:rPr>
      </w:pPr>
      <w:r w:rsidRPr="00242442">
        <w:rPr>
          <w:sz w:val="22"/>
          <w:szCs w:val="22"/>
          <w:lang w:val="lv-LV"/>
        </w:rPr>
        <w:t xml:space="preserve">Iepirkuma </w:t>
      </w:r>
      <w:r w:rsidR="005435C0">
        <w:rPr>
          <w:sz w:val="22"/>
          <w:szCs w:val="22"/>
          <w:lang w:val="lv-LV"/>
        </w:rPr>
        <w:t>„</w:t>
      </w:r>
      <w:r w:rsidR="00E324D9">
        <w:rPr>
          <w:color w:val="111111"/>
          <w:sz w:val="22"/>
          <w:szCs w:val="22"/>
          <w:lang w:val="lv-LV"/>
        </w:rPr>
        <w:t>Datortehnikas</w:t>
      </w:r>
      <w:r w:rsidRPr="00242442">
        <w:rPr>
          <w:color w:val="111111"/>
          <w:sz w:val="22"/>
          <w:szCs w:val="22"/>
          <w:lang w:val="lv-LV"/>
        </w:rPr>
        <w:t xml:space="preserve"> piegāde </w:t>
      </w:r>
      <w:r w:rsidRPr="00242442">
        <w:rPr>
          <w:sz w:val="22"/>
          <w:szCs w:val="22"/>
          <w:lang w:val="lv-LV"/>
        </w:rPr>
        <w:t>Vidzemes plānošanas reģionam</w:t>
      </w:r>
      <w:r w:rsidR="005435C0">
        <w:rPr>
          <w:sz w:val="22"/>
          <w:szCs w:val="22"/>
          <w:lang w:val="lv-LV"/>
        </w:rPr>
        <w:t>”</w:t>
      </w:r>
      <w:r w:rsidRPr="00242442">
        <w:rPr>
          <w:sz w:val="22"/>
          <w:szCs w:val="22"/>
          <w:lang w:val="lv-LV"/>
        </w:rPr>
        <w:t xml:space="preserve"> Nolikumam</w:t>
      </w:r>
    </w:p>
    <w:p w:rsidR="00242442" w:rsidRPr="00242442" w:rsidRDefault="00242442" w:rsidP="00242442">
      <w:pPr>
        <w:jc w:val="right"/>
        <w:rPr>
          <w:rFonts w:ascii="Times New Roman" w:hAnsi="Times New Roman" w:cs="Times New Roman"/>
        </w:rPr>
      </w:pPr>
      <w:r w:rsidRPr="00242442">
        <w:rPr>
          <w:rFonts w:ascii="Times New Roman" w:hAnsi="Times New Roman" w:cs="Times New Roman"/>
        </w:rPr>
        <w:t>(identifikācijas Nr. VPR/2012/</w:t>
      </w:r>
      <w:r w:rsidR="008438C2">
        <w:rPr>
          <w:rFonts w:ascii="Times New Roman" w:hAnsi="Times New Roman" w:cs="Times New Roman"/>
        </w:rPr>
        <w:t>36</w:t>
      </w:r>
      <w:r w:rsidRPr="00242442">
        <w:rPr>
          <w:rFonts w:ascii="Times New Roman" w:hAnsi="Times New Roman" w:cs="Times New Roman"/>
        </w:rPr>
        <w:t>)</w:t>
      </w:r>
    </w:p>
    <w:p w:rsidR="00242442" w:rsidRPr="00242442" w:rsidRDefault="00242442" w:rsidP="00242442">
      <w:pPr>
        <w:jc w:val="right"/>
        <w:rPr>
          <w:rFonts w:ascii="Times New Roman" w:hAnsi="Times New Roman" w:cs="Times New Roman"/>
        </w:rPr>
      </w:pPr>
    </w:p>
    <w:p w:rsidR="00242442" w:rsidRPr="00242442" w:rsidRDefault="00242442" w:rsidP="00242442">
      <w:pPr>
        <w:jc w:val="right"/>
        <w:rPr>
          <w:rFonts w:ascii="Times New Roman" w:hAnsi="Times New Roman" w:cs="Times New Roman"/>
        </w:rPr>
      </w:pPr>
    </w:p>
    <w:p w:rsidR="006305C7" w:rsidRPr="00F5436C" w:rsidRDefault="006305C7" w:rsidP="00F5436C">
      <w:pPr>
        <w:tabs>
          <w:tab w:val="left" w:pos="1875"/>
        </w:tabs>
        <w:jc w:val="center"/>
        <w:rPr>
          <w:rFonts w:ascii="Times New Roman" w:hAnsi="Times New Roman" w:cs="Times New Roman"/>
          <w:b/>
          <w:sz w:val="28"/>
          <w:szCs w:val="28"/>
        </w:rPr>
      </w:pPr>
      <w:r w:rsidRPr="00F5436C">
        <w:rPr>
          <w:rFonts w:ascii="Times New Roman" w:hAnsi="Times New Roman" w:cs="Times New Roman"/>
          <w:b/>
          <w:sz w:val="28"/>
          <w:szCs w:val="28"/>
        </w:rPr>
        <w:t>Finanšu piedāvājums</w:t>
      </w:r>
    </w:p>
    <w:tbl>
      <w:tblPr>
        <w:tblStyle w:val="TableGrid"/>
        <w:tblW w:w="4942" w:type="pct"/>
        <w:tblLayout w:type="fixed"/>
        <w:tblLook w:val="04A0"/>
      </w:tblPr>
      <w:tblGrid>
        <w:gridCol w:w="531"/>
        <w:gridCol w:w="1417"/>
        <w:gridCol w:w="1562"/>
        <w:gridCol w:w="1419"/>
        <w:gridCol w:w="993"/>
        <w:gridCol w:w="991"/>
        <w:gridCol w:w="1135"/>
        <w:gridCol w:w="1131"/>
      </w:tblGrid>
      <w:tr w:rsidR="006305C7" w:rsidRPr="00C3584C" w:rsidTr="0000404F">
        <w:tc>
          <w:tcPr>
            <w:tcW w:w="289" w:type="pct"/>
            <w:vMerge w:val="restart"/>
          </w:tcPr>
          <w:p w:rsidR="006305C7" w:rsidRPr="0000404F" w:rsidRDefault="006305C7" w:rsidP="00F5436C">
            <w:pPr>
              <w:tabs>
                <w:tab w:val="left" w:pos="1875"/>
              </w:tabs>
              <w:jc w:val="center"/>
              <w:rPr>
                <w:b/>
                <w:sz w:val="20"/>
              </w:rPr>
            </w:pPr>
            <w:proofErr w:type="spellStart"/>
            <w:r w:rsidRPr="0000404F">
              <w:rPr>
                <w:b/>
                <w:sz w:val="20"/>
              </w:rPr>
              <w:t>Nr.p.k</w:t>
            </w:r>
            <w:proofErr w:type="spellEnd"/>
          </w:p>
        </w:tc>
        <w:tc>
          <w:tcPr>
            <w:tcW w:w="772" w:type="pct"/>
            <w:vMerge w:val="restart"/>
          </w:tcPr>
          <w:p w:rsidR="006305C7" w:rsidRPr="0000404F" w:rsidRDefault="006305C7" w:rsidP="00F5436C">
            <w:pPr>
              <w:tabs>
                <w:tab w:val="left" w:pos="1875"/>
              </w:tabs>
              <w:jc w:val="center"/>
              <w:rPr>
                <w:b/>
                <w:sz w:val="20"/>
              </w:rPr>
            </w:pPr>
            <w:r w:rsidRPr="0000404F">
              <w:rPr>
                <w:b/>
                <w:sz w:val="20"/>
              </w:rPr>
              <w:t>Preces nosaukums (atbilstoši tehniskajai specifikācijai)</w:t>
            </w:r>
          </w:p>
        </w:tc>
        <w:tc>
          <w:tcPr>
            <w:tcW w:w="851" w:type="pct"/>
            <w:vMerge w:val="restart"/>
          </w:tcPr>
          <w:p w:rsidR="006305C7" w:rsidRPr="0000404F" w:rsidRDefault="006305C7" w:rsidP="00F5436C">
            <w:pPr>
              <w:tabs>
                <w:tab w:val="left" w:pos="1875"/>
              </w:tabs>
              <w:jc w:val="center"/>
              <w:rPr>
                <w:b/>
                <w:sz w:val="20"/>
              </w:rPr>
            </w:pPr>
            <w:r w:rsidRPr="0000404F">
              <w:rPr>
                <w:b/>
                <w:sz w:val="20"/>
              </w:rPr>
              <w:t>Modelis</w:t>
            </w:r>
          </w:p>
        </w:tc>
        <w:tc>
          <w:tcPr>
            <w:tcW w:w="773" w:type="pct"/>
            <w:vMerge w:val="restart"/>
          </w:tcPr>
          <w:p w:rsidR="0000404F" w:rsidRDefault="006305C7" w:rsidP="00F5436C">
            <w:pPr>
              <w:tabs>
                <w:tab w:val="left" w:pos="1875"/>
              </w:tabs>
              <w:jc w:val="center"/>
              <w:rPr>
                <w:b/>
                <w:sz w:val="20"/>
              </w:rPr>
            </w:pPr>
            <w:r w:rsidRPr="0000404F">
              <w:rPr>
                <w:b/>
                <w:sz w:val="20"/>
              </w:rPr>
              <w:t>Ražotājs</w:t>
            </w:r>
          </w:p>
          <w:p w:rsidR="0000404F" w:rsidRDefault="0000404F" w:rsidP="00F5436C">
            <w:pPr>
              <w:tabs>
                <w:tab w:val="left" w:pos="1875"/>
              </w:tabs>
              <w:jc w:val="center"/>
              <w:rPr>
                <w:b/>
                <w:sz w:val="20"/>
              </w:rPr>
            </w:pPr>
          </w:p>
          <w:p w:rsidR="006305C7" w:rsidRPr="0000404F" w:rsidRDefault="0000404F" w:rsidP="00F5436C">
            <w:pPr>
              <w:tabs>
                <w:tab w:val="left" w:pos="1875"/>
              </w:tabs>
              <w:jc w:val="center"/>
              <w:rPr>
                <w:b/>
                <w:sz w:val="20"/>
              </w:rPr>
            </w:pPr>
            <w:r>
              <w:rPr>
                <w:b/>
                <w:sz w:val="20"/>
              </w:rPr>
              <w:t>(</w:t>
            </w:r>
            <w:r w:rsidR="00F901A8" w:rsidRPr="0000404F">
              <w:rPr>
                <w:b/>
                <w:sz w:val="20"/>
              </w:rPr>
              <w:t>nosaukums</w:t>
            </w:r>
            <w:r w:rsidR="006305C7" w:rsidRPr="0000404F">
              <w:rPr>
                <w:b/>
                <w:sz w:val="20"/>
              </w:rPr>
              <w:t>)</w:t>
            </w:r>
          </w:p>
        </w:tc>
        <w:tc>
          <w:tcPr>
            <w:tcW w:w="541" w:type="pct"/>
            <w:vMerge w:val="restart"/>
          </w:tcPr>
          <w:p w:rsidR="006305C7" w:rsidRPr="0000404F" w:rsidRDefault="006305C7" w:rsidP="00F5436C">
            <w:pPr>
              <w:tabs>
                <w:tab w:val="left" w:pos="1875"/>
              </w:tabs>
              <w:jc w:val="center"/>
              <w:rPr>
                <w:b/>
                <w:sz w:val="20"/>
              </w:rPr>
            </w:pPr>
            <w:r w:rsidRPr="0000404F">
              <w:rPr>
                <w:b/>
                <w:sz w:val="20"/>
              </w:rPr>
              <w:t>Cena par 1 vienību, LVL (bez PVN)</w:t>
            </w:r>
          </w:p>
        </w:tc>
        <w:tc>
          <w:tcPr>
            <w:tcW w:w="540" w:type="pct"/>
            <w:vMerge w:val="restart"/>
          </w:tcPr>
          <w:p w:rsidR="006305C7" w:rsidRPr="0000404F" w:rsidRDefault="006305C7" w:rsidP="00F5436C">
            <w:pPr>
              <w:tabs>
                <w:tab w:val="left" w:pos="1875"/>
              </w:tabs>
              <w:jc w:val="center"/>
              <w:rPr>
                <w:b/>
                <w:sz w:val="20"/>
              </w:rPr>
            </w:pPr>
            <w:r w:rsidRPr="0000404F">
              <w:rPr>
                <w:b/>
                <w:sz w:val="20"/>
              </w:rPr>
              <w:t>Vienību skaits</w:t>
            </w:r>
          </w:p>
        </w:tc>
        <w:tc>
          <w:tcPr>
            <w:tcW w:w="1234" w:type="pct"/>
            <w:gridSpan w:val="2"/>
          </w:tcPr>
          <w:p w:rsidR="006305C7" w:rsidRPr="0000404F" w:rsidRDefault="006305C7" w:rsidP="00F5436C">
            <w:pPr>
              <w:tabs>
                <w:tab w:val="left" w:pos="1875"/>
              </w:tabs>
              <w:jc w:val="center"/>
              <w:rPr>
                <w:b/>
                <w:sz w:val="20"/>
              </w:rPr>
            </w:pPr>
            <w:r w:rsidRPr="0000404F">
              <w:rPr>
                <w:b/>
                <w:sz w:val="20"/>
              </w:rPr>
              <w:t>Piedāvājuma kopējās izmaksas</w:t>
            </w:r>
          </w:p>
        </w:tc>
      </w:tr>
      <w:tr w:rsidR="00F5436C" w:rsidRPr="00C3584C" w:rsidTr="0000404F">
        <w:tc>
          <w:tcPr>
            <w:tcW w:w="289" w:type="pct"/>
            <w:vMerge/>
          </w:tcPr>
          <w:p w:rsidR="006305C7" w:rsidRPr="0000404F" w:rsidRDefault="006305C7" w:rsidP="00F5436C">
            <w:pPr>
              <w:tabs>
                <w:tab w:val="left" w:pos="1875"/>
              </w:tabs>
              <w:jc w:val="center"/>
              <w:rPr>
                <w:b/>
                <w:sz w:val="20"/>
              </w:rPr>
            </w:pPr>
          </w:p>
        </w:tc>
        <w:tc>
          <w:tcPr>
            <w:tcW w:w="772" w:type="pct"/>
            <w:vMerge/>
          </w:tcPr>
          <w:p w:rsidR="006305C7" w:rsidRPr="0000404F" w:rsidRDefault="006305C7" w:rsidP="00F5436C">
            <w:pPr>
              <w:tabs>
                <w:tab w:val="left" w:pos="1875"/>
              </w:tabs>
              <w:jc w:val="center"/>
              <w:rPr>
                <w:b/>
                <w:sz w:val="20"/>
              </w:rPr>
            </w:pPr>
          </w:p>
        </w:tc>
        <w:tc>
          <w:tcPr>
            <w:tcW w:w="851" w:type="pct"/>
            <w:vMerge/>
          </w:tcPr>
          <w:p w:rsidR="006305C7" w:rsidRPr="0000404F" w:rsidRDefault="006305C7" w:rsidP="00F5436C">
            <w:pPr>
              <w:tabs>
                <w:tab w:val="left" w:pos="1875"/>
              </w:tabs>
              <w:jc w:val="center"/>
              <w:rPr>
                <w:b/>
                <w:sz w:val="20"/>
              </w:rPr>
            </w:pPr>
          </w:p>
        </w:tc>
        <w:tc>
          <w:tcPr>
            <w:tcW w:w="773" w:type="pct"/>
            <w:vMerge/>
          </w:tcPr>
          <w:p w:rsidR="006305C7" w:rsidRPr="0000404F" w:rsidRDefault="006305C7" w:rsidP="00F5436C">
            <w:pPr>
              <w:tabs>
                <w:tab w:val="left" w:pos="1875"/>
              </w:tabs>
              <w:jc w:val="center"/>
              <w:rPr>
                <w:b/>
                <w:sz w:val="20"/>
              </w:rPr>
            </w:pPr>
          </w:p>
        </w:tc>
        <w:tc>
          <w:tcPr>
            <w:tcW w:w="541" w:type="pct"/>
            <w:vMerge/>
          </w:tcPr>
          <w:p w:rsidR="006305C7" w:rsidRPr="0000404F" w:rsidRDefault="006305C7" w:rsidP="00F5436C">
            <w:pPr>
              <w:tabs>
                <w:tab w:val="left" w:pos="1875"/>
              </w:tabs>
              <w:jc w:val="center"/>
              <w:rPr>
                <w:b/>
                <w:sz w:val="20"/>
              </w:rPr>
            </w:pPr>
          </w:p>
        </w:tc>
        <w:tc>
          <w:tcPr>
            <w:tcW w:w="540" w:type="pct"/>
            <w:vMerge/>
          </w:tcPr>
          <w:p w:rsidR="006305C7" w:rsidRPr="0000404F" w:rsidRDefault="006305C7" w:rsidP="00F5436C">
            <w:pPr>
              <w:tabs>
                <w:tab w:val="left" w:pos="1875"/>
              </w:tabs>
              <w:jc w:val="center"/>
              <w:rPr>
                <w:b/>
                <w:sz w:val="20"/>
              </w:rPr>
            </w:pPr>
          </w:p>
        </w:tc>
        <w:tc>
          <w:tcPr>
            <w:tcW w:w="618" w:type="pct"/>
          </w:tcPr>
          <w:p w:rsidR="006305C7" w:rsidRPr="0000404F" w:rsidRDefault="006305C7" w:rsidP="00F5436C">
            <w:pPr>
              <w:tabs>
                <w:tab w:val="left" w:pos="1875"/>
              </w:tabs>
              <w:jc w:val="center"/>
              <w:rPr>
                <w:b/>
                <w:sz w:val="20"/>
              </w:rPr>
            </w:pPr>
            <w:r w:rsidRPr="0000404F">
              <w:rPr>
                <w:b/>
                <w:sz w:val="20"/>
              </w:rPr>
              <w:t>Bez PVN</w:t>
            </w:r>
          </w:p>
        </w:tc>
        <w:tc>
          <w:tcPr>
            <w:tcW w:w="616" w:type="pct"/>
          </w:tcPr>
          <w:p w:rsidR="006305C7" w:rsidRPr="0000404F" w:rsidRDefault="006305C7" w:rsidP="00F5436C">
            <w:pPr>
              <w:tabs>
                <w:tab w:val="left" w:pos="1875"/>
              </w:tabs>
              <w:jc w:val="center"/>
              <w:rPr>
                <w:b/>
                <w:sz w:val="20"/>
              </w:rPr>
            </w:pPr>
            <w:r w:rsidRPr="0000404F">
              <w:rPr>
                <w:b/>
                <w:sz w:val="20"/>
              </w:rPr>
              <w:t>Ar PVN</w:t>
            </w:r>
          </w:p>
        </w:tc>
      </w:tr>
      <w:tr w:rsidR="00F5436C" w:rsidRPr="00C3584C" w:rsidTr="0000404F">
        <w:tc>
          <w:tcPr>
            <w:tcW w:w="289" w:type="pct"/>
            <w:vAlign w:val="center"/>
          </w:tcPr>
          <w:p w:rsidR="006305C7" w:rsidRPr="0000404F" w:rsidRDefault="0000404F" w:rsidP="00E324D9">
            <w:pPr>
              <w:tabs>
                <w:tab w:val="left" w:pos="1875"/>
              </w:tabs>
              <w:jc w:val="center"/>
              <w:rPr>
                <w:sz w:val="22"/>
              </w:rPr>
            </w:pPr>
            <w:r w:rsidRPr="0000404F">
              <w:rPr>
                <w:sz w:val="22"/>
              </w:rPr>
              <w:t>1.</w:t>
            </w:r>
          </w:p>
        </w:tc>
        <w:tc>
          <w:tcPr>
            <w:tcW w:w="772" w:type="pct"/>
          </w:tcPr>
          <w:p w:rsidR="006305C7" w:rsidRPr="002B2F16" w:rsidRDefault="006305C7" w:rsidP="00F5436C">
            <w:pPr>
              <w:tabs>
                <w:tab w:val="left" w:pos="1875"/>
              </w:tabs>
              <w:rPr>
                <w:sz w:val="22"/>
              </w:rPr>
            </w:pPr>
            <w:r w:rsidRPr="002B2F16">
              <w:rPr>
                <w:sz w:val="22"/>
              </w:rPr>
              <w:t>Portatīvais dators</w:t>
            </w:r>
          </w:p>
        </w:tc>
        <w:tc>
          <w:tcPr>
            <w:tcW w:w="851" w:type="pct"/>
            <w:vAlign w:val="center"/>
          </w:tcPr>
          <w:p w:rsidR="006305C7" w:rsidRPr="00C3584C" w:rsidRDefault="006305C7" w:rsidP="00F901A8">
            <w:pPr>
              <w:tabs>
                <w:tab w:val="left" w:pos="1875"/>
              </w:tabs>
              <w:jc w:val="center"/>
              <w:rPr>
                <w:sz w:val="20"/>
              </w:rPr>
            </w:pPr>
          </w:p>
        </w:tc>
        <w:tc>
          <w:tcPr>
            <w:tcW w:w="773" w:type="pct"/>
            <w:vAlign w:val="center"/>
          </w:tcPr>
          <w:p w:rsidR="006305C7" w:rsidRPr="00C3584C" w:rsidRDefault="006305C7" w:rsidP="00F901A8">
            <w:pPr>
              <w:tabs>
                <w:tab w:val="left" w:pos="1875"/>
              </w:tabs>
              <w:jc w:val="center"/>
              <w:rPr>
                <w:sz w:val="20"/>
              </w:rPr>
            </w:pPr>
          </w:p>
        </w:tc>
        <w:tc>
          <w:tcPr>
            <w:tcW w:w="541" w:type="pct"/>
            <w:vAlign w:val="center"/>
          </w:tcPr>
          <w:p w:rsidR="006305C7" w:rsidRPr="00C3584C" w:rsidRDefault="006305C7" w:rsidP="00F901A8">
            <w:pPr>
              <w:tabs>
                <w:tab w:val="left" w:pos="1875"/>
              </w:tabs>
              <w:jc w:val="center"/>
              <w:rPr>
                <w:sz w:val="20"/>
              </w:rPr>
            </w:pPr>
          </w:p>
        </w:tc>
        <w:tc>
          <w:tcPr>
            <w:tcW w:w="540" w:type="pct"/>
            <w:vAlign w:val="center"/>
          </w:tcPr>
          <w:p w:rsidR="006305C7" w:rsidRPr="00C3584C" w:rsidRDefault="00F901A8" w:rsidP="00F901A8">
            <w:pPr>
              <w:tabs>
                <w:tab w:val="left" w:pos="1875"/>
              </w:tabs>
              <w:jc w:val="center"/>
              <w:rPr>
                <w:sz w:val="20"/>
              </w:rPr>
            </w:pPr>
            <w:r>
              <w:rPr>
                <w:sz w:val="20"/>
              </w:rPr>
              <w:t>6</w:t>
            </w:r>
          </w:p>
        </w:tc>
        <w:tc>
          <w:tcPr>
            <w:tcW w:w="618" w:type="pct"/>
            <w:vAlign w:val="center"/>
          </w:tcPr>
          <w:p w:rsidR="006305C7" w:rsidRPr="00C3584C" w:rsidRDefault="006305C7" w:rsidP="00F901A8">
            <w:pPr>
              <w:tabs>
                <w:tab w:val="left" w:pos="1875"/>
              </w:tabs>
              <w:jc w:val="center"/>
              <w:rPr>
                <w:sz w:val="20"/>
              </w:rPr>
            </w:pPr>
          </w:p>
        </w:tc>
        <w:tc>
          <w:tcPr>
            <w:tcW w:w="616" w:type="pct"/>
            <w:vAlign w:val="center"/>
          </w:tcPr>
          <w:p w:rsidR="006305C7" w:rsidRPr="00C3584C" w:rsidRDefault="006305C7" w:rsidP="00F901A8">
            <w:pPr>
              <w:tabs>
                <w:tab w:val="left" w:pos="1875"/>
              </w:tabs>
              <w:jc w:val="center"/>
              <w:rPr>
                <w:sz w:val="20"/>
              </w:rPr>
            </w:pPr>
          </w:p>
        </w:tc>
      </w:tr>
      <w:tr w:rsidR="00F5436C" w:rsidRPr="00C3584C" w:rsidTr="0000404F">
        <w:tc>
          <w:tcPr>
            <w:tcW w:w="289" w:type="pct"/>
            <w:vAlign w:val="center"/>
          </w:tcPr>
          <w:p w:rsidR="006305C7" w:rsidRPr="0000404F" w:rsidRDefault="00F901A8" w:rsidP="00E324D9">
            <w:pPr>
              <w:tabs>
                <w:tab w:val="left" w:pos="1875"/>
              </w:tabs>
              <w:jc w:val="center"/>
              <w:rPr>
                <w:sz w:val="22"/>
              </w:rPr>
            </w:pPr>
            <w:r w:rsidRPr="0000404F">
              <w:rPr>
                <w:sz w:val="22"/>
              </w:rPr>
              <w:t>2</w:t>
            </w:r>
            <w:r w:rsidR="0000404F" w:rsidRPr="0000404F">
              <w:rPr>
                <w:sz w:val="22"/>
              </w:rPr>
              <w:t>.</w:t>
            </w:r>
          </w:p>
        </w:tc>
        <w:tc>
          <w:tcPr>
            <w:tcW w:w="772" w:type="pct"/>
          </w:tcPr>
          <w:p w:rsidR="006305C7" w:rsidRPr="002B2F16" w:rsidRDefault="00F901A8" w:rsidP="00F5436C">
            <w:pPr>
              <w:tabs>
                <w:tab w:val="left" w:pos="1875"/>
              </w:tabs>
              <w:rPr>
                <w:sz w:val="22"/>
              </w:rPr>
            </w:pPr>
            <w:r>
              <w:rPr>
                <w:sz w:val="22"/>
              </w:rPr>
              <w:t>Galddatora komplekts</w:t>
            </w:r>
          </w:p>
        </w:tc>
        <w:tc>
          <w:tcPr>
            <w:tcW w:w="851" w:type="pct"/>
            <w:vAlign w:val="center"/>
          </w:tcPr>
          <w:p w:rsidR="006305C7" w:rsidRPr="00C3584C" w:rsidRDefault="008615C6" w:rsidP="00F901A8">
            <w:pPr>
              <w:tabs>
                <w:tab w:val="left" w:pos="1875"/>
              </w:tabs>
              <w:jc w:val="center"/>
              <w:rPr>
                <w:sz w:val="20"/>
              </w:rPr>
            </w:pPr>
            <w:r>
              <w:rPr>
                <w:sz w:val="20"/>
              </w:rPr>
              <w:t>X</w:t>
            </w:r>
          </w:p>
        </w:tc>
        <w:tc>
          <w:tcPr>
            <w:tcW w:w="773" w:type="pct"/>
            <w:vAlign w:val="center"/>
          </w:tcPr>
          <w:p w:rsidR="006305C7" w:rsidRPr="00C3584C" w:rsidRDefault="008615C6" w:rsidP="00F901A8">
            <w:pPr>
              <w:tabs>
                <w:tab w:val="left" w:pos="1875"/>
              </w:tabs>
              <w:jc w:val="center"/>
              <w:rPr>
                <w:sz w:val="20"/>
              </w:rPr>
            </w:pPr>
            <w:r>
              <w:rPr>
                <w:sz w:val="20"/>
              </w:rPr>
              <w:t>X</w:t>
            </w:r>
          </w:p>
        </w:tc>
        <w:tc>
          <w:tcPr>
            <w:tcW w:w="541" w:type="pct"/>
            <w:vAlign w:val="center"/>
          </w:tcPr>
          <w:p w:rsidR="006305C7" w:rsidRPr="00C3584C" w:rsidRDefault="006305C7" w:rsidP="00F901A8">
            <w:pPr>
              <w:tabs>
                <w:tab w:val="left" w:pos="1875"/>
              </w:tabs>
              <w:jc w:val="center"/>
              <w:rPr>
                <w:sz w:val="20"/>
              </w:rPr>
            </w:pPr>
          </w:p>
        </w:tc>
        <w:tc>
          <w:tcPr>
            <w:tcW w:w="540" w:type="pct"/>
            <w:vAlign w:val="center"/>
          </w:tcPr>
          <w:p w:rsidR="006305C7" w:rsidRPr="00C3584C" w:rsidRDefault="00F901A8" w:rsidP="00F901A8">
            <w:pPr>
              <w:tabs>
                <w:tab w:val="left" w:pos="1875"/>
              </w:tabs>
              <w:jc w:val="center"/>
              <w:rPr>
                <w:sz w:val="20"/>
              </w:rPr>
            </w:pPr>
            <w:r>
              <w:rPr>
                <w:sz w:val="20"/>
              </w:rPr>
              <w:t>5</w:t>
            </w:r>
          </w:p>
        </w:tc>
        <w:tc>
          <w:tcPr>
            <w:tcW w:w="618" w:type="pct"/>
            <w:vAlign w:val="center"/>
          </w:tcPr>
          <w:p w:rsidR="006305C7" w:rsidRPr="00C3584C" w:rsidRDefault="006305C7" w:rsidP="00F901A8">
            <w:pPr>
              <w:tabs>
                <w:tab w:val="left" w:pos="1875"/>
              </w:tabs>
              <w:jc w:val="center"/>
              <w:rPr>
                <w:sz w:val="20"/>
              </w:rPr>
            </w:pPr>
          </w:p>
        </w:tc>
        <w:tc>
          <w:tcPr>
            <w:tcW w:w="616" w:type="pct"/>
            <w:vAlign w:val="center"/>
          </w:tcPr>
          <w:p w:rsidR="006305C7" w:rsidRPr="00C3584C" w:rsidRDefault="006305C7" w:rsidP="00F901A8">
            <w:pPr>
              <w:tabs>
                <w:tab w:val="left" w:pos="1875"/>
              </w:tabs>
              <w:jc w:val="center"/>
              <w:rPr>
                <w:sz w:val="20"/>
              </w:rPr>
            </w:pPr>
          </w:p>
        </w:tc>
      </w:tr>
      <w:tr w:rsidR="00F5436C" w:rsidRPr="00C3584C" w:rsidTr="0000404F">
        <w:tc>
          <w:tcPr>
            <w:tcW w:w="289" w:type="pct"/>
            <w:vAlign w:val="center"/>
          </w:tcPr>
          <w:p w:rsidR="006305C7" w:rsidRPr="0000404F" w:rsidRDefault="006305C7" w:rsidP="00E324D9">
            <w:pPr>
              <w:tabs>
                <w:tab w:val="left" w:pos="1875"/>
              </w:tabs>
              <w:jc w:val="center"/>
              <w:rPr>
                <w:sz w:val="22"/>
              </w:rPr>
            </w:pPr>
            <w:r w:rsidRPr="0000404F">
              <w:rPr>
                <w:sz w:val="22"/>
              </w:rPr>
              <w:t>3</w:t>
            </w:r>
            <w:r w:rsidR="0000404F" w:rsidRPr="0000404F">
              <w:rPr>
                <w:sz w:val="22"/>
              </w:rPr>
              <w:t>.</w:t>
            </w:r>
          </w:p>
        </w:tc>
        <w:tc>
          <w:tcPr>
            <w:tcW w:w="772" w:type="pct"/>
          </w:tcPr>
          <w:p w:rsidR="006305C7" w:rsidRPr="002B2F16" w:rsidRDefault="00F901A8" w:rsidP="00F5436C">
            <w:pPr>
              <w:tabs>
                <w:tab w:val="left" w:pos="1875"/>
              </w:tabs>
              <w:rPr>
                <w:sz w:val="22"/>
              </w:rPr>
            </w:pPr>
            <w:r>
              <w:rPr>
                <w:sz w:val="22"/>
              </w:rPr>
              <w:t>Cietvielu disks</w:t>
            </w:r>
          </w:p>
        </w:tc>
        <w:tc>
          <w:tcPr>
            <w:tcW w:w="851" w:type="pct"/>
            <w:vAlign w:val="center"/>
          </w:tcPr>
          <w:p w:rsidR="006305C7" w:rsidRPr="00C3584C" w:rsidRDefault="006305C7" w:rsidP="00F901A8">
            <w:pPr>
              <w:tabs>
                <w:tab w:val="left" w:pos="1875"/>
              </w:tabs>
              <w:jc w:val="center"/>
              <w:rPr>
                <w:sz w:val="20"/>
              </w:rPr>
            </w:pPr>
          </w:p>
        </w:tc>
        <w:tc>
          <w:tcPr>
            <w:tcW w:w="773" w:type="pct"/>
            <w:vAlign w:val="center"/>
          </w:tcPr>
          <w:p w:rsidR="006305C7" w:rsidRPr="00C3584C" w:rsidRDefault="006305C7" w:rsidP="00F901A8">
            <w:pPr>
              <w:tabs>
                <w:tab w:val="left" w:pos="1875"/>
              </w:tabs>
              <w:jc w:val="center"/>
              <w:rPr>
                <w:sz w:val="20"/>
              </w:rPr>
            </w:pPr>
          </w:p>
        </w:tc>
        <w:tc>
          <w:tcPr>
            <w:tcW w:w="541" w:type="pct"/>
            <w:vAlign w:val="center"/>
          </w:tcPr>
          <w:p w:rsidR="006305C7" w:rsidRPr="00C3584C" w:rsidRDefault="006305C7" w:rsidP="00F901A8">
            <w:pPr>
              <w:tabs>
                <w:tab w:val="left" w:pos="1875"/>
              </w:tabs>
              <w:jc w:val="center"/>
              <w:rPr>
                <w:sz w:val="20"/>
              </w:rPr>
            </w:pPr>
          </w:p>
        </w:tc>
        <w:tc>
          <w:tcPr>
            <w:tcW w:w="540" w:type="pct"/>
            <w:vAlign w:val="center"/>
          </w:tcPr>
          <w:p w:rsidR="006305C7" w:rsidRPr="00C3584C" w:rsidRDefault="00F901A8" w:rsidP="00F901A8">
            <w:pPr>
              <w:tabs>
                <w:tab w:val="left" w:pos="1875"/>
              </w:tabs>
              <w:jc w:val="center"/>
              <w:rPr>
                <w:sz w:val="20"/>
              </w:rPr>
            </w:pPr>
            <w:r>
              <w:rPr>
                <w:sz w:val="20"/>
              </w:rPr>
              <w:t>6</w:t>
            </w:r>
          </w:p>
        </w:tc>
        <w:tc>
          <w:tcPr>
            <w:tcW w:w="618" w:type="pct"/>
            <w:vAlign w:val="center"/>
          </w:tcPr>
          <w:p w:rsidR="006305C7" w:rsidRPr="00C3584C" w:rsidRDefault="006305C7" w:rsidP="00F901A8">
            <w:pPr>
              <w:tabs>
                <w:tab w:val="left" w:pos="1875"/>
              </w:tabs>
              <w:jc w:val="center"/>
              <w:rPr>
                <w:sz w:val="20"/>
              </w:rPr>
            </w:pPr>
          </w:p>
        </w:tc>
        <w:tc>
          <w:tcPr>
            <w:tcW w:w="616" w:type="pct"/>
            <w:vAlign w:val="center"/>
          </w:tcPr>
          <w:p w:rsidR="006305C7" w:rsidRPr="00C3584C" w:rsidRDefault="006305C7" w:rsidP="00F901A8">
            <w:pPr>
              <w:tabs>
                <w:tab w:val="left" w:pos="1875"/>
              </w:tabs>
              <w:jc w:val="center"/>
              <w:rPr>
                <w:sz w:val="20"/>
              </w:rPr>
            </w:pPr>
          </w:p>
        </w:tc>
      </w:tr>
      <w:tr w:rsidR="006305C7" w:rsidRPr="00C3584C" w:rsidTr="00F901A8">
        <w:tc>
          <w:tcPr>
            <w:tcW w:w="3766" w:type="pct"/>
            <w:gridSpan w:val="6"/>
          </w:tcPr>
          <w:p w:rsidR="006305C7" w:rsidRDefault="006305C7" w:rsidP="00F5436C">
            <w:pPr>
              <w:tabs>
                <w:tab w:val="left" w:pos="1875"/>
              </w:tabs>
              <w:jc w:val="right"/>
              <w:rPr>
                <w:b/>
                <w:sz w:val="28"/>
              </w:rPr>
            </w:pPr>
          </w:p>
          <w:p w:rsidR="006305C7" w:rsidRDefault="006305C7" w:rsidP="00F5436C">
            <w:pPr>
              <w:tabs>
                <w:tab w:val="left" w:pos="1875"/>
              </w:tabs>
              <w:jc w:val="right"/>
              <w:rPr>
                <w:b/>
                <w:sz w:val="28"/>
              </w:rPr>
            </w:pPr>
            <w:r w:rsidRPr="00C3584C">
              <w:rPr>
                <w:b/>
                <w:sz w:val="28"/>
              </w:rPr>
              <w:t>Kopā:</w:t>
            </w:r>
          </w:p>
          <w:p w:rsidR="006305C7" w:rsidRPr="00C3584C" w:rsidRDefault="006305C7" w:rsidP="00F5436C">
            <w:pPr>
              <w:tabs>
                <w:tab w:val="left" w:pos="1875"/>
              </w:tabs>
              <w:jc w:val="right"/>
              <w:rPr>
                <w:b/>
                <w:sz w:val="20"/>
              </w:rPr>
            </w:pPr>
          </w:p>
        </w:tc>
        <w:tc>
          <w:tcPr>
            <w:tcW w:w="618" w:type="pct"/>
          </w:tcPr>
          <w:p w:rsidR="006305C7" w:rsidRPr="00C3584C" w:rsidRDefault="006305C7" w:rsidP="00F5436C">
            <w:pPr>
              <w:tabs>
                <w:tab w:val="left" w:pos="1875"/>
              </w:tabs>
              <w:jc w:val="center"/>
              <w:rPr>
                <w:sz w:val="20"/>
              </w:rPr>
            </w:pPr>
          </w:p>
        </w:tc>
        <w:tc>
          <w:tcPr>
            <w:tcW w:w="616" w:type="pct"/>
          </w:tcPr>
          <w:p w:rsidR="006305C7" w:rsidRPr="00C3584C" w:rsidRDefault="006305C7" w:rsidP="00F5436C">
            <w:pPr>
              <w:tabs>
                <w:tab w:val="left" w:pos="1875"/>
              </w:tabs>
              <w:jc w:val="center"/>
              <w:rPr>
                <w:sz w:val="20"/>
              </w:rPr>
            </w:pPr>
          </w:p>
        </w:tc>
      </w:tr>
    </w:tbl>
    <w:p w:rsidR="006305C7" w:rsidRPr="00C3584C" w:rsidRDefault="006305C7" w:rsidP="006305C7">
      <w:pPr>
        <w:tabs>
          <w:tab w:val="left" w:pos="1875"/>
        </w:tabs>
      </w:pPr>
    </w:p>
    <w:p w:rsidR="00667B73" w:rsidRDefault="002B2F16" w:rsidP="002B2F16">
      <w:pPr>
        <w:pStyle w:val="naisf"/>
        <w:shd w:val="clear" w:color="auto" w:fill="FFFFFF"/>
        <w:spacing w:before="0" w:beforeAutospacing="0" w:after="0" w:afterAutospacing="0"/>
        <w:rPr>
          <w:i/>
          <w:lang w:val="lv-LV"/>
        </w:rPr>
      </w:pPr>
      <w:r w:rsidRPr="00AC3116">
        <w:rPr>
          <w:i/>
          <w:lang w:val="lv-LV"/>
        </w:rPr>
        <w:t>Pretendenta vai tā pilnvarotās personas paraksts, tā atšifrējums, datums, zīmogs</w:t>
      </w:r>
    </w:p>
    <w:p w:rsidR="00667B73" w:rsidRDefault="00667B73">
      <w:pPr>
        <w:rPr>
          <w:rFonts w:ascii="Times New Roman" w:eastAsia="Times New Roman" w:hAnsi="Times New Roman" w:cs="Times New Roman"/>
          <w:i/>
          <w:sz w:val="24"/>
          <w:szCs w:val="24"/>
        </w:rPr>
      </w:pPr>
      <w:r>
        <w:rPr>
          <w:i/>
        </w:rPr>
        <w:br w:type="page"/>
      </w:r>
    </w:p>
    <w:p w:rsidR="00667B73" w:rsidRPr="00242442" w:rsidRDefault="00667B73" w:rsidP="00667B73">
      <w:pPr>
        <w:jc w:val="right"/>
        <w:rPr>
          <w:rFonts w:ascii="Times New Roman" w:hAnsi="Times New Roman" w:cs="Times New Roman"/>
          <w:b/>
          <w:sz w:val="24"/>
          <w:szCs w:val="24"/>
        </w:rPr>
      </w:pPr>
      <w:r>
        <w:rPr>
          <w:rFonts w:ascii="Times New Roman" w:hAnsi="Times New Roman" w:cs="Times New Roman"/>
          <w:b/>
          <w:sz w:val="24"/>
          <w:szCs w:val="24"/>
        </w:rPr>
        <w:lastRenderedPageBreak/>
        <w:t>5</w:t>
      </w:r>
      <w:r w:rsidRPr="00242442">
        <w:rPr>
          <w:rFonts w:ascii="Times New Roman" w:hAnsi="Times New Roman" w:cs="Times New Roman"/>
          <w:b/>
          <w:sz w:val="24"/>
          <w:szCs w:val="24"/>
        </w:rPr>
        <w:t>.pielikums</w:t>
      </w:r>
    </w:p>
    <w:p w:rsidR="00667B73" w:rsidRPr="00242442" w:rsidRDefault="00667B73" w:rsidP="00667B73">
      <w:pPr>
        <w:pStyle w:val="NormalWeb"/>
        <w:spacing w:before="0"/>
        <w:jc w:val="right"/>
        <w:rPr>
          <w:sz w:val="22"/>
          <w:szCs w:val="22"/>
          <w:lang w:val="lv-LV"/>
        </w:rPr>
      </w:pPr>
      <w:r w:rsidRPr="00242442">
        <w:rPr>
          <w:sz w:val="22"/>
          <w:szCs w:val="22"/>
          <w:lang w:val="lv-LV"/>
        </w:rPr>
        <w:t xml:space="preserve">Iepirkuma </w:t>
      </w:r>
      <w:r w:rsidR="00E324D9">
        <w:rPr>
          <w:sz w:val="22"/>
          <w:szCs w:val="22"/>
          <w:lang w:val="lv-LV"/>
        </w:rPr>
        <w:t>„</w:t>
      </w:r>
      <w:r w:rsidR="00791756">
        <w:rPr>
          <w:color w:val="111111"/>
          <w:sz w:val="22"/>
          <w:szCs w:val="22"/>
          <w:lang w:val="lv-LV"/>
        </w:rPr>
        <w:t>Datortehnikas</w:t>
      </w:r>
      <w:bookmarkStart w:id="2" w:name="_GoBack"/>
      <w:bookmarkEnd w:id="2"/>
      <w:r w:rsidRPr="00242442">
        <w:rPr>
          <w:color w:val="111111"/>
          <w:sz w:val="22"/>
          <w:szCs w:val="22"/>
          <w:lang w:val="lv-LV"/>
        </w:rPr>
        <w:t xml:space="preserve"> piegāde </w:t>
      </w:r>
      <w:r w:rsidRPr="00242442">
        <w:rPr>
          <w:sz w:val="22"/>
          <w:szCs w:val="22"/>
          <w:lang w:val="lv-LV"/>
        </w:rPr>
        <w:t>Vidzemes plānošanas reģionam</w:t>
      </w:r>
      <w:r w:rsidR="00E324D9">
        <w:rPr>
          <w:sz w:val="22"/>
          <w:szCs w:val="22"/>
          <w:lang w:val="lv-LV"/>
        </w:rPr>
        <w:t>”</w:t>
      </w:r>
      <w:r w:rsidRPr="00242442">
        <w:rPr>
          <w:sz w:val="22"/>
          <w:szCs w:val="22"/>
          <w:lang w:val="lv-LV"/>
        </w:rPr>
        <w:t xml:space="preserve"> Nolikumam</w:t>
      </w:r>
    </w:p>
    <w:p w:rsidR="00667B73" w:rsidRPr="00242442" w:rsidRDefault="00667B73" w:rsidP="00667B73">
      <w:pPr>
        <w:jc w:val="right"/>
        <w:rPr>
          <w:rFonts w:ascii="Times New Roman" w:hAnsi="Times New Roman" w:cs="Times New Roman"/>
        </w:rPr>
      </w:pPr>
      <w:r w:rsidRPr="00242442">
        <w:rPr>
          <w:rFonts w:ascii="Times New Roman" w:hAnsi="Times New Roman" w:cs="Times New Roman"/>
        </w:rPr>
        <w:t>(identifikācijas Nr. VPR/2012/</w:t>
      </w:r>
      <w:r w:rsidR="005F347D">
        <w:rPr>
          <w:rFonts w:ascii="Times New Roman" w:hAnsi="Times New Roman" w:cs="Times New Roman"/>
        </w:rPr>
        <w:t>36</w:t>
      </w:r>
      <w:r w:rsidRPr="00242442">
        <w:rPr>
          <w:rFonts w:ascii="Times New Roman" w:hAnsi="Times New Roman" w:cs="Times New Roman"/>
        </w:rPr>
        <w:t>)</w:t>
      </w:r>
    </w:p>
    <w:p w:rsidR="00667B73" w:rsidRDefault="00667B73" w:rsidP="00667B73">
      <w:pPr>
        <w:jc w:val="right"/>
        <w:rPr>
          <w:b/>
          <w:caps/>
          <w:sz w:val="28"/>
          <w:szCs w:val="28"/>
        </w:rPr>
      </w:pPr>
    </w:p>
    <w:p w:rsidR="00667B73" w:rsidRPr="001751CC" w:rsidRDefault="00667B73" w:rsidP="00667B73">
      <w:pPr>
        <w:jc w:val="center"/>
        <w:rPr>
          <w:rFonts w:ascii="Times New Roman" w:hAnsi="Times New Roman" w:cs="Times New Roman"/>
          <w:b/>
          <w:caps/>
          <w:sz w:val="24"/>
          <w:szCs w:val="24"/>
        </w:rPr>
      </w:pPr>
      <w:r w:rsidRPr="001751CC">
        <w:rPr>
          <w:rFonts w:ascii="Times New Roman" w:hAnsi="Times New Roman" w:cs="Times New Roman"/>
          <w:b/>
          <w:caps/>
          <w:sz w:val="24"/>
          <w:szCs w:val="24"/>
        </w:rPr>
        <w:t xml:space="preserve">LīgumA PROJEKTS </w:t>
      </w:r>
    </w:p>
    <w:p w:rsidR="00667B73" w:rsidRPr="00281FA7" w:rsidRDefault="00E324D9" w:rsidP="00281FA7">
      <w:pPr>
        <w:jc w:val="center"/>
        <w:rPr>
          <w:rFonts w:ascii="Times New Roman" w:hAnsi="Times New Roman" w:cs="Times New Roman"/>
          <w:b/>
          <w:sz w:val="28"/>
          <w:szCs w:val="28"/>
        </w:rPr>
      </w:pPr>
      <w:r>
        <w:rPr>
          <w:rFonts w:ascii="Times New Roman" w:hAnsi="Times New Roman" w:cs="Times New Roman"/>
          <w:b/>
          <w:color w:val="111111"/>
          <w:sz w:val="28"/>
          <w:szCs w:val="28"/>
        </w:rPr>
        <w:t>Datortehnikas</w:t>
      </w:r>
      <w:r w:rsidR="00667B73" w:rsidRPr="001751CC">
        <w:rPr>
          <w:rFonts w:ascii="Times New Roman" w:hAnsi="Times New Roman" w:cs="Times New Roman"/>
          <w:b/>
          <w:color w:val="111111"/>
          <w:sz w:val="28"/>
          <w:szCs w:val="28"/>
        </w:rPr>
        <w:t xml:space="preserve"> piegāde </w:t>
      </w:r>
      <w:r w:rsidR="00281FA7">
        <w:rPr>
          <w:rFonts w:ascii="Times New Roman" w:hAnsi="Times New Roman" w:cs="Times New Roman"/>
          <w:b/>
          <w:sz w:val="28"/>
          <w:szCs w:val="28"/>
        </w:rPr>
        <w:t>Vidzemes plānošanas reģiona</w:t>
      </w:r>
    </w:p>
    <w:p w:rsidR="00667B73" w:rsidRPr="001751CC" w:rsidRDefault="001751CC" w:rsidP="00667B73">
      <w:pPr>
        <w:jc w:val="both"/>
        <w:rPr>
          <w:rFonts w:ascii="Times New Roman" w:hAnsi="Times New Roman" w:cs="Times New Roman"/>
          <w:sz w:val="24"/>
          <w:szCs w:val="24"/>
        </w:rPr>
      </w:pPr>
      <w:r w:rsidRPr="001751CC">
        <w:rPr>
          <w:rFonts w:ascii="Times New Roman" w:hAnsi="Times New Roman" w:cs="Times New Roman"/>
          <w:sz w:val="24"/>
          <w:szCs w:val="24"/>
        </w:rPr>
        <w:t>Cēsīs</w:t>
      </w:r>
      <w:r w:rsidR="00667B73" w:rsidRPr="001751CC">
        <w:rPr>
          <w:rFonts w:ascii="Times New Roman" w:hAnsi="Times New Roman" w:cs="Times New Roman"/>
          <w:sz w:val="24"/>
          <w:szCs w:val="24"/>
        </w:rPr>
        <w:tab/>
      </w:r>
      <w:r w:rsidR="00667B73" w:rsidRPr="001751CC">
        <w:rPr>
          <w:rFonts w:ascii="Times New Roman" w:hAnsi="Times New Roman" w:cs="Times New Roman"/>
          <w:sz w:val="24"/>
          <w:szCs w:val="24"/>
        </w:rPr>
        <w:tab/>
      </w:r>
      <w:r w:rsidR="00667B73" w:rsidRPr="001751CC">
        <w:rPr>
          <w:rFonts w:ascii="Times New Roman" w:hAnsi="Times New Roman" w:cs="Times New Roman"/>
          <w:sz w:val="24"/>
          <w:szCs w:val="24"/>
        </w:rPr>
        <w:tab/>
      </w:r>
      <w:r w:rsidR="00667B73" w:rsidRPr="001751CC">
        <w:rPr>
          <w:rFonts w:ascii="Times New Roman" w:hAnsi="Times New Roman" w:cs="Times New Roman"/>
          <w:sz w:val="24"/>
          <w:szCs w:val="24"/>
        </w:rPr>
        <w:tab/>
      </w:r>
      <w:r w:rsidR="00667B73" w:rsidRPr="001751CC">
        <w:rPr>
          <w:rFonts w:ascii="Times New Roman" w:hAnsi="Times New Roman" w:cs="Times New Roman"/>
          <w:sz w:val="24"/>
          <w:szCs w:val="24"/>
        </w:rPr>
        <w:tab/>
      </w:r>
      <w:r w:rsidR="00667B73" w:rsidRPr="001751CC">
        <w:rPr>
          <w:rFonts w:ascii="Times New Roman" w:hAnsi="Times New Roman" w:cs="Times New Roman"/>
          <w:sz w:val="24"/>
          <w:szCs w:val="24"/>
        </w:rPr>
        <w:tab/>
      </w:r>
      <w:r w:rsidR="00667B73" w:rsidRPr="001751CC">
        <w:rPr>
          <w:rFonts w:ascii="Times New Roman" w:hAnsi="Times New Roman" w:cs="Times New Roman"/>
          <w:sz w:val="24"/>
          <w:szCs w:val="24"/>
        </w:rPr>
        <w:tab/>
      </w:r>
      <w:r w:rsidR="00667B73" w:rsidRPr="001751CC">
        <w:rPr>
          <w:rFonts w:ascii="Times New Roman" w:hAnsi="Times New Roman" w:cs="Times New Roman"/>
          <w:sz w:val="24"/>
          <w:szCs w:val="24"/>
        </w:rPr>
        <w:tab/>
      </w:r>
      <w:r w:rsidR="00667B73" w:rsidRPr="001751CC">
        <w:rPr>
          <w:rFonts w:ascii="Times New Roman" w:hAnsi="Times New Roman" w:cs="Times New Roman"/>
          <w:sz w:val="24"/>
          <w:szCs w:val="24"/>
        </w:rPr>
        <w:tab/>
      </w:r>
      <w:r w:rsidRPr="001751CC">
        <w:rPr>
          <w:rFonts w:ascii="Times New Roman" w:hAnsi="Times New Roman" w:cs="Times New Roman"/>
          <w:sz w:val="24"/>
          <w:szCs w:val="24"/>
        </w:rPr>
        <w:t>2012</w:t>
      </w:r>
      <w:r w:rsidR="00667B73" w:rsidRPr="001751CC">
        <w:rPr>
          <w:rFonts w:ascii="Times New Roman" w:hAnsi="Times New Roman" w:cs="Times New Roman"/>
          <w:sz w:val="24"/>
          <w:szCs w:val="24"/>
        </w:rPr>
        <w:t xml:space="preserve">.gada </w:t>
      </w:r>
      <w:r w:rsidR="00F8255D">
        <w:rPr>
          <w:rFonts w:ascii="Times New Roman" w:hAnsi="Times New Roman" w:cs="Times New Roman"/>
          <w:sz w:val="24"/>
          <w:szCs w:val="24"/>
        </w:rPr>
        <w:t>___.oktobrī.</w:t>
      </w:r>
    </w:p>
    <w:p w:rsidR="00667B73" w:rsidRPr="00263448" w:rsidRDefault="00667B73" w:rsidP="00667B73">
      <w:pPr>
        <w:jc w:val="both"/>
      </w:pPr>
    </w:p>
    <w:p w:rsidR="001751CC" w:rsidRPr="00312777" w:rsidRDefault="001751CC" w:rsidP="001751CC">
      <w:pPr>
        <w:jc w:val="both"/>
        <w:rPr>
          <w:rFonts w:ascii="Times New Roman" w:hAnsi="Times New Roman" w:cs="Times New Roman"/>
          <w:sz w:val="24"/>
          <w:szCs w:val="24"/>
        </w:rPr>
      </w:pPr>
      <w:r w:rsidRPr="00312777">
        <w:rPr>
          <w:rFonts w:ascii="Times New Roman" w:hAnsi="Times New Roman" w:cs="Times New Roman"/>
          <w:b/>
          <w:sz w:val="24"/>
          <w:szCs w:val="24"/>
        </w:rPr>
        <w:t>Vidzemes plānošanas reģions</w:t>
      </w:r>
      <w:r w:rsidRPr="00312777">
        <w:rPr>
          <w:rFonts w:ascii="Times New Roman" w:hAnsi="Times New Roman" w:cs="Times New Roman"/>
          <w:sz w:val="24"/>
          <w:szCs w:val="24"/>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667B73" w:rsidRPr="00263448" w:rsidRDefault="00667B73" w:rsidP="00667B73">
      <w:pPr>
        <w:jc w:val="both"/>
      </w:pPr>
      <w:r w:rsidRPr="00263448">
        <w:t>un</w:t>
      </w:r>
    </w:p>
    <w:p w:rsidR="001751CC" w:rsidRPr="001751CC" w:rsidRDefault="00667B73" w:rsidP="00667B73">
      <w:pPr>
        <w:pStyle w:val="NormalWeb"/>
        <w:spacing w:before="0"/>
        <w:jc w:val="both"/>
        <w:rPr>
          <w:lang w:val="lv-LV"/>
        </w:rPr>
      </w:pPr>
      <w:r w:rsidRPr="00F8066F">
        <w:rPr>
          <w:lang w:val="lv-LV"/>
        </w:rPr>
        <w:t>________________________</w:t>
      </w:r>
      <w:r w:rsidRPr="001751CC">
        <w:rPr>
          <w:lang w:val="lv-LV"/>
        </w:rPr>
        <w:t xml:space="preserve">reģistrācijas Nr. ________________, tās ______________________________ personā, kurš darbojas uz ______________________ pamata (turpmāk tekstā – Izpildītājs), no otras puses, abi kopā un katrs atsevišķi saukti par Pusēm, </w:t>
      </w:r>
    </w:p>
    <w:p w:rsidR="001751CC" w:rsidRPr="001751CC" w:rsidRDefault="001751CC" w:rsidP="001751CC">
      <w:pPr>
        <w:jc w:val="both"/>
        <w:rPr>
          <w:rFonts w:ascii="Times New Roman" w:hAnsi="Times New Roman" w:cs="Times New Roman"/>
          <w:sz w:val="24"/>
          <w:szCs w:val="24"/>
        </w:rPr>
      </w:pPr>
      <w:r w:rsidRPr="001751CC">
        <w:rPr>
          <w:rFonts w:ascii="Times New Roman" w:hAnsi="Times New Roman" w:cs="Times New Roman"/>
          <w:sz w:val="24"/>
          <w:szCs w:val="24"/>
        </w:rPr>
        <w:t xml:space="preserve">ņemot vērā Izpildītāja piedāvājumu iepirkumam </w:t>
      </w:r>
      <w:r w:rsidR="00383409">
        <w:rPr>
          <w:rFonts w:ascii="Times New Roman" w:hAnsi="Times New Roman" w:cs="Times New Roman"/>
          <w:sz w:val="24"/>
          <w:szCs w:val="24"/>
        </w:rPr>
        <w:t>„</w:t>
      </w:r>
      <w:r w:rsidR="00383409">
        <w:rPr>
          <w:rFonts w:ascii="Times New Roman" w:hAnsi="Times New Roman" w:cs="Times New Roman"/>
          <w:color w:val="111111"/>
          <w:sz w:val="24"/>
          <w:szCs w:val="24"/>
        </w:rPr>
        <w:t xml:space="preserve">Datortehnikas </w:t>
      </w:r>
      <w:r w:rsidRPr="001751CC">
        <w:rPr>
          <w:rFonts w:ascii="Times New Roman" w:hAnsi="Times New Roman" w:cs="Times New Roman"/>
          <w:color w:val="111111"/>
          <w:sz w:val="24"/>
          <w:szCs w:val="24"/>
        </w:rPr>
        <w:t xml:space="preserve">piegāde </w:t>
      </w:r>
      <w:r w:rsidRPr="001751CC">
        <w:rPr>
          <w:rFonts w:ascii="Times New Roman" w:hAnsi="Times New Roman" w:cs="Times New Roman"/>
          <w:sz w:val="24"/>
          <w:szCs w:val="24"/>
        </w:rPr>
        <w:t>Vidzemes plānošanas reģionam</w:t>
      </w:r>
      <w:r w:rsidRPr="001751CC">
        <w:rPr>
          <w:rFonts w:ascii="Times New Roman" w:hAnsi="Times New Roman" w:cs="Times New Roman"/>
          <w:bCs/>
          <w:sz w:val="24"/>
          <w:szCs w:val="24"/>
        </w:rPr>
        <w:t>”</w:t>
      </w:r>
      <w:r w:rsidRPr="001751CC">
        <w:rPr>
          <w:rFonts w:ascii="Times New Roman" w:hAnsi="Times New Roman" w:cs="Times New Roman"/>
          <w:sz w:val="24"/>
          <w:szCs w:val="24"/>
        </w:rPr>
        <w:t>; id</w:t>
      </w:r>
      <w:r w:rsidR="00383409">
        <w:rPr>
          <w:rFonts w:ascii="Times New Roman" w:hAnsi="Times New Roman" w:cs="Times New Roman"/>
          <w:sz w:val="24"/>
          <w:szCs w:val="24"/>
        </w:rPr>
        <w:t>entifikācijas Nr. VPR/2012/</w:t>
      </w:r>
      <w:r w:rsidR="005F347D">
        <w:rPr>
          <w:rFonts w:ascii="Times New Roman" w:hAnsi="Times New Roman" w:cs="Times New Roman"/>
          <w:sz w:val="24"/>
          <w:szCs w:val="24"/>
        </w:rPr>
        <w:t>36</w:t>
      </w:r>
      <w:r w:rsidRPr="001751CC">
        <w:rPr>
          <w:rFonts w:ascii="Times New Roman" w:hAnsi="Times New Roman" w:cs="Times New Roman"/>
          <w:sz w:val="24"/>
          <w:szCs w:val="24"/>
        </w:rPr>
        <w:t xml:space="preserve"> un iepirkuma komisijas </w:t>
      </w:r>
      <w:r w:rsidRPr="001751CC">
        <w:rPr>
          <w:rFonts w:ascii="Times New Roman" w:hAnsi="Times New Roman" w:cs="Times New Roman"/>
          <w:sz w:val="24"/>
          <w:szCs w:val="24"/>
        </w:rPr>
        <w:softHyphen/>
      </w:r>
      <w:r w:rsidRPr="001751CC">
        <w:rPr>
          <w:rFonts w:ascii="Times New Roman" w:hAnsi="Times New Roman" w:cs="Times New Roman"/>
          <w:sz w:val="24"/>
          <w:szCs w:val="24"/>
        </w:rPr>
        <w:softHyphen/>
      </w:r>
      <w:r w:rsidRPr="001751CC">
        <w:rPr>
          <w:rFonts w:ascii="Times New Roman" w:hAnsi="Times New Roman" w:cs="Times New Roman"/>
          <w:sz w:val="24"/>
          <w:szCs w:val="24"/>
        </w:rPr>
        <w:softHyphen/>
      </w:r>
      <w:r w:rsidRPr="001751CC">
        <w:rPr>
          <w:rFonts w:ascii="Times New Roman" w:hAnsi="Times New Roman" w:cs="Times New Roman"/>
          <w:sz w:val="24"/>
          <w:szCs w:val="24"/>
        </w:rPr>
        <w:softHyphen/>
        <w:t>_______2012. lēmumu par tiesību piešķiršanu slēgt iepirkuma līgumu,</w:t>
      </w:r>
    </w:p>
    <w:p w:rsidR="00667B73" w:rsidRPr="001751CC" w:rsidRDefault="001751CC" w:rsidP="001751CC">
      <w:pPr>
        <w:jc w:val="both"/>
        <w:rPr>
          <w:rFonts w:ascii="Times New Roman" w:hAnsi="Times New Roman" w:cs="Times New Roman"/>
          <w:b/>
          <w:sz w:val="24"/>
          <w:szCs w:val="24"/>
        </w:rPr>
      </w:pPr>
      <w:r w:rsidRPr="001751CC">
        <w:rPr>
          <w:rFonts w:ascii="Times New Roman" w:hAnsi="Times New Roman" w:cs="Times New Roman"/>
          <w:sz w:val="24"/>
          <w:szCs w:val="24"/>
        </w:rPr>
        <w:t>noslēdz šādu līgumu</w:t>
      </w:r>
    </w:p>
    <w:p w:rsidR="00667B73" w:rsidRPr="001751CC" w:rsidRDefault="00667B73" w:rsidP="001751CC">
      <w:pPr>
        <w:jc w:val="center"/>
        <w:rPr>
          <w:rFonts w:ascii="Times New Roman" w:hAnsi="Times New Roman" w:cs="Times New Roman"/>
          <w:b/>
          <w:sz w:val="24"/>
          <w:szCs w:val="24"/>
        </w:rPr>
      </w:pPr>
      <w:r w:rsidRPr="001751CC">
        <w:rPr>
          <w:rFonts w:ascii="Times New Roman" w:hAnsi="Times New Roman" w:cs="Times New Roman"/>
          <w:b/>
          <w:sz w:val="24"/>
          <w:szCs w:val="24"/>
        </w:rPr>
        <w:t>1. LĪGUMA PRIEKŠMETS</w:t>
      </w:r>
    </w:p>
    <w:p w:rsidR="001751CC" w:rsidRDefault="003679CE" w:rsidP="001751CC">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667B73" w:rsidRPr="001751CC">
        <w:rPr>
          <w:rFonts w:ascii="Times New Roman" w:hAnsi="Times New Roman" w:cs="Times New Roman"/>
          <w:sz w:val="24"/>
          <w:szCs w:val="24"/>
        </w:rPr>
        <w:t xml:space="preserve">Pasūtītājs uzdod un </w:t>
      </w:r>
      <w:r w:rsidR="00667B73" w:rsidRPr="001751CC">
        <w:rPr>
          <w:rFonts w:ascii="Times New Roman" w:hAnsi="Times New Roman" w:cs="Times New Roman"/>
          <w:bCs/>
          <w:sz w:val="24"/>
          <w:szCs w:val="24"/>
        </w:rPr>
        <w:t>Izpildītājs</w:t>
      </w:r>
      <w:r w:rsidR="00667B73" w:rsidRPr="001751CC">
        <w:rPr>
          <w:rFonts w:ascii="Times New Roman" w:hAnsi="Times New Roman" w:cs="Times New Roman"/>
          <w:sz w:val="24"/>
          <w:szCs w:val="24"/>
        </w:rPr>
        <w:t xml:space="preserve"> apņemas </w:t>
      </w:r>
      <w:r w:rsidR="00667B73" w:rsidRPr="001751CC">
        <w:rPr>
          <w:rFonts w:ascii="Times New Roman" w:hAnsi="Times New Roman" w:cs="Times New Roman"/>
          <w:bCs/>
          <w:sz w:val="24"/>
          <w:szCs w:val="24"/>
        </w:rPr>
        <w:t xml:space="preserve">nodrošināt </w:t>
      </w:r>
      <w:r w:rsidR="00534349">
        <w:rPr>
          <w:rFonts w:ascii="Times New Roman" w:hAnsi="Times New Roman" w:cs="Times New Roman"/>
          <w:color w:val="111111"/>
          <w:sz w:val="24"/>
          <w:szCs w:val="24"/>
        </w:rPr>
        <w:t>Datortehnikas</w:t>
      </w:r>
      <w:r w:rsidR="001751CC" w:rsidRPr="001751CC">
        <w:rPr>
          <w:rFonts w:ascii="Times New Roman" w:hAnsi="Times New Roman" w:cs="Times New Roman"/>
          <w:color w:val="111111"/>
          <w:sz w:val="24"/>
          <w:szCs w:val="24"/>
        </w:rPr>
        <w:t xml:space="preserve"> </w:t>
      </w:r>
      <w:r w:rsidR="00667B73" w:rsidRPr="001751CC">
        <w:rPr>
          <w:rFonts w:ascii="Times New Roman" w:hAnsi="Times New Roman" w:cs="Times New Roman"/>
          <w:sz w:val="24"/>
          <w:szCs w:val="24"/>
        </w:rPr>
        <w:t xml:space="preserve">(turpmāk tekstā – </w:t>
      </w:r>
      <w:r w:rsidR="001751CC" w:rsidRPr="001751CC">
        <w:rPr>
          <w:rFonts w:ascii="Times New Roman" w:hAnsi="Times New Roman" w:cs="Times New Roman"/>
          <w:sz w:val="24"/>
        </w:rPr>
        <w:t>Preces</w:t>
      </w:r>
      <w:r w:rsidR="00667B73" w:rsidRPr="001751CC">
        <w:rPr>
          <w:rFonts w:ascii="Times New Roman" w:hAnsi="Times New Roman" w:cs="Times New Roman"/>
          <w:sz w:val="24"/>
          <w:szCs w:val="24"/>
        </w:rPr>
        <w:t xml:space="preserve">) </w:t>
      </w:r>
      <w:r w:rsidR="001751CC" w:rsidRPr="001751CC">
        <w:rPr>
          <w:rFonts w:ascii="Times New Roman" w:hAnsi="Times New Roman" w:cs="Times New Roman"/>
          <w:bCs/>
          <w:sz w:val="24"/>
        </w:rPr>
        <w:t xml:space="preserve">piegādi </w:t>
      </w:r>
      <w:r w:rsidR="00667B73" w:rsidRPr="001751CC">
        <w:rPr>
          <w:rFonts w:ascii="Times New Roman" w:hAnsi="Times New Roman" w:cs="Times New Roman"/>
          <w:bCs/>
          <w:sz w:val="24"/>
          <w:szCs w:val="24"/>
        </w:rPr>
        <w:t xml:space="preserve">un ražotāja garantiju </w:t>
      </w:r>
      <w:r w:rsidR="00667B73" w:rsidRPr="001751CC">
        <w:rPr>
          <w:rFonts w:ascii="Times New Roman" w:hAnsi="Times New Roman" w:cs="Times New Roman"/>
          <w:sz w:val="24"/>
          <w:szCs w:val="24"/>
        </w:rPr>
        <w:t xml:space="preserve">saskaņā ar Līguma nosacījumiem un iepirkuma </w:t>
      </w:r>
      <w:r w:rsidR="00534349">
        <w:rPr>
          <w:rFonts w:ascii="Times New Roman" w:hAnsi="Times New Roman" w:cs="Times New Roman"/>
          <w:sz w:val="24"/>
          <w:szCs w:val="24"/>
        </w:rPr>
        <w:t>„</w:t>
      </w:r>
      <w:r w:rsidR="00534349">
        <w:rPr>
          <w:rFonts w:ascii="Times New Roman" w:hAnsi="Times New Roman" w:cs="Times New Roman"/>
          <w:color w:val="111111"/>
          <w:sz w:val="24"/>
          <w:szCs w:val="24"/>
        </w:rPr>
        <w:t xml:space="preserve">Datortehnikas </w:t>
      </w:r>
      <w:r w:rsidR="001751CC" w:rsidRPr="001751CC">
        <w:rPr>
          <w:rFonts w:ascii="Times New Roman" w:hAnsi="Times New Roman" w:cs="Times New Roman"/>
          <w:color w:val="111111"/>
          <w:sz w:val="24"/>
          <w:szCs w:val="24"/>
        </w:rPr>
        <w:t xml:space="preserve">piegāde </w:t>
      </w:r>
      <w:r w:rsidR="001751CC" w:rsidRPr="001751CC">
        <w:rPr>
          <w:rFonts w:ascii="Times New Roman" w:hAnsi="Times New Roman" w:cs="Times New Roman"/>
          <w:sz w:val="24"/>
          <w:szCs w:val="24"/>
        </w:rPr>
        <w:t>Vidzemes plānošanas reģionam</w:t>
      </w:r>
      <w:r w:rsidR="00534349">
        <w:rPr>
          <w:rFonts w:ascii="Times New Roman" w:hAnsi="Times New Roman" w:cs="Times New Roman"/>
          <w:sz w:val="24"/>
          <w:szCs w:val="24"/>
        </w:rPr>
        <w:t>”</w:t>
      </w:r>
      <w:r w:rsidR="00667B73" w:rsidRPr="001751CC">
        <w:rPr>
          <w:rFonts w:ascii="Times New Roman" w:hAnsi="Times New Roman" w:cs="Times New Roman"/>
          <w:sz w:val="24"/>
          <w:szCs w:val="24"/>
        </w:rPr>
        <w:t xml:space="preserve"> (identifikācijas numurs </w:t>
      </w:r>
      <w:r w:rsidR="00534349">
        <w:rPr>
          <w:rFonts w:ascii="Times New Roman" w:hAnsi="Times New Roman" w:cs="Times New Roman"/>
          <w:sz w:val="24"/>
          <w:szCs w:val="24"/>
        </w:rPr>
        <w:t>VPR/2012/</w:t>
      </w:r>
      <w:r w:rsidR="009B23B6">
        <w:rPr>
          <w:rFonts w:ascii="Times New Roman" w:hAnsi="Times New Roman" w:cs="Times New Roman"/>
          <w:sz w:val="24"/>
          <w:szCs w:val="24"/>
        </w:rPr>
        <w:t>36</w:t>
      </w:r>
      <w:r w:rsidR="00667B73" w:rsidRPr="001751CC">
        <w:rPr>
          <w:rFonts w:ascii="Times New Roman" w:hAnsi="Times New Roman" w:cs="Times New Roman"/>
          <w:sz w:val="24"/>
          <w:szCs w:val="24"/>
        </w:rPr>
        <w:t xml:space="preserve">), </w:t>
      </w:r>
      <w:r w:rsidR="001751CC" w:rsidRPr="001751CC">
        <w:rPr>
          <w:rFonts w:ascii="Times New Roman" w:hAnsi="Times New Roman" w:cs="Times New Roman"/>
          <w:sz w:val="24"/>
          <w:szCs w:val="24"/>
        </w:rPr>
        <w:t>tehnisko speci</w:t>
      </w:r>
      <w:r w:rsidR="006D20CD">
        <w:rPr>
          <w:rFonts w:ascii="Times New Roman" w:hAnsi="Times New Roman" w:cs="Times New Roman"/>
          <w:sz w:val="24"/>
          <w:szCs w:val="24"/>
        </w:rPr>
        <w:t>fikāciju (Līguma pielikums Nr.1</w:t>
      </w:r>
      <w:r w:rsidR="001751CC" w:rsidRPr="001751CC">
        <w:rPr>
          <w:rFonts w:ascii="Times New Roman" w:hAnsi="Times New Roman" w:cs="Times New Roman"/>
          <w:sz w:val="24"/>
          <w:szCs w:val="24"/>
        </w:rPr>
        <w:t>)</w:t>
      </w:r>
      <w:r w:rsidR="001B1369">
        <w:rPr>
          <w:rFonts w:ascii="Times New Roman" w:hAnsi="Times New Roman" w:cs="Times New Roman"/>
          <w:sz w:val="24"/>
          <w:szCs w:val="24"/>
        </w:rPr>
        <w:t xml:space="preserve"> </w:t>
      </w:r>
      <w:r w:rsidR="001751CC" w:rsidRPr="001751CC">
        <w:rPr>
          <w:rFonts w:ascii="Times New Roman" w:hAnsi="Times New Roman" w:cs="Times New Roman"/>
          <w:sz w:val="24"/>
          <w:szCs w:val="24"/>
        </w:rPr>
        <w:t>un Izpildītāja pie</w:t>
      </w:r>
      <w:r w:rsidR="006D20CD">
        <w:rPr>
          <w:rFonts w:ascii="Times New Roman" w:hAnsi="Times New Roman" w:cs="Times New Roman"/>
          <w:sz w:val="24"/>
          <w:szCs w:val="24"/>
        </w:rPr>
        <w:t>dāvājumu (Līguma pielikums Nr.2</w:t>
      </w:r>
      <w:r w:rsidR="001751CC" w:rsidRPr="001751CC">
        <w:rPr>
          <w:rFonts w:ascii="Times New Roman" w:hAnsi="Times New Roman" w:cs="Times New Roman"/>
          <w:sz w:val="24"/>
          <w:szCs w:val="24"/>
        </w:rPr>
        <w:t>).</w:t>
      </w:r>
    </w:p>
    <w:p w:rsidR="001751CC" w:rsidRPr="000B3E3E" w:rsidRDefault="00E13E27" w:rsidP="001751CC">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3679CE">
        <w:rPr>
          <w:rFonts w:ascii="Times New Roman" w:hAnsi="Times New Roman" w:cs="Times New Roman"/>
          <w:sz w:val="24"/>
          <w:szCs w:val="24"/>
        </w:rPr>
        <w:t>Piegādes</w:t>
      </w:r>
      <w:r w:rsidR="00566D4A">
        <w:rPr>
          <w:rFonts w:ascii="Times New Roman" w:hAnsi="Times New Roman" w:cs="Times New Roman"/>
          <w:sz w:val="24"/>
          <w:szCs w:val="24"/>
        </w:rPr>
        <w:t xml:space="preserve"> termiņš- ne ilgāk kā viena kalendārā mēneša laikā no Līguma noslēgšanas dienas.</w:t>
      </w:r>
    </w:p>
    <w:p w:rsidR="00667B73" w:rsidRPr="000B3E3E" w:rsidRDefault="00667B73" w:rsidP="000B3E3E">
      <w:pPr>
        <w:jc w:val="center"/>
        <w:rPr>
          <w:rFonts w:ascii="Times New Roman" w:hAnsi="Times New Roman" w:cs="Times New Roman"/>
          <w:b/>
          <w:sz w:val="24"/>
          <w:szCs w:val="24"/>
        </w:rPr>
      </w:pPr>
      <w:r w:rsidRPr="001751CC">
        <w:rPr>
          <w:rFonts w:ascii="Times New Roman" w:hAnsi="Times New Roman" w:cs="Times New Roman"/>
          <w:b/>
          <w:bCs/>
          <w:sz w:val="24"/>
          <w:szCs w:val="24"/>
        </w:rPr>
        <w:t>2. LĪGUMSUMMA UN NORĒĶINU KĀRTĪBA</w:t>
      </w:r>
    </w:p>
    <w:p w:rsidR="00667B73" w:rsidRPr="001751CC" w:rsidRDefault="00667B73" w:rsidP="003679CE">
      <w:pPr>
        <w:spacing w:after="0" w:line="240" w:lineRule="auto"/>
        <w:jc w:val="both"/>
        <w:rPr>
          <w:rFonts w:ascii="Times New Roman" w:hAnsi="Times New Roman" w:cs="Times New Roman"/>
          <w:sz w:val="24"/>
          <w:szCs w:val="24"/>
        </w:rPr>
      </w:pPr>
      <w:r w:rsidRPr="001751CC">
        <w:rPr>
          <w:rFonts w:ascii="Times New Roman" w:hAnsi="Times New Roman" w:cs="Times New Roman"/>
          <w:sz w:val="24"/>
          <w:szCs w:val="24"/>
        </w:rPr>
        <w:t>2.</w:t>
      </w:r>
      <w:r w:rsidR="00E13E27">
        <w:rPr>
          <w:rFonts w:ascii="Times New Roman" w:hAnsi="Times New Roman" w:cs="Times New Roman"/>
          <w:sz w:val="24"/>
          <w:szCs w:val="24"/>
        </w:rPr>
        <w:t>1.</w:t>
      </w:r>
      <w:r w:rsidRPr="001751CC">
        <w:rPr>
          <w:rFonts w:ascii="Times New Roman" w:hAnsi="Times New Roman" w:cs="Times New Roman"/>
          <w:sz w:val="24"/>
          <w:szCs w:val="24"/>
        </w:rPr>
        <w:t>Līgumsumma, kuru Pasūtītājs samaksā Izpildītājam, ir ____________ LVL</w:t>
      </w:r>
    </w:p>
    <w:p w:rsidR="00667B73" w:rsidRPr="001751CC" w:rsidRDefault="00667B73" w:rsidP="003679CE">
      <w:pPr>
        <w:spacing w:after="0" w:line="240" w:lineRule="auto"/>
        <w:jc w:val="both"/>
        <w:rPr>
          <w:rFonts w:ascii="Times New Roman" w:hAnsi="Times New Roman" w:cs="Times New Roman"/>
          <w:sz w:val="24"/>
          <w:szCs w:val="24"/>
        </w:rPr>
      </w:pPr>
      <w:r w:rsidRPr="001751CC">
        <w:rPr>
          <w:rFonts w:ascii="Times New Roman" w:hAnsi="Times New Roman" w:cs="Times New Roman"/>
          <w:sz w:val="24"/>
          <w:szCs w:val="24"/>
        </w:rPr>
        <w:t>(______________), bez pievienotās vērtības nodokļa. Pievienotās vērtības nodoklis tiek aprēķināts saskaņā ar spēkā esošajos normatīvajos aktos noteikto likmi.</w:t>
      </w:r>
    </w:p>
    <w:p w:rsidR="003679CE" w:rsidRPr="003679CE" w:rsidRDefault="003679CE" w:rsidP="003679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2.2.P</w:t>
      </w:r>
      <w:r w:rsidRPr="003679CE">
        <w:rPr>
          <w:rFonts w:ascii="Times New Roman" w:hAnsi="Times New Roman" w:cs="Times New Roman"/>
          <w:sz w:val="24"/>
          <w:szCs w:val="24"/>
        </w:rPr>
        <w:t>asūtītājs pārbauda rēķinā norādītās sum</w:t>
      </w:r>
      <w:r w:rsidR="0000404F">
        <w:rPr>
          <w:rFonts w:ascii="Times New Roman" w:hAnsi="Times New Roman" w:cs="Times New Roman"/>
          <w:sz w:val="24"/>
          <w:szCs w:val="24"/>
        </w:rPr>
        <w:t>mas atbilstību L</w:t>
      </w:r>
      <w:r w:rsidRPr="003679CE">
        <w:rPr>
          <w:rFonts w:ascii="Times New Roman" w:hAnsi="Times New Roman" w:cs="Times New Roman"/>
          <w:sz w:val="24"/>
          <w:szCs w:val="24"/>
        </w:rPr>
        <w:t>īguma noteikumiem un faktisk</w:t>
      </w:r>
      <w:r>
        <w:rPr>
          <w:rFonts w:ascii="Times New Roman" w:hAnsi="Times New Roman" w:cs="Times New Roman"/>
          <w:sz w:val="24"/>
          <w:szCs w:val="24"/>
        </w:rPr>
        <w:t>a</w:t>
      </w:r>
      <w:r w:rsidRPr="003679CE">
        <w:rPr>
          <w:rFonts w:ascii="Times New Roman" w:hAnsi="Times New Roman" w:cs="Times New Roman"/>
          <w:sz w:val="24"/>
          <w:szCs w:val="24"/>
        </w:rPr>
        <w:t xml:space="preserve">i </w:t>
      </w:r>
      <w:r>
        <w:rPr>
          <w:rFonts w:ascii="Times New Roman" w:hAnsi="Times New Roman" w:cs="Times New Roman"/>
          <w:sz w:val="24"/>
          <w:szCs w:val="24"/>
        </w:rPr>
        <w:t>piegādei</w:t>
      </w:r>
      <w:r w:rsidR="0000404F">
        <w:rPr>
          <w:rFonts w:ascii="Times New Roman" w:hAnsi="Times New Roman" w:cs="Times New Roman"/>
          <w:sz w:val="24"/>
          <w:szCs w:val="24"/>
        </w:rPr>
        <w:t>,</w:t>
      </w:r>
      <w:r w:rsidRPr="003679CE">
        <w:rPr>
          <w:rFonts w:ascii="Times New Roman" w:hAnsi="Times New Roman" w:cs="Times New Roman"/>
          <w:sz w:val="24"/>
          <w:szCs w:val="24"/>
        </w:rPr>
        <w:t xml:space="preserve"> un apmaksā to, attiecīgo naudas summu pārskaitot Izpildītāja bankas kontā, kas norādīts Izpildītāja rekvizītu daļā, </w:t>
      </w:r>
      <w:r>
        <w:rPr>
          <w:rFonts w:ascii="Times New Roman" w:hAnsi="Times New Roman" w:cs="Times New Roman"/>
          <w:sz w:val="24"/>
          <w:szCs w:val="24"/>
        </w:rPr>
        <w:t xml:space="preserve">ne vēlāk kā </w:t>
      </w:r>
      <w:r w:rsidRPr="003679CE">
        <w:rPr>
          <w:rFonts w:ascii="Times New Roman" w:hAnsi="Times New Roman" w:cs="Times New Roman"/>
          <w:sz w:val="24"/>
          <w:szCs w:val="24"/>
        </w:rPr>
        <w:t>30 (trīsdesmit) dienu laikā no rēķina saņemšanas dienas.</w:t>
      </w:r>
    </w:p>
    <w:p w:rsidR="003679CE" w:rsidRPr="003679CE" w:rsidRDefault="00E13E27" w:rsidP="003679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3679CE" w:rsidRPr="003679CE">
        <w:rPr>
          <w:rFonts w:ascii="Times New Roman" w:hAnsi="Times New Roman" w:cs="Times New Roman"/>
          <w:sz w:val="24"/>
          <w:szCs w:val="24"/>
        </w:rPr>
        <w:t xml:space="preserve">Gadījumos, ja starp Pasūtītāju un Izpildītāju rodas strīds par sniegto pakalpojumu summu, Pasūtītājs, šī līguma </w:t>
      </w:r>
      <w:r>
        <w:rPr>
          <w:rFonts w:ascii="Times New Roman" w:hAnsi="Times New Roman" w:cs="Times New Roman"/>
          <w:sz w:val="24"/>
          <w:szCs w:val="24"/>
        </w:rPr>
        <w:t>2.2</w:t>
      </w:r>
      <w:r w:rsidR="003679CE" w:rsidRPr="003679CE">
        <w:rPr>
          <w:rFonts w:ascii="Times New Roman" w:hAnsi="Times New Roman" w:cs="Times New Roman"/>
          <w:sz w:val="24"/>
          <w:szCs w:val="24"/>
        </w:rPr>
        <w:t xml:space="preserve">.punktā noteiktajā kārtībā pārskaita Izpildītājam </w:t>
      </w:r>
      <w:r w:rsidR="0000404F">
        <w:rPr>
          <w:rFonts w:ascii="Times New Roman" w:hAnsi="Times New Roman" w:cs="Times New Roman"/>
          <w:sz w:val="24"/>
          <w:szCs w:val="24"/>
        </w:rPr>
        <w:t>Līguma</w:t>
      </w:r>
      <w:r w:rsidR="003679CE" w:rsidRPr="003679CE">
        <w:rPr>
          <w:rFonts w:ascii="Times New Roman" w:hAnsi="Times New Roman" w:cs="Times New Roman"/>
          <w:sz w:val="24"/>
          <w:szCs w:val="24"/>
        </w:rPr>
        <w:t xml:space="preserve"> summas daļu</w:t>
      </w:r>
      <w:r w:rsidR="006D20CD">
        <w:rPr>
          <w:rFonts w:ascii="Times New Roman" w:hAnsi="Times New Roman" w:cs="Times New Roman"/>
          <w:sz w:val="24"/>
          <w:szCs w:val="24"/>
        </w:rPr>
        <w:t>,</w:t>
      </w:r>
      <w:r w:rsidR="003679CE" w:rsidRPr="003679CE">
        <w:rPr>
          <w:rFonts w:ascii="Times New Roman" w:hAnsi="Times New Roman" w:cs="Times New Roman"/>
          <w:sz w:val="24"/>
          <w:szCs w:val="24"/>
        </w:rPr>
        <w:t xml:space="preserve"> par kuru strīds nepastāv. </w:t>
      </w:r>
    </w:p>
    <w:p w:rsidR="00667B73" w:rsidRPr="000B3E3E" w:rsidRDefault="005F347D" w:rsidP="003679CE">
      <w:pPr>
        <w:spacing w:after="0" w:line="240" w:lineRule="auto"/>
        <w:jc w:val="both"/>
        <w:rPr>
          <w:rFonts w:ascii="Times New Roman" w:hAnsi="Times New Roman" w:cs="Times New Roman"/>
          <w:sz w:val="24"/>
          <w:szCs w:val="24"/>
        </w:rPr>
      </w:pPr>
      <w:r>
        <w:rPr>
          <w:rFonts w:ascii="Times New Roman" w:hAnsi="Times New Roman" w:cs="Times New Roman"/>
          <w:color w:val="000000"/>
          <w:spacing w:val="-2"/>
          <w:sz w:val="24"/>
          <w:szCs w:val="24"/>
        </w:rPr>
        <w:lastRenderedPageBreak/>
        <w:t>2.</w:t>
      </w:r>
      <w:r w:rsidR="00E13E27">
        <w:rPr>
          <w:rFonts w:ascii="Times New Roman" w:hAnsi="Times New Roman" w:cs="Times New Roman"/>
          <w:color w:val="000000"/>
          <w:spacing w:val="-2"/>
          <w:sz w:val="24"/>
          <w:szCs w:val="24"/>
        </w:rPr>
        <w:t>4</w:t>
      </w:r>
      <w:r>
        <w:rPr>
          <w:rFonts w:ascii="Times New Roman" w:hAnsi="Times New Roman" w:cs="Times New Roman"/>
          <w:color w:val="000000"/>
          <w:spacing w:val="-2"/>
          <w:sz w:val="24"/>
          <w:szCs w:val="24"/>
        </w:rPr>
        <w:t>.</w:t>
      </w:r>
      <w:r w:rsidR="00667B73" w:rsidRPr="000B3E3E">
        <w:rPr>
          <w:rFonts w:ascii="Times New Roman" w:hAnsi="Times New Roman" w:cs="Times New Roman"/>
          <w:sz w:val="24"/>
          <w:szCs w:val="24"/>
        </w:rPr>
        <w:t xml:space="preserve">Ja piegādātas nekvalitatīvas vai </w:t>
      </w:r>
      <w:r w:rsidR="0000404F">
        <w:rPr>
          <w:rFonts w:ascii="Times New Roman" w:hAnsi="Times New Roman" w:cs="Times New Roman"/>
          <w:sz w:val="24"/>
          <w:szCs w:val="24"/>
        </w:rPr>
        <w:t>Līguma noteikumiem neatbilstoša datortehnika</w:t>
      </w:r>
      <w:r w:rsidR="00667B73" w:rsidRPr="000B3E3E">
        <w:rPr>
          <w:rFonts w:ascii="Times New Roman" w:hAnsi="Times New Roman" w:cs="Times New Roman"/>
          <w:sz w:val="24"/>
          <w:szCs w:val="24"/>
        </w:rPr>
        <w:t xml:space="preserve">, par ko Līgumā noteiktā kārtībā sastādīts </w:t>
      </w:r>
      <w:smartTag w:uri="schemas-tilde-lv/tildestengine" w:element="veidnes">
        <w:smartTagPr>
          <w:attr w:name="text" w:val="akts"/>
          <w:attr w:name="baseform" w:val="akts"/>
          <w:attr w:name="id" w:val="-1"/>
        </w:smartTagPr>
        <w:r w:rsidR="00667B73" w:rsidRPr="000B3E3E">
          <w:rPr>
            <w:rFonts w:ascii="Times New Roman" w:hAnsi="Times New Roman" w:cs="Times New Roman"/>
            <w:sz w:val="24"/>
            <w:szCs w:val="24"/>
          </w:rPr>
          <w:t>akts</w:t>
        </w:r>
      </w:smartTag>
      <w:r w:rsidR="00667B73" w:rsidRPr="000B3E3E">
        <w:rPr>
          <w:rFonts w:ascii="Times New Roman" w:hAnsi="Times New Roman" w:cs="Times New Roman"/>
          <w:sz w:val="24"/>
          <w:szCs w:val="24"/>
        </w:rPr>
        <w:t xml:space="preserve">, </w:t>
      </w:r>
      <w:r w:rsidR="00F52DFA">
        <w:rPr>
          <w:rFonts w:ascii="Times New Roman" w:hAnsi="Times New Roman" w:cs="Times New Roman"/>
          <w:sz w:val="24"/>
          <w:szCs w:val="24"/>
        </w:rPr>
        <w:t>samaksa tiek veikta</w:t>
      </w:r>
      <w:r w:rsidR="00667B73" w:rsidRPr="000B3E3E">
        <w:rPr>
          <w:rFonts w:ascii="Times New Roman" w:hAnsi="Times New Roman" w:cs="Times New Roman"/>
          <w:sz w:val="24"/>
          <w:szCs w:val="24"/>
        </w:rPr>
        <w:t xml:space="preserve"> p</w:t>
      </w:r>
      <w:r w:rsidR="000B3E3E">
        <w:rPr>
          <w:rFonts w:ascii="Times New Roman" w:hAnsi="Times New Roman" w:cs="Times New Roman"/>
          <w:sz w:val="24"/>
          <w:szCs w:val="24"/>
        </w:rPr>
        <w:t>ēc Līguma noteikumiem atbilstošas</w:t>
      </w:r>
      <w:r w:rsidR="00667B73" w:rsidRPr="000B3E3E">
        <w:rPr>
          <w:rFonts w:ascii="Times New Roman" w:hAnsi="Times New Roman" w:cs="Times New Roman"/>
          <w:sz w:val="24"/>
          <w:szCs w:val="24"/>
        </w:rPr>
        <w:t xml:space="preserve"> </w:t>
      </w:r>
      <w:r w:rsidR="000B3E3E">
        <w:rPr>
          <w:rFonts w:ascii="Times New Roman" w:hAnsi="Times New Roman" w:cs="Times New Roman"/>
          <w:sz w:val="24"/>
          <w:szCs w:val="24"/>
        </w:rPr>
        <w:t xml:space="preserve">Preces </w:t>
      </w:r>
      <w:r w:rsidR="00667B73" w:rsidRPr="000B3E3E">
        <w:rPr>
          <w:rFonts w:ascii="Times New Roman" w:hAnsi="Times New Roman" w:cs="Times New Roman"/>
          <w:sz w:val="24"/>
          <w:szCs w:val="24"/>
        </w:rPr>
        <w:t>piegādes.</w:t>
      </w:r>
    </w:p>
    <w:p w:rsidR="00221C3F" w:rsidRDefault="00221C3F" w:rsidP="000B3E3E">
      <w:pPr>
        <w:jc w:val="center"/>
        <w:rPr>
          <w:rFonts w:ascii="Times New Roman" w:hAnsi="Times New Roman" w:cs="Times New Roman"/>
          <w:b/>
          <w:sz w:val="24"/>
          <w:szCs w:val="24"/>
        </w:rPr>
      </w:pPr>
    </w:p>
    <w:p w:rsidR="00667B73" w:rsidRPr="000B3E3E" w:rsidRDefault="00667B73" w:rsidP="000B3E3E">
      <w:pPr>
        <w:jc w:val="center"/>
        <w:rPr>
          <w:rFonts w:ascii="Times New Roman" w:hAnsi="Times New Roman" w:cs="Times New Roman"/>
          <w:b/>
          <w:sz w:val="24"/>
          <w:szCs w:val="24"/>
          <w:highlight w:val="yellow"/>
        </w:rPr>
      </w:pPr>
      <w:r w:rsidRPr="000B3E3E">
        <w:rPr>
          <w:rFonts w:ascii="Times New Roman" w:hAnsi="Times New Roman" w:cs="Times New Roman"/>
          <w:b/>
          <w:sz w:val="24"/>
          <w:szCs w:val="24"/>
        </w:rPr>
        <w:t>3. LĪGUMA IZPILDES KĀRTĪBA UN GARANTIJAS</w:t>
      </w:r>
    </w:p>
    <w:p w:rsidR="000B3E3E" w:rsidRDefault="00667B73" w:rsidP="00F52DFA">
      <w:pPr>
        <w:spacing w:after="0" w:line="240" w:lineRule="auto"/>
        <w:jc w:val="both"/>
        <w:rPr>
          <w:rFonts w:ascii="Times New Roman" w:hAnsi="Times New Roman" w:cs="Times New Roman"/>
          <w:sz w:val="24"/>
          <w:szCs w:val="24"/>
        </w:rPr>
      </w:pPr>
      <w:r w:rsidRPr="000B3E3E">
        <w:rPr>
          <w:rFonts w:ascii="Times New Roman" w:hAnsi="Times New Roman" w:cs="Times New Roman"/>
          <w:spacing w:val="-2"/>
          <w:sz w:val="24"/>
          <w:szCs w:val="24"/>
        </w:rPr>
        <w:t xml:space="preserve">3.1. </w:t>
      </w:r>
      <w:r w:rsidRPr="000B3E3E">
        <w:rPr>
          <w:rFonts w:ascii="Times New Roman" w:hAnsi="Times New Roman" w:cs="Times New Roman"/>
          <w:sz w:val="24"/>
          <w:szCs w:val="24"/>
        </w:rPr>
        <w:t xml:space="preserve">Izpildītājs piegādā </w:t>
      </w:r>
      <w:r w:rsidR="000B3E3E">
        <w:rPr>
          <w:rFonts w:ascii="Times New Roman" w:hAnsi="Times New Roman" w:cs="Times New Roman"/>
          <w:sz w:val="24"/>
          <w:szCs w:val="24"/>
        </w:rPr>
        <w:t>Preces</w:t>
      </w:r>
      <w:r w:rsidRPr="000B3E3E">
        <w:rPr>
          <w:rFonts w:ascii="Times New Roman" w:hAnsi="Times New Roman" w:cs="Times New Roman"/>
          <w:sz w:val="24"/>
          <w:szCs w:val="24"/>
        </w:rPr>
        <w:t xml:space="preserve"> uz Pasūtītāja adresi: </w:t>
      </w:r>
      <w:r w:rsidR="000B3E3E" w:rsidRPr="00312777">
        <w:rPr>
          <w:rFonts w:ascii="Times New Roman" w:hAnsi="Times New Roman" w:cs="Times New Roman"/>
          <w:sz w:val="24"/>
          <w:szCs w:val="24"/>
        </w:rPr>
        <w:t>J.Poruka iela 8-108, Cēsis, Cēsu novads, LV 4101</w:t>
      </w:r>
      <w:r w:rsidR="000B3E3E" w:rsidRPr="000B3E3E">
        <w:rPr>
          <w:rFonts w:ascii="Times New Roman" w:hAnsi="Times New Roman" w:cs="Times New Roman"/>
          <w:sz w:val="24"/>
          <w:szCs w:val="24"/>
        </w:rPr>
        <w:t xml:space="preserve"> </w:t>
      </w:r>
      <w:r w:rsidR="005F347D">
        <w:rPr>
          <w:rFonts w:ascii="Times New Roman" w:hAnsi="Times New Roman" w:cs="Times New Roman"/>
          <w:sz w:val="24"/>
          <w:szCs w:val="24"/>
        </w:rPr>
        <w:t>_____</w:t>
      </w:r>
      <w:r w:rsidR="00F52DFA">
        <w:rPr>
          <w:rFonts w:ascii="Times New Roman" w:hAnsi="Times New Roman" w:cs="Times New Roman"/>
          <w:sz w:val="24"/>
          <w:szCs w:val="24"/>
        </w:rPr>
        <w:t>(____)</w:t>
      </w:r>
      <w:r w:rsidR="006D20CD">
        <w:rPr>
          <w:rFonts w:ascii="Times New Roman" w:hAnsi="Times New Roman" w:cs="Times New Roman"/>
          <w:sz w:val="24"/>
          <w:szCs w:val="24"/>
        </w:rPr>
        <w:t xml:space="preserve"> </w:t>
      </w:r>
      <w:r w:rsidR="000B3E3E" w:rsidRPr="005F347D">
        <w:rPr>
          <w:rFonts w:ascii="Times New Roman" w:hAnsi="Times New Roman" w:cs="Times New Roman"/>
          <w:sz w:val="24"/>
          <w:szCs w:val="24"/>
        </w:rPr>
        <w:t xml:space="preserve">dienu </w:t>
      </w:r>
      <w:r w:rsidRPr="005F347D">
        <w:rPr>
          <w:rFonts w:ascii="Times New Roman" w:hAnsi="Times New Roman" w:cs="Times New Roman"/>
          <w:sz w:val="24"/>
          <w:szCs w:val="24"/>
        </w:rPr>
        <w:t>laikā</w:t>
      </w:r>
      <w:r w:rsidRPr="000B3E3E">
        <w:rPr>
          <w:rFonts w:ascii="Times New Roman" w:hAnsi="Times New Roman" w:cs="Times New Roman"/>
          <w:sz w:val="24"/>
          <w:szCs w:val="24"/>
        </w:rPr>
        <w:t xml:space="preserve"> no Līguma noslēgšanas dienas. </w:t>
      </w:r>
    </w:p>
    <w:p w:rsidR="00667B73" w:rsidRPr="000B3E3E" w:rsidRDefault="00667B73" w:rsidP="00F52DFA">
      <w:pPr>
        <w:spacing w:after="0" w:line="240" w:lineRule="auto"/>
        <w:jc w:val="both"/>
        <w:rPr>
          <w:rFonts w:ascii="Times New Roman" w:hAnsi="Times New Roman" w:cs="Times New Roman"/>
          <w:sz w:val="24"/>
          <w:szCs w:val="24"/>
        </w:rPr>
      </w:pPr>
      <w:r w:rsidRPr="000B3E3E">
        <w:rPr>
          <w:rFonts w:ascii="Times New Roman" w:hAnsi="Times New Roman" w:cs="Times New Roman"/>
          <w:sz w:val="24"/>
          <w:szCs w:val="24"/>
        </w:rPr>
        <w:t xml:space="preserve">3.2. Izpildītājs piegādā </w:t>
      </w:r>
      <w:r w:rsidR="000B3E3E">
        <w:rPr>
          <w:rFonts w:ascii="Times New Roman" w:hAnsi="Times New Roman" w:cs="Times New Roman"/>
          <w:sz w:val="24"/>
          <w:szCs w:val="24"/>
        </w:rPr>
        <w:t>Preces</w:t>
      </w:r>
      <w:r w:rsidR="000B3E3E" w:rsidRPr="000B3E3E">
        <w:rPr>
          <w:rFonts w:ascii="Times New Roman" w:hAnsi="Times New Roman" w:cs="Times New Roman"/>
          <w:sz w:val="24"/>
          <w:szCs w:val="24"/>
        </w:rPr>
        <w:t xml:space="preserve"> </w:t>
      </w:r>
      <w:r w:rsidRPr="000B3E3E">
        <w:rPr>
          <w:rFonts w:ascii="Times New Roman" w:hAnsi="Times New Roman" w:cs="Times New Roman"/>
          <w:sz w:val="24"/>
          <w:szCs w:val="24"/>
        </w:rPr>
        <w:t>ražotāja oriģinālajā iepakojumā kopā ar visiem Iekārtu komplektācijā ietilpstošajiem materiāliem (dokumentācija, datu nesēji, garantijas apliecinājumi), garantē piegādāt</w:t>
      </w:r>
      <w:r w:rsidR="000B3E3E">
        <w:rPr>
          <w:rFonts w:ascii="Times New Roman" w:hAnsi="Times New Roman" w:cs="Times New Roman"/>
          <w:sz w:val="24"/>
          <w:szCs w:val="24"/>
        </w:rPr>
        <w:t>as</w:t>
      </w:r>
      <w:r w:rsidRPr="000B3E3E">
        <w:rPr>
          <w:rFonts w:ascii="Times New Roman" w:hAnsi="Times New Roman" w:cs="Times New Roman"/>
          <w:sz w:val="24"/>
          <w:szCs w:val="24"/>
        </w:rPr>
        <w:t xml:space="preserve"> </w:t>
      </w:r>
      <w:r w:rsidR="000B3E3E">
        <w:rPr>
          <w:rFonts w:ascii="Times New Roman" w:hAnsi="Times New Roman" w:cs="Times New Roman"/>
          <w:sz w:val="24"/>
          <w:szCs w:val="24"/>
        </w:rPr>
        <w:t>Preces</w:t>
      </w:r>
      <w:r w:rsidRPr="000B3E3E">
        <w:rPr>
          <w:rFonts w:ascii="Times New Roman" w:hAnsi="Times New Roman" w:cs="Times New Roman"/>
          <w:sz w:val="24"/>
          <w:szCs w:val="24"/>
        </w:rPr>
        <w:t xml:space="preserve"> atbilstību tehniskajai specifikācijai (Līguma pielikums</w:t>
      </w:r>
      <w:r w:rsidR="006D20CD">
        <w:rPr>
          <w:rFonts w:ascii="Times New Roman" w:hAnsi="Times New Roman" w:cs="Times New Roman"/>
          <w:sz w:val="24"/>
          <w:szCs w:val="24"/>
        </w:rPr>
        <w:t xml:space="preserve"> Nr.1</w:t>
      </w:r>
      <w:r w:rsidRPr="000B3E3E">
        <w:rPr>
          <w:rFonts w:ascii="Times New Roman" w:hAnsi="Times New Roman" w:cs="Times New Roman"/>
          <w:sz w:val="24"/>
          <w:szCs w:val="24"/>
        </w:rPr>
        <w:t>) un ražotāja tehniskajām un kvalitātes prasībām.</w:t>
      </w:r>
    </w:p>
    <w:p w:rsidR="00667B73" w:rsidRPr="000B3E3E" w:rsidRDefault="00667B73" w:rsidP="00F52DFA">
      <w:pPr>
        <w:spacing w:after="0" w:line="240" w:lineRule="auto"/>
        <w:jc w:val="both"/>
        <w:rPr>
          <w:rFonts w:ascii="Times New Roman" w:hAnsi="Times New Roman" w:cs="Times New Roman"/>
          <w:sz w:val="24"/>
          <w:szCs w:val="24"/>
        </w:rPr>
      </w:pPr>
      <w:r w:rsidRPr="000B3E3E">
        <w:rPr>
          <w:rFonts w:ascii="Times New Roman" w:hAnsi="Times New Roman" w:cs="Times New Roman"/>
          <w:sz w:val="24"/>
          <w:szCs w:val="24"/>
        </w:rPr>
        <w:t xml:space="preserve">3.3. </w:t>
      </w:r>
      <w:r w:rsidR="000B3E3E">
        <w:rPr>
          <w:rFonts w:ascii="Times New Roman" w:hAnsi="Times New Roman" w:cs="Times New Roman"/>
          <w:sz w:val="24"/>
          <w:szCs w:val="24"/>
        </w:rPr>
        <w:t>Izpildītājs veic piegādātas</w:t>
      </w:r>
      <w:r w:rsidRPr="000B3E3E">
        <w:rPr>
          <w:rFonts w:ascii="Times New Roman" w:hAnsi="Times New Roman" w:cs="Times New Roman"/>
          <w:sz w:val="24"/>
          <w:szCs w:val="24"/>
        </w:rPr>
        <w:t xml:space="preserve"> </w:t>
      </w:r>
      <w:r w:rsidR="000B3E3E">
        <w:rPr>
          <w:rFonts w:ascii="Times New Roman" w:hAnsi="Times New Roman" w:cs="Times New Roman"/>
          <w:sz w:val="24"/>
          <w:szCs w:val="24"/>
        </w:rPr>
        <w:t>Preces</w:t>
      </w:r>
      <w:r w:rsidRPr="000B3E3E">
        <w:rPr>
          <w:rFonts w:ascii="Times New Roman" w:hAnsi="Times New Roman" w:cs="Times New Roman"/>
          <w:sz w:val="24"/>
          <w:szCs w:val="24"/>
        </w:rPr>
        <w:t xml:space="preserve"> programmatūras instalāciju un sākotnējo uzstādījumu konfigurēšanu.</w:t>
      </w:r>
    </w:p>
    <w:p w:rsidR="00667B73" w:rsidRPr="000B3E3E" w:rsidRDefault="00667B73" w:rsidP="00F52DFA">
      <w:pPr>
        <w:spacing w:after="0" w:line="240" w:lineRule="auto"/>
        <w:jc w:val="both"/>
        <w:rPr>
          <w:rFonts w:ascii="Times New Roman" w:hAnsi="Times New Roman" w:cs="Times New Roman"/>
          <w:sz w:val="24"/>
          <w:szCs w:val="24"/>
        </w:rPr>
      </w:pPr>
      <w:r w:rsidRPr="000B3E3E">
        <w:rPr>
          <w:rFonts w:ascii="Times New Roman" w:hAnsi="Times New Roman" w:cs="Times New Roman"/>
          <w:sz w:val="24"/>
          <w:szCs w:val="24"/>
        </w:rPr>
        <w:t xml:space="preserve">3.4. </w:t>
      </w:r>
      <w:r w:rsidR="000B3E3E">
        <w:rPr>
          <w:rFonts w:ascii="Times New Roman" w:hAnsi="Times New Roman" w:cs="Times New Roman"/>
          <w:sz w:val="24"/>
          <w:szCs w:val="24"/>
        </w:rPr>
        <w:t>Preces</w:t>
      </w:r>
      <w:r w:rsidRPr="000B3E3E">
        <w:rPr>
          <w:rFonts w:ascii="Times New Roman" w:hAnsi="Times New Roman" w:cs="Times New Roman"/>
          <w:sz w:val="24"/>
          <w:szCs w:val="24"/>
        </w:rPr>
        <w:t xml:space="preserve"> piegādi</w:t>
      </w:r>
      <w:r w:rsidR="000B3E3E">
        <w:rPr>
          <w:rFonts w:ascii="Times New Roman" w:hAnsi="Times New Roman" w:cs="Times New Roman"/>
          <w:sz w:val="24"/>
          <w:szCs w:val="24"/>
        </w:rPr>
        <w:t xml:space="preserve"> </w:t>
      </w:r>
      <w:r w:rsidRPr="000B3E3E">
        <w:rPr>
          <w:rFonts w:ascii="Times New Roman" w:hAnsi="Times New Roman" w:cs="Times New Roman"/>
          <w:sz w:val="24"/>
          <w:szCs w:val="24"/>
        </w:rPr>
        <w:t xml:space="preserve">apliecina abu pušu parakstīts pieņemšanas – nodošanas </w:t>
      </w:r>
      <w:smartTag w:uri="schemas-tilde-lv/tildestengine" w:element="veidnes">
        <w:smartTagPr>
          <w:attr w:name="text" w:val="akts"/>
          <w:attr w:name="baseform" w:val="akts"/>
          <w:attr w:name="id" w:val="-1"/>
        </w:smartTagPr>
        <w:r w:rsidRPr="000B3E3E">
          <w:rPr>
            <w:rFonts w:ascii="Times New Roman" w:hAnsi="Times New Roman" w:cs="Times New Roman"/>
            <w:sz w:val="24"/>
            <w:szCs w:val="24"/>
          </w:rPr>
          <w:t>akts</w:t>
        </w:r>
      </w:smartTag>
      <w:r w:rsidRPr="000B3E3E">
        <w:rPr>
          <w:rFonts w:ascii="Times New Roman" w:hAnsi="Times New Roman" w:cs="Times New Roman"/>
          <w:sz w:val="24"/>
          <w:szCs w:val="24"/>
        </w:rPr>
        <w:t>.</w:t>
      </w:r>
    </w:p>
    <w:p w:rsidR="00667B73" w:rsidRPr="000B3E3E" w:rsidRDefault="00667B73" w:rsidP="00F52DFA">
      <w:pPr>
        <w:pStyle w:val="BodyText3"/>
        <w:spacing w:after="0"/>
        <w:jc w:val="both"/>
        <w:rPr>
          <w:sz w:val="24"/>
          <w:szCs w:val="24"/>
        </w:rPr>
      </w:pPr>
      <w:r w:rsidRPr="000B3E3E">
        <w:rPr>
          <w:sz w:val="24"/>
          <w:szCs w:val="24"/>
        </w:rPr>
        <w:t xml:space="preserve">3.5. Ja </w:t>
      </w:r>
      <w:r w:rsidR="000B3E3E">
        <w:rPr>
          <w:sz w:val="24"/>
          <w:szCs w:val="24"/>
        </w:rPr>
        <w:t>Preces</w:t>
      </w:r>
      <w:r w:rsidRPr="000B3E3E">
        <w:rPr>
          <w:sz w:val="24"/>
          <w:szCs w:val="24"/>
        </w:rPr>
        <w:t xml:space="preserve"> piegādes brīdī tiek konstatēti ražotāja defekti vai </w:t>
      </w:r>
      <w:r w:rsidR="000B3E3E">
        <w:rPr>
          <w:sz w:val="24"/>
          <w:szCs w:val="24"/>
        </w:rPr>
        <w:t>Preces</w:t>
      </w:r>
      <w:r w:rsidRPr="000B3E3E">
        <w:rPr>
          <w:sz w:val="24"/>
          <w:szCs w:val="24"/>
        </w:rPr>
        <w:t xml:space="preserve"> komplektācija neatbilst Līgumā noteiktajai, Puses sastāda attiecīgu aktu, kurā norāda konstatētās neatbilstības vai defektus. Izpildītājs par saviem finanšu līdzekļiem nodrošina neatbilstību novēršanu vai defektīvo iekārtu nomaiņu pēc iespējas īsākā laikā, bet ne ilgāk </w:t>
      </w:r>
      <w:r w:rsidR="000B3E3E">
        <w:rPr>
          <w:sz w:val="24"/>
          <w:szCs w:val="24"/>
        </w:rPr>
        <w:t>kā 2</w:t>
      </w:r>
      <w:r w:rsidRPr="000B3E3E">
        <w:rPr>
          <w:sz w:val="24"/>
          <w:szCs w:val="24"/>
        </w:rPr>
        <w:t>0 (</w:t>
      </w:r>
      <w:r w:rsidR="000B3E3E">
        <w:rPr>
          <w:sz w:val="24"/>
          <w:szCs w:val="24"/>
        </w:rPr>
        <w:t>div</w:t>
      </w:r>
      <w:r w:rsidRPr="000B3E3E">
        <w:rPr>
          <w:sz w:val="24"/>
          <w:szCs w:val="24"/>
        </w:rPr>
        <w:t xml:space="preserve">desmit) dienu laikā no akta parakstīšanas dienas. </w:t>
      </w:r>
    </w:p>
    <w:p w:rsidR="00667B73" w:rsidRPr="000B3E3E" w:rsidRDefault="00667B73" w:rsidP="00F52DFA">
      <w:pPr>
        <w:spacing w:after="0" w:line="240" w:lineRule="auto"/>
        <w:jc w:val="both"/>
        <w:rPr>
          <w:rFonts w:ascii="Times New Roman" w:hAnsi="Times New Roman" w:cs="Times New Roman"/>
          <w:sz w:val="24"/>
          <w:szCs w:val="24"/>
        </w:rPr>
      </w:pPr>
      <w:r w:rsidRPr="000B3E3E">
        <w:rPr>
          <w:rFonts w:ascii="Times New Roman" w:hAnsi="Times New Roman" w:cs="Times New Roman"/>
          <w:sz w:val="24"/>
          <w:szCs w:val="24"/>
        </w:rPr>
        <w:t xml:space="preserve">3.6. </w:t>
      </w:r>
      <w:r w:rsidR="000B3E3E">
        <w:rPr>
          <w:rFonts w:ascii="Times New Roman" w:hAnsi="Times New Roman" w:cs="Times New Roman"/>
          <w:sz w:val="24"/>
          <w:szCs w:val="24"/>
        </w:rPr>
        <w:t>Preces</w:t>
      </w:r>
      <w:r w:rsidRPr="000B3E3E">
        <w:rPr>
          <w:rFonts w:ascii="Times New Roman" w:hAnsi="Times New Roman" w:cs="Times New Roman"/>
          <w:sz w:val="24"/>
          <w:szCs w:val="24"/>
        </w:rPr>
        <w:t xml:space="preserve"> </w:t>
      </w:r>
      <w:r w:rsidRPr="005F347D">
        <w:rPr>
          <w:rFonts w:ascii="Times New Roman" w:hAnsi="Times New Roman" w:cs="Times New Roman"/>
          <w:sz w:val="24"/>
          <w:szCs w:val="24"/>
        </w:rPr>
        <w:t>garantijas termiņš  –</w:t>
      </w:r>
      <w:r w:rsidR="006D20CD">
        <w:rPr>
          <w:rFonts w:ascii="Times New Roman" w:hAnsi="Times New Roman" w:cs="Times New Roman"/>
          <w:sz w:val="24"/>
          <w:szCs w:val="24"/>
        </w:rPr>
        <w:t xml:space="preserve"> </w:t>
      </w:r>
      <w:r w:rsidR="005F347D" w:rsidRPr="005F347D">
        <w:rPr>
          <w:rFonts w:ascii="Times New Roman" w:hAnsi="Times New Roman" w:cs="Times New Roman"/>
          <w:sz w:val="24"/>
          <w:szCs w:val="24"/>
        </w:rPr>
        <w:t>______</w:t>
      </w:r>
      <w:r w:rsidRPr="005F347D">
        <w:rPr>
          <w:rFonts w:ascii="Times New Roman" w:hAnsi="Times New Roman" w:cs="Times New Roman"/>
          <w:sz w:val="24"/>
          <w:szCs w:val="24"/>
        </w:rPr>
        <w:t> (</w:t>
      </w:r>
      <w:r w:rsidR="005F347D" w:rsidRPr="005F347D">
        <w:rPr>
          <w:rFonts w:ascii="Times New Roman" w:hAnsi="Times New Roman" w:cs="Times New Roman"/>
          <w:sz w:val="24"/>
          <w:szCs w:val="24"/>
        </w:rPr>
        <w:t>______</w:t>
      </w:r>
      <w:r w:rsidRPr="005F347D">
        <w:rPr>
          <w:rFonts w:ascii="Times New Roman" w:hAnsi="Times New Roman" w:cs="Times New Roman"/>
          <w:sz w:val="24"/>
          <w:szCs w:val="24"/>
        </w:rPr>
        <w:t>) mēneši</w:t>
      </w:r>
      <w:r w:rsidR="006D20CD">
        <w:rPr>
          <w:rFonts w:ascii="Times New Roman" w:hAnsi="Times New Roman" w:cs="Times New Roman"/>
          <w:sz w:val="24"/>
          <w:szCs w:val="24"/>
        </w:rPr>
        <w:t>,</w:t>
      </w:r>
      <w:r w:rsidRPr="000B3E3E">
        <w:rPr>
          <w:rFonts w:ascii="Times New Roman" w:hAnsi="Times New Roman" w:cs="Times New Roman"/>
          <w:sz w:val="24"/>
          <w:szCs w:val="24"/>
        </w:rPr>
        <w:t xml:space="preserve"> un tas sākas no </w:t>
      </w:r>
      <w:r w:rsidR="000B3E3E">
        <w:rPr>
          <w:rFonts w:ascii="Times New Roman" w:hAnsi="Times New Roman" w:cs="Times New Roman"/>
          <w:sz w:val="24"/>
          <w:szCs w:val="24"/>
        </w:rPr>
        <w:t>Preces</w:t>
      </w:r>
      <w:r w:rsidR="000B3E3E" w:rsidRPr="000B3E3E">
        <w:rPr>
          <w:rFonts w:ascii="Times New Roman" w:hAnsi="Times New Roman" w:cs="Times New Roman"/>
          <w:sz w:val="24"/>
          <w:szCs w:val="24"/>
        </w:rPr>
        <w:t xml:space="preserve"> </w:t>
      </w:r>
      <w:r w:rsidRPr="000B3E3E">
        <w:rPr>
          <w:rFonts w:ascii="Times New Roman" w:hAnsi="Times New Roman" w:cs="Times New Roman"/>
          <w:sz w:val="24"/>
          <w:szCs w:val="24"/>
        </w:rPr>
        <w:t xml:space="preserve">pieņemšanas – nodošanas </w:t>
      </w:r>
      <w:smartTag w:uri="schemas-tilde-lv/tildestengine" w:element="veidnes">
        <w:smartTagPr>
          <w:attr w:name="baseform" w:val="akt|s"/>
          <w:attr w:name="id" w:val="-1"/>
          <w:attr w:name="text" w:val="akta"/>
        </w:smartTagPr>
        <w:r w:rsidRPr="000B3E3E">
          <w:rPr>
            <w:rFonts w:ascii="Times New Roman" w:hAnsi="Times New Roman" w:cs="Times New Roman"/>
            <w:sz w:val="24"/>
            <w:szCs w:val="24"/>
          </w:rPr>
          <w:t>akta</w:t>
        </w:r>
      </w:smartTag>
      <w:r w:rsidRPr="000B3E3E">
        <w:rPr>
          <w:rFonts w:ascii="Times New Roman" w:hAnsi="Times New Roman" w:cs="Times New Roman"/>
          <w:sz w:val="24"/>
          <w:szCs w:val="24"/>
        </w:rPr>
        <w:t xml:space="preserve"> abpusējas parakstīšanas dienas.</w:t>
      </w:r>
    </w:p>
    <w:p w:rsidR="00667B73" w:rsidRPr="000B3E3E" w:rsidRDefault="00667B73" w:rsidP="00F52DFA">
      <w:pPr>
        <w:spacing w:after="0" w:line="240" w:lineRule="auto"/>
        <w:jc w:val="both"/>
        <w:rPr>
          <w:rFonts w:ascii="Times New Roman" w:hAnsi="Times New Roman" w:cs="Times New Roman"/>
          <w:sz w:val="24"/>
          <w:szCs w:val="24"/>
        </w:rPr>
      </w:pPr>
      <w:r w:rsidRPr="000B3E3E">
        <w:rPr>
          <w:rFonts w:ascii="Times New Roman" w:hAnsi="Times New Roman" w:cs="Times New Roman"/>
          <w:sz w:val="24"/>
          <w:szCs w:val="24"/>
        </w:rPr>
        <w:t xml:space="preserve">3.7. Izpildītājs </w:t>
      </w:r>
      <w:r w:rsidR="000B3E3E">
        <w:rPr>
          <w:rFonts w:ascii="Times New Roman" w:hAnsi="Times New Roman" w:cs="Times New Roman"/>
          <w:sz w:val="24"/>
          <w:szCs w:val="24"/>
        </w:rPr>
        <w:t>nodrošina piegādātās</w:t>
      </w:r>
      <w:r w:rsidRPr="000B3E3E">
        <w:rPr>
          <w:rFonts w:ascii="Times New Roman" w:hAnsi="Times New Roman" w:cs="Times New Roman"/>
          <w:sz w:val="24"/>
          <w:szCs w:val="24"/>
        </w:rPr>
        <w:t xml:space="preserve"> </w:t>
      </w:r>
      <w:r w:rsidR="000B3E3E">
        <w:rPr>
          <w:rFonts w:ascii="Times New Roman" w:hAnsi="Times New Roman" w:cs="Times New Roman"/>
          <w:sz w:val="24"/>
          <w:szCs w:val="24"/>
        </w:rPr>
        <w:t>Preces</w:t>
      </w:r>
      <w:r w:rsidR="000B3E3E" w:rsidRPr="000B3E3E">
        <w:rPr>
          <w:rFonts w:ascii="Times New Roman" w:hAnsi="Times New Roman" w:cs="Times New Roman"/>
          <w:sz w:val="24"/>
          <w:szCs w:val="24"/>
        </w:rPr>
        <w:t xml:space="preserve"> </w:t>
      </w:r>
      <w:r w:rsidRPr="000B3E3E">
        <w:rPr>
          <w:rFonts w:ascii="Times New Roman" w:hAnsi="Times New Roman" w:cs="Times New Roman"/>
          <w:sz w:val="24"/>
          <w:szCs w:val="24"/>
        </w:rPr>
        <w:t xml:space="preserve">ražotāja garantijas saistību izpildi  Pasūtītāja  adresē. </w:t>
      </w:r>
    </w:p>
    <w:p w:rsidR="00667B73" w:rsidRPr="000B3E3E" w:rsidRDefault="00667B73" w:rsidP="00F52DFA">
      <w:pPr>
        <w:spacing w:after="0" w:line="240" w:lineRule="auto"/>
        <w:jc w:val="both"/>
        <w:rPr>
          <w:rFonts w:ascii="Times New Roman" w:hAnsi="Times New Roman" w:cs="Times New Roman"/>
          <w:sz w:val="24"/>
          <w:szCs w:val="24"/>
        </w:rPr>
      </w:pPr>
      <w:r w:rsidRPr="000B3E3E">
        <w:rPr>
          <w:rFonts w:ascii="Times New Roman" w:hAnsi="Times New Roman" w:cs="Times New Roman"/>
          <w:sz w:val="24"/>
          <w:szCs w:val="24"/>
        </w:rPr>
        <w:t xml:space="preserve">3.8. Izpildītājs nodrošina </w:t>
      </w:r>
      <w:r w:rsidR="00F17DC8">
        <w:rPr>
          <w:rFonts w:ascii="Times New Roman" w:hAnsi="Times New Roman" w:cs="Times New Roman"/>
          <w:sz w:val="24"/>
          <w:szCs w:val="24"/>
        </w:rPr>
        <w:t>Preces</w:t>
      </w:r>
      <w:r w:rsidRPr="000B3E3E">
        <w:rPr>
          <w:rFonts w:ascii="Times New Roman" w:hAnsi="Times New Roman" w:cs="Times New Roman"/>
          <w:sz w:val="24"/>
          <w:szCs w:val="24"/>
        </w:rPr>
        <w:t xml:space="preserve"> ražotāja garantijas saistību izpildi, ja Pasūtītājs pilnībā ievēro visas ražotāja noteiktās </w:t>
      </w:r>
      <w:r w:rsidR="00F17DC8">
        <w:rPr>
          <w:rFonts w:ascii="Times New Roman" w:hAnsi="Times New Roman" w:cs="Times New Roman"/>
          <w:sz w:val="24"/>
          <w:szCs w:val="24"/>
        </w:rPr>
        <w:t>Preces</w:t>
      </w:r>
      <w:r w:rsidRPr="000B3E3E">
        <w:rPr>
          <w:rFonts w:ascii="Times New Roman" w:hAnsi="Times New Roman" w:cs="Times New Roman"/>
          <w:sz w:val="24"/>
          <w:szCs w:val="24"/>
        </w:rPr>
        <w:t xml:space="preserve"> ekspluatācijas prasības, ar kurām Izpildītājs ir iepazīstinājis Pasūtītāju.</w:t>
      </w:r>
    </w:p>
    <w:p w:rsidR="00667B73" w:rsidRPr="000B3E3E" w:rsidRDefault="00667B73" w:rsidP="00F52DFA">
      <w:pPr>
        <w:spacing w:after="0" w:line="240" w:lineRule="auto"/>
        <w:jc w:val="both"/>
        <w:rPr>
          <w:rFonts w:ascii="Times New Roman" w:hAnsi="Times New Roman" w:cs="Times New Roman"/>
          <w:sz w:val="24"/>
          <w:szCs w:val="24"/>
        </w:rPr>
      </w:pPr>
      <w:r w:rsidRPr="000B3E3E">
        <w:rPr>
          <w:rFonts w:ascii="Times New Roman" w:hAnsi="Times New Roman" w:cs="Times New Roman"/>
          <w:sz w:val="24"/>
          <w:szCs w:val="24"/>
        </w:rPr>
        <w:t xml:space="preserve">3.9. Garantijas laikā Izpildītājs bez maksas veic </w:t>
      </w:r>
      <w:r w:rsidR="00F17DC8">
        <w:rPr>
          <w:rFonts w:ascii="Times New Roman" w:hAnsi="Times New Roman" w:cs="Times New Roman"/>
          <w:sz w:val="24"/>
          <w:szCs w:val="24"/>
        </w:rPr>
        <w:t>Preces</w:t>
      </w:r>
      <w:r w:rsidRPr="000B3E3E">
        <w:rPr>
          <w:rFonts w:ascii="Times New Roman" w:hAnsi="Times New Roman" w:cs="Times New Roman"/>
          <w:sz w:val="24"/>
          <w:szCs w:val="24"/>
        </w:rPr>
        <w:t xml:space="preserve"> diagnostiku</w:t>
      </w:r>
      <w:r w:rsidR="00E16598">
        <w:rPr>
          <w:rFonts w:ascii="Times New Roman" w:hAnsi="Times New Roman" w:cs="Times New Roman"/>
          <w:sz w:val="24"/>
          <w:szCs w:val="24"/>
        </w:rPr>
        <w:t>.</w:t>
      </w:r>
    </w:p>
    <w:p w:rsidR="00667B73" w:rsidRPr="000B3E3E" w:rsidRDefault="00667B73" w:rsidP="00F52DFA">
      <w:pPr>
        <w:spacing w:after="0" w:line="240" w:lineRule="auto"/>
        <w:jc w:val="both"/>
        <w:rPr>
          <w:rFonts w:ascii="Times New Roman" w:hAnsi="Times New Roman" w:cs="Times New Roman"/>
          <w:sz w:val="24"/>
          <w:szCs w:val="24"/>
        </w:rPr>
      </w:pPr>
      <w:r w:rsidRPr="000B3E3E">
        <w:rPr>
          <w:rFonts w:ascii="Times New Roman" w:hAnsi="Times New Roman" w:cs="Times New Roman"/>
          <w:sz w:val="24"/>
          <w:szCs w:val="24"/>
        </w:rPr>
        <w:t>3.1</w:t>
      </w:r>
      <w:r w:rsidR="00C301D3">
        <w:rPr>
          <w:rFonts w:ascii="Times New Roman" w:hAnsi="Times New Roman" w:cs="Times New Roman"/>
          <w:sz w:val="24"/>
          <w:szCs w:val="24"/>
        </w:rPr>
        <w:t>0</w:t>
      </w:r>
      <w:r w:rsidRPr="000B3E3E">
        <w:rPr>
          <w:rFonts w:ascii="Times New Roman" w:hAnsi="Times New Roman" w:cs="Times New Roman"/>
          <w:sz w:val="24"/>
          <w:szCs w:val="24"/>
        </w:rPr>
        <w:t xml:space="preserve">. </w:t>
      </w:r>
      <w:r w:rsidR="00F17DC8">
        <w:rPr>
          <w:rFonts w:ascii="Times New Roman" w:hAnsi="Times New Roman" w:cs="Times New Roman"/>
          <w:sz w:val="24"/>
          <w:szCs w:val="24"/>
        </w:rPr>
        <w:t>Preces</w:t>
      </w:r>
      <w:r w:rsidR="00F17DC8" w:rsidRPr="000B3E3E">
        <w:rPr>
          <w:rFonts w:ascii="Times New Roman" w:hAnsi="Times New Roman" w:cs="Times New Roman"/>
          <w:sz w:val="24"/>
          <w:szCs w:val="24"/>
        </w:rPr>
        <w:t xml:space="preserve"> </w:t>
      </w:r>
      <w:r w:rsidRPr="000B3E3E">
        <w:rPr>
          <w:rFonts w:ascii="Times New Roman" w:hAnsi="Times New Roman" w:cs="Times New Roman"/>
          <w:sz w:val="24"/>
          <w:szCs w:val="24"/>
        </w:rPr>
        <w:t xml:space="preserve">garantijas laikā Izpildītājs apņemas </w:t>
      </w:r>
      <w:r w:rsidR="0000404F">
        <w:rPr>
          <w:rFonts w:ascii="Times New Roman" w:hAnsi="Times New Roman" w:cs="Times New Roman"/>
          <w:sz w:val="24"/>
          <w:szCs w:val="24"/>
        </w:rPr>
        <w:t xml:space="preserve">ne vēlāk kā </w:t>
      </w:r>
      <w:r w:rsidR="00F17DC8">
        <w:rPr>
          <w:rFonts w:ascii="Times New Roman" w:hAnsi="Times New Roman" w:cs="Times New Roman"/>
          <w:sz w:val="24"/>
          <w:szCs w:val="24"/>
        </w:rPr>
        <w:t>24</w:t>
      </w:r>
      <w:r w:rsidRPr="000B3E3E">
        <w:rPr>
          <w:rFonts w:ascii="Times New Roman" w:hAnsi="Times New Roman" w:cs="Times New Roman"/>
          <w:sz w:val="24"/>
          <w:szCs w:val="24"/>
        </w:rPr>
        <w:t xml:space="preserve"> (</w:t>
      </w:r>
      <w:r w:rsidR="00F17DC8">
        <w:rPr>
          <w:rFonts w:ascii="Times New Roman" w:hAnsi="Times New Roman" w:cs="Times New Roman"/>
          <w:sz w:val="24"/>
          <w:szCs w:val="24"/>
        </w:rPr>
        <w:t>divdesmit četru</w:t>
      </w:r>
      <w:r w:rsidRPr="000B3E3E">
        <w:rPr>
          <w:rFonts w:ascii="Times New Roman" w:hAnsi="Times New Roman" w:cs="Times New Roman"/>
          <w:sz w:val="24"/>
          <w:szCs w:val="24"/>
        </w:rPr>
        <w:t xml:space="preserve">) darba stundu laikā pēc pieteikuma saņemšana novērst iespējamos bojājumus, nodrošinot </w:t>
      </w:r>
      <w:r w:rsidR="00F17DC8">
        <w:rPr>
          <w:rFonts w:ascii="Times New Roman" w:hAnsi="Times New Roman" w:cs="Times New Roman"/>
          <w:sz w:val="24"/>
          <w:szCs w:val="24"/>
        </w:rPr>
        <w:t>Preces</w:t>
      </w:r>
      <w:r w:rsidRPr="000B3E3E">
        <w:rPr>
          <w:rFonts w:ascii="Times New Roman" w:hAnsi="Times New Roman" w:cs="Times New Roman"/>
          <w:sz w:val="24"/>
          <w:szCs w:val="24"/>
        </w:rPr>
        <w:t xml:space="preserve"> darbības atjaunošanu tās ekspluatācijas vietā. Ja šajā laikā bojājumu nav iespējamas novērst, Izpildītājs aizstāj bojāto </w:t>
      </w:r>
      <w:r w:rsidR="00F17DC8">
        <w:rPr>
          <w:rFonts w:ascii="Times New Roman" w:hAnsi="Times New Roman" w:cs="Times New Roman"/>
          <w:sz w:val="24"/>
          <w:szCs w:val="24"/>
        </w:rPr>
        <w:t>Preci</w:t>
      </w:r>
      <w:r w:rsidRPr="000B3E3E">
        <w:rPr>
          <w:rFonts w:ascii="Times New Roman" w:hAnsi="Times New Roman" w:cs="Times New Roman"/>
          <w:sz w:val="24"/>
          <w:szCs w:val="24"/>
        </w:rPr>
        <w:t xml:space="preserve"> vai tās sastāvdaļu ar jaunu līdzvērtīgu</w:t>
      </w:r>
      <w:r w:rsidR="00F17DC8" w:rsidRPr="00F17DC8">
        <w:rPr>
          <w:rFonts w:ascii="Times New Roman" w:hAnsi="Times New Roman" w:cs="Times New Roman"/>
          <w:sz w:val="24"/>
          <w:szCs w:val="24"/>
        </w:rPr>
        <w:t xml:space="preserve"> </w:t>
      </w:r>
      <w:r w:rsidR="00F17DC8">
        <w:rPr>
          <w:rFonts w:ascii="Times New Roman" w:hAnsi="Times New Roman" w:cs="Times New Roman"/>
          <w:sz w:val="24"/>
          <w:szCs w:val="24"/>
        </w:rPr>
        <w:t xml:space="preserve">Preci </w:t>
      </w:r>
      <w:r w:rsidRPr="000B3E3E">
        <w:rPr>
          <w:rFonts w:ascii="Times New Roman" w:hAnsi="Times New Roman" w:cs="Times New Roman"/>
          <w:sz w:val="24"/>
          <w:szCs w:val="24"/>
        </w:rPr>
        <w:t xml:space="preserve">vai sastāvdaļu. </w:t>
      </w:r>
      <w:r w:rsidR="00F17DC8">
        <w:rPr>
          <w:rFonts w:ascii="Times New Roman" w:hAnsi="Times New Roman" w:cs="Times New Roman"/>
          <w:sz w:val="24"/>
          <w:szCs w:val="24"/>
        </w:rPr>
        <w:t>Preces</w:t>
      </w:r>
      <w:r w:rsidRPr="000B3E3E">
        <w:rPr>
          <w:rFonts w:ascii="Times New Roman" w:hAnsi="Times New Roman" w:cs="Times New Roman"/>
          <w:sz w:val="24"/>
          <w:szCs w:val="24"/>
        </w:rPr>
        <w:t xml:space="preserve"> darbības atjaunošanas (t. sk. rezerves daļu un materiālu) izmaksas sedz Izpildītājs.</w:t>
      </w:r>
    </w:p>
    <w:p w:rsidR="00667B73" w:rsidRPr="000B3E3E" w:rsidRDefault="00667B73" w:rsidP="00F52DFA">
      <w:pPr>
        <w:spacing w:after="0" w:line="240" w:lineRule="auto"/>
        <w:jc w:val="both"/>
        <w:rPr>
          <w:rFonts w:ascii="Times New Roman" w:hAnsi="Times New Roman" w:cs="Times New Roman"/>
          <w:sz w:val="24"/>
          <w:szCs w:val="24"/>
        </w:rPr>
      </w:pPr>
      <w:r w:rsidRPr="000B3E3E">
        <w:rPr>
          <w:rFonts w:ascii="Times New Roman" w:hAnsi="Times New Roman" w:cs="Times New Roman"/>
          <w:sz w:val="24"/>
          <w:szCs w:val="24"/>
        </w:rPr>
        <w:t>3.1</w:t>
      </w:r>
      <w:r w:rsidR="0048754A">
        <w:rPr>
          <w:rFonts w:ascii="Times New Roman" w:hAnsi="Times New Roman" w:cs="Times New Roman"/>
          <w:sz w:val="24"/>
          <w:szCs w:val="24"/>
        </w:rPr>
        <w:t>1</w:t>
      </w:r>
      <w:r w:rsidRPr="000B3E3E">
        <w:rPr>
          <w:rFonts w:ascii="Times New Roman" w:hAnsi="Times New Roman" w:cs="Times New Roman"/>
          <w:sz w:val="24"/>
          <w:szCs w:val="24"/>
        </w:rPr>
        <w:t xml:space="preserve">. </w:t>
      </w:r>
      <w:r w:rsidR="00F17DC8">
        <w:rPr>
          <w:rFonts w:ascii="Times New Roman" w:hAnsi="Times New Roman" w:cs="Times New Roman"/>
          <w:sz w:val="24"/>
          <w:szCs w:val="24"/>
        </w:rPr>
        <w:t>Preces</w:t>
      </w:r>
      <w:r w:rsidRPr="000B3E3E">
        <w:rPr>
          <w:rFonts w:ascii="Times New Roman" w:hAnsi="Times New Roman" w:cs="Times New Roman"/>
          <w:sz w:val="24"/>
          <w:szCs w:val="24"/>
        </w:rPr>
        <w:t xml:space="preserve"> atteikumu un bojājumu pieteikšanas laiks ir darba dienās no plkst. 8.00 (8.30) līdz 18.00 (17.00) uz e-pasta adresi ______________ vai tālruni ___________ . </w:t>
      </w:r>
    </w:p>
    <w:p w:rsidR="00667B73" w:rsidRPr="00F17DC8" w:rsidRDefault="00667B73" w:rsidP="00F52DFA">
      <w:pPr>
        <w:spacing w:after="0" w:line="240" w:lineRule="auto"/>
        <w:jc w:val="both"/>
        <w:rPr>
          <w:rFonts w:ascii="Times New Roman" w:hAnsi="Times New Roman" w:cs="Times New Roman"/>
          <w:sz w:val="24"/>
          <w:szCs w:val="24"/>
        </w:rPr>
      </w:pPr>
      <w:r w:rsidRPr="000B3E3E">
        <w:rPr>
          <w:rFonts w:ascii="Times New Roman" w:hAnsi="Times New Roman" w:cs="Times New Roman"/>
          <w:sz w:val="24"/>
          <w:szCs w:val="24"/>
        </w:rPr>
        <w:t>3.1</w:t>
      </w:r>
      <w:r w:rsidR="0048754A">
        <w:rPr>
          <w:rFonts w:ascii="Times New Roman" w:hAnsi="Times New Roman" w:cs="Times New Roman"/>
          <w:sz w:val="24"/>
          <w:szCs w:val="24"/>
        </w:rPr>
        <w:t>2</w:t>
      </w:r>
      <w:r w:rsidRPr="000B3E3E">
        <w:rPr>
          <w:rFonts w:ascii="Times New Roman" w:hAnsi="Times New Roman" w:cs="Times New Roman"/>
          <w:sz w:val="24"/>
          <w:szCs w:val="24"/>
        </w:rPr>
        <w:t>. Bojājumiem un atteikumiem, kas pieteikti darba dienā pēc plkst. 18.00 (17.00), brīvdienā vai svētku dienā, par pieteikšanas laiku tiek uzskatīts nākamās darba dienas rīts plkst. 8.00 (8.30).</w:t>
      </w:r>
    </w:p>
    <w:p w:rsidR="00221C3F" w:rsidRDefault="00221C3F" w:rsidP="00667B73">
      <w:pPr>
        <w:spacing w:after="120"/>
        <w:jc w:val="center"/>
        <w:rPr>
          <w:rFonts w:ascii="Times New Roman" w:hAnsi="Times New Roman" w:cs="Times New Roman"/>
          <w:b/>
          <w:caps/>
          <w:sz w:val="24"/>
          <w:szCs w:val="24"/>
        </w:rPr>
      </w:pPr>
    </w:p>
    <w:p w:rsidR="00667B73" w:rsidRPr="00F17DC8" w:rsidRDefault="00667B73" w:rsidP="00667B73">
      <w:pPr>
        <w:spacing w:after="120"/>
        <w:jc w:val="center"/>
        <w:rPr>
          <w:rFonts w:ascii="Times New Roman" w:hAnsi="Times New Roman" w:cs="Times New Roman"/>
          <w:i/>
          <w:caps/>
          <w:sz w:val="24"/>
          <w:szCs w:val="24"/>
        </w:rPr>
      </w:pPr>
      <w:r w:rsidRPr="00F17DC8">
        <w:rPr>
          <w:rFonts w:ascii="Times New Roman" w:hAnsi="Times New Roman" w:cs="Times New Roman"/>
          <w:b/>
          <w:caps/>
          <w:sz w:val="24"/>
          <w:szCs w:val="24"/>
        </w:rPr>
        <w:t xml:space="preserve">4. PUŠU ATBILDĪBA </w:t>
      </w:r>
    </w:p>
    <w:p w:rsidR="00667B73" w:rsidRPr="00F17DC8" w:rsidRDefault="00803F6E" w:rsidP="00F52D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00667B73" w:rsidRPr="00F17DC8">
        <w:rPr>
          <w:rFonts w:ascii="Times New Roman" w:hAnsi="Times New Roman" w:cs="Times New Roman"/>
          <w:sz w:val="24"/>
          <w:szCs w:val="24"/>
        </w:rPr>
        <w:t xml:space="preserve">Pasūtītājs apņemas veikt samaksu atbilstoši Līguma 2. punktam, ievērot ražotāja noteiktos </w:t>
      </w:r>
      <w:r w:rsidR="00F17DC8">
        <w:rPr>
          <w:rFonts w:ascii="Times New Roman" w:hAnsi="Times New Roman" w:cs="Times New Roman"/>
          <w:sz w:val="24"/>
          <w:szCs w:val="24"/>
        </w:rPr>
        <w:t>Preces</w:t>
      </w:r>
      <w:r w:rsidR="00F17DC8" w:rsidRPr="00F17DC8">
        <w:rPr>
          <w:rFonts w:ascii="Times New Roman" w:hAnsi="Times New Roman" w:cs="Times New Roman"/>
          <w:sz w:val="24"/>
          <w:szCs w:val="24"/>
        </w:rPr>
        <w:t xml:space="preserve"> </w:t>
      </w:r>
      <w:r w:rsidR="00667B73" w:rsidRPr="00F17DC8">
        <w:rPr>
          <w:rFonts w:ascii="Times New Roman" w:hAnsi="Times New Roman" w:cs="Times New Roman"/>
          <w:sz w:val="24"/>
          <w:szCs w:val="24"/>
        </w:rPr>
        <w:t>ekspluatācijas noteikumus.</w:t>
      </w:r>
    </w:p>
    <w:p w:rsidR="00667B73" w:rsidRPr="00F17DC8" w:rsidRDefault="00667B73" w:rsidP="00F52DFA">
      <w:pPr>
        <w:pStyle w:val="BodyTextIndent"/>
        <w:spacing w:after="0"/>
        <w:ind w:left="0"/>
        <w:jc w:val="both"/>
      </w:pPr>
      <w:r w:rsidRPr="00F17DC8">
        <w:t xml:space="preserve">4.2. Izpildītājs apņemas nodrošināt savlaicīgu un kvalitatīvu </w:t>
      </w:r>
      <w:r w:rsidR="00F17DC8">
        <w:t>Preces</w:t>
      </w:r>
      <w:r w:rsidRPr="00F17DC8">
        <w:t xml:space="preserve"> piegādi, un garantijas saistību izpildi saskaņā ar Līguma 3. punktu.</w:t>
      </w:r>
    </w:p>
    <w:p w:rsidR="00667B73" w:rsidRDefault="00667B73" w:rsidP="00F52DFA">
      <w:pPr>
        <w:spacing w:after="0" w:line="240" w:lineRule="auto"/>
        <w:jc w:val="both"/>
        <w:rPr>
          <w:rFonts w:ascii="Times New Roman" w:hAnsi="Times New Roman" w:cs="Times New Roman"/>
          <w:sz w:val="24"/>
          <w:szCs w:val="24"/>
        </w:rPr>
      </w:pPr>
      <w:r w:rsidRPr="00F17DC8">
        <w:rPr>
          <w:rFonts w:ascii="Times New Roman" w:hAnsi="Times New Roman" w:cs="Times New Roman"/>
          <w:sz w:val="24"/>
          <w:szCs w:val="24"/>
        </w:rPr>
        <w:t xml:space="preserve">4.3. Ja Izpildītājs </w:t>
      </w:r>
      <w:r w:rsidR="008438C2">
        <w:rPr>
          <w:rFonts w:ascii="Times New Roman" w:hAnsi="Times New Roman" w:cs="Times New Roman"/>
          <w:sz w:val="24"/>
          <w:szCs w:val="24"/>
        </w:rPr>
        <w:t>nepilda</w:t>
      </w:r>
      <w:r w:rsidRPr="00F17DC8">
        <w:rPr>
          <w:rFonts w:ascii="Times New Roman" w:hAnsi="Times New Roman" w:cs="Times New Roman"/>
          <w:sz w:val="24"/>
          <w:szCs w:val="24"/>
        </w:rPr>
        <w:t xml:space="preserve"> ar šo Līgumu uzņemtās saistība</w:t>
      </w:r>
      <w:r w:rsidR="008438C2">
        <w:rPr>
          <w:rFonts w:ascii="Times New Roman" w:hAnsi="Times New Roman" w:cs="Times New Roman"/>
          <w:sz w:val="24"/>
          <w:szCs w:val="24"/>
        </w:rPr>
        <w:t>s, Pasūtītājs var pieprasīt no Izpildītāja</w:t>
      </w:r>
      <w:r w:rsidRPr="00F17DC8">
        <w:rPr>
          <w:rFonts w:ascii="Times New Roman" w:hAnsi="Times New Roman" w:cs="Times New Roman"/>
          <w:sz w:val="24"/>
          <w:szCs w:val="24"/>
        </w:rPr>
        <w:t xml:space="preserve"> līgumsodu 0,1% </w:t>
      </w:r>
      <w:r w:rsidR="00566D4A" w:rsidRPr="008438C2">
        <w:rPr>
          <w:rFonts w:ascii="Times New Roman" w:hAnsi="Times New Roman" w:cs="Times New Roman"/>
          <w:sz w:val="24"/>
          <w:szCs w:val="24"/>
        </w:rPr>
        <w:t xml:space="preserve">(nulle, komats, viens procents) </w:t>
      </w:r>
      <w:r w:rsidRPr="00F17DC8">
        <w:rPr>
          <w:rFonts w:ascii="Times New Roman" w:hAnsi="Times New Roman" w:cs="Times New Roman"/>
          <w:sz w:val="24"/>
          <w:szCs w:val="24"/>
        </w:rPr>
        <w:t>apmērā no kopējās Līguma summas par katru savlaicīgi neizpildīto saistību kalendāro dienu</w:t>
      </w:r>
      <w:r w:rsidR="008438C2">
        <w:rPr>
          <w:rFonts w:ascii="Times New Roman" w:hAnsi="Times New Roman" w:cs="Times New Roman"/>
          <w:sz w:val="24"/>
          <w:szCs w:val="24"/>
        </w:rPr>
        <w:t>,</w:t>
      </w:r>
      <w:r w:rsidR="008438C2" w:rsidRPr="008438C2">
        <w:rPr>
          <w:rFonts w:ascii="Times New Roman" w:hAnsi="Times New Roman" w:cs="Times New Roman"/>
          <w:sz w:val="24"/>
          <w:szCs w:val="24"/>
        </w:rPr>
        <w:t xml:space="preserve"> bet ne vairāk kā 10% (desmit procenti) no nokavējuma summas</w:t>
      </w:r>
      <w:r w:rsidRPr="00F17DC8">
        <w:rPr>
          <w:rFonts w:ascii="Times New Roman" w:hAnsi="Times New Roman" w:cs="Times New Roman"/>
          <w:sz w:val="24"/>
          <w:szCs w:val="24"/>
        </w:rPr>
        <w:t>.</w:t>
      </w:r>
    </w:p>
    <w:p w:rsidR="008438C2" w:rsidRPr="008438C2" w:rsidRDefault="00803F6E" w:rsidP="008438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4.4</w:t>
      </w:r>
      <w:r w:rsidR="008438C2" w:rsidRPr="008438C2">
        <w:rPr>
          <w:rFonts w:ascii="Times New Roman" w:hAnsi="Times New Roman" w:cs="Times New Roman"/>
          <w:sz w:val="24"/>
          <w:szCs w:val="24"/>
        </w:rPr>
        <w:t xml:space="preserve">. Ja Pasūtītājs kavē apmaksas termiņu, </w:t>
      </w:r>
      <w:r w:rsidR="00566D4A">
        <w:rPr>
          <w:rFonts w:ascii="Times New Roman" w:hAnsi="Times New Roman" w:cs="Times New Roman"/>
          <w:sz w:val="24"/>
          <w:szCs w:val="24"/>
        </w:rPr>
        <w:t>Izpildītājs</w:t>
      </w:r>
      <w:r w:rsidR="008438C2" w:rsidRPr="008438C2">
        <w:rPr>
          <w:rFonts w:ascii="Times New Roman" w:hAnsi="Times New Roman" w:cs="Times New Roman"/>
          <w:sz w:val="24"/>
          <w:szCs w:val="24"/>
        </w:rPr>
        <w:t xml:space="preserve"> </w:t>
      </w:r>
      <w:r w:rsidR="008438C2">
        <w:rPr>
          <w:rFonts w:ascii="Times New Roman" w:hAnsi="Times New Roman" w:cs="Times New Roman"/>
          <w:sz w:val="24"/>
          <w:szCs w:val="24"/>
        </w:rPr>
        <w:t xml:space="preserve">var pieprasīt no </w:t>
      </w:r>
      <w:r w:rsidR="00566D4A">
        <w:rPr>
          <w:rFonts w:ascii="Times New Roman" w:hAnsi="Times New Roman" w:cs="Times New Roman"/>
          <w:sz w:val="24"/>
          <w:szCs w:val="24"/>
        </w:rPr>
        <w:t xml:space="preserve">Pasūtītāja </w:t>
      </w:r>
      <w:r w:rsidR="008438C2" w:rsidRPr="008438C2">
        <w:rPr>
          <w:rFonts w:ascii="Times New Roman" w:hAnsi="Times New Roman" w:cs="Times New Roman"/>
          <w:sz w:val="24"/>
          <w:szCs w:val="24"/>
        </w:rPr>
        <w:t>līgumsodu 0,1% (nulle, komats, viens procents) apmērā no nokavētā maksājuma summas par katru nokavēto dienu, bet ne vairāk kā 10% (desmit procenti) no nokavējuma summas.</w:t>
      </w:r>
    </w:p>
    <w:p w:rsidR="008438C2" w:rsidRPr="008438C2" w:rsidRDefault="00803F6E" w:rsidP="008438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008438C2" w:rsidRPr="008438C2">
        <w:rPr>
          <w:rFonts w:ascii="Times New Roman" w:hAnsi="Times New Roman" w:cs="Times New Roman"/>
          <w:sz w:val="24"/>
          <w:szCs w:val="24"/>
        </w:rPr>
        <w:t>. Līgumsoda samaksa nokavējuma gadījumā neatbrīvo Puses no saistību pilnīgas izpildes.</w:t>
      </w:r>
    </w:p>
    <w:p w:rsidR="008438C2" w:rsidRPr="00F17DC8" w:rsidRDefault="00803F6E" w:rsidP="008438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8438C2" w:rsidRPr="008438C2">
        <w:rPr>
          <w:rFonts w:ascii="Times New Roman" w:hAnsi="Times New Roman" w:cs="Times New Roman"/>
          <w:sz w:val="24"/>
          <w:szCs w:val="24"/>
        </w:rPr>
        <w:t>.</w:t>
      </w:r>
      <w:r>
        <w:rPr>
          <w:rFonts w:ascii="Times New Roman" w:hAnsi="Times New Roman" w:cs="Times New Roman"/>
          <w:sz w:val="24"/>
          <w:szCs w:val="24"/>
        </w:rPr>
        <w:t xml:space="preserve"> </w:t>
      </w:r>
      <w:r w:rsidR="008438C2" w:rsidRPr="008438C2">
        <w:rPr>
          <w:rFonts w:ascii="Times New Roman" w:hAnsi="Times New Roman" w:cs="Times New Roman"/>
          <w:sz w:val="24"/>
          <w:szCs w:val="24"/>
        </w:rPr>
        <w:t>Puses ir atbildīgas par Līguma nosacījumu daļēju vai pilnīgu neizpildi. Puses viena otrai ir mantiski atbildīgas par līgumsaistību pārkāpšanu, kā arī zaudējumu radīšanu kādai no Pusēm saskaņā ar Latvijas Republikas normatīvajiem aktiem un</w:t>
      </w:r>
      <w:r w:rsidR="00566D4A">
        <w:rPr>
          <w:rFonts w:ascii="Times New Roman" w:hAnsi="Times New Roman" w:cs="Times New Roman"/>
          <w:sz w:val="24"/>
          <w:szCs w:val="24"/>
        </w:rPr>
        <w:t xml:space="preserve"> Līgumu.</w:t>
      </w:r>
    </w:p>
    <w:p w:rsidR="00667B73" w:rsidRPr="00F17DC8" w:rsidRDefault="00667B73" w:rsidP="00F52DFA">
      <w:pPr>
        <w:spacing w:after="0" w:line="240" w:lineRule="auto"/>
        <w:jc w:val="both"/>
        <w:rPr>
          <w:rFonts w:ascii="Times New Roman" w:hAnsi="Times New Roman" w:cs="Times New Roman"/>
          <w:sz w:val="24"/>
          <w:szCs w:val="24"/>
        </w:rPr>
      </w:pPr>
      <w:r w:rsidRPr="00F17DC8">
        <w:rPr>
          <w:rFonts w:ascii="Times New Roman" w:hAnsi="Times New Roman" w:cs="Times New Roman"/>
          <w:sz w:val="24"/>
          <w:szCs w:val="24"/>
        </w:rPr>
        <w:t>4.</w:t>
      </w:r>
      <w:r w:rsidR="00803F6E">
        <w:rPr>
          <w:rFonts w:ascii="Times New Roman" w:hAnsi="Times New Roman" w:cs="Times New Roman"/>
          <w:sz w:val="24"/>
          <w:szCs w:val="24"/>
        </w:rPr>
        <w:t>7</w:t>
      </w:r>
      <w:r w:rsidRPr="00F17DC8">
        <w:rPr>
          <w:rFonts w:ascii="Times New Roman" w:hAnsi="Times New Roman" w:cs="Times New Roman"/>
          <w:sz w:val="24"/>
          <w:szCs w:val="24"/>
        </w:rPr>
        <w:t xml:space="preserve"> Līgumsoda samaksa neatbrīvo Puses no Līguma saistību izpildes, kā arī ar savu darbību nodarīto zaudējumu atlīdzināšanas saskaņā ar šo Līgumu un spēkā esošajiem tiesību aktiem.</w:t>
      </w:r>
    </w:p>
    <w:p w:rsidR="00667B73" w:rsidRPr="005F347D" w:rsidRDefault="00667B73" w:rsidP="00F52DFA">
      <w:pPr>
        <w:spacing w:after="0" w:line="240" w:lineRule="auto"/>
        <w:jc w:val="both"/>
        <w:rPr>
          <w:rFonts w:ascii="Times New Roman" w:hAnsi="Times New Roman" w:cs="Times New Roman"/>
          <w:sz w:val="24"/>
          <w:szCs w:val="24"/>
        </w:rPr>
      </w:pPr>
      <w:r w:rsidRPr="00F17DC8">
        <w:rPr>
          <w:rFonts w:ascii="Times New Roman" w:hAnsi="Times New Roman" w:cs="Times New Roman"/>
          <w:sz w:val="24"/>
          <w:szCs w:val="24"/>
        </w:rPr>
        <w:t>4.</w:t>
      </w:r>
      <w:r w:rsidR="00803F6E">
        <w:rPr>
          <w:rFonts w:ascii="Times New Roman" w:hAnsi="Times New Roman" w:cs="Times New Roman"/>
          <w:sz w:val="24"/>
          <w:szCs w:val="24"/>
        </w:rPr>
        <w:t>8.</w:t>
      </w:r>
      <w:r w:rsidRPr="00F17DC8">
        <w:rPr>
          <w:rFonts w:ascii="Times New Roman" w:hAnsi="Times New Roman" w:cs="Times New Roman"/>
          <w:sz w:val="24"/>
          <w:szCs w:val="24"/>
        </w:rPr>
        <w:t xml:space="preserve"> Puses apņemas neizpaust trešajām personām jebkuru šī Līguma darbības laikā par otru pusi iegūto informāciju. </w:t>
      </w:r>
    </w:p>
    <w:p w:rsidR="00221C3F" w:rsidRDefault="00221C3F" w:rsidP="00667B73">
      <w:pPr>
        <w:pStyle w:val="ListParagraph1"/>
        <w:spacing w:after="120"/>
        <w:ind w:left="0"/>
        <w:jc w:val="center"/>
        <w:rPr>
          <w:b/>
          <w:bCs/>
        </w:rPr>
      </w:pPr>
    </w:p>
    <w:p w:rsidR="00667B73" w:rsidRPr="00F17DC8" w:rsidRDefault="00667B73" w:rsidP="00667B73">
      <w:pPr>
        <w:pStyle w:val="ListParagraph1"/>
        <w:spacing w:after="120"/>
        <w:ind w:left="0"/>
        <w:jc w:val="center"/>
        <w:rPr>
          <w:b/>
          <w:bCs/>
        </w:rPr>
      </w:pPr>
      <w:r w:rsidRPr="00F17DC8">
        <w:rPr>
          <w:b/>
          <w:bCs/>
        </w:rPr>
        <w:t>5. STRĪDU RISINĀŠANAS KĀRTĪBA</w:t>
      </w:r>
    </w:p>
    <w:p w:rsidR="00667B73" w:rsidRPr="00F17DC8" w:rsidRDefault="00667B73" w:rsidP="00F52DFA">
      <w:pPr>
        <w:spacing w:after="120" w:line="240" w:lineRule="auto"/>
        <w:jc w:val="both"/>
        <w:rPr>
          <w:rFonts w:ascii="Times New Roman" w:hAnsi="Times New Roman" w:cs="Times New Roman"/>
          <w:sz w:val="24"/>
          <w:szCs w:val="24"/>
        </w:rPr>
      </w:pPr>
      <w:r w:rsidRPr="00F17DC8">
        <w:rPr>
          <w:rFonts w:ascii="Times New Roman" w:hAnsi="Times New Roman" w:cs="Times New Roman"/>
          <w:sz w:val="24"/>
          <w:szCs w:val="24"/>
        </w:rPr>
        <w:t>5.1. Visus strīdus un domstarpības, kas varētu rasties šī Līguma izpildes gaitā, Puses risinās savstarpēju sarunu ceļā, kas tiks attiecīgi protokolētas.</w:t>
      </w:r>
    </w:p>
    <w:p w:rsidR="00667B73" w:rsidRPr="00F17DC8" w:rsidRDefault="00667B73" w:rsidP="00F52DFA">
      <w:pPr>
        <w:spacing w:before="60" w:line="240" w:lineRule="auto"/>
        <w:jc w:val="both"/>
        <w:rPr>
          <w:rFonts w:ascii="Times New Roman" w:hAnsi="Times New Roman" w:cs="Times New Roman"/>
          <w:sz w:val="24"/>
          <w:szCs w:val="24"/>
        </w:rPr>
      </w:pPr>
      <w:r w:rsidRPr="00F17DC8">
        <w:rPr>
          <w:rFonts w:ascii="Times New Roman" w:hAnsi="Times New Roman" w:cs="Times New Roman"/>
          <w:sz w:val="24"/>
          <w:szCs w:val="24"/>
        </w:rPr>
        <w:t>5.2. Puses vienojas, ka visi strīdi un domstarpības, par kurām nav panākta vienošanās pārrunu ceļā 30 (trīsdesmit) dienu laikā, risināmi Latvijas Republikas spēkā esošo normatīvo aktu noteiktajā kārtībā Latvijas Republikas tiesā.</w:t>
      </w:r>
    </w:p>
    <w:p w:rsidR="00667B73" w:rsidRPr="00F17DC8" w:rsidRDefault="00667B73" w:rsidP="00F17DC8">
      <w:pPr>
        <w:jc w:val="center"/>
        <w:rPr>
          <w:rFonts w:ascii="Times New Roman" w:hAnsi="Times New Roman" w:cs="Times New Roman"/>
          <w:b/>
          <w:bCs/>
          <w:sz w:val="24"/>
          <w:szCs w:val="24"/>
        </w:rPr>
      </w:pPr>
      <w:r w:rsidRPr="00F17DC8">
        <w:rPr>
          <w:rFonts w:ascii="Times New Roman" w:hAnsi="Times New Roman" w:cs="Times New Roman"/>
          <w:b/>
          <w:bCs/>
          <w:sz w:val="24"/>
          <w:szCs w:val="24"/>
        </w:rPr>
        <w:t>6. NEPAREDZAMI APSTĀKĻI</w:t>
      </w:r>
    </w:p>
    <w:p w:rsidR="00667B73" w:rsidRPr="00F17DC8" w:rsidRDefault="00667B73" w:rsidP="00F52DFA">
      <w:pPr>
        <w:spacing w:after="0" w:line="240" w:lineRule="auto"/>
        <w:jc w:val="both"/>
        <w:rPr>
          <w:rFonts w:ascii="Times New Roman" w:hAnsi="Times New Roman" w:cs="Times New Roman"/>
          <w:sz w:val="24"/>
          <w:szCs w:val="24"/>
        </w:rPr>
      </w:pPr>
      <w:r w:rsidRPr="00F17DC8">
        <w:rPr>
          <w:rFonts w:ascii="Times New Roman" w:hAnsi="Times New Roman" w:cs="Times New Roman"/>
          <w:sz w:val="24"/>
          <w:szCs w:val="24"/>
        </w:rPr>
        <w:t>6.1. Puses nav atbildīgas par Līguma saistību neizpildi, ja saistību izpilde nav bijusi iespējama neparedzamu apstākļu dēļ, kas radušies pēc Līguma noslēgšanas un, ja viena no Pusēm par šādu apstākļu iestāšanos ir informējusi otru 5 (piecu) darba dienu laikā no šādu apstākļu rašanās dienas. Šajā gadījumā Līgumā noteiktais izpildes un samaksas termiņš tiek pagarināts attiecīgi par tādu laika periodu, par kādu šie neparedzamie apstākļi ir aizkavējuši Lī</w:t>
      </w:r>
      <w:r w:rsidR="00F17DC8">
        <w:rPr>
          <w:rFonts w:ascii="Times New Roman" w:hAnsi="Times New Roman" w:cs="Times New Roman"/>
          <w:sz w:val="24"/>
          <w:szCs w:val="24"/>
        </w:rPr>
        <w:t>guma izpildi, bet ne ilgāk par 1</w:t>
      </w:r>
      <w:r w:rsidRPr="00F17DC8">
        <w:rPr>
          <w:rFonts w:ascii="Times New Roman" w:hAnsi="Times New Roman" w:cs="Times New Roman"/>
          <w:sz w:val="24"/>
          <w:szCs w:val="24"/>
        </w:rPr>
        <w:t xml:space="preserve"> (</w:t>
      </w:r>
      <w:r w:rsidR="00F17DC8">
        <w:rPr>
          <w:rFonts w:ascii="Times New Roman" w:hAnsi="Times New Roman" w:cs="Times New Roman"/>
          <w:sz w:val="24"/>
          <w:szCs w:val="24"/>
        </w:rPr>
        <w:t>vienu) mēnesi</w:t>
      </w:r>
      <w:r w:rsidRPr="00F17DC8">
        <w:rPr>
          <w:rFonts w:ascii="Times New Roman" w:hAnsi="Times New Roman" w:cs="Times New Roman"/>
          <w:sz w:val="24"/>
          <w:szCs w:val="24"/>
        </w:rPr>
        <w:t>.</w:t>
      </w:r>
    </w:p>
    <w:p w:rsidR="00667B73" w:rsidRPr="00F17DC8" w:rsidRDefault="00667B73" w:rsidP="00F52DFA">
      <w:pPr>
        <w:spacing w:after="0" w:line="240" w:lineRule="auto"/>
        <w:jc w:val="both"/>
        <w:rPr>
          <w:rFonts w:ascii="Times New Roman" w:hAnsi="Times New Roman" w:cs="Times New Roman"/>
          <w:sz w:val="24"/>
          <w:szCs w:val="24"/>
        </w:rPr>
      </w:pPr>
      <w:r w:rsidRPr="00F17DC8">
        <w:rPr>
          <w:rFonts w:ascii="Times New Roman" w:hAnsi="Times New Roman" w:cs="Times New Roman"/>
          <w:sz w:val="24"/>
          <w:szCs w:val="24"/>
        </w:rPr>
        <w:t>6.2. Ar neparedzamiem apstākļiem jāsaprot dabas stihijas (plūdi, vētras postījumi), katastrofas, streiki, karadarbība vai manevri, kā arī citi tamlīdzīgi apstākļi, kuru dēļ šī Līguma nosacījumu izpilde nav iespējama un ko Pusēm nebija iespējas ne paredzēt, ne novērst.</w:t>
      </w:r>
    </w:p>
    <w:p w:rsidR="00667B73" w:rsidRPr="00F17DC8" w:rsidRDefault="00667B73" w:rsidP="00F52DFA">
      <w:pPr>
        <w:spacing w:after="0" w:line="240" w:lineRule="auto"/>
        <w:jc w:val="both"/>
        <w:rPr>
          <w:rFonts w:ascii="Times New Roman" w:hAnsi="Times New Roman" w:cs="Times New Roman"/>
          <w:sz w:val="24"/>
          <w:szCs w:val="24"/>
        </w:rPr>
      </w:pPr>
      <w:r w:rsidRPr="00F17DC8">
        <w:rPr>
          <w:rFonts w:ascii="Times New Roman" w:hAnsi="Times New Roman" w:cs="Times New Roman"/>
          <w:sz w:val="24"/>
          <w:szCs w:val="24"/>
        </w:rPr>
        <w:t>6.3. Pusēm, kuras atsaucas uz neparedzamiem apstākļiem, ir jāpierāda, ka tām nebija iespēju ne paredzēt, ne novērst radušos apstākļus, kuru sekas par spīti īstenotajai pienācīgajai rūpībai, nav bijis iespējams novērst.</w:t>
      </w:r>
    </w:p>
    <w:p w:rsidR="00667B73" w:rsidRDefault="00667B73" w:rsidP="00F52DFA">
      <w:pPr>
        <w:spacing w:after="0" w:line="240" w:lineRule="auto"/>
        <w:jc w:val="both"/>
        <w:rPr>
          <w:rFonts w:ascii="Times New Roman" w:hAnsi="Times New Roman" w:cs="Times New Roman"/>
          <w:sz w:val="24"/>
          <w:szCs w:val="24"/>
        </w:rPr>
      </w:pPr>
      <w:r w:rsidRPr="00F17DC8">
        <w:rPr>
          <w:rFonts w:ascii="Times New Roman" w:hAnsi="Times New Roman" w:cs="Times New Roman"/>
          <w:sz w:val="24"/>
          <w:szCs w:val="24"/>
        </w:rPr>
        <w:t>6.4. Gadījumā, ja neparedzami apstākļi turpinās ilgāk kā 30 (trīsdesmit) kalendārās dienas, Puses ir tiesīgas izbeigt Līgumu, par to rakstveidā brīdinot otru pusi 5 (piecas) darba dienas iepriekš.</w:t>
      </w:r>
    </w:p>
    <w:p w:rsidR="00221C3F" w:rsidRPr="00F17DC8" w:rsidRDefault="00221C3F" w:rsidP="00F52DFA">
      <w:pPr>
        <w:spacing w:after="0" w:line="240" w:lineRule="auto"/>
        <w:jc w:val="both"/>
        <w:rPr>
          <w:rFonts w:ascii="Times New Roman" w:hAnsi="Times New Roman" w:cs="Times New Roman"/>
          <w:sz w:val="24"/>
          <w:szCs w:val="24"/>
        </w:rPr>
      </w:pPr>
    </w:p>
    <w:p w:rsidR="00667B73" w:rsidRPr="00F17DC8" w:rsidRDefault="00667B73" w:rsidP="00F17DC8">
      <w:pPr>
        <w:jc w:val="center"/>
        <w:rPr>
          <w:rFonts w:ascii="Times New Roman" w:hAnsi="Times New Roman" w:cs="Times New Roman"/>
          <w:b/>
          <w:bCs/>
          <w:sz w:val="24"/>
          <w:szCs w:val="24"/>
        </w:rPr>
      </w:pPr>
      <w:r w:rsidRPr="00F17DC8">
        <w:rPr>
          <w:rFonts w:ascii="Times New Roman" w:hAnsi="Times New Roman" w:cs="Times New Roman"/>
          <w:b/>
          <w:bCs/>
          <w:sz w:val="24"/>
          <w:szCs w:val="24"/>
        </w:rPr>
        <w:t>7. CITI NOSACĪJUMI</w:t>
      </w:r>
    </w:p>
    <w:p w:rsidR="00667B73" w:rsidRPr="00F17DC8" w:rsidRDefault="00667B73" w:rsidP="00F52DFA">
      <w:pPr>
        <w:spacing w:after="0" w:line="240" w:lineRule="auto"/>
        <w:jc w:val="both"/>
        <w:rPr>
          <w:rFonts w:ascii="Times New Roman" w:hAnsi="Times New Roman" w:cs="Times New Roman"/>
          <w:sz w:val="24"/>
          <w:szCs w:val="24"/>
        </w:rPr>
      </w:pPr>
      <w:r w:rsidRPr="00F17DC8">
        <w:rPr>
          <w:rFonts w:ascii="Times New Roman" w:hAnsi="Times New Roman" w:cs="Times New Roman"/>
          <w:sz w:val="24"/>
          <w:szCs w:val="24"/>
        </w:rPr>
        <w:t>7.1. Puses ir iepazinušās ar šā Līguma saturu. Tas ietver pilnīgu Pušu vienošanos, un to nevar mainīt citādā kārtībā, kā tikai Pusēm rakstveidā vienojoties. Līguma summa netiek grozīta un paliek nemainīga Līguma darbības</w:t>
      </w:r>
      <w:r w:rsidRPr="00F17DC8">
        <w:rPr>
          <w:rFonts w:ascii="Times New Roman" w:hAnsi="Times New Roman" w:cs="Times New Roman"/>
          <w:i/>
          <w:color w:val="FF0000"/>
          <w:sz w:val="24"/>
          <w:szCs w:val="24"/>
        </w:rPr>
        <w:t xml:space="preserve"> </w:t>
      </w:r>
      <w:r w:rsidRPr="00F17DC8">
        <w:rPr>
          <w:rFonts w:ascii="Times New Roman" w:hAnsi="Times New Roman" w:cs="Times New Roman"/>
          <w:sz w:val="24"/>
          <w:szCs w:val="24"/>
        </w:rPr>
        <w:t>laikā.</w:t>
      </w:r>
    </w:p>
    <w:p w:rsidR="00667B73" w:rsidRPr="00F17DC8" w:rsidRDefault="00667B73" w:rsidP="00F52DFA">
      <w:pPr>
        <w:spacing w:after="0" w:line="240" w:lineRule="auto"/>
        <w:jc w:val="both"/>
        <w:rPr>
          <w:rFonts w:ascii="Times New Roman" w:hAnsi="Times New Roman" w:cs="Times New Roman"/>
          <w:sz w:val="24"/>
          <w:szCs w:val="24"/>
        </w:rPr>
      </w:pPr>
      <w:r w:rsidRPr="00F17DC8">
        <w:rPr>
          <w:rFonts w:ascii="Times New Roman" w:hAnsi="Times New Roman" w:cs="Times New Roman"/>
          <w:sz w:val="24"/>
          <w:szCs w:val="24"/>
        </w:rPr>
        <w:t xml:space="preserve">7.2. </w:t>
      </w:r>
      <w:smartTag w:uri="schemas-tilde-lv/tildestengine" w:element="veidnes">
        <w:smartTagPr>
          <w:attr w:name="id" w:val="-1"/>
          <w:attr w:name="baseform" w:val="Līgums"/>
          <w:attr w:name="text" w:val="Līgums"/>
        </w:smartTagPr>
        <w:r w:rsidRPr="00F17DC8">
          <w:rPr>
            <w:rFonts w:ascii="Times New Roman" w:hAnsi="Times New Roman" w:cs="Times New Roman"/>
            <w:sz w:val="24"/>
            <w:szCs w:val="24"/>
          </w:rPr>
          <w:t>Līgums</w:t>
        </w:r>
      </w:smartTag>
      <w:r w:rsidRPr="00F17DC8">
        <w:rPr>
          <w:rFonts w:ascii="Times New Roman" w:hAnsi="Times New Roman" w:cs="Times New Roman"/>
          <w:sz w:val="24"/>
          <w:szCs w:val="24"/>
        </w:rPr>
        <w:t xml:space="preserve"> ir noslēgts, tiek interpretēts un pildīts saskaņā ar Latvijas Republikā spēkā esošajiem normatīvajiem aktiem.</w:t>
      </w:r>
    </w:p>
    <w:p w:rsidR="00667B73" w:rsidRPr="00F17DC8" w:rsidRDefault="00667B73" w:rsidP="00F52DFA">
      <w:pPr>
        <w:spacing w:after="0" w:line="240" w:lineRule="auto"/>
        <w:jc w:val="both"/>
        <w:rPr>
          <w:rFonts w:ascii="Times New Roman" w:hAnsi="Times New Roman" w:cs="Times New Roman"/>
          <w:sz w:val="24"/>
          <w:szCs w:val="24"/>
        </w:rPr>
      </w:pPr>
      <w:r w:rsidRPr="00F17DC8">
        <w:rPr>
          <w:rFonts w:ascii="Times New Roman" w:hAnsi="Times New Roman" w:cs="Times New Roman"/>
          <w:sz w:val="24"/>
          <w:szCs w:val="24"/>
        </w:rPr>
        <w:t xml:space="preserve">7.3. Līgums stājas spēkā no tā abpusējās parakstīšanas dienas un ir spēkā līdz Pušu saistību pilnīgai izpildei.  </w:t>
      </w:r>
    </w:p>
    <w:p w:rsidR="00667B73" w:rsidRPr="00F17DC8" w:rsidRDefault="00667B73" w:rsidP="00F52DFA">
      <w:pPr>
        <w:pStyle w:val="Heading2"/>
        <w:keepNext w:val="0"/>
        <w:numPr>
          <w:ilvl w:val="1"/>
          <w:numId w:val="0"/>
        </w:numPr>
        <w:tabs>
          <w:tab w:val="left" w:pos="0"/>
        </w:tabs>
        <w:spacing w:before="0" w:after="0"/>
        <w:ind w:hanging="431"/>
        <w:jc w:val="both"/>
        <w:rPr>
          <w:rFonts w:ascii="Times New Roman" w:hAnsi="Times New Roman" w:cs="Times New Roman"/>
          <w:b w:val="0"/>
          <w:i w:val="0"/>
          <w:sz w:val="24"/>
          <w:szCs w:val="24"/>
          <w:lang w:val="lv-LV"/>
        </w:rPr>
      </w:pPr>
      <w:r w:rsidRPr="00F17DC8">
        <w:rPr>
          <w:rFonts w:ascii="Times New Roman" w:hAnsi="Times New Roman" w:cs="Times New Roman"/>
          <w:sz w:val="24"/>
          <w:szCs w:val="24"/>
          <w:lang w:val="lv-LV"/>
        </w:rPr>
        <w:t xml:space="preserve">     </w:t>
      </w:r>
      <w:r w:rsidRPr="00F17DC8">
        <w:rPr>
          <w:rFonts w:ascii="Times New Roman" w:hAnsi="Times New Roman" w:cs="Times New Roman"/>
          <w:b w:val="0"/>
          <w:i w:val="0"/>
          <w:sz w:val="24"/>
          <w:szCs w:val="24"/>
          <w:lang w:val="lv-LV"/>
        </w:rPr>
        <w:t xml:space="preserve">7.4. Gadījumā, ja kāda no Pusēm tiek reorganizēta vai likvidēta, </w:t>
      </w:r>
      <w:smartTag w:uri="schemas-tilde-lv/tildestengine" w:element="veidnes">
        <w:smartTagPr>
          <w:attr w:name="id" w:val="-1"/>
          <w:attr w:name="baseform" w:val="Līgums"/>
          <w:attr w:name="text" w:val="Līgums"/>
        </w:smartTagPr>
        <w:r w:rsidRPr="00F17DC8">
          <w:rPr>
            <w:rFonts w:ascii="Times New Roman" w:hAnsi="Times New Roman" w:cs="Times New Roman"/>
            <w:b w:val="0"/>
            <w:i w:val="0"/>
            <w:sz w:val="24"/>
            <w:szCs w:val="24"/>
            <w:lang w:val="lv-LV"/>
          </w:rPr>
          <w:t>Līgums</w:t>
        </w:r>
      </w:smartTag>
      <w:r w:rsidRPr="00F17DC8">
        <w:rPr>
          <w:rFonts w:ascii="Times New Roman" w:hAnsi="Times New Roman" w:cs="Times New Roman"/>
          <w:b w:val="0"/>
          <w:i w:val="0"/>
          <w:sz w:val="24"/>
          <w:szCs w:val="24"/>
          <w:lang w:val="lv-LV"/>
        </w:rPr>
        <w:t xml:space="preserve"> paliek spēkā un tā noteikumi ir saistoši Pušu tiesību un saistību pārņēmējam. </w:t>
      </w:r>
    </w:p>
    <w:p w:rsidR="00667B73" w:rsidRPr="00F17DC8" w:rsidRDefault="00667B73" w:rsidP="005F347D">
      <w:pPr>
        <w:pStyle w:val="Heading2"/>
        <w:keepNext w:val="0"/>
        <w:numPr>
          <w:ilvl w:val="1"/>
          <w:numId w:val="0"/>
        </w:numPr>
        <w:tabs>
          <w:tab w:val="left" w:pos="0"/>
        </w:tabs>
        <w:spacing w:before="0" w:after="0"/>
        <w:ind w:hanging="431"/>
        <w:jc w:val="both"/>
        <w:rPr>
          <w:rFonts w:ascii="Times New Roman" w:hAnsi="Times New Roman" w:cs="Times New Roman"/>
          <w:b w:val="0"/>
          <w:i w:val="0"/>
          <w:sz w:val="24"/>
          <w:szCs w:val="24"/>
          <w:lang w:val="lv-LV"/>
        </w:rPr>
      </w:pPr>
      <w:r w:rsidRPr="00F17DC8">
        <w:rPr>
          <w:rFonts w:ascii="Times New Roman" w:hAnsi="Times New Roman" w:cs="Times New Roman"/>
          <w:b w:val="0"/>
          <w:i w:val="0"/>
          <w:sz w:val="24"/>
          <w:szCs w:val="24"/>
          <w:lang w:val="lv-LV"/>
        </w:rPr>
        <w:t xml:space="preserve">       7.5. Neviena no Pusēm nedrīkst nodot savas tiesības, kas saistītas ar šo Līgumu un izriet no tā, trešajai personai bez otras Puses rakstiskas piekrišanas.</w:t>
      </w:r>
    </w:p>
    <w:p w:rsidR="00667B73" w:rsidRPr="00F17DC8" w:rsidRDefault="00667B73" w:rsidP="005F347D">
      <w:pPr>
        <w:pStyle w:val="Heading2"/>
        <w:keepNext w:val="0"/>
        <w:numPr>
          <w:ilvl w:val="1"/>
          <w:numId w:val="0"/>
        </w:numPr>
        <w:tabs>
          <w:tab w:val="num" w:pos="0"/>
          <w:tab w:val="left" w:pos="284"/>
        </w:tabs>
        <w:spacing w:before="0" w:after="0"/>
        <w:ind w:hanging="431"/>
        <w:jc w:val="both"/>
        <w:rPr>
          <w:rFonts w:ascii="Times New Roman" w:hAnsi="Times New Roman" w:cs="Times New Roman"/>
          <w:b w:val="0"/>
          <w:i w:val="0"/>
          <w:sz w:val="24"/>
          <w:szCs w:val="24"/>
          <w:lang w:val="lv-LV"/>
        </w:rPr>
      </w:pPr>
      <w:r w:rsidRPr="00F17DC8">
        <w:rPr>
          <w:rFonts w:ascii="Times New Roman" w:hAnsi="Times New Roman" w:cs="Times New Roman"/>
          <w:b w:val="0"/>
          <w:i w:val="0"/>
          <w:sz w:val="24"/>
          <w:szCs w:val="24"/>
          <w:lang w:val="lv-LV"/>
        </w:rPr>
        <w:lastRenderedPageBreak/>
        <w:t xml:space="preserve">       7.6. Pusēm ir tiesības ierosināt izbeigt Līguma darbību 30 (trīsdesmit) dienas iepriekš rakstiski paziņojot par to otrai Pusei. Šādā gadījumā Līguma darbība tiek uzskatīta par izbeigtu ar brīdi, kad Puses parakstījušas vienošanās </w:t>
      </w:r>
      <w:smartTag w:uri="schemas-tilde-lv/tildestengine" w:element="veidnes">
        <w:smartTagPr>
          <w:attr w:name="baseform" w:val="protokol|s"/>
          <w:attr w:name="id" w:val="-1"/>
          <w:attr w:name="text" w:val="protokolu"/>
        </w:smartTagPr>
        <w:r w:rsidRPr="00F17DC8">
          <w:rPr>
            <w:rFonts w:ascii="Times New Roman" w:hAnsi="Times New Roman" w:cs="Times New Roman"/>
            <w:b w:val="0"/>
            <w:i w:val="0"/>
            <w:sz w:val="24"/>
            <w:szCs w:val="24"/>
            <w:lang w:val="lv-LV"/>
          </w:rPr>
          <w:t>protokolu</w:t>
        </w:r>
      </w:smartTag>
      <w:r w:rsidRPr="00F17DC8">
        <w:rPr>
          <w:rFonts w:ascii="Times New Roman" w:hAnsi="Times New Roman" w:cs="Times New Roman"/>
          <w:b w:val="0"/>
          <w:i w:val="0"/>
          <w:sz w:val="24"/>
          <w:szCs w:val="24"/>
          <w:lang w:val="lv-LV"/>
        </w:rPr>
        <w:t xml:space="preserve"> par līgumsaistību izbeigšanu.</w:t>
      </w:r>
    </w:p>
    <w:p w:rsidR="00667B73" w:rsidRPr="00F17DC8" w:rsidRDefault="00667B73" w:rsidP="00F52DFA">
      <w:pPr>
        <w:spacing w:after="0" w:line="240" w:lineRule="auto"/>
        <w:jc w:val="both"/>
        <w:rPr>
          <w:rFonts w:ascii="Times New Roman" w:hAnsi="Times New Roman" w:cs="Times New Roman"/>
          <w:sz w:val="24"/>
          <w:szCs w:val="24"/>
        </w:rPr>
      </w:pPr>
      <w:r w:rsidRPr="00F17DC8">
        <w:rPr>
          <w:rFonts w:ascii="Times New Roman" w:hAnsi="Times New Roman" w:cs="Times New Roman"/>
          <w:sz w:val="24"/>
          <w:szCs w:val="24"/>
        </w:rPr>
        <w:t xml:space="preserve">7.7. Pasūtītājs ir tiesīgs vienpusēji atkāpties no Līguma bez Izpildītāja piekrišanas, ja: </w:t>
      </w:r>
    </w:p>
    <w:p w:rsidR="00667B73" w:rsidRPr="00F17DC8" w:rsidRDefault="00667B73" w:rsidP="00F52DFA">
      <w:pPr>
        <w:spacing w:after="0" w:line="240" w:lineRule="auto"/>
        <w:jc w:val="both"/>
        <w:rPr>
          <w:rFonts w:ascii="Times New Roman" w:hAnsi="Times New Roman" w:cs="Times New Roman"/>
          <w:sz w:val="24"/>
          <w:szCs w:val="24"/>
        </w:rPr>
      </w:pPr>
      <w:r w:rsidRPr="00F17DC8">
        <w:rPr>
          <w:rFonts w:ascii="Times New Roman" w:hAnsi="Times New Roman" w:cs="Times New Roman"/>
          <w:sz w:val="24"/>
          <w:szCs w:val="24"/>
        </w:rPr>
        <w:t xml:space="preserve">7.7.1. Izpildītājs nav piegādājis </w:t>
      </w:r>
      <w:r w:rsidR="00F17DC8">
        <w:rPr>
          <w:rFonts w:ascii="Times New Roman" w:hAnsi="Times New Roman" w:cs="Times New Roman"/>
          <w:sz w:val="24"/>
          <w:szCs w:val="24"/>
        </w:rPr>
        <w:t>Preces</w:t>
      </w:r>
      <w:r w:rsidR="00F17DC8" w:rsidRPr="00F17DC8">
        <w:rPr>
          <w:rFonts w:ascii="Times New Roman" w:hAnsi="Times New Roman" w:cs="Times New Roman"/>
          <w:sz w:val="24"/>
          <w:szCs w:val="24"/>
        </w:rPr>
        <w:t xml:space="preserve"> </w:t>
      </w:r>
      <w:r w:rsidRPr="00F17DC8">
        <w:rPr>
          <w:rFonts w:ascii="Times New Roman" w:hAnsi="Times New Roman" w:cs="Times New Roman"/>
          <w:sz w:val="24"/>
          <w:szCs w:val="24"/>
        </w:rPr>
        <w:t xml:space="preserve">Līguma 3.1.apakšpunktā noteiktajā piegādes termiņā un, ja nokavējums ir sasniedzis </w:t>
      </w:r>
      <w:r w:rsidR="00F17DC8">
        <w:rPr>
          <w:rFonts w:ascii="Times New Roman" w:hAnsi="Times New Roman" w:cs="Times New Roman"/>
          <w:sz w:val="24"/>
          <w:szCs w:val="24"/>
        </w:rPr>
        <w:t>14</w:t>
      </w:r>
      <w:r w:rsidRPr="00F17DC8">
        <w:rPr>
          <w:rFonts w:ascii="Times New Roman" w:hAnsi="Times New Roman" w:cs="Times New Roman"/>
          <w:sz w:val="24"/>
          <w:szCs w:val="24"/>
        </w:rPr>
        <w:t xml:space="preserve"> (</w:t>
      </w:r>
      <w:r w:rsidR="00F17DC8">
        <w:rPr>
          <w:rFonts w:ascii="Times New Roman" w:hAnsi="Times New Roman" w:cs="Times New Roman"/>
          <w:sz w:val="24"/>
          <w:szCs w:val="24"/>
        </w:rPr>
        <w:t>četrpadsmit</w:t>
      </w:r>
      <w:r w:rsidRPr="00F17DC8">
        <w:rPr>
          <w:rFonts w:ascii="Times New Roman" w:hAnsi="Times New Roman" w:cs="Times New Roman"/>
          <w:sz w:val="24"/>
          <w:szCs w:val="24"/>
        </w:rPr>
        <w:t xml:space="preserve">) kalendāra dienas; </w:t>
      </w:r>
    </w:p>
    <w:p w:rsidR="00667B73" w:rsidRPr="00F17DC8" w:rsidRDefault="00667B73" w:rsidP="00F52DFA">
      <w:pPr>
        <w:spacing w:after="0" w:line="240" w:lineRule="auto"/>
        <w:jc w:val="both"/>
        <w:rPr>
          <w:rFonts w:ascii="Times New Roman" w:hAnsi="Times New Roman" w:cs="Times New Roman"/>
          <w:sz w:val="24"/>
          <w:szCs w:val="24"/>
        </w:rPr>
      </w:pPr>
      <w:r w:rsidRPr="00F17DC8">
        <w:rPr>
          <w:rFonts w:ascii="Times New Roman" w:hAnsi="Times New Roman" w:cs="Times New Roman"/>
          <w:sz w:val="24"/>
          <w:szCs w:val="24"/>
        </w:rPr>
        <w:t xml:space="preserve">7.7.2. Izpildītājs nepilda </w:t>
      </w:r>
      <w:r w:rsidR="00F17DC8">
        <w:rPr>
          <w:rFonts w:ascii="Times New Roman" w:hAnsi="Times New Roman" w:cs="Times New Roman"/>
          <w:sz w:val="24"/>
          <w:szCs w:val="24"/>
        </w:rPr>
        <w:t>Preces</w:t>
      </w:r>
      <w:r w:rsidRPr="00F17DC8">
        <w:rPr>
          <w:rFonts w:ascii="Times New Roman" w:hAnsi="Times New Roman" w:cs="Times New Roman"/>
          <w:sz w:val="24"/>
          <w:szCs w:val="24"/>
        </w:rPr>
        <w:t xml:space="preserve"> garantijas saistības saskaņā ar </w:t>
      </w:r>
      <w:smartTag w:uri="schemas-tilde-lv/tildestengine" w:element="veidnes">
        <w:smartTagPr>
          <w:attr w:name="text" w:val="līgumu"/>
          <w:attr w:name="id" w:val="-1"/>
          <w:attr w:name="baseform" w:val="līgum|s"/>
        </w:smartTagPr>
        <w:r w:rsidRPr="00F17DC8">
          <w:rPr>
            <w:rFonts w:ascii="Times New Roman" w:hAnsi="Times New Roman" w:cs="Times New Roman"/>
            <w:sz w:val="24"/>
            <w:szCs w:val="24"/>
          </w:rPr>
          <w:t>Līgumu</w:t>
        </w:r>
      </w:smartTag>
      <w:r w:rsidRPr="00F17DC8">
        <w:rPr>
          <w:rFonts w:ascii="Times New Roman" w:hAnsi="Times New Roman" w:cs="Times New Roman"/>
          <w:sz w:val="24"/>
          <w:szCs w:val="24"/>
        </w:rPr>
        <w:t>, un ja Izpildītājs minēto s</w:t>
      </w:r>
      <w:r w:rsidR="00F17DC8">
        <w:rPr>
          <w:rFonts w:ascii="Times New Roman" w:hAnsi="Times New Roman" w:cs="Times New Roman"/>
          <w:sz w:val="24"/>
          <w:szCs w:val="24"/>
        </w:rPr>
        <w:t>aistību neizpildi nav novērsis 1</w:t>
      </w:r>
      <w:r w:rsidRPr="00F17DC8">
        <w:rPr>
          <w:rFonts w:ascii="Times New Roman" w:hAnsi="Times New Roman" w:cs="Times New Roman"/>
          <w:sz w:val="24"/>
          <w:szCs w:val="24"/>
        </w:rPr>
        <w:t xml:space="preserve">0 (desmit) kalendāra dienu laikā pēc Pasūtītāja rakstiska </w:t>
      </w:r>
      <w:smartTag w:uri="schemas-tilde-lv/tildestengine" w:element="veidnes">
        <w:smartTagPr>
          <w:attr w:name="text" w:val="paziņojuma"/>
          <w:attr w:name="id" w:val="-1"/>
          <w:attr w:name="baseform" w:val="paziņojum|s"/>
        </w:smartTagPr>
        <w:r w:rsidRPr="00F17DC8">
          <w:rPr>
            <w:rFonts w:ascii="Times New Roman" w:hAnsi="Times New Roman" w:cs="Times New Roman"/>
            <w:sz w:val="24"/>
            <w:szCs w:val="24"/>
          </w:rPr>
          <w:t>paziņojuma</w:t>
        </w:r>
      </w:smartTag>
      <w:r w:rsidRPr="00F17DC8">
        <w:rPr>
          <w:rFonts w:ascii="Times New Roman" w:hAnsi="Times New Roman" w:cs="Times New Roman"/>
          <w:sz w:val="24"/>
          <w:szCs w:val="24"/>
        </w:rPr>
        <w:t xml:space="preserve"> par šādu saistību neizpildi saņemšanas.</w:t>
      </w:r>
    </w:p>
    <w:p w:rsidR="00667B73" w:rsidRPr="00F17DC8" w:rsidRDefault="00667B73" w:rsidP="00F52DFA">
      <w:pPr>
        <w:spacing w:after="0" w:line="240" w:lineRule="auto"/>
        <w:jc w:val="both"/>
        <w:rPr>
          <w:rFonts w:ascii="Times New Roman" w:hAnsi="Times New Roman" w:cs="Times New Roman"/>
          <w:sz w:val="24"/>
          <w:szCs w:val="24"/>
        </w:rPr>
      </w:pPr>
      <w:r w:rsidRPr="00F17DC8">
        <w:rPr>
          <w:rFonts w:ascii="Times New Roman" w:hAnsi="Times New Roman" w:cs="Times New Roman"/>
          <w:sz w:val="24"/>
          <w:szCs w:val="24"/>
        </w:rPr>
        <w:t xml:space="preserve">7.8. Ja Līguma darbība tiek izbeigta Līguma 7.7. </w:t>
      </w:r>
      <w:r w:rsidR="00F52DFA">
        <w:rPr>
          <w:rFonts w:ascii="Times New Roman" w:hAnsi="Times New Roman" w:cs="Times New Roman"/>
          <w:sz w:val="24"/>
          <w:szCs w:val="24"/>
        </w:rPr>
        <w:t>2.apakšpunktā</w:t>
      </w:r>
      <w:r w:rsidRPr="00F17DC8">
        <w:rPr>
          <w:rFonts w:ascii="Times New Roman" w:hAnsi="Times New Roman" w:cs="Times New Roman"/>
          <w:sz w:val="24"/>
          <w:szCs w:val="24"/>
        </w:rPr>
        <w:t xml:space="preserve"> noteiktajā kārtībā Izpildītāja </w:t>
      </w:r>
      <w:r w:rsidR="00F52DFA">
        <w:rPr>
          <w:rFonts w:ascii="Times New Roman" w:hAnsi="Times New Roman" w:cs="Times New Roman"/>
          <w:sz w:val="24"/>
          <w:szCs w:val="24"/>
        </w:rPr>
        <w:t>vainas dēļ, Pasūtītājs ir tiesīgs pieprasīt no Izpildītāja</w:t>
      </w:r>
      <w:r w:rsidRPr="00F17DC8">
        <w:rPr>
          <w:rFonts w:ascii="Times New Roman" w:hAnsi="Times New Roman" w:cs="Times New Roman"/>
          <w:sz w:val="24"/>
          <w:szCs w:val="24"/>
        </w:rPr>
        <w:t xml:space="preserve"> </w:t>
      </w:r>
      <w:r w:rsidR="00F52DFA">
        <w:rPr>
          <w:rFonts w:ascii="Times New Roman" w:hAnsi="Times New Roman" w:cs="Times New Roman"/>
          <w:sz w:val="24"/>
          <w:szCs w:val="24"/>
        </w:rPr>
        <w:t xml:space="preserve">līgumsodu 5% </w:t>
      </w:r>
      <w:r w:rsidR="00566D4A">
        <w:rPr>
          <w:rFonts w:ascii="Times New Roman" w:hAnsi="Times New Roman" w:cs="Times New Roman"/>
          <w:sz w:val="24"/>
          <w:szCs w:val="24"/>
        </w:rPr>
        <w:t xml:space="preserve">( pieci procenti) </w:t>
      </w:r>
      <w:r w:rsidR="00F52DFA">
        <w:rPr>
          <w:rFonts w:ascii="Times New Roman" w:hAnsi="Times New Roman" w:cs="Times New Roman"/>
          <w:sz w:val="24"/>
          <w:szCs w:val="24"/>
        </w:rPr>
        <w:t>apmērā no Līguma summas</w:t>
      </w:r>
      <w:r w:rsidRPr="00F17DC8">
        <w:rPr>
          <w:rFonts w:ascii="Times New Roman" w:hAnsi="Times New Roman" w:cs="Times New Roman"/>
          <w:sz w:val="24"/>
          <w:szCs w:val="24"/>
        </w:rPr>
        <w:t>.</w:t>
      </w:r>
    </w:p>
    <w:p w:rsidR="00667B73" w:rsidRPr="00F17DC8" w:rsidRDefault="00667B73" w:rsidP="00F52DFA">
      <w:pPr>
        <w:spacing w:after="0" w:line="240" w:lineRule="auto"/>
        <w:jc w:val="both"/>
        <w:rPr>
          <w:rFonts w:ascii="Times New Roman" w:hAnsi="Times New Roman" w:cs="Times New Roman"/>
          <w:sz w:val="24"/>
          <w:szCs w:val="24"/>
        </w:rPr>
      </w:pPr>
      <w:r w:rsidRPr="00F17DC8">
        <w:rPr>
          <w:rFonts w:ascii="Times New Roman" w:hAnsi="Times New Roman" w:cs="Times New Roman"/>
          <w:sz w:val="24"/>
          <w:szCs w:val="24"/>
        </w:rPr>
        <w:t xml:space="preserve">7.9. Puses apņemas 5 (piecu) dienu laikā rakstiski informēt viena otru par juridiskā statusa, rekvizītu, adrešu, telefona un faksa numuru, elektroniskā pasta un datu par izpildstruktūru izmaiņām. </w:t>
      </w:r>
    </w:p>
    <w:p w:rsidR="00667B73" w:rsidRPr="00F17DC8" w:rsidRDefault="00667B73" w:rsidP="00F52DFA">
      <w:pPr>
        <w:spacing w:after="0" w:line="240" w:lineRule="auto"/>
        <w:jc w:val="both"/>
        <w:rPr>
          <w:rFonts w:ascii="Times New Roman" w:hAnsi="Times New Roman" w:cs="Times New Roman"/>
          <w:sz w:val="24"/>
          <w:szCs w:val="24"/>
        </w:rPr>
      </w:pPr>
      <w:r w:rsidRPr="00F17DC8">
        <w:rPr>
          <w:rFonts w:ascii="Times New Roman" w:hAnsi="Times New Roman" w:cs="Times New Roman"/>
          <w:sz w:val="24"/>
          <w:szCs w:val="24"/>
        </w:rPr>
        <w:t>7.10. Līguma attiecības atzīstamas par pabeigtām tad, kas Puses ir izpildījušas visas savstarpējās saistības un starp tām pilnīgi nokārtoti visi maksājumi.</w:t>
      </w:r>
    </w:p>
    <w:p w:rsidR="00667B73" w:rsidRPr="00F17DC8" w:rsidRDefault="00667B73" w:rsidP="00F52DFA">
      <w:pPr>
        <w:spacing w:after="0" w:line="240" w:lineRule="auto"/>
        <w:jc w:val="both"/>
        <w:rPr>
          <w:rFonts w:ascii="Times New Roman" w:hAnsi="Times New Roman" w:cs="Times New Roman"/>
          <w:sz w:val="24"/>
          <w:szCs w:val="24"/>
        </w:rPr>
      </w:pPr>
      <w:r w:rsidRPr="00F17DC8">
        <w:rPr>
          <w:rFonts w:ascii="Times New Roman" w:hAnsi="Times New Roman" w:cs="Times New Roman"/>
          <w:sz w:val="24"/>
          <w:szCs w:val="24"/>
        </w:rPr>
        <w:t xml:space="preserve">7.11. </w:t>
      </w:r>
      <w:smartTag w:uri="schemas-tilde-lv/tildestengine" w:element="veidnes">
        <w:smartTagPr>
          <w:attr w:name="id" w:val="-1"/>
          <w:attr w:name="baseform" w:val="Līgums"/>
          <w:attr w:name="text" w:val="Līgums"/>
        </w:smartTagPr>
        <w:r w:rsidRPr="00F17DC8">
          <w:rPr>
            <w:rFonts w:ascii="Times New Roman" w:hAnsi="Times New Roman" w:cs="Times New Roman"/>
            <w:sz w:val="24"/>
            <w:szCs w:val="24"/>
          </w:rPr>
          <w:t>Līgums</w:t>
        </w:r>
      </w:smartTag>
      <w:r w:rsidRPr="00F17DC8">
        <w:rPr>
          <w:rFonts w:ascii="Times New Roman" w:hAnsi="Times New Roman" w:cs="Times New Roman"/>
          <w:sz w:val="24"/>
          <w:szCs w:val="24"/>
        </w:rPr>
        <w:t xml:space="preserve"> sastādīts latviešu valodā divos eksemplāros, katrs uz 4 (četrām) lapām</w:t>
      </w:r>
      <w:r w:rsidR="00F52DFA">
        <w:rPr>
          <w:rFonts w:ascii="Times New Roman" w:hAnsi="Times New Roman" w:cs="Times New Roman"/>
          <w:sz w:val="24"/>
          <w:szCs w:val="24"/>
        </w:rPr>
        <w:t>,</w:t>
      </w:r>
      <w:r w:rsidRPr="00F17DC8">
        <w:rPr>
          <w:rFonts w:ascii="Times New Roman" w:hAnsi="Times New Roman" w:cs="Times New Roman"/>
          <w:sz w:val="24"/>
          <w:szCs w:val="24"/>
        </w:rPr>
        <w:t xml:space="preserve"> </w:t>
      </w:r>
      <w:r w:rsidR="00F52DFA">
        <w:rPr>
          <w:rFonts w:ascii="Times New Roman" w:hAnsi="Times New Roman" w:cs="Times New Roman"/>
          <w:sz w:val="24"/>
          <w:szCs w:val="24"/>
        </w:rPr>
        <w:t>2 (diviem) pielikumiem</w:t>
      </w:r>
      <w:r w:rsidRPr="00F17DC8">
        <w:rPr>
          <w:rFonts w:ascii="Times New Roman" w:hAnsi="Times New Roman" w:cs="Times New Roman"/>
          <w:sz w:val="24"/>
          <w:szCs w:val="24"/>
        </w:rPr>
        <w:t xml:space="preserve"> ar vienādu juridisku spēku, no kuriem viens glabājas pie Izpildītāja, otrs pie Pasūtītāja.</w:t>
      </w:r>
    </w:p>
    <w:p w:rsidR="00667B73" w:rsidRPr="006828C9" w:rsidRDefault="00667B73" w:rsidP="00F52DFA">
      <w:pPr>
        <w:spacing w:after="0" w:line="240" w:lineRule="auto"/>
        <w:jc w:val="both"/>
        <w:rPr>
          <w:rFonts w:ascii="Times New Roman" w:hAnsi="Times New Roman" w:cs="Times New Roman"/>
          <w:sz w:val="24"/>
          <w:szCs w:val="24"/>
        </w:rPr>
      </w:pPr>
      <w:r w:rsidRPr="006828C9">
        <w:rPr>
          <w:rFonts w:ascii="Times New Roman" w:hAnsi="Times New Roman" w:cs="Times New Roman"/>
          <w:sz w:val="24"/>
          <w:szCs w:val="24"/>
        </w:rPr>
        <w:t xml:space="preserve">7.12. Kontaktpersona no Pasūtītāja puses – </w:t>
      </w:r>
      <w:r w:rsidR="006828C9" w:rsidRPr="006828C9">
        <w:rPr>
          <w:rFonts w:ascii="Times New Roman" w:hAnsi="Times New Roman" w:cs="Times New Roman"/>
          <w:sz w:val="24"/>
          <w:szCs w:val="24"/>
        </w:rPr>
        <w:t>Jānis Upenieks</w:t>
      </w:r>
      <w:r w:rsidRPr="006828C9">
        <w:rPr>
          <w:rFonts w:ascii="Times New Roman" w:hAnsi="Times New Roman" w:cs="Times New Roman"/>
          <w:sz w:val="24"/>
          <w:szCs w:val="24"/>
        </w:rPr>
        <w:t xml:space="preserve"> (tālr. </w:t>
      </w:r>
      <w:r w:rsidR="00E16598">
        <w:rPr>
          <w:rFonts w:ascii="Times New Roman" w:hAnsi="Times New Roman" w:cs="Times New Roman"/>
          <w:sz w:val="24"/>
          <w:szCs w:val="24"/>
        </w:rPr>
        <w:t>22019443</w:t>
      </w:r>
      <w:r w:rsidRPr="006828C9">
        <w:rPr>
          <w:rFonts w:ascii="Times New Roman" w:hAnsi="Times New Roman" w:cs="Times New Roman"/>
          <w:sz w:val="24"/>
          <w:szCs w:val="24"/>
        </w:rPr>
        <w:t xml:space="preserve">, </w:t>
      </w:r>
      <w:r w:rsidRPr="006828C9">
        <w:rPr>
          <w:rFonts w:ascii="Times New Roman" w:hAnsi="Times New Roman" w:cs="Times New Roman"/>
          <w:sz w:val="24"/>
          <w:szCs w:val="24"/>
        </w:rPr>
        <w:br/>
        <w:t xml:space="preserve">e-pasts: </w:t>
      </w:r>
      <w:r w:rsidR="00E16598">
        <w:rPr>
          <w:rFonts w:ascii="Times New Roman" w:hAnsi="Times New Roman" w:cs="Times New Roman"/>
          <w:sz w:val="24"/>
          <w:szCs w:val="24"/>
        </w:rPr>
        <w:t>janis.upenieks@vidzeme.lv</w:t>
      </w:r>
    </w:p>
    <w:p w:rsidR="00667B73" w:rsidRPr="006828C9" w:rsidRDefault="00667B73" w:rsidP="00F52DFA">
      <w:pPr>
        <w:spacing w:after="0" w:line="240" w:lineRule="auto"/>
        <w:jc w:val="both"/>
        <w:rPr>
          <w:rFonts w:ascii="Times New Roman" w:hAnsi="Times New Roman" w:cs="Times New Roman"/>
          <w:sz w:val="24"/>
          <w:szCs w:val="24"/>
        </w:rPr>
      </w:pPr>
      <w:r w:rsidRPr="006828C9">
        <w:rPr>
          <w:rFonts w:ascii="Times New Roman" w:hAnsi="Times New Roman" w:cs="Times New Roman"/>
          <w:sz w:val="24"/>
          <w:szCs w:val="24"/>
        </w:rPr>
        <w:t>7.13. Kontaktpersona no Izpildītāja puses -       _______________________ (</w:t>
      </w:r>
      <w:proofErr w:type="spellStart"/>
      <w:r w:rsidRPr="006828C9">
        <w:rPr>
          <w:rFonts w:ascii="Times New Roman" w:hAnsi="Times New Roman" w:cs="Times New Roman"/>
          <w:sz w:val="24"/>
          <w:szCs w:val="24"/>
        </w:rPr>
        <w:t>tālr</w:t>
      </w:r>
      <w:proofErr w:type="spellEnd"/>
      <w:r w:rsidRPr="006828C9">
        <w:rPr>
          <w:rFonts w:ascii="Times New Roman" w:hAnsi="Times New Roman" w:cs="Times New Roman"/>
          <w:sz w:val="24"/>
          <w:szCs w:val="24"/>
        </w:rPr>
        <w:t>, e-pasts).</w:t>
      </w:r>
    </w:p>
    <w:p w:rsidR="008B2B38" w:rsidRDefault="008B2B38" w:rsidP="00667B73">
      <w:pPr>
        <w:spacing w:after="120"/>
        <w:jc w:val="center"/>
        <w:rPr>
          <w:rFonts w:ascii="Times New Roman" w:hAnsi="Times New Roman" w:cs="Times New Roman"/>
          <w:b/>
          <w:sz w:val="24"/>
          <w:szCs w:val="24"/>
        </w:rPr>
      </w:pPr>
    </w:p>
    <w:p w:rsidR="00667B73" w:rsidRPr="006828C9" w:rsidRDefault="00667B73" w:rsidP="00667B73">
      <w:pPr>
        <w:spacing w:after="120"/>
        <w:jc w:val="center"/>
        <w:rPr>
          <w:rFonts w:ascii="Times New Roman" w:hAnsi="Times New Roman" w:cs="Times New Roman"/>
          <w:b/>
          <w:sz w:val="24"/>
          <w:szCs w:val="24"/>
        </w:rPr>
      </w:pPr>
      <w:r w:rsidRPr="006828C9">
        <w:rPr>
          <w:rFonts w:ascii="Times New Roman" w:hAnsi="Times New Roman" w:cs="Times New Roman"/>
          <w:b/>
          <w:sz w:val="24"/>
          <w:szCs w:val="24"/>
        </w:rPr>
        <w:t>8. PUŠU REKVIZĪTI UN PARAKSTI</w:t>
      </w:r>
    </w:p>
    <w:p w:rsidR="00667B73" w:rsidRPr="006828C9" w:rsidRDefault="00667B73" w:rsidP="00667B73">
      <w:pPr>
        <w:spacing w:after="120"/>
        <w:jc w:val="center"/>
        <w:rPr>
          <w:rFonts w:ascii="Times New Roman" w:hAnsi="Times New Roman" w:cs="Times New Roman"/>
          <w:b/>
          <w:sz w:val="24"/>
          <w:szCs w:val="24"/>
        </w:rPr>
      </w:pPr>
    </w:p>
    <w:p w:rsidR="006828C9" w:rsidRPr="006828C9" w:rsidRDefault="006828C9" w:rsidP="006828C9">
      <w:pPr>
        <w:rPr>
          <w:rFonts w:ascii="Times New Roman" w:hAnsi="Times New Roman" w:cs="Times New Roman"/>
          <w:b/>
          <w:sz w:val="24"/>
          <w:szCs w:val="24"/>
        </w:rPr>
      </w:pPr>
      <w:r w:rsidRPr="006828C9">
        <w:rPr>
          <w:rFonts w:ascii="Times New Roman" w:hAnsi="Times New Roman" w:cs="Times New Roman"/>
          <w:b/>
          <w:sz w:val="24"/>
          <w:szCs w:val="24"/>
        </w:rPr>
        <w:t>Pasūtītājs:</w:t>
      </w:r>
      <w:r w:rsidRPr="006828C9">
        <w:rPr>
          <w:rFonts w:ascii="Times New Roman" w:hAnsi="Times New Roman" w:cs="Times New Roman"/>
          <w:b/>
          <w:sz w:val="24"/>
          <w:szCs w:val="24"/>
        </w:rPr>
        <w:tab/>
      </w:r>
      <w:r w:rsidRPr="006828C9">
        <w:rPr>
          <w:rFonts w:ascii="Times New Roman" w:hAnsi="Times New Roman" w:cs="Times New Roman"/>
          <w:b/>
          <w:sz w:val="24"/>
          <w:szCs w:val="24"/>
        </w:rPr>
        <w:tab/>
      </w:r>
      <w:r w:rsidRPr="006828C9">
        <w:rPr>
          <w:rFonts w:ascii="Times New Roman" w:hAnsi="Times New Roman" w:cs="Times New Roman"/>
          <w:b/>
          <w:sz w:val="24"/>
          <w:szCs w:val="24"/>
        </w:rPr>
        <w:tab/>
      </w:r>
      <w:r w:rsidRPr="006828C9">
        <w:rPr>
          <w:rFonts w:ascii="Times New Roman" w:hAnsi="Times New Roman" w:cs="Times New Roman"/>
          <w:b/>
          <w:sz w:val="24"/>
          <w:szCs w:val="24"/>
        </w:rPr>
        <w:tab/>
      </w:r>
      <w:r w:rsidRPr="006828C9">
        <w:rPr>
          <w:rFonts w:ascii="Times New Roman" w:hAnsi="Times New Roman" w:cs="Times New Roman"/>
          <w:b/>
          <w:sz w:val="24"/>
          <w:szCs w:val="24"/>
        </w:rPr>
        <w:tab/>
      </w:r>
      <w:r>
        <w:rPr>
          <w:rFonts w:ascii="Times New Roman" w:hAnsi="Times New Roman" w:cs="Times New Roman"/>
          <w:b/>
          <w:sz w:val="24"/>
          <w:szCs w:val="24"/>
        </w:rPr>
        <w:t>I</w:t>
      </w:r>
      <w:r w:rsidRPr="006828C9">
        <w:rPr>
          <w:rFonts w:ascii="Times New Roman" w:hAnsi="Times New Roman" w:cs="Times New Roman"/>
          <w:b/>
          <w:sz w:val="24"/>
          <w:szCs w:val="24"/>
        </w:rPr>
        <w:t>zpildītājs</w:t>
      </w:r>
    </w:p>
    <w:p w:rsidR="006828C9" w:rsidRPr="00312777" w:rsidRDefault="006828C9" w:rsidP="008438C2">
      <w:pPr>
        <w:spacing w:after="0" w:line="240" w:lineRule="auto"/>
        <w:rPr>
          <w:rFonts w:ascii="Times New Roman" w:hAnsi="Times New Roman" w:cs="Times New Roman"/>
          <w:b/>
          <w:sz w:val="24"/>
          <w:szCs w:val="24"/>
        </w:rPr>
      </w:pPr>
      <w:r w:rsidRPr="00312777">
        <w:rPr>
          <w:rFonts w:ascii="Times New Roman" w:hAnsi="Times New Roman" w:cs="Times New Roman"/>
          <w:b/>
          <w:sz w:val="24"/>
          <w:szCs w:val="24"/>
        </w:rPr>
        <w:t>Vidzemes plānošanas reģions</w:t>
      </w:r>
    </w:p>
    <w:p w:rsidR="006828C9" w:rsidRPr="00A64966" w:rsidRDefault="006828C9" w:rsidP="008438C2">
      <w:pPr>
        <w:spacing w:after="0" w:line="240" w:lineRule="auto"/>
        <w:rPr>
          <w:rFonts w:ascii="Times New Roman" w:hAnsi="Times New Roman" w:cs="Times New Roman"/>
          <w:sz w:val="24"/>
          <w:szCs w:val="24"/>
        </w:rPr>
      </w:pPr>
      <w:r w:rsidRPr="00A64966">
        <w:rPr>
          <w:rFonts w:ascii="Times New Roman" w:hAnsi="Times New Roman" w:cs="Times New Roman"/>
          <w:sz w:val="24"/>
          <w:szCs w:val="24"/>
        </w:rPr>
        <w:t>Jāņa Poruka iela 8-108, Cēsis,</w:t>
      </w:r>
    </w:p>
    <w:p w:rsidR="006828C9" w:rsidRPr="00A64966" w:rsidRDefault="006828C9" w:rsidP="008438C2">
      <w:pPr>
        <w:spacing w:after="0" w:line="240" w:lineRule="auto"/>
        <w:rPr>
          <w:rFonts w:ascii="Times New Roman" w:hAnsi="Times New Roman" w:cs="Times New Roman"/>
          <w:sz w:val="24"/>
          <w:szCs w:val="24"/>
        </w:rPr>
      </w:pPr>
      <w:r w:rsidRPr="00A64966">
        <w:rPr>
          <w:rFonts w:ascii="Times New Roman" w:hAnsi="Times New Roman" w:cs="Times New Roman"/>
          <w:sz w:val="24"/>
          <w:szCs w:val="24"/>
        </w:rPr>
        <w:t>Cēsu novads, LV-4101</w:t>
      </w:r>
    </w:p>
    <w:p w:rsidR="006828C9" w:rsidRPr="00A64966" w:rsidRDefault="006828C9" w:rsidP="008438C2">
      <w:pPr>
        <w:spacing w:after="0" w:line="240" w:lineRule="auto"/>
        <w:rPr>
          <w:rFonts w:ascii="Times New Roman" w:hAnsi="Times New Roman" w:cs="Times New Roman"/>
          <w:sz w:val="24"/>
          <w:szCs w:val="24"/>
        </w:rPr>
      </w:pPr>
      <w:r w:rsidRPr="00A64966">
        <w:rPr>
          <w:rFonts w:ascii="Times New Roman" w:hAnsi="Times New Roman" w:cs="Times New Roman"/>
          <w:sz w:val="24"/>
          <w:szCs w:val="24"/>
        </w:rPr>
        <w:t>reģistrācijas Nr.90002180246</w:t>
      </w:r>
    </w:p>
    <w:p w:rsidR="006828C9" w:rsidRPr="00A64966" w:rsidRDefault="006828C9" w:rsidP="008438C2">
      <w:pPr>
        <w:spacing w:after="0" w:line="240" w:lineRule="auto"/>
        <w:rPr>
          <w:rFonts w:ascii="Times New Roman" w:hAnsi="Times New Roman" w:cs="Times New Roman"/>
          <w:sz w:val="24"/>
          <w:szCs w:val="24"/>
        </w:rPr>
      </w:pPr>
      <w:r w:rsidRPr="00A64966">
        <w:rPr>
          <w:rFonts w:ascii="Times New Roman" w:hAnsi="Times New Roman" w:cs="Times New Roman"/>
          <w:sz w:val="24"/>
          <w:szCs w:val="24"/>
        </w:rPr>
        <w:t>LR Valsts kase, kods TRELLV22</w:t>
      </w:r>
    </w:p>
    <w:p w:rsidR="006828C9" w:rsidRPr="00A64966" w:rsidRDefault="006828C9" w:rsidP="008438C2">
      <w:pPr>
        <w:spacing w:after="0" w:line="240" w:lineRule="auto"/>
        <w:rPr>
          <w:rFonts w:ascii="Times New Roman" w:hAnsi="Times New Roman" w:cs="Times New Roman"/>
          <w:sz w:val="24"/>
          <w:szCs w:val="24"/>
        </w:rPr>
      </w:pPr>
      <w:r w:rsidRPr="00A64966">
        <w:rPr>
          <w:rFonts w:ascii="Times New Roman" w:hAnsi="Times New Roman" w:cs="Times New Roman"/>
          <w:sz w:val="24"/>
          <w:szCs w:val="24"/>
        </w:rPr>
        <w:t xml:space="preserve">Konts </w:t>
      </w:r>
    </w:p>
    <w:p w:rsidR="006828C9" w:rsidRPr="00312777" w:rsidRDefault="006828C9" w:rsidP="008438C2">
      <w:pPr>
        <w:spacing w:after="0" w:line="240" w:lineRule="auto"/>
        <w:rPr>
          <w:rFonts w:ascii="Times New Roman" w:hAnsi="Times New Roman" w:cs="Times New Roman"/>
          <w:b/>
          <w:sz w:val="24"/>
          <w:szCs w:val="24"/>
        </w:rPr>
      </w:pPr>
    </w:p>
    <w:p w:rsidR="006828C9" w:rsidRDefault="006828C9" w:rsidP="008438C2">
      <w:pPr>
        <w:spacing w:after="0" w:line="240" w:lineRule="auto"/>
        <w:rPr>
          <w:rFonts w:ascii="Times New Roman" w:hAnsi="Times New Roman" w:cs="Times New Roman"/>
          <w:b/>
          <w:sz w:val="24"/>
          <w:szCs w:val="24"/>
        </w:rPr>
      </w:pPr>
    </w:p>
    <w:p w:rsidR="006828C9" w:rsidRPr="00312777" w:rsidRDefault="006828C9" w:rsidP="008438C2">
      <w:pPr>
        <w:spacing w:after="0" w:line="240" w:lineRule="auto"/>
        <w:rPr>
          <w:rFonts w:ascii="Times New Roman" w:hAnsi="Times New Roman" w:cs="Times New Roman"/>
          <w:b/>
          <w:sz w:val="24"/>
          <w:szCs w:val="24"/>
        </w:rPr>
      </w:pPr>
      <w:r w:rsidRPr="00312777">
        <w:rPr>
          <w:rFonts w:ascii="Times New Roman" w:hAnsi="Times New Roman" w:cs="Times New Roman"/>
          <w:b/>
          <w:sz w:val="24"/>
          <w:szCs w:val="24"/>
        </w:rPr>
        <w:t>____________________</w:t>
      </w:r>
    </w:p>
    <w:p w:rsidR="006828C9" w:rsidRPr="00A64966" w:rsidRDefault="006828C9" w:rsidP="008438C2">
      <w:pPr>
        <w:spacing w:after="0" w:line="240" w:lineRule="auto"/>
        <w:rPr>
          <w:rFonts w:ascii="Times New Roman" w:hAnsi="Times New Roman" w:cs="Times New Roman"/>
          <w:sz w:val="24"/>
          <w:szCs w:val="24"/>
        </w:rPr>
      </w:pPr>
      <w:r w:rsidRPr="00A64966">
        <w:rPr>
          <w:rFonts w:ascii="Times New Roman" w:hAnsi="Times New Roman" w:cs="Times New Roman"/>
          <w:sz w:val="24"/>
          <w:szCs w:val="24"/>
        </w:rPr>
        <w:t xml:space="preserve">Administrācijas vadītāja </w:t>
      </w:r>
    </w:p>
    <w:p w:rsidR="00667B73" w:rsidRPr="00F0510D" w:rsidRDefault="006828C9" w:rsidP="008438C2">
      <w:pPr>
        <w:spacing w:after="0" w:line="240" w:lineRule="auto"/>
        <w:rPr>
          <w:b/>
        </w:rPr>
      </w:pPr>
      <w:r w:rsidRPr="003D7C87">
        <w:rPr>
          <w:rFonts w:ascii="Times New Roman" w:hAnsi="Times New Roman" w:cs="Times New Roman"/>
          <w:sz w:val="24"/>
          <w:szCs w:val="24"/>
        </w:rPr>
        <w:t>G. Kalniņa – Priede</w:t>
      </w:r>
      <w:r w:rsidR="00667B73" w:rsidRPr="00F0510D">
        <w:rPr>
          <w:b/>
        </w:rPr>
        <w:t xml:space="preserve">            </w:t>
      </w:r>
      <w:r>
        <w:rPr>
          <w:b/>
        </w:rPr>
        <w:tab/>
      </w:r>
      <w:r>
        <w:rPr>
          <w:b/>
        </w:rPr>
        <w:tab/>
      </w:r>
      <w:r>
        <w:rPr>
          <w:b/>
        </w:rPr>
        <w:tab/>
      </w:r>
      <w:r>
        <w:rPr>
          <w:b/>
        </w:rPr>
        <w:tab/>
      </w:r>
    </w:p>
    <w:p w:rsidR="002B2F16" w:rsidRPr="00AC3116" w:rsidRDefault="002B2F16" w:rsidP="008438C2">
      <w:pPr>
        <w:pStyle w:val="naisf"/>
        <w:shd w:val="clear" w:color="auto" w:fill="FFFFFF"/>
        <w:spacing w:before="0" w:beforeAutospacing="0" w:after="0" w:afterAutospacing="0"/>
        <w:rPr>
          <w:i/>
          <w:lang w:val="lv-LV"/>
        </w:rPr>
      </w:pPr>
    </w:p>
    <w:p w:rsidR="005A6C87" w:rsidRPr="005C7553" w:rsidRDefault="005A6C87" w:rsidP="002B2F16">
      <w:pPr>
        <w:pStyle w:val="Header"/>
        <w:jc w:val="center"/>
        <w:rPr>
          <w:rFonts w:ascii="Times New Roman" w:hAnsi="Times New Roman"/>
          <w:sz w:val="24"/>
          <w:szCs w:val="24"/>
        </w:rPr>
      </w:pPr>
    </w:p>
    <w:sectPr w:rsidR="005A6C87" w:rsidRPr="005C7553" w:rsidSect="008B2B38">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escription: logo" style="width:.75pt;height:.75pt;visibility:visible;mso-wrap-style:square" o:bullet="t">
        <v:imagedata r:id="rId1" o:title="logo"/>
      </v:shape>
    </w:pict>
  </w:numPicBullet>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47554C6"/>
    <w:multiLevelType w:val="hybridMultilevel"/>
    <w:tmpl w:val="12BAE1BC"/>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3CF82D12"/>
    <w:multiLevelType w:val="hybridMultilevel"/>
    <w:tmpl w:val="59D0E2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03C6F5D"/>
    <w:multiLevelType w:val="multilevel"/>
    <w:tmpl w:val="598E16C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474E3306"/>
    <w:multiLevelType w:val="hybridMultilevel"/>
    <w:tmpl w:val="992CC5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7B152D1C"/>
    <w:multiLevelType w:val="hybridMultilevel"/>
    <w:tmpl w:val="D1A649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C86031C"/>
    <w:multiLevelType w:val="hybridMultilevel"/>
    <w:tmpl w:val="F3A8F90A"/>
    <w:lvl w:ilvl="0" w:tplc="92E28C16">
      <w:start w:val="1"/>
      <w:numFmt w:val="bullet"/>
      <w:lvlText w:val=""/>
      <w:lvlPicBulletId w:val="0"/>
      <w:lvlJc w:val="left"/>
      <w:pPr>
        <w:tabs>
          <w:tab w:val="num" w:pos="720"/>
        </w:tabs>
        <w:ind w:left="720" w:hanging="360"/>
      </w:pPr>
      <w:rPr>
        <w:rFonts w:ascii="Symbol" w:hAnsi="Symbol" w:hint="default"/>
      </w:rPr>
    </w:lvl>
    <w:lvl w:ilvl="1" w:tplc="B622CCF8" w:tentative="1">
      <w:start w:val="1"/>
      <w:numFmt w:val="bullet"/>
      <w:lvlText w:val=""/>
      <w:lvlJc w:val="left"/>
      <w:pPr>
        <w:tabs>
          <w:tab w:val="num" w:pos="1440"/>
        </w:tabs>
        <w:ind w:left="1440" w:hanging="360"/>
      </w:pPr>
      <w:rPr>
        <w:rFonts w:ascii="Symbol" w:hAnsi="Symbol" w:hint="default"/>
      </w:rPr>
    </w:lvl>
    <w:lvl w:ilvl="2" w:tplc="F50C728C" w:tentative="1">
      <w:start w:val="1"/>
      <w:numFmt w:val="bullet"/>
      <w:lvlText w:val=""/>
      <w:lvlJc w:val="left"/>
      <w:pPr>
        <w:tabs>
          <w:tab w:val="num" w:pos="2160"/>
        </w:tabs>
        <w:ind w:left="2160" w:hanging="360"/>
      </w:pPr>
      <w:rPr>
        <w:rFonts w:ascii="Symbol" w:hAnsi="Symbol" w:hint="default"/>
      </w:rPr>
    </w:lvl>
    <w:lvl w:ilvl="3" w:tplc="D9A8AD24" w:tentative="1">
      <w:start w:val="1"/>
      <w:numFmt w:val="bullet"/>
      <w:lvlText w:val=""/>
      <w:lvlJc w:val="left"/>
      <w:pPr>
        <w:tabs>
          <w:tab w:val="num" w:pos="2880"/>
        </w:tabs>
        <w:ind w:left="2880" w:hanging="360"/>
      </w:pPr>
      <w:rPr>
        <w:rFonts w:ascii="Symbol" w:hAnsi="Symbol" w:hint="default"/>
      </w:rPr>
    </w:lvl>
    <w:lvl w:ilvl="4" w:tplc="F052F9CA" w:tentative="1">
      <w:start w:val="1"/>
      <w:numFmt w:val="bullet"/>
      <w:lvlText w:val=""/>
      <w:lvlJc w:val="left"/>
      <w:pPr>
        <w:tabs>
          <w:tab w:val="num" w:pos="3600"/>
        </w:tabs>
        <w:ind w:left="3600" w:hanging="360"/>
      </w:pPr>
      <w:rPr>
        <w:rFonts w:ascii="Symbol" w:hAnsi="Symbol" w:hint="default"/>
      </w:rPr>
    </w:lvl>
    <w:lvl w:ilvl="5" w:tplc="5AB8D3D8" w:tentative="1">
      <w:start w:val="1"/>
      <w:numFmt w:val="bullet"/>
      <w:lvlText w:val=""/>
      <w:lvlJc w:val="left"/>
      <w:pPr>
        <w:tabs>
          <w:tab w:val="num" w:pos="4320"/>
        </w:tabs>
        <w:ind w:left="4320" w:hanging="360"/>
      </w:pPr>
      <w:rPr>
        <w:rFonts w:ascii="Symbol" w:hAnsi="Symbol" w:hint="default"/>
      </w:rPr>
    </w:lvl>
    <w:lvl w:ilvl="6" w:tplc="B0DC8766" w:tentative="1">
      <w:start w:val="1"/>
      <w:numFmt w:val="bullet"/>
      <w:lvlText w:val=""/>
      <w:lvlJc w:val="left"/>
      <w:pPr>
        <w:tabs>
          <w:tab w:val="num" w:pos="5040"/>
        </w:tabs>
        <w:ind w:left="5040" w:hanging="360"/>
      </w:pPr>
      <w:rPr>
        <w:rFonts w:ascii="Symbol" w:hAnsi="Symbol" w:hint="default"/>
      </w:rPr>
    </w:lvl>
    <w:lvl w:ilvl="7" w:tplc="D6D89898" w:tentative="1">
      <w:start w:val="1"/>
      <w:numFmt w:val="bullet"/>
      <w:lvlText w:val=""/>
      <w:lvlJc w:val="left"/>
      <w:pPr>
        <w:tabs>
          <w:tab w:val="num" w:pos="5760"/>
        </w:tabs>
        <w:ind w:left="5760" w:hanging="360"/>
      </w:pPr>
      <w:rPr>
        <w:rFonts w:ascii="Symbol" w:hAnsi="Symbol" w:hint="default"/>
      </w:rPr>
    </w:lvl>
    <w:lvl w:ilvl="8" w:tplc="ABA8C3BA"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5A6C87"/>
    <w:rsid w:val="0000404F"/>
    <w:rsid w:val="00006266"/>
    <w:rsid w:val="00023134"/>
    <w:rsid w:val="00052745"/>
    <w:rsid w:val="00071025"/>
    <w:rsid w:val="000B3E3E"/>
    <w:rsid w:val="000B460F"/>
    <w:rsid w:val="000C28D3"/>
    <w:rsid w:val="000F50BA"/>
    <w:rsid w:val="001751CC"/>
    <w:rsid w:val="001A1B20"/>
    <w:rsid w:val="001B1369"/>
    <w:rsid w:val="001D4179"/>
    <w:rsid w:val="001F4814"/>
    <w:rsid w:val="00201247"/>
    <w:rsid w:val="002052C0"/>
    <w:rsid w:val="00214366"/>
    <w:rsid w:val="00221C3F"/>
    <w:rsid w:val="00242442"/>
    <w:rsid w:val="002543B6"/>
    <w:rsid w:val="00260271"/>
    <w:rsid w:val="00281FA7"/>
    <w:rsid w:val="002924DF"/>
    <w:rsid w:val="00296535"/>
    <w:rsid w:val="002B2B96"/>
    <w:rsid w:val="002B2F16"/>
    <w:rsid w:val="002C58D0"/>
    <w:rsid w:val="002D04B3"/>
    <w:rsid w:val="002D16DE"/>
    <w:rsid w:val="002D204C"/>
    <w:rsid w:val="002E0AB0"/>
    <w:rsid w:val="00335DD2"/>
    <w:rsid w:val="00341F7A"/>
    <w:rsid w:val="00365F1F"/>
    <w:rsid w:val="003679CE"/>
    <w:rsid w:val="00383409"/>
    <w:rsid w:val="003839D1"/>
    <w:rsid w:val="0039288B"/>
    <w:rsid w:val="003D1B61"/>
    <w:rsid w:val="003D5052"/>
    <w:rsid w:val="003F4500"/>
    <w:rsid w:val="00466712"/>
    <w:rsid w:val="0048754A"/>
    <w:rsid w:val="004A219B"/>
    <w:rsid w:val="004A76E6"/>
    <w:rsid w:val="005038C4"/>
    <w:rsid w:val="00534349"/>
    <w:rsid w:val="005435C0"/>
    <w:rsid w:val="00566D4A"/>
    <w:rsid w:val="00566FA1"/>
    <w:rsid w:val="005A6C87"/>
    <w:rsid w:val="005C7553"/>
    <w:rsid w:val="005D02BC"/>
    <w:rsid w:val="005D1DB2"/>
    <w:rsid w:val="005F347D"/>
    <w:rsid w:val="006305C7"/>
    <w:rsid w:val="00655CC8"/>
    <w:rsid w:val="00667B73"/>
    <w:rsid w:val="006828C9"/>
    <w:rsid w:val="006A2591"/>
    <w:rsid w:val="006D20CD"/>
    <w:rsid w:val="006D6D1E"/>
    <w:rsid w:val="006F2731"/>
    <w:rsid w:val="00731141"/>
    <w:rsid w:val="00791756"/>
    <w:rsid w:val="00792A9D"/>
    <w:rsid w:val="007F01AA"/>
    <w:rsid w:val="00802199"/>
    <w:rsid w:val="00803F6E"/>
    <w:rsid w:val="00813944"/>
    <w:rsid w:val="00813A7D"/>
    <w:rsid w:val="00817319"/>
    <w:rsid w:val="00832B18"/>
    <w:rsid w:val="008438C2"/>
    <w:rsid w:val="008615C6"/>
    <w:rsid w:val="008A27E5"/>
    <w:rsid w:val="008B046B"/>
    <w:rsid w:val="008B2B38"/>
    <w:rsid w:val="008C57A9"/>
    <w:rsid w:val="008D5CD9"/>
    <w:rsid w:val="008F1E6B"/>
    <w:rsid w:val="009039B7"/>
    <w:rsid w:val="00954101"/>
    <w:rsid w:val="009B23B6"/>
    <w:rsid w:val="009C5445"/>
    <w:rsid w:val="00A20CB0"/>
    <w:rsid w:val="00A2435B"/>
    <w:rsid w:val="00A55224"/>
    <w:rsid w:val="00AA74B5"/>
    <w:rsid w:val="00AB559D"/>
    <w:rsid w:val="00B01333"/>
    <w:rsid w:val="00B62EA2"/>
    <w:rsid w:val="00B6480C"/>
    <w:rsid w:val="00B73683"/>
    <w:rsid w:val="00B91DF1"/>
    <w:rsid w:val="00BA053A"/>
    <w:rsid w:val="00BB55C7"/>
    <w:rsid w:val="00BC2C8E"/>
    <w:rsid w:val="00BD50C6"/>
    <w:rsid w:val="00C301D3"/>
    <w:rsid w:val="00C76010"/>
    <w:rsid w:val="00CA2E51"/>
    <w:rsid w:val="00CC3AF4"/>
    <w:rsid w:val="00CD14EF"/>
    <w:rsid w:val="00CE1ECD"/>
    <w:rsid w:val="00CE3BBC"/>
    <w:rsid w:val="00D01FEC"/>
    <w:rsid w:val="00D246C0"/>
    <w:rsid w:val="00D33F8B"/>
    <w:rsid w:val="00D463A3"/>
    <w:rsid w:val="00D84037"/>
    <w:rsid w:val="00DA510A"/>
    <w:rsid w:val="00DB24A3"/>
    <w:rsid w:val="00DB6D49"/>
    <w:rsid w:val="00E110C9"/>
    <w:rsid w:val="00E13E27"/>
    <w:rsid w:val="00E16598"/>
    <w:rsid w:val="00E324D9"/>
    <w:rsid w:val="00E42F13"/>
    <w:rsid w:val="00E51463"/>
    <w:rsid w:val="00E51F49"/>
    <w:rsid w:val="00E8248B"/>
    <w:rsid w:val="00EC3A35"/>
    <w:rsid w:val="00ED2CB2"/>
    <w:rsid w:val="00ED7202"/>
    <w:rsid w:val="00F17DC8"/>
    <w:rsid w:val="00F263A9"/>
    <w:rsid w:val="00F52DFA"/>
    <w:rsid w:val="00F5436C"/>
    <w:rsid w:val="00F6700E"/>
    <w:rsid w:val="00F75F17"/>
    <w:rsid w:val="00F81036"/>
    <w:rsid w:val="00F8255D"/>
    <w:rsid w:val="00F83662"/>
    <w:rsid w:val="00F901A8"/>
    <w:rsid w:val="00F96DCB"/>
    <w:rsid w:val="00F972B9"/>
    <w:rsid w:val="00FA5FC8"/>
    <w:rsid w:val="00FB3DC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martTagType w:namespaceuri="schemas-tilde-lv/tildestengine" w:name="phon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7A9"/>
  </w:style>
  <w:style w:type="paragraph" w:styleId="Heading2">
    <w:name w:val="heading 2"/>
    <w:basedOn w:val="Normal"/>
    <w:next w:val="Normal"/>
    <w:link w:val="Heading2Char"/>
    <w:qFormat/>
    <w:rsid w:val="00FA5FC8"/>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87"/>
    <w:rPr>
      <w:rFonts w:ascii="Tahoma" w:hAnsi="Tahoma" w:cs="Tahoma"/>
      <w:sz w:val="16"/>
      <w:szCs w:val="16"/>
    </w:rPr>
  </w:style>
  <w:style w:type="paragraph" w:styleId="Header">
    <w:name w:val="header"/>
    <w:aliases w:val="Header Char1,Header Char Char"/>
    <w:basedOn w:val="Normal"/>
    <w:link w:val="HeaderChar"/>
    <w:rsid w:val="005A6C87"/>
    <w:pPr>
      <w:tabs>
        <w:tab w:val="center" w:pos="4153"/>
        <w:tab w:val="right" w:pos="8306"/>
      </w:tabs>
      <w:suppressAutoHyphens/>
    </w:pPr>
    <w:rPr>
      <w:rFonts w:ascii="Calibri" w:eastAsia="Calibri" w:hAnsi="Calibri" w:cs="Times New Roman"/>
      <w:lang w:eastAsia="ar-SA"/>
    </w:rPr>
  </w:style>
  <w:style w:type="character" w:customStyle="1" w:styleId="HeaderChar">
    <w:name w:val="Header Char"/>
    <w:aliases w:val="Header Char1 Char,Header Char Char Char"/>
    <w:basedOn w:val="DefaultParagraphFont"/>
    <w:link w:val="Header"/>
    <w:rsid w:val="005A6C87"/>
    <w:rPr>
      <w:rFonts w:ascii="Calibri" w:eastAsia="Calibri" w:hAnsi="Calibri" w:cs="Times New Roman"/>
      <w:lang w:eastAsia="ar-SA"/>
    </w:rPr>
  </w:style>
  <w:style w:type="paragraph" w:styleId="BodyText">
    <w:name w:val="Body Text"/>
    <w:aliases w:val="Body Text1,plain"/>
    <w:basedOn w:val="Normal"/>
    <w:link w:val="BodyTextChar"/>
    <w:rsid w:val="005A6C87"/>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aliases w:val="Body Text1 Char,plain Char"/>
    <w:basedOn w:val="DefaultParagraphFont"/>
    <w:link w:val="BodyText"/>
    <w:rsid w:val="005A6C8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FA5FC8"/>
    <w:rPr>
      <w:rFonts w:ascii="Arial" w:eastAsia="Times New Roman" w:hAnsi="Arial" w:cs="Arial"/>
      <w:b/>
      <w:bCs/>
      <w:i/>
      <w:iCs/>
      <w:sz w:val="28"/>
      <w:szCs w:val="28"/>
      <w:lang w:val="en-US"/>
    </w:rPr>
  </w:style>
  <w:style w:type="character" w:styleId="Hyperlink">
    <w:name w:val="Hyperlink"/>
    <w:uiPriority w:val="99"/>
    <w:rsid w:val="00FA5FC8"/>
    <w:rPr>
      <w:rFonts w:cs="Times New Roman"/>
      <w:color w:val="0000FF"/>
      <w:u w:val="single"/>
    </w:rPr>
  </w:style>
  <w:style w:type="character" w:customStyle="1" w:styleId="apple-style-span">
    <w:name w:val="apple-style-span"/>
    <w:basedOn w:val="DefaultParagraphFont"/>
    <w:rsid w:val="00FA5FC8"/>
  </w:style>
  <w:style w:type="paragraph" w:styleId="NormalWeb">
    <w:name w:val="Normal (Web)"/>
    <w:basedOn w:val="Normal"/>
    <w:rsid w:val="005C7553"/>
    <w:pPr>
      <w:spacing w:before="100" w:after="0" w:line="240" w:lineRule="auto"/>
    </w:pPr>
    <w:rPr>
      <w:rFonts w:ascii="Times New Roman" w:eastAsia="Times New Roman" w:hAnsi="Times New Roman" w:cs="Times New Roman"/>
      <w:sz w:val="24"/>
      <w:szCs w:val="24"/>
      <w:lang w:val="en-GB"/>
    </w:rPr>
  </w:style>
  <w:style w:type="paragraph" w:customStyle="1" w:styleId="naisf">
    <w:name w:val="naisf"/>
    <w:basedOn w:val="Normal"/>
    <w:rsid w:val="005C7553"/>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5C7553"/>
    <w:pPr>
      <w:suppressAutoHyphens/>
      <w:spacing w:after="0" w:line="240" w:lineRule="auto"/>
    </w:pPr>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24244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basedOn w:val="DefaultParagraphFont"/>
    <w:rsid w:val="00F5436C"/>
  </w:style>
  <w:style w:type="paragraph" w:styleId="BodyText3">
    <w:name w:val="Body Text 3"/>
    <w:basedOn w:val="Normal"/>
    <w:link w:val="BodyText3Char"/>
    <w:rsid w:val="00667B7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67B73"/>
    <w:rPr>
      <w:rFonts w:ascii="Times New Roman" w:eastAsia="Times New Roman" w:hAnsi="Times New Roman" w:cs="Times New Roman"/>
      <w:sz w:val="16"/>
      <w:szCs w:val="16"/>
    </w:rPr>
  </w:style>
  <w:style w:type="paragraph" w:styleId="BodyTextIndent">
    <w:name w:val="Body Text Indent"/>
    <w:basedOn w:val="Normal"/>
    <w:link w:val="BodyTextIndentChar"/>
    <w:rsid w:val="00667B73"/>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67B73"/>
    <w:rPr>
      <w:rFonts w:ascii="Times New Roman" w:eastAsia="Times New Roman" w:hAnsi="Times New Roman" w:cs="Times New Roman"/>
      <w:sz w:val="24"/>
      <w:szCs w:val="24"/>
      <w:lang w:eastAsia="lv-LV"/>
    </w:rPr>
  </w:style>
  <w:style w:type="paragraph" w:customStyle="1" w:styleId="ListParagraph1">
    <w:name w:val="List Paragraph1"/>
    <w:basedOn w:val="Normal"/>
    <w:qFormat/>
    <w:rsid w:val="00667B73"/>
    <w:pPr>
      <w:spacing w:after="0" w:line="240" w:lineRule="auto"/>
      <w:ind w:left="720"/>
      <w:contextualSpacing/>
    </w:pPr>
    <w:rPr>
      <w:rFonts w:ascii="Times New Roman" w:eastAsia="Times New Roman" w:hAnsi="Times New Roman" w:cs="Times New Roman"/>
      <w:sz w:val="24"/>
      <w:szCs w:val="24"/>
    </w:rPr>
  </w:style>
  <w:style w:type="character" w:styleId="Strong">
    <w:name w:val="Strong"/>
    <w:uiPriority w:val="22"/>
    <w:qFormat/>
    <w:rsid w:val="000B3E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A5FC8"/>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87"/>
    <w:rPr>
      <w:rFonts w:ascii="Tahoma" w:hAnsi="Tahoma" w:cs="Tahoma"/>
      <w:sz w:val="16"/>
      <w:szCs w:val="16"/>
    </w:rPr>
  </w:style>
  <w:style w:type="paragraph" w:styleId="Header">
    <w:name w:val="header"/>
    <w:aliases w:val="Header Char1,Header Char Char"/>
    <w:basedOn w:val="Normal"/>
    <w:link w:val="HeaderChar"/>
    <w:rsid w:val="005A6C87"/>
    <w:pPr>
      <w:tabs>
        <w:tab w:val="center" w:pos="4153"/>
        <w:tab w:val="right" w:pos="8306"/>
      </w:tabs>
      <w:suppressAutoHyphens/>
    </w:pPr>
    <w:rPr>
      <w:rFonts w:ascii="Calibri" w:eastAsia="Calibri" w:hAnsi="Calibri" w:cs="Times New Roman"/>
      <w:lang w:eastAsia="ar-SA"/>
    </w:rPr>
  </w:style>
  <w:style w:type="character" w:customStyle="1" w:styleId="HeaderChar">
    <w:name w:val="Header Char"/>
    <w:aliases w:val="Header Char1 Char,Header Char Char Char"/>
    <w:basedOn w:val="DefaultParagraphFont"/>
    <w:link w:val="Header"/>
    <w:rsid w:val="005A6C87"/>
    <w:rPr>
      <w:rFonts w:ascii="Calibri" w:eastAsia="Calibri" w:hAnsi="Calibri" w:cs="Times New Roman"/>
      <w:lang w:eastAsia="ar-SA"/>
    </w:rPr>
  </w:style>
  <w:style w:type="paragraph" w:styleId="BodyText">
    <w:name w:val="Body Text"/>
    <w:aliases w:val="Body Text1,plain"/>
    <w:basedOn w:val="Normal"/>
    <w:link w:val="BodyTextChar"/>
    <w:rsid w:val="005A6C87"/>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aliases w:val="Body Text1 Char,plain Char"/>
    <w:basedOn w:val="DefaultParagraphFont"/>
    <w:link w:val="BodyText"/>
    <w:rsid w:val="005A6C8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FA5FC8"/>
    <w:rPr>
      <w:rFonts w:ascii="Arial" w:eastAsia="Times New Roman" w:hAnsi="Arial" w:cs="Arial"/>
      <w:b/>
      <w:bCs/>
      <w:i/>
      <w:iCs/>
      <w:sz w:val="28"/>
      <w:szCs w:val="28"/>
      <w:lang w:val="en-US"/>
    </w:rPr>
  </w:style>
  <w:style w:type="character" w:styleId="Hyperlink">
    <w:name w:val="Hyperlink"/>
    <w:uiPriority w:val="99"/>
    <w:rsid w:val="00FA5FC8"/>
    <w:rPr>
      <w:rFonts w:cs="Times New Roman"/>
      <w:color w:val="0000FF"/>
      <w:u w:val="single"/>
    </w:rPr>
  </w:style>
  <w:style w:type="character" w:customStyle="1" w:styleId="apple-style-span">
    <w:name w:val="apple-style-span"/>
    <w:basedOn w:val="DefaultParagraphFont"/>
    <w:rsid w:val="00FA5FC8"/>
  </w:style>
  <w:style w:type="paragraph" w:styleId="NormalWeb">
    <w:name w:val="Normal (Web)"/>
    <w:basedOn w:val="Normal"/>
    <w:rsid w:val="005C7553"/>
    <w:pPr>
      <w:spacing w:before="100" w:after="0" w:line="240" w:lineRule="auto"/>
    </w:pPr>
    <w:rPr>
      <w:rFonts w:ascii="Times New Roman" w:eastAsia="Times New Roman" w:hAnsi="Times New Roman" w:cs="Times New Roman"/>
      <w:sz w:val="24"/>
      <w:szCs w:val="24"/>
      <w:lang w:val="en-GB"/>
    </w:rPr>
  </w:style>
  <w:style w:type="paragraph" w:customStyle="1" w:styleId="naisf">
    <w:name w:val="naisf"/>
    <w:basedOn w:val="Normal"/>
    <w:rsid w:val="005C7553"/>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5C7553"/>
    <w:pPr>
      <w:suppressAutoHyphens/>
      <w:spacing w:after="0" w:line="240" w:lineRule="auto"/>
    </w:pPr>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24244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basedOn w:val="DefaultParagraphFont"/>
    <w:rsid w:val="00F5436C"/>
  </w:style>
  <w:style w:type="paragraph" w:styleId="BodyText3">
    <w:name w:val="Body Text 3"/>
    <w:basedOn w:val="Normal"/>
    <w:link w:val="BodyText3Char"/>
    <w:rsid w:val="00667B7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67B73"/>
    <w:rPr>
      <w:rFonts w:ascii="Times New Roman" w:eastAsia="Times New Roman" w:hAnsi="Times New Roman" w:cs="Times New Roman"/>
      <w:sz w:val="16"/>
      <w:szCs w:val="16"/>
    </w:rPr>
  </w:style>
  <w:style w:type="paragraph" w:styleId="BodyTextIndent">
    <w:name w:val="Body Text Indent"/>
    <w:basedOn w:val="Normal"/>
    <w:link w:val="BodyTextIndentChar"/>
    <w:rsid w:val="00667B73"/>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67B73"/>
    <w:rPr>
      <w:rFonts w:ascii="Times New Roman" w:eastAsia="Times New Roman" w:hAnsi="Times New Roman" w:cs="Times New Roman"/>
      <w:sz w:val="24"/>
      <w:szCs w:val="24"/>
      <w:lang w:eastAsia="lv-LV"/>
    </w:rPr>
  </w:style>
  <w:style w:type="paragraph" w:customStyle="1" w:styleId="ListParagraph1">
    <w:name w:val="List Paragraph1"/>
    <w:basedOn w:val="Normal"/>
    <w:qFormat/>
    <w:rsid w:val="00667B73"/>
    <w:pPr>
      <w:spacing w:after="0" w:line="240" w:lineRule="auto"/>
      <w:ind w:left="720"/>
      <w:contextualSpacing/>
    </w:pPr>
    <w:rPr>
      <w:rFonts w:ascii="Times New Roman" w:eastAsia="Times New Roman" w:hAnsi="Times New Roman" w:cs="Times New Roman"/>
      <w:sz w:val="24"/>
      <w:szCs w:val="24"/>
    </w:rPr>
  </w:style>
  <w:style w:type="character" w:styleId="Strong">
    <w:name w:val="Strong"/>
    <w:uiPriority w:val="22"/>
    <w:qFormat/>
    <w:rsid w:val="000B3E3E"/>
    <w:rPr>
      <w:b/>
      <w:bCs/>
    </w:rPr>
  </w:style>
</w:styles>
</file>

<file path=word/webSettings.xml><?xml version="1.0" encoding="utf-8"?>
<w:webSettings xmlns:r="http://schemas.openxmlformats.org/officeDocument/2006/relationships" xmlns:w="http://schemas.openxmlformats.org/wordprocessingml/2006/main">
  <w:divs>
    <w:div w:id="1478912743">
      <w:bodyDiv w:val="1"/>
      <w:marLeft w:val="0"/>
      <w:marRight w:val="0"/>
      <w:marTop w:val="0"/>
      <w:marBottom w:val="0"/>
      <w:divBdr>
        <w:top w:val="none" w:sz="0" w:space="0" w:color="auto"/>
        <w:left w:val="none" w:sz="0" w:space="0" w:color="auto"/>
        <w:bottom w:val="none" w:sz="0" w:space="0" w:color="auto"/>
        <w:right w:val="none" w:sz="0" w:space="0" w:color="auto"/>
      </w:divBdr>
    </w:div>
    <w:div w:id="20101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dze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dzeme@vidzeme.lv" TargetMode="External"/><Relationship Id="rId5" Type="http://schemas.openxmlformats.org/officeDocument/2006/relationships/image" Target="media/image2.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21</Pages>
  <Words>26796</Words>
  <Characters>15275</Characters>
  <Application>Microsoft Office Word</Application>
  <DocSecurity>0</DocSecurity>
  <Lines>127</Lines>
  <Paragraphs>83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Janculis</cp:lastModifiedBy>
  <cp:revision>5</cp:revision>
  <cp:lastPrinted>2012-10-05T11:33:00Z</cp:lastPrinted>
  <dcterms:created xsi:type="dcterms:W3CDTF">2012-10-05T14:28:00Z</dcterms:created>
  <dcterms:modified xsi:type="dcterms:W3CDTF">2012-10-05T18:48:00Z</dcterms:modified>
</cp:coreProperties>
</file>