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EF" w:rsidRPr="00A759EF" w:rsidRDefault="00A759EF" w:rsidP="00A759EF">
      <w:pPr>
        <w:tabs>
          <w:tab w:val="left" w:pos="318"/>
        </w:tabs>
        <w:spacing w:after="0" w:line="240" w:lineRule="auto"/>
        <w:jc w:val="center"/>
        <w:rPr>
          <w:rFonts w:ascii="Times New Roman" w:eastAsia="Calibri" w:hAnsi="Times New Roman" w:cs="Times New Roman"/>
          <w:b/>
          <w:sz w:val="20"/>
          <w:szCs w:val="20"/>
          <w:lang w:eastAsia="ar-SA"/>
        </w:rPr>
      </w:pPr>
    </w:p>
    <w:p w:rsidR="00EE55A8" w:rsidRPr="003C4A1C"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3C4A1C">
        <w:rPr>
          <w:rFonts w:ascii="Times New Roman" w:eastAsia="Calibri" w:hAnsi="Times New Roman" w:cs="Times New Roman"/>
          <w:b/>
          <w:sz w:val="24"/>
          <w:szCs w:val="24"/>
          <w:lang w:eastAsia="ar-SA"/>
        </w:rPr>
        <w:t>IEPIRKUMA LĪGUMS</w:t>
      </w:r>
      <w:r w:rsidR="00C42976">
        <w:rPr>
          <w:rFonts w:ascii="Times New Roman" w:eastAsia="Calibri" w:hAnsi="Times New Roman" w:cs="Times New Roman"/>
          <w:b/>
          <w:sz w:val="24"/>
          <w:szCs w:val="24"/>
          <w:lang w:eastAsia="ar-SA"/>
        </w:rPr>
        <w:t xml:space="preserve"> Nr</w:t>
      </w:r>
      <w:r w:rsidR="00D02BAC">
        <w:rPr>
          <w:rFonts w:ascii="Times New Roman" w:eastAsia="Calibri" w:hAnsi="Times New Roman" w:cs="Times New Roman"/>
          <w:b/>
          <w:sz w:val="24"/>
          <w:szCs w:val="24"/>
          <w:lang w:eastAsia="ar-SA"/>
        </w:rPr>
        <w:t>. 2.1.-19/170</w:t>
      </w:r>
    </w:p>
    <w:p w:rsidR="00EE55A8" w:rsidRPr="003C4A1C" w:rsidRDefault="00EE55A8" w:rsidP="00EE55A8">
      <w:pPr>
        <w:tabs>
          <w:tab w:val="left" w:pos="318"/>
        </w:tabs>
        <w:suppressAutoHyphens/>
        <w:spacing w:after="0" w:line="240" w:lineRule="auto"/>
        <w:jc w:val="center"/>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Cēsīs</w:t>
      </w:r>
    </w:p>
    <w:p w:rsidR="00EE55A8" w:rsidRPr="003C4A1C" w:rsidRDefault="00EE55A8" w:rsidP="00EE55A8">
      <w:pPr>
        <w:keepNext/>
        <w:keepLines/>
        <w:spacing w:after="0" w:line="240" w:lineRule="auto"/>
        <w:jc w:val="center"/>
        <w:outlineLvl w:val="0"/>
        <w:rPr>
          <w:rFonts w:ascii="Times New Roman" w:eastAsia="Calibri" w:hAnsi="Times New Roman" w:cs="Times New Roman"/>
          <w:bCs/>
          <w:sz w:val="24"/>
          <w:szCs w:val="24"/>
        </w:rPr>
      </w:pPr>
    </w:p>
    <w:p w:rsidR="00EE55A8" w:rsidRPr="003C4A1C" w:rsidRDefault="00EE55A8" w:rsidP="00EE55A8">
      <w:pPr>
        <w:suppressAutoHyphens/>
        <w:spacing w:after="0" w:line="240" w:lineRule="auto"/>
        <w:rPr>
          <w:rFonts w:ascii="Times New Roman" w:eastAsia="Calibri" w:hAnsi="Times New Roman" w:cs="Times New Roman"/>
          <w:sz w:val="24"/>
          <w:szCs w:val="24"/>
          <w:lang w:eastAsia="ar-SA"/>
        </w:rPr>
      </w:pPr>
      <w:r w:rsidRPr="00D02BAC">
        <w:rPr>
          <w:rFonts w:ascii="Times New Roman" w:eastAsia="Calibri" w:hAnsi="Times New Roman" w:cs="Times New Roman"/>
          <w:iCs/>
          <w:sz w:val="24"/>
          <w:szCs w:val="24"/>
          <w:lang w:eastAsia="ar-SA"/>
        </w:rPr>
        <w:t>2014. gada</w:t>
      </w:r>
      <w:r w:rsidR="00D02BAC">
        <w:rPr>
          <w:rFonts w:ascii="Times New Roman" w:eastAsia="Calibri" w:hAnsi="Times New Roman" w:cs="Times New Roman"/>
          <w:sz w:val="24"/>
          <w:szCs w:val="24"/>
          <w:lang w:eastAsia="ar-SA"/>
        </w:rPr>
        <w:t xml:space="preserve"> </w:t>
      </w:r>
      <w:r w:rsidR="005768F9">
        <w:rPr>
          <w:rFonts w:ascii="Times New Roman" w:eastAsia="Calibri" w:hAnsi="Times New Roman" w:cs="Times New Roman"/>
          <w:sz w:val="24"/>
          <w:szCs w:val="24"/>
          <w:lang w:eastAsia="ar-SA"/>
        </w:rPr>
        <w:t>0</w:t>
      </w:r>
      <w:r w:rsidR="00D02BAC">
        <w:rPr>
          <w:rFonts w:ascii="Times New Roman" w:eastAsia="Calibri" w:hAnsi="Times New Roman" w:cs="Times New Roman"/>
          <w:sz w:val="24"/>
          <w:szCs w:val="24"/>
          <w:lang w:eastAsia="ar-SA"/>
        </w:rPr>
        <w:t>6</w:t>
      </w:r>
      <w:r w:rsidR="00D02BAC" w:rsidRPr="00D02BAC">
        <w:rPr>
          <w:rFonts w:ascii="Times New Roman" w:eastAsia="Calibri" w:hAnsi="Times New Roman" w:cs="Times New Roman"/>
          <w:sz w:val="24"/>
          <w:szCs w:val="24"/>
          <w:lang w:eastAsia="ar-SA"/>
        </w:rPr>
        <w:t>.au</w:t>
      </w:r>
      <w:r w:rsidR="00D02BAC">
        <w:rPr>
          <w:rFonts w:ascii="Times New Roman" w:eastAsia="Calibri" w:hAnsi="Times New Roman" w:cs="Times New Roman"/>
          <w:sz w:val="24"/>
          <w:szCs w:val="24"/>
          <w:lang w:eastAsia="ar-SA"/>
        </w:rPr>
        <w:t>gustā</w:t>
      </w:r>
      <w:r w:rsidRPr="003C4A1C">
        <w:rPr>
          <w:rFonts w:ascii="Times New Roman" w:eastAsia="Calibri" w:hAnsi="Times New Roman" w:cs="Times New Roman"/>
          <w:sz w:val="24"/>
          <w:szCs w:val="24"/>
          <w:lang w:eastAsia="ar-SA"/>
        </w:rPr>
        <w:tab/>
      </w:r>
      <w:r w:rsidRPr="003C4A1C">
        <w:rPr>
          <w:rFonts w:ascii="Times New Roman" w:eastAsia="Calibri" w:hAnsi="Times New Roman" w:cs="Times New Roman"/>
          <w:sz w:val="24"/>
          <w:szCs w:val="24"/>
          <w:lang w:eastAsia="ar-SA"/>
        </w:rPr>
        <w:tab/>
      </w:r>
    </w:p>
    <w:p w:rsidR="00EE55A8" w:rsidRPr="003C4A1C" w:rsidRDefault="00EE55A8" w:rsidP="00EE55A8">
      <w:pPr>
        <w:suppressAutoHyphens/>
        <w:spacing w:after="0" w:line="240" w:lineRule="auto"/>
        <w:rPr>
          <w:rFonts w:ascii="Times New Roman" w:eastAsia="Calibri" w:hAnsi="Times New Roman" w:cs="Times New Roman"/>
          <w:b/>
          <w:sz w:val="24"/>
          <w:szCs w:val="24"/>
          <w:lang w:eastAsia="ar-SA"/>
        </w:rPr>
      </w:pPr>
    </w:p>
    <w:p w:rsidR="00EE55A8" w:rsidRPr="003C4A1C" w:rsidRDefault="00EE55A8" w:rsidP="00EE55A8">
      <w:pPr>
        <w:widowControl w:val="0"/>
        <w:suppressAutoHyphens/>
        <w:spacing w:after="0" w:line="240" w:lineRule="auto"/>
        <w:ind w:firstLine="720"/>
        <w:jc w:val="both"/>
        <w:rPr>
          <w:rFonts w:ascii="Times New Roman" w:eastAsia="Times New Roman" w:hAnsi="Times New Roman" w:cs="Tahoma"/>
          <w:color w:val="000000"/>
          <w:sz w:val="24"/>
          <w:szCs w:val="24"/>
        </w:rPr>
      </w:pPr>
      <w:r w:rsidRPr="003C4A1C">
        <w:rPr>
          <w:rFonts w:ascii="Times New Roman" w:eastAsia="Times New Roman" w:hAnsi="Times New Roman" w:cs="Tahoma"/>
          <w:b/>
          <w:color w:val="000000"/>
          <w:sz w:val="24"/>
          <w:szCs w:val="24"/>
        </w:rPr>
        <w:t>Vidzemes plānošanas reģions</w:t>
      </w:r>
      <w:r w:rsidRPr="003C4A1C">
        <w:rPr>
          <w:rFonts w:ascii="Times New Roman" w:eastAsia="Times New Roman" w:hAnsi="Times New Roman" w:cs="Tahoma"/>
          <w:color w:val="000000"/>
          <w:sz w:val="24"/>
          <w:szCs w:val="24"/>
        </w:rPr>
        <w:t xml:space="preserve">, reģistrācijas Nr.: 90002180246, juridiskā adrese: Jāņa Poruka iela 8-108, Cēsis, LV-4101, turpmāk – </w:t>
      </w:r>
      <w:r w:rsidRPr="003C4A1C">
        <w:rPr>
          <w:rFonts w:ascii="Times New Roman" w:eastAsia="Times New Roman" w:hAnsi="Times New Roman" w:cs="Tahoma"/>
          <w:b/>
          <w:color w:val="000000"/>
          <w:sz w:val="24"/>
          <w:szCs w:val="24"/>
        </w:rPr>
        <w:t>Pasūtītājs</w:t>
      </w:r>
      <w:r w:rsidRPr="003C4A1C">
        <w:rPr>
          <w:rFonts w:ascii="Times New Roman" w:eastAsia="Times New Roman" w:hAnsi="Times New Roman" w:cs="Tahoma"/>
          <w:color w:val="000000"/>
          <w:sz w:val="24"/>
          <w:szCs w:val="24"/>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3C4A1C">
        <w:rPr>
          <w:rFonts w:ascii="Times New Roman" w:eastAsia="Calibri" w:hAnsi="Times New Roman" w:cs="Times New Roman"/>
          <w:sz w:val="24"/>
          <w:szCs w:val="24"/>
          <w:lang w:eastAsia="ar-SA"/>
        </w:rPr>
        <w:tab/>
      </w:r>
    </w:p>
    <w:p w:rsidR="00EE55A8" w:rsidRPr="003C4A1C" w:rsidRDefault="00C42976" w:rsidP="00C42976">
      <w:pPr>
        <w:spacing w:after="0" w:line="240" w:lineRule="auto"/>
        <w:ind w:firstLine="720"/>
        <w:jc w:val="both"/>
        <w:rPr>
          <w:rFonts w:ascii="Times New Roman" w:eastAsia="Calibri" w:hAnsi="Times New Roman" w:cs="Times New Roman"/>
          <w:bCs/>
          <w:sz w:val="24"/>
          <w:szCs w:val="24"/>
          <w:lang w:eastAsia="ar-SA"/>
        </w:rPr>
      </w:pPr>
      <w:r>
        <w:rPr>
          <w:rFonts w:ascii="Times New Roman" w:eastAsia="Calibri" w:hAnsi="Times New Roman" w:cs="Times New Roman"/>
          <w:b/>
          <w:bCs/>
          <w:sz w:val="24"/>
          <w:szCs w:val="24"/>
          <w:lang w:eastAsia="ar-SA"/>
        </w:rPr>
        <w:t>S</w:t>
      </w:r>
      <w:r w:rsidR="005768F9">
        <w:rPr>
          <w:rFonts w:ascii="Times New Roman" w:eastAsia="Calibri" w:hAnsi="Times New Roman" w:cs="Times New Roman"/>
          <w:b/>
          <w:bCs/>
          <w:sz w:val="24"/>
          <w:szCs w:val="24"/>
          <w:lang w:eastAsia="ar-SA"/>
        </w:rPr>
        <w:t>TRAUPES</w:t>
      </w:r>
      <w:r>
        <w:rPr>
          <w:rFonts w:ascii="Times New Roman" w:eastAsia="Calibri" w:hAnsi="Times New Roman" w:cs="Times New Roman"/>
          <w:b/>
          <w:bCs/>
          <w:sz w:val="24"/>
          <w:szCs w:val="24"/>
          <w:lang w:eastAsia="ar-SA"/>
        </w:rPr>
        <w:t xml:space="preserve"> </w:t>
      </w:r>
      <w:r w:rsidR="005768F9">
        <w:rPr>
          <w:rFonts w:ascii="Times New Roman" w:eastAsia="Calibri" w:hAnsi="Times New Roman" w:cs="Times New Roman"/>
          <w:b/>
          <w:bCs/>
          <w:sz w:val="24"/>
          <w:szCs w:val="24"/>
          <w:lang w:eastAsia="ar-SA"/>
        </w:rPr>
        <w:t xml:space="preserve">MEDNIEKU UN MAKŠĶERNIEKU BIEDRĪBA </w:t>
      </w:r>
      <w:r>
        <w:rPr>
          <w:rFonts w:ascii="Times New Roman" w:eastAsia="Calibri" w:hAnsi="Times New Roman" w:cs="Times New Roman"/>
          <w:b/>
          <w:bCs/>
          <w:sz w:val="24"/>
          <w:szCs w:val="24"/>
          <w:lang w:eastAsia="ar-SA"/>
        </w:rPr>
        <w:t>„M</w:t>
      </w:r>
      <w:r w:rsidR="005768F9">
        <w:rPr>
          <w:rFonts w:ascii="Times New Roman" w:eastAsia="Calibri" w:hAnsi="Times New Roman" w:cs="Times New Roman"/>
          <w:b/>
          <w:bCs/>
          <w:sz w:val="24"/>
          <w:szCs w:val="24"/>
          <w:lang w:eastAsia="ar-SA"/>
        </w:rPr>
        <w:t>ĀRKULĪČI</w:t>
      </w:r>
      <w:r>
        <w:rPr>
          <w:rFonts w:ascii="Times New Roman" w:eastAsia="Calibri" w:hAnsi="Times New Roman" w:cs="Times New Roman"/>
          <w:b/>
          <w:bCs/>
          <w:sz w:val="24"/>
          <w:szCs w:val="24"/>
          <w:lang w:eastAsia="ar-SA"/>
        </w:rPr>
        <w:t>”</w:t>
      </w:r>
      <w:r>
        <w:rPr>
          <w:rFonts w:ascii="Times New Roman" w:eastAsia="Calibri" w:hAnsi="Times New Roman" w:cs="Times New Roman"/>
          <w:bCs/>
          <w:sz w:val="24"/>
          <w:szCs w:val="24"/>
          <w:lang w:eastAsia="ar-SA"/>
        </w:rPr>
        <w:t>, reģistrācijas Nr.40008003467, juridiskā adrese: „</w:t>
      </w:r>
      <w:proofErr w:type="spellStart"/>
      <w:r>
        <w:rPr>
          <w:rFonts w:ascii="Times New Roman" w:eastAsia="Calibri" w:hAnsi="Times New Roman" w:cs="Times New Roman"/>
          <w:bCs/>
          <w:sz w:val="24"/>
          <w:szCs w:val="24"/>
          <w:lang w:eastAsia="ar-SA"/>
        </w:rPr>
        <w:t>Āvaidi</w:t>
      </w:r>
      <w:proofErr w:type="spellEnd"/>
      <w:r>
        <w:rPr>
          <w:rFonts w:ascii="Times New Roman" w:eastAsia="Calibri" w:hAnsi="Times New Roman" w:cs="Times New Roman"/>
          <w:bCs/>
          <w:sz w:val="24"/>
          <w:szCs w:val="24"/>
          <w:lang w:eastAsia="ar-SA"/>
        </w:rPr>
        <w:t xml:space="preserve">”, Straupes pagasts, Pārgaujas novads, LV-4152, </w:t>
      </w:r>
      <w:r w:rsidR="005768F9" w:rsidRPr="003C4A1C">
        <w:rPr>
          <w:rFonts w:ascii="Times New Roman" w:eastAsia="Calibri" w:hAnsi="Times New Roman" w:cs="Times New Roman"/>
          <w:bCs/>
          <w:sz w:val="24"/>
          <w:szCs w:val="24"/>
          <w:lang w:eastAsia="ar-SA"/>
        </w:rPr>
        <w:t xml:space="preserve">turpmāk – </w:t>
      </w:r>
      <w:r w:rsidR="005768F9" w:rsidRPr="003C4A1C">
        <w:rPr>
          <w:rFonts w:ascii="Times New Roman" w:eastAsia="Calibri" w:hAnsi="Times New Roman" w:cs="Times New Roman"/>
          <w:b/>
          <w:bCs/>
          <w:sz w:val="24"/>
          <w:szCs w:val="24"/>
          <w:lang w:eastAsia="ar-SA"/>
        </w:rPr>
        <w:t>Izpildītājs</w:t>
      </w:r>
      <w:r w:rsidR="005768F9" w:rsidRPr="003C4A1C">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 xml:space="preserve">tās valdes priekšsēdētāja Viļņa Jaunzema personā, kurš rīkojas uz </w:t>
      </w:r>
      <w:r w:rsidR="005768F9">
        <w:rPr>
          <w:rFonts w:ascii="Times New Roman" w:eastAsia="Calibri" w:hAnsi="Times New Roman" w:cs="Times New Roman"/>
          <w:bCs/>
          <w:sz w:val="24"/>
          <w:szCs w:val="24"/>
          <w:lang w:eastAsia="ar-SA"/>
        </w:rPr>
        <w:t xml:space="preserve">Izpildītāja </w:t>
      </w:r>
      <w:r>
        <w:rPr>
          <w:rFonts w:ascii="Times New Roman" w:eastAsia="Calibri" w:hAnsi="Times New Roman" w:cs="Times New Roman"/>
          <w:bCs/>
          <w:sz w:val="24"/>
          <w:szCs w:val="24"/>
          <w:lang w:eastAsia="ar-SA"/>
        </w:rPr>
        <w:t xml:space="preserve">statūtu pamata, </w:t>
      </w:r>
      <w:r w:rsidR="00EE55A8" w:rsidRPr="003C4A1C">
        <w:rPr>
          <w:rFonts w:ascii="Times New Roman" w:eastAsia="Calibri" w:hAnsi="Times New Roman" w:cs="Times New Roman"/>
          <w:bCs/>
          <w:sz w:val="24"/>
          <w:szCs w:val="24"/>
          <w:lang w:eastAsia="ar-SA"/>
        </w:rPr>
        <w:t>no otras puses,</w:t>
      </w:r>
    </w:p>
    <w:p w:rsidR="00EE55A8" w:rsidRPr="003C4A1C" w:rsidRDefault="00EE55A8" w:rsidP="00EE55A8">
      <w:pPr>
        <w:tabs>
          <w:tab w:val="left" w:pos="284"/>
        </w:tabs>
        <w:spacing w:after="0" w:line="240" w:lineRule="auto"/>
        <w:ind w:firstLine="709"/>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kā arī abas puses kopā vai katra atsevišķi, turpmāk saukti – </w:t>
      </w:r>
      <w:r w:rsidRPr="003C4A1C">
        <w:rPr>
          <w:rFonts w:ascii="Times New Roman" w:eastAsia="Times New Roman" w:hAnsi="Times New Roman" w:cs="Times New Roman"/>
          <w:b/>
          <w:sz w:val="24"/>
          <w:szCs w:val="24"/>
        </w:rPr>
        <w:t>Puses</w:t>
      </w:r>
      <w:r w:rsidRPr="003C4A1C">
        <w:rPr>
          <w:rFonts w:ascii="Times New Roman" w:eastAsia="Times New Roman" w:hAnsi="Times New Roman" w:cs="Times New Roman"/>
          <w:sz w:val="24"/>
          <w:szCs w:val="24"/>
        </w:rPr>
        <w:t xml:space="preserve"> vai </w:t>
      </w:r>
      <w:r w:rsidRPr="003C4A1C">
        <w:rPr>
          <w:rFonts w:ascii="Times New Roman" w:eastAsia="Times New Roman" w:hAnsi="Times New Roman" w:cs="Times New Roman"/>
          <w:b/>
          <w:sz w:val="24"/>
          <w:szCs w:val="24"/>
        </w:rPr>
        <w:t>Puse</w:t>
      </w:r>
      <w:r w:rsidRPr="003C4A1C">
        <w:rPr>
          <w:rFonts w:ascii="Times New Roman" w:eastAsia="Times New Roman" w:hAnsi="Times New Roman" w:cs="Times New Roman"/>
          <w:sz w:val="24"/>
          <w:szCs w:val="24"/>
        </w:rPr>
        <w:t xml:space="preserve">, izsakot savu gribu brīvi - bez maldības, viltus un spaidiem, savstarpēji vienojoties un pamatojoties uz Pasūtītāja rīkotā </w:t>
      </w:r>
      <w:r w:rsidRPr="003C4A1C">
        <w:rPr>
          <w:rFonts w:ascii="Times New Roman" w:eastAsia="Times New Roman" w:hAnsi="Times New Roman" w:cs="Times New Roman"/>
          <w:color w:val="000000"/>
          <w:kern w:val="32"/>
          <w:sz w:val="24"/>
          <w:szCs w:val="24"/>
        </w:rPr>
        <w:t>iepirkuma</w:t>
      </w:r>
      <w:r w:rsidRPr="003C4A1C">
        <w:rPr>
          <w:rFonts w:ascii="Times New Roman" w:eastAsia="Calibri" w:hAnsi="Times New Roman" w:cs="Times New Roman"/>
          <w:sz w:val="24"/>
          <w:szCs w:val="24"/>
          <w:lang w:eastAsia="ar-SA"/>
        </w:rPr>
        <w:t xml:space="preserve"> </w:t>
      </w:r>
      <w:r w:rsidRPr="00EE55A8">
        <w:rPr>
          <w:rFonts w:ascii="Times New Roman" w:eastAsia="Times New Roman" w:hAnsi="Times New Roman" w:cs="Times New Roman"/>
          <w:sz w:val="24"/>
          <w:szCs w:val="24"/>
        </w:rPr>
        <w:t>„</w:t>
      </w:r>
      <w:r w:rsidRPr="00EE55A8">
        <w:rPr>
          <w:rFonts w:ascii="Times New Roman" w:eastAsia="Times New Roman" w:hAnsi="Times New Roman" w:cs="Times New Roman"/>
          <w:color w:val="111111"/>
          <w:sz w:val="24"/>
          <w:szCs w:val="24"/>
          <w:lang w:eastAsia="lv-LV"/>
        </w:rPr>
        <w:t>Semināra organizēšanas pakalpojumi</w:t>
      </w:r>
      <w:r w:rsidRPr="00EE55A8">
        <w:rPr>
          <w:rFonts w:ascii="Times New Roman" w:eastAsia="Times New Roman" w:hAnsi="Times New Roman" w:cs="Times New Roman"/>
          <w:bCs/>
          <w:sz w:val="24"/>
          <w:szCs w:val="24"/>
        </w:rPr>
        <w:t xml:space="preserve"> Pārgaujas novadā projektam </w:t>
      </w:r>
      <w:r w:rsidRPr="00EE55A8">
        <w:rPr>
          <w:rFonts w:ascii="Times New Roman" w:eastAsia="Times New Roman" w:hAnsi="Times New Roman" w:cs="Times New Roman"/>
          <w:iCs/>
          <w:sz w:val="24"/>
          <w:szCs w:val="24"/>
        </w:rPr>
        <w:t>„</w:t>
      </w:r>
      <w:r w:rsidRPr="00EE55A8">
        <w:rPr>
          <w:rFonts w:ascii="Times New Roman" w:eastAsia="Times New Roman" w:hAnsi="Times New Roman" w:cs="Times New Roman"/>
          <w:sz w:val="24"/>
          <w:szCs w:val="24"/>
        </w:rPr>
        <w:t>Tehniskā palīdzība Vidzemes plānošanas reģiona ES fondu informācijas centra darbībai</w:t>
      </w:r>
      <w:r w:rsidRPr="00EE55A8">
        <w:rPr>
          <w:rFonts w:ascii="Times New Roman" w:eastAsia="Times New Roman" w:hAnsi="Times New Roman" w:cs="Times New Roman"/>
          <w:bCs/>
          <w:sz w:val="24"/>
          <w:szCs w:val="24"/>
        </w:rPr>
        <w:t>””</w:t>
      </w:r>
      <w:r w:rsidRPr="003C4A1C">
        <w:rPr>
          <w:rFonts w:ascii="Times New Roman" w:eastAsia="Times New Roman" w:hAnsi="Times New Roman" w:cs="Times New Roman"/>
          <w:sz w:val="24"/>
          <w:szCs w:val="24"/>
        </w:rPr>
        <w:t xml:space="preserve">, iepirkuma </w:t>
      </w:r>
      <w:r w:rsidRPr="003C4A1C">
        <w:rPr>
          <w:rFonts w:ascii="Times New Roman" w:eastAsia="Times New Roman" w:hAnsi="Times New Roman" w:cs="Times New Roman"/>
          <w:bCs/>
          <w:sz w:val="24"/>
          <w:szCs w:val="24"/>
        </w:rPr>
        <w:t xml:space="preserve">identifikācijas Nr.: </w:t>
      </w:r>
      <w:r w:rsidRPr="003C4A1C">
        <w:rPr>
          <w:rFonts w:ascii="Times New Roman" w:eastAsia="Times New Roman" w:hAnsi="Times New Roman" w:cs="Times New Roman"/>
          <w:sz w:val="24"/>
          <w:szCs w:val="24"/>
        </w:rPr>
        <w:t>VPR/2014/</w:t>
      </w:r>
      <w:r w:rsidR="00DD1983" w:rsidRPr="0037189A">
        <w:rPr>
          <w:rFonts w:ascii="Times New Roman" w:eastAsia="Times New Roman" w:hAnsi="Times New Roman" w:cs="Times New Roman"/>
          <w:sz w:val="24"/>
          <w:szCs w:val="24"/>
        </w:rPr>
        <w:t>23</w:t>
      </w:r>
      <w:r w:rsidR="00DD1983">
        <w:rPr>
          <w:rFonts w:ascii="Times New Roman" w:eastAsia="Times New Roman" w:hAnsi="Times New Roman" w:cs="Times New Roman"/>
          <w:sz w:val="24"/>
          <w:szCs w:val="24"/>
        </w:rPr>
        <w:t>/TP</w:t>
      </w:r>
      <w:r w:rsidRPr="003C4A1C">
        <w:rPr>
          <w:rFonts w:ascii="Times New Roman" w:eastAsia="Times New Roman" w:hAnsi="Times New Roman" w:cs="Times New Roman"/>
          <w:sz w:val="24"/>
          <w:szCs w:val="24"/>
        </w:rPr>
        <w:t xml:space="preserve">, </w:t>
      </w:r>
      <w:r w:rsidRPr="003C4A1C">
        <w:rPr>
          <w:rFonts w:ascii="Times New Roman" w:eastAsia="Times New Roman" w:hAnsi="Times New Roman" w:cs="Times New Roman"/>
          <w:color w:val="000000"/>
          <w:kern w:val="32"/>
          <w:sz w:val="24"/>
          <w:szCs w:val="24"/>
        </w:rPr>
        <w:t xml:space="preserve">turpmāk – </w:t>
      </w:r>
      <w:r w:rsidRPr="003C4A1C">
        <w:rPr>
          <w:rFonts w:ascii="Times New Roman" w:eastAsia="Times New Roman" w:hAnsi="Times New Roman" w:cs="Times New Roman"/>
          <w:b/>
          <w:color w:val="000000"/>
          <w:kern w:val="32"/>
          <w:sz w:val="24"/>
          <w:szCs w:val="24"/>
        </w:rPr>
        <w:t>Iepirkums</w:t>
      </w:r>
      <w:r w:rsidRPr="003C4A1C">
        <w:rPr>
          <w:rFonts w:ascii="Times New Roman" w:eastAsia="Times New Roman" w:hAnsi="Times New Roman" w:cs="Times New Roman"/>
          <w:color w:val="000000"/>
          <w:kern w:val="32"/>
          <w:sz w:val="24"/>
          <w:szCs w:val="24"/>
        </w:rPr>
        <w:t xml:space="preserve">, rezultātiem, </w:t>
      </w:r>
      <w:r w:rsidRPr="003C4A1C">
        <w:rPr>
          <w:rFonts w:ascii="Times New Roman" w:eastAsia="Times New Roman" w:hAnsi="Times New Roman" w:cs="Times New Roman"/>
          <w:sz w:val="24"/>
          <w:szCs w:val="24"/>
        </w:rPr>
        <w:t xml:space="preserve">noslēdz sekojošu līgumu, turpmāk – </w:t>
      </w:r>
      <w:r w:rsidRPr="003C4A1C">
        <w:rPr>
          <w:rFonts w:ascii="Times New Roman" w:eastAsia="Times New Roman" w:hAnsi="Times New Roman" w:cs="Times New Roman"/>
          <w:b/>
          <w:bCs/>
          <w:sz w:val="24"/>
          <w:szCs w:val="24"/>
        </w:rPr>
        <w:t>Līgums</w:t>
      </w:r>
      <w:r w:rsidRPr="003C4A1C">
        <w:rPr>
          <w:rFonts w:ascii="Times New Roman" w:eastAsia="Times New Roman" w:hAnsi="Times New Roman" w:cs="Times New Roman"/>
          <w:sz w:val="24"/>
          <w:szCs w:val="24"/>
        </w:rPr>
        <w:t>:</w:t>
      </w:r>
    </w:p>
    <w:p w:rsidR="00EE55A8" w:rsidRDefault="00EE55A8" w:rsidP="00EE55A8">
      <w:pPr>
        <w:suppressAutoHyphens/>
        <w:spacing w:after="0" w:line="240" w:lineRule="auto"/>
        <w:jc w:val="center"/>
        <w:rPr>
          <w:rFonts w:ascii="Times New Roman" w:eastAsia="Calibri" w:hAnsi="Times New Roman" w:cs="Times New Roman"/>
          <w:b/>
          <w:sz w:val="24"/>
          <w:szCs w:val="24"/>
          <w:lang w:eastAsia="ar-SA"/>
        </w:rPr>
      </w:pPr>
    </w:p>
    <w:p w:rsidR="00EE55A8" w:rsidRPr="003C4A1C" w:rsidRDefault="00EE55A8" w:rsidP="00EE55A8">
      <w:pPr>
        <w:suppressAutoHyphens/>
        <w:spacing w:after="0" w:line="240" w:lineRule="auto"/>
        <w:jc w:val="center"/>
        <w:rPr>
          <w:rFonts w:ascii="Times New Roman" w:eastAsia="Calibri" w:hAnsi="Times New Roman" w:cs="Times New Roman"/>
          <w:b/>
          <w:sz w:val="24"/>
          <w:szCs w:val="24"/>
          <w:lang w:eastAsia="ar-SA"/>
        </w:rPr>
      </w:pPr>
      <w:r w:rsidRPr="003C4A1C">
        <w:rPr>
          <w:rFonts w:ascii="Times New Roman" w:eastAsia="Calibri" w:hAnsi="Times New Roman" w:cs="Times New Roman"/>
          <w:b/>
          <w:sz w:val="24"/>
          <w:szCs w:val="24"/>
          <w:lang w:eastAsia="ar-SA"/>
        </w:rPr>
        <w:t>1.LĪGUMA PRIEKŠMETS</w:t>
      </w:r>
    </w:p>
    <w:p w:rsidR="00EE55A8" w:rsidRPr="003C4A1C" w:rsidRDefault="00EE55A8" w:rsidP="00EE55A8">
      <w:pPr>
        <w:keepNext/>
        <w:spacing w:after="0" w:line="240" w:lineRule="auto"/>
        <w:ind w:left="426" w:hanging="426"/>
        <w:jc w:val="both"/>
        <w:outlineLvl w:val="2"/>
        <w:rPr>
          <w:rFonts w:ascii="Times New Roman" w:eastAsia="Times New Roman" w:hAnsi="Times New Roman" w:cs="Times New Roman"/>
          <w:bCs/>
          <w:sz w:val="24"/>
          <w:szCs w:val="24"/>
        </w:rPr>
      </w:pPr>
      <w:r w:rsidRPr="003C4A1C">
        <w:rPr>
          <w:rFonts w:ascii="Times New Roman" w:eastAsia="Times New Roman" w:hAnsi="Times New Roman" w:cs="Times New Roman"/>
          <w:bCs/>
          <w:color w:val="000000"/>
          <w:sz w:val="24"/>
          <w:szCs w:val="24"/>
        </w:rPr>
        <w:t>1.1.Pasūtītājs pasūta Izpildītājam, bet Izpildītājs apņemas sniegt Pasūtītājam</w:t>
      </w:r>
      <w:r w:rsidRPr="003C4A1C">
        <w:rPr>
          <w:rFonts w:ascii="Times New Roman" w:eastAsia="Times New Roman" w:hAnsi="Times New Roman" w:cs="Times New Roman"/>
          <w:bCs/>
          <w:sz w:val="24"/>
          <w:szCs w:val="24"/>
        </w:rPr>
        <w:t>, ar saviem darba rīkiem, ierīcēm un darbaspēku, kā arī citiem Līguma pilnīgai izpildei nepieciešamajiem resursiem un</w:t>
      </w:r>
      <w:r w:rsidRPr="003C4A1C">
        <w:rPr>
          <w:rFonts w:ascii="Times New Roman" w:eastAsia="Times New Roman" w:hAnsi="Times New Roman" w:cs="Times New Roman"/>
          <w:sz w:val="24"/>
          <w:szCs w:val="24"/>
        </w:rPr>
        <w:t xml:space="preserve"> par Līgumā nolīgto atlīdzību,</w:t>
      </w:r>
      <w:r w:rsidRPr="003C4A1C">
        <w:rPr>
          <w:rFonts w:ascii="Times New Roman" w:eastAsia="Times New Roman" w:hAnsi="Times New Roman" w:cs="Times New Roman"/>
          <w:sz w:val="20"/>
          <w:szCs w:val="20"/>
        </w:rPr>
        <w:t xml:space="preserve"> </w:t>
      </w:r>
      <w:r>
        <w:rPr>
          <w:rFonts w:ascii="Times New Roman" w:eastAsia="Calibri" w:hAnsi="Times New Roman" w:cs="Times New Roman"/>
          <w:bCs/>
          <w:sz w:val="24"/>
          <w:szCs w:val="24"/>
          <w:lang w:eastAsia="ar-SA"/>
        </w:rPr>
        <w:t>semināra organizēšanas pakalpojumus,</w:t>
      </w:r>
      <w:r w:rsidRPr="003C4A1C">
        <w:rPr>
          <w:rFonts w:ascii="Times New Roman" w:eastAsia="Times New Roman" w:hAnsi="Times New Roman" w:cs="Times New Roman"/>
          <w:bCs/>
          <w:color w:val="000000"/>
          <w:sz w:val="24"/>
          <w:szCs w:val="24"/>
        </w:rPr>
        <w:t xml:space="preserve"> turpmāk – </w:t>
      </w:r>
      <w:r w:rsidRPr="003C4A1C">
        <w:rPr>
          <w:rFonts w:ascii="Times New Roman" w:eastAsia="Times New Roman" w:hAnsi="Times New Roman" w:cs="Times New Roman"/>
          <w:b/>
          <w:bCs/>
          <w:color w:val="000000"/>
          <w:sz w:val="24"/>
          <w:szCs w:val="24"/>
        </w:rPr>
        <w:t>Pakalpojums</w:t>
      </w:r>
      <w:r w:rsidRPr="003C4A1C">
        <w:rPr>
          <w:rFonts w:ascii="Times New Roman" w:eastAsia="Times New Roman" w:hAnsi="Times New Roman" w:cs="Times New Roman"/>
          <w:bCs/>
          <w:color w:val="000000"/>
          <w:sz w:val="24"/>
          <w:szCs w:val="24"/>
        </w:rPr>
        <w:t>, stingrā saskaņā ar I</w:t>
      </w:r>
      <w:r w:rsidRPr="003C4A1C">
        <w:rPr>
          <w:rFonts w:ascii="Times New Roman" w:eastAsia="Times New Roman" w:hAnsi="Times New Roman" w:cs="Times New Roman"/>
          <w:bCs/>
          <w:sz w:val="24"/>
          <w:szCs w:val="24"/>
        </w:rPr>
        <w:t xml:space="preserve">epirkuma </w:t>
      </w:r>
      <w:r w:rsidRPr="003C4A1C">
        <w:rPr>
          <w:rFonts w:ascii="Times New Roman" w:eastAsia="Times New Roman" w:hAnsi="Times New Roman" w:cs="Times New Roman"/>
          <w:sz w:val="24"/>
          <w:szCs w:val="24"/>
        </w:rPr>
        <w:t xml:space="preserve">tehnisko specifikāciju </w:t>
      </w:r>
      <w:r w:rsidRPr="003C4A1C">
        <w:rPr>
          <w:rFonts w:ascii="Times New Roman" w:eastAsia="Times New Roman" w:hAnsi="Times New Roman" w:cs="Times New Roman"/>
          <w:bCs/>
          <w:sz w:val="24"/>
          <w:szCs w:val="24"/>
        </w:rPr>
        <w:t xml:space="preserve">(Līguma 1.Pielikums), turpmāk – </w:t>
      </w:r>
      <w:r w:rsidRPr="003C4A1C">
        <w:rPr>
          <w:rFonts w:ascii="Times New Roman" w:eastAsia="Times New Roman" w:hAnsi="Times New Roman" w:cs="Times New Roman"/>
          <w:b/>
          <w:bCs/>
          <w:sz w:val="24"/>
          <w:szCs w:val="24"/>
        </w:rPr>
        <w:t>Tehniskā specifikācija</w:t>
      </w:r>
      <w:r w:rsidRPr="003C4A1C">
        <w:rPr>
          <w:rFonts w:ascii="Times New Roman" w:eastAsia="Times New Roman" w:hAnsi="Times New Roman" w:cs="Times New Roman"/>
          <w:bCs/>
          <w:sz w:val="24"/>
          <w:szCs w:val="24"/>
        </w:rPr>
        <w:t xml:space="preserve">, un Izpildītāja Iepirkuma ietvaros iesniegto piedāvājumu (Līguma 2.Pielikums), turpmāk - </w:t>
      </w:r>
      <w:r w:rsidRPr="003C4A1C">
        <w:rPr>
          <w:rFonts w:ascii="Times New Roman" w:eastAsia="Times New Roman" w:hAnsi="Times New Roman" w:cs="Times New Roman"/>
          <w:b/>
          <w:bCs/>
          <w:sz w:val="24"/>
          <w:szCs w:val="24"/>
        </w:rPr>
        <w:t>Piedāvājums</w:t>
      </w:r>
      <w:r w:rsidRPr="003C4A1C">
        <w:rPr>
          <w:rFonts w:ascii="Times New Roman" w:eastAsia="Times New Roman" w:hAnsi="Times New Roman" w:cs="Times New Roman"/>
          <w:bCs/>
          <w:sz w:val="24"/>
          <w:szCs w:val="24"/>
        </w:rPr>
        <w:t>.</w:t>
      </w:r>
    </w:p>
    <w:p w:rsidR="00EE55A8" w:rsidRPr="003C4A1C" w:rsidRDefault="00EE55A8" w:rsidP="00EE55A8">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1.2.</w:t>
      </w:r>
      <w:r w:rsidRPr="003C4A1C">
        <w:rPr>
          <w:rFonts w:ascii="Times New Roman" w:eastAsia="Times New Roman" w:hAnsi="Times New Roman" w:cs="Times New Roman"/>
          <w:sz w:val="24"/>
          <w:szCs w:val="24"/>
        </w:rPr>
        <w:t xml:space="preserve">Līgums tiek finansēts </w:t>
      </w:r>
      <w:r w:rsidR="00BA426F" w:rsidRPr="000036F0">
        <w:rPr>
          <w:rFonts w:ascii="Times New Roman" w:eastAsia="Calibri" w:hAnsi="Times New Roman" w:cs="Times New Roman"/>
          <w:sz w:val="24"/>
          <w:szCs w:val="24"/>
        </w:rPr>
        <w:t>Eiropas Sociālā fonda, Eiropas Reģionālās attīstības fonda, Kohēzijas fonda projekta</w:t>
      </w:r>
      <w:r w:rsidR="00BA426F" w:rsidRPr="00A759EF">
        <w:rPr>
          <w:rFonts w:ascii="Times New Roman" w:eastAsia="Times New Roman" w:hAnsi="Times New Roman" w:cs="Times New Roman"/>
          <w:iCs/>
          <w:sz w:val="24"/>
          <w:szCs w:val="24"/>
        </w:rPr>
        <w:t xml:space="preserve"> </w:t>
      </w:r>
      <w:r w:rsidRPr="00A759EF">
        <w:rPr>
          <w:rFonts w:ascii="Times New Roman" w:eastAsia="Times New Roman" w:hAnsi="Times New Roman" w:cs="Times New Roman"/>
          <w:iCs/>
          <w:sz w:val="24"/>
          <w:szCs w:val="24"/>
        </w:rPr>
        <w:t>„</w:t>
      </w:r>
      <w:r w:rsidRPr="00A759EF">
        <w:rPr>
          <w:rFonts w:ascii="Times New Roman" w:eastAsia="Times New Roman" w:hAnsi="Times New Roman" w:cs="Times New Roman"/>
          <w:sz w:val="24"/>
          <w:szCs w:val="24"/>
        </w:rPr>
        <w:t>Tehniskā palīdzība Vidzemes plānošanas reģiona ES fondu informācijas centra darbībai</w:t>
      </w:r>
      <w:r w:rsidRPr="00A759E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Pr="005A189A">
        <w:rPr>
          <w:rFonts w:ascii="Times New Roman" w:hAnsi="Times New Roman" w:cs="Times New Roman"/>
          <w:sz w:val="24"/>
          <w:szCs w:val="24"/>
        </w:rPr>
        <w:t>vienošanās Nr. VSID/TP/CFLA/11/03/003</w:t>
      </w:r>
      <w:r>
        <w:rPr>
          <w:rFonts w:ascii="Times New Roman" w:hAnsi="Times New Roman" w:cs="Times New Roman"/>
          <w:sz w:val="24"/>
          <w:szCs w:val="24"/>
        </w:rPr>
        <w:t xml:space="preserve">), </w:t>
      </w:r>
      <w:r w:rsidRPr="003C4A1C">
        <w:rPr>
          <w:rFonts w:ascii="Times New Roman" w:eastAsia="Times New Roman" w:hAnsi="Times New Roman" w:cs="Times New Roman"/>
          <w:sz w:val="24"/>
          <w:szCs w:val="24"/>
        </w:rPr>
        <w:t xml:space="preserve">turpmāk – </w:t>
      </w:r>
      <w:r w:rsidRPr="003C4A1C">
        <w:rPr>
          <w:rFonts w:ascii="Times New Roman" w:eastAsia="Times New Roman" w:hAnsi="Times New Roman" w:cs="Times New Roman"/>
          <w:b/>
          <w:sz w:val="24"/>
          <w:szCs w:val="24"/>
        </w:rPr>
        <w:t>Projekts</w:t>
      </w:r>
      <w:r w:rsidRPr="003C4A1C">
        <w:rPr>
          <w:rFonts w:ascii="Times New Roman" w:eastAsia="Times New Roman" w:hAnsi="Times New Roman" w:cs="Times New Roman"/>
          <w:sz w:val="24"/>
          <w:szCs w:val="24"/>
        </w:rPr>
        <w:t>, ietvaros.</w:t>
      </w:r>
    </w:p>
    <w:p w:rsidR="00EE55A8" w:rsidRDefault="00EE55A8" w:rsidP="00EE55A8">
      <w:pPr>
        <w:spacing w:after="0" w:line="240" w:lineRule="auto"/>
        <w:jc w:val="center"/>
        <w:rPr>
          <w:rFonts w:ascii="Times New Roman" w:eastAsia="Times New Roman" w:hAnsi="Times New Roman" w:cs="Times New Roman"/>
          <w:b/>
          <w:sz w:val="24"/>
          <w:szCs w:val="24"/>
        </w:rPr>
      </w:pPr>
    </w:p>
    <w:p w:rsidR="00EE55A8" w:rsidRPr="003C4A1C" w:rsidRDefault="00EE55A8" w:rsidP="00EE55A8">
      <w:pPr>
        <w:spacing w:after="0" w:line="240" w:lineRule="auto"/>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2.PAKALPOJUMA KVALITĀTE</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2.1.Pakalpojumam jāatbilst to darbību regulējošo, Latvijas Republikā spēkā esošo, normatīvo aktu prasībām, Līgumam, Tehniskajai specifikācijai un Piedāvājumam, kā arī labas prakses principiem.</w:t>
      </w:r>
    </w:p>
    <w:p w:rsidR="00EE55A8" w:rsidRPr="003C4A1C" w:rsidRDefault="00EE55A8" w:rsidP="00EE55A8">
      <w:pPr>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EE55A8" w:rsidRDefault="00EE55A8" w:rsidP="00EE55A8">
      <w:pPr>
        <w:keepLines/>
        <w:spacing w:after="0" w:line="240" w:lineRule="auto"/>
        <w:ind w:left="960" w:right="-99" w:hanging="600"/>
        <w:jc w:val="center"/>
        <w:rPr>
          <w:rFonts w:ascii="Times New Roman" w:eastAsia="Times New Roman" w:hAnsi="Times New Roman" w:cs="Times New Roman"/>
          <w:b/>
          <w:sz w:val="24"/>
          <w:szCs w:val="24"/>
        </w:rPr>
      </w:pPr>
    </w:p>
    <w:p w:rsidR="00EE55A8" w:rsidRPr="003C4A1C" w:rsidRDefault="00EE55A8" w:rsidP="00EE55A8">
      <w:pPr>
        <w:keepLines/>
        <w:spacing w:after="0" w:line="240" w:lineRule="auto"/>
        <w:ind w:left="960" w:right="-99" w:hanging="600"/>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 xml:space="preserve">3.PAKALPOJUMA IZPILDES VIETA, TERMIŅŠ UN KĀRTĪBA </w:t>
      </w:r>
    </w:p>
    <w:p w:rsidR="00EE55A8" w:rsidRPr="003C4A1C" w:rsidRDefault="00EE55A8" w:rsidP="00EE55A8">
      <w:pPr>
        <w:keepLines/>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3.1.Pakalpojuma izpildes vieta – atbilstoši Pakalpojuma būtībai, stingrā saskaņā ar Tehnisko specifikāciju.</w:t>
      </w:r>
    </w:p>
    <w:p w:rsidR="00EE55A8" w:rsidRPr="003C4A1C" w:rsidRDefault="00EE55A8" w:rsidP="00EE55A8">
      <w:pPr>
        <w:tabs>
          <w:tab w:val="left" w:pos="142"/>
        </w:tabs>
        <w:suppressAutoHyphens/>
        <w:spacing w:after="0" w:line="240" w:lineRule="auto"/>
        <w:ind w:left="426" w:hanging="426"/>
        <w:contextualSpacing/>
        <w:jc w:val="both"/>
        <w:rPr>
          <w:rFonts w:ascii="Times New Roman" w:eastAsia="Calibri" w:hAnsi="Times New Roman" w:cs="Times New Roman"/>
          <w:sz w:val="24"/>
          <w:szCs w:val="24"/>
        </w:rPr>
      </w:pPr>
      <w:r w:rsidRPr="003C4A1C">
        <w:rPr>
          <w:rFonts w:ascii="Times New Roman" w:eastAsia="Calibri" w:hAnsi="Times New Roman" w:cs="Times New Roman"/>
          <w:sz w:val="24"/>
          <w:szCs w:val="24"/>
        </w:rPr>
        <w:t xml:space="preserve">3.2.Pakalpojuma izpildes termiņš un kārtība </w:t>
      </w:r>
      <w:r w:rsidR="001F4E8D" w:rsidRPr="003C4A1C">
        <w:rPr>
          <w:rFonts w:ascii="Times New Roman" w:eastAsia="Times New Roman" w:hAnsi="Times New Roman" w:cs="Times New Roman"/>
          <w:sz w:val="24"/>
          <w:szCs w:val="24"/>
        </w:rPr>
        <w:t>–</w:t>
      </w:r>
      <w:r w:rsidRPr="003C4A1C">
        <w:rPr>
          <w:rFonts w:ascii="Times New Roman" w:eastAsia="Calibri" w:hAnsi="Times New Roman" w:cs="Times New Roman"/>
          <w:sz w:val="24"/>
          <w:szCs w:val="24"/>
        </w:rPr>
        <w:t xml:space="preserve"> </w:t>
      </w:r>
      <w:r w:rsidRPr="003C4A1C">
        <w:rPr>
          <w:rFonts w:ascii="Times New Roman" w:eastAsia="Calibri" w:hAnsi="Times New Roman" w:cs="Times New Roman"/>
          <w:sz w:val="24"/>
          <w:szCs w:val="24"/>
          <w:lang w:eastAsia="lv-LV"/>
        </w:rPr>
        <w:t xml:space="preserve">2014. gada </w:t>
      </w:r>
      <w:r>
        <w:rPr>
          <w:rFonts w:ascii="Times New Roman" w:eastAsia="Calibri" w:hAnsi="Times New Roman" w:cs="Times New Roman"/>
          <w:sz w:val="24"/>
          <w:szCs w:val="24"/>
          <w:lang w:eastAsia="lv-LV"/>
        </w:rPr>
        <w:t>27</w:t>
      </w:r>
      <w:r w:rsidRPr="003C4A1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august</w:t>
      </w:r>
      <w:r w:rsidR="00EC7124">
        <w:rPr>
          <w:rFonts w:ascii="Times New Roman" w:eastAsia="Calibri" w:hAnsi="Times New Roman" w:cs="Times New Roman"/>
          <w:sz w:val="24"/>
          <w:szCs w:val="24"/>
          <w:lang w:eastAsia="lv-LV"/>
        </w:rPr>
        <w:t>s</w:t>
      </w:r>
      <w:r w:rsidRPr="003C4A1C">
        <w:rPr>
          <w:rFonts w:ascii="Times New Roman" w:eastAsia="Calibri" w:hAnsi="Times New Roman" w:cs="Times New Roman"/>
          <w:sz w:val="24"/>
          <w:szCs w:val="24"/>
          <w:lang w:eastAsia="lv-LV"/>
        </w:rPr>
        <w:t xml:space="preserve">, stingrā saskaņā ar </w:t>
      </w:r>
      <w:r w:rsidRPr="003C4A1C">
        <w:rPr>
          <w:rFonts w:ascii="Times New Roman" w:eastAsia="Calibri" w:hAnsi="Times New Roman" w:cs="Times New Roman"/>
          <w:sz w:val="24"/>
          <w:szCs w:val="24"/>
        </w:rPr>
        <w:t>Tehniskajā specifikācijā norādītajiem Pakalpojuma, tā atsevišķu daļu, izpildes termiņiem un norādīto kārtību.</w:t>
      </w:r>
    </w:p>
    <w:p w:rsidR="00EE55A8" w:rsidRDefault="00EE55A8" w:rsidP="00EE55A8">
      <w:pPr>
        <w:spacing w:after="0" w:line="240" w:lineRule="auto"/>
        <w:ind w:left="851" w:hanging="487"/>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ind w:left="851" w:hanging="487"/>
        <w:jc w:val="center"/>
        <w:rPr>
          <w:rFonts w:ascii="Times New Roman" w:eastAsia="Times New Roman" w:hAnsi="Times New Roman" w:cs="Times New Roman"/>
          <w:sz w:val="24"/>
          <w:szCs w:val="24"/>
        </w:rPr>
      </w:pPr>
      <w:r w:rsidRPr="003C4A1C">
        <w:rPr>
          <w:rFonts w:ascii="Times New Roman" w:eastAsia="Times New Roman" w:hAnsi="Times New Roman" w:cs="Times New Roman"/>
          <w:b/>
          <w:bCs/>
          <w:sz w:val="24"/>
          <w:szCs w:val="24"/>
        </w:rPr>
        <w:t>4.PAKALPOJUMA NODOŠANAS UN PIEŅEMŠANAS KĀRTĪBA</w:t>
      </w:r>
    </w:p>
    <w:p w:rsidR="00EE55A8" w:rsidRPr="003C4A1C" w:rsidRDefault="00EE55A8" w:rsidP="00EE55A8">
      <w:pPr>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4.1.Izpildītājs Pakalpojumu nodod, bet Pasūtītājs pieņem ar Pakalpojuma nodošanas </w:t>
      </w:r>
      <w:r w:rsidR="003E7790" w:rsidRPr="003C4A1C">
        <w:rPr>
          <w:rFonts w:ascii="Times New Roman" w:eastAsia="Times New Roman" w:hAnsi="Times New Roman" w:cs="Times New Roman"/>
          <w:sz w:val="24"/>
          <w:szCs w:val="24"/>
        </w:rPr>
        <w:t>–</w:t>
      </w:r>
      <w:r w:rsidRPr="003C4A1C">
        <w:rPr>
          <w:rFonts w:ascii="Times New Roman" w:eastAsia="Times New Roman" w:hAnsi="Times New Roman" w:cs="Times New Roman"/>
          <w:sz w:val="24"/>
          <w:szCs w:val="24"/>
        </w:rPr>
        <w:t xml:space="preserve"> pieņemšanas aktu, kuru sastāda Izpildītājs.</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4.2.Izpildītājam vienlaicīgi ar attiecīgo Pakalpojuma nodošanas – pieņemšanas aktu ir jānodod Pasūtītājam ar Pakalpojuma nodošanas – pieņemšanas aktā minētajiem darbiem saistītā dokumentācija.</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4.3.Izpildītājs attiecīgo Pakalpojumu skaitās nodevis un Pasūtītājs pieņēmis ar attiecīgā Pakalpojuma nodošanas – pieņemšanas akta abpusēju parakstīšanas brīdi.</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4.5.Jautājumi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3E7790" w:rsidRDefault="003E7790" w:rsidP="00EE55A8">
      <w:pPr>
        <w:keepNext/>
        <w:suppressAutoHyphens/>
        <w:spacing w:after="0" w:line="240" w:lineRule="auto"/>
        <w:jc w:val="center"/>
        <w:rPr>
          <w:rFonts w:ascii="Times New Roman" w:eastAsia="Times New Roman" w:hAnsi="Times New Roman" w:cs="Times New Roman"/>
          <w:b/>
          <w:sz w:val="24"/>
          <w:szCs w:val="24"/>
        </w:rPr>
      </w:pPr>
    </w:p>
    <w:p w:rsidR="00EE55A8" w:rsidRPr="003C4A1C" w:rsidRDefault="00EE55A8" w:rsidP="00EE55A8">
      <w:pPr>
        <w:keepNext/>
        <w:suppressAutoHyphens/>
        <w:spacing w:after="0" w:line="240" w:lineRule="auto"/>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5.NORĒĶINU KĀRTĪBA</w:t>
      </w:r>
    </w:p>
    <w:p w:rsidR="00EE55A8" w:rsidRPr="003C4A1C" w:rsidRDefault="00EE55A8" w:rsidP="00EE55A8">
      <w:pPr>
        <w:tabs>
          <w:tab w:val="left" w:pos="426"/>
        </w:tabs>
        <w:suppressAutoHyphens/>
        <w:spacing w:after="0" w:line="240" w:lineRule="auto"/>
        <w:ind w:left="426" w:hanging="426"/>
        <w:jc w:val="both"/>
        <w:rPr>
          <w:rFonts w:ascii="Times New Roman" w:eastAsia="Calibri" w:hAnsi="Times New Roman" w:cs="Times New Roman"/>
          <w:sz w:val="24"/>
          <w:szCs w:val="24"/>
          <w:lang w:eastAsia="ar-SA"/>
        </w:rPr>
      </w:pPr>
      <w:r w:rsidRPr="003C4A1C">
        <w:rPr>
          <w:rFonts w:ascii="Times New Roman" w:eastAsia="Times New Roman" w:hAnsi="Times New Roman" w:cs="Times New Roman"/>
          <w:noProof/>
          <w:sz w:val="24"/>
          <w:szCs w:val="24"/>
        </w:rPr>
        <w:t>5.1.</w:t>
      </w:r>
      <w:r w:rsidRPr="003C4A1C">
        <w:rPr>
          <w:rFonts w:ascii="Times New Roman" w:eastAsia="Calibri" w:hAnsi="Times New Roman" w:cs="Times New Roman"/>
          <w:sz w:val="24"/>
          <w:szCs w:val="24"/>
          <w:lang w:eastAsia="ar-SA"/>
        </w:rPr>
        <w:t xml:space="preserve">Par Pakalpojuma izpildi pilnā apjomā un atbilstošā kvalitātē Pasūtītājs, saskaņā ar Piedāvājumu, apņemas </w:t>
      </w:r>
      <w:r w:rsidR="00101A52">
        <w:rPr>
          <w:rFonts w:ascii="Times New Roman" w:eastAsia="Calibri" w:hAnsi="Times New Roman" w:cs="Times New Roman"/>
          <w:sz w:val="24"/>
          <w:szCs w:val="24"/>
          <w:lang w:eastAsia="ar-SA"/>
        </w:rPr>
        <w:t xml:space="preserve">samaksāt Izpildītājam 1830,00 </w:t>
      </w:r>
      <w:r w:rsidRPr="003C4A1C">
        <w:rPr>
          <w:rFonts w:ascii="Times New Roman" w:eastAsia="Calibri" w:hAnsi="Times New Roman" w:cs="Times New Roman"/>
          <w:sz w:val="24"/>
          <w:szCs w:val="24"/>
          <w:lang w:eastAsia="ar-SA"/>
        </w:rPr>
        <w:t>EUR (</w:t>
      </w:r>
      <w:r w:rsidR="00101A52">
        <w:rPr>
          <w:rFonts w:ascii="Times New Roman" w:eastAsia="Calibri" w:hAnsi="Times New Roman" w:cs="Times New Roman"/>
          <w:sz w:val="24"/>
          <w:szCs w:val="24"/>
          <w:lang w:eastAsia="ar-SA"/>
        </w:rPr>
        <w:t xml:space="preserve">viens tūkstotis astoņi simti trīsdesmit </w:t>
      </w:r>
      <w:proofErr w:type="spellStart"/>
      <w:r w:rsidRPr="003C4A1C">
        <w:rPr>
          <w:rFonts w:ascii="Times New Roman" w:eastAsia="Calibri" w:hAnsi="Times New Roman" w:cs="Times New Roman"/>
          <w:i/>
          <w:sz w:val="24"/>
          <w:szCs w:val="24"/>
          <w:lang w:eastAsia="ar-SA"/>
        </w:rPr>
        <w:t>euro</w:t>
      </w:r>
      <w:proofErr w:type="spellEnd"/>
      <w:r w:rsidRPr="003C4A1C">
        <w:rPr>
          <w:rFonts w:ascii="Times New Roman" w:eastAsia="Calibri" w:hAnsi="Times New Roman" w:cs="Times New Roman"/>
          <w:sz w:val="24"/>
          <w:szCs w:val="24"/>
          <w:lang w:eastAsia="ar-SA"/>
        </w:rPr>
        <w:t xml:space="preserve"> un </w:t>
      </w:r>
      <w:r w:rsidR="00101A52">
        <w:rPr>
          <w:rFonts w:ascii="Times New Roman" w:eastAsia="Calibri" w:hAnsi="Times New Roman" w:cs="Times New Roman"/>
          <w:sz w:val="24"/>
          <w:szCs w:val="24"/>
          <w:lang w:eastAsia="ar-SA"/>
        </w:rPr>
        <w:t>00</w:t>
      </w:r>
      <w:r w:rsidRPr="003C4A1C">
        <w:rPr>
          <w:rFonts w:ascii="Times New Roman" w:eastAsia="Calibri" w:hAnsi="Times New Roman" w:cs="Times New Roman"/>
          <w:sz w:val="24"/>
          <w:szCs w:val="24"/>
          <w:lang w:eastAsia="ar-SA"/>
        </w:rPr>
        <w:t xml:space="preserve"> </w:t>
      </w:r>
      <w:proofErr w:type="spellStart"/>
      <w:r w:rsidRPr="003C4A1C">
        <w:rPr>
          <w:rFonts w:ascii="Times New Roman" w:eastAsia="Calibri" w:hAnsi="Times New Roman" w:cs="Times New Roman"/>
          <w:i/>
          <w:sz w:val="24"/>
          <w:szCs w:val="24"/>
          <w:lang w:eastAsia="ar-SA"/>
        </w:rPr>
        <w:t>euro</w:t>
      </w:r>
      <w:proofErr w:type="spellEnd"/>
      <w:r w:rsidRPr="003C4A1C">
        <w:rPr>
          <w:rFonts w:ascii="Times New Roman" w:eastAsia="Calibri" w:hAnsi="Times New Roman" w:cs="Times New Roman"/>
          <w:sz w:val="24"/>
          <w:szCs w:val="24"/>
          <w:lang w:eastAsia="ar-SA"/>
        </w:rPr>
        <w:t xml:space="preserve"> centi), bez 21% pievienotā vērtības nodokļa, turpmāk – </w:t>
      </w:r>
      <w:r w:rsidRPr="003C4A1C">
        <w:rPr>
          <w:rFonts w:ascii="Times New Roman" w:eastAsia="Calibri" w:hAnsi="Times New Roman" w:cs="Times New Roman"/>
          <w:b/>
          <w:sz w:val="24"/>
          <w:szCs w:val="24"/>
          <w:lang w:eastAsia="ar-SA"/>
        </w:rPr>
        <w:t>PVN</w:t>
      </w:r>
      <w:r w:rsidRPr="003C4A1C">
        <w:rPr>
          <w:rFonts w:ascii="Times New Roman" w:eastAsia="Calibri" w:hAnsi="Times New Roman" w:cs="Times New Roman"/>
          <w:sz w:val="24"/>
          <w:szCs w:val="24"/>
          <w:lang w:eastAsia="ar-SA"/>
        </w:rPr>
        <w:t xml:space="preserve">, turpmāk – </w:t>
      </w:r>
      <w:r w:rsidRPr="003C4A1C">
        <w:rPr>
          <w:rFonts w:ascii="Times New Roman" w:eastAsia="Calibri" w:hAnsi="Times New Roman" w:cs="Times New Roman"/>
          <w:b/>
          <w:sz w:val="24"/>
          <w:szCs w:val="24"/>
          <w:lang w:eastAsia="ar-SA"/>
        </w:rPr>
        <w:t>Līgumcena</w:t>
      </w:r>
      <w:r w:rsidRPr="003C4A1C">
        <w:rPr>
          <w:rFonts w:ascii="Times New Roman" w:eastAsia="Calibri" w:hAnsi="Times New Roman" w:cs="Times New Roman"/>
          <w:sz w:val="24"/>
          <w:szCs w:val="24"/>
          <w:lang w:eastAsia="ar-SA"/>
        </w:rPr>
        <w:t>.</w:t>
      </w:r>
    </w:p>
    <w:p w:rsidR="00EE55A8" w:rsidRPr="003C4A1C" w:rsidRDefault="00EE55A8" w:rsidP="00EE55A8">
      <w:pPr>
        <w:spacing w:after="0" w:line="240" w:lineRule="auto"/>
        <w:ind w:left="360" w:hanging="360"/>
        <w:jc w:val="both"/>
        <w:rPr>
          <w:rFonts w:ascii="Times New Roman" w:eastAsia="Times New Roman" w:hAnsi="Times New Roman" w:cs="Times New Roman"/>
          <w:noProof/>
          <w:sz w:val="24"/>
          <w:szCs w:val="24"/>
        </w:rPr>
      </w:pPr>
      <w:r w:rsidRPr="003C4A1C">
        <w:rPr>
          <w:rFonts w:ascii="Times New Roman" w:eastAsia="Times New Roman" w:hAnsi="Times New Roman" w:cs="Times New Roman"/>
          <w:noProof/>
          <w:sz w:val="24"/>
          <w:szCs w:val="24"/>
        </w:rPr>
        <w:t xml:space="preserve">5.2.Līgumcenā ir ietvertas visas izmaksas, kas saistītas ar </w:t>
      </w:r>
      <w:r w:rsidRPr="003C4A1C">
        <w:rPr>
          <w:rFonts w:ascii="Times New Roman" w:eastAsia="Times New Roman" w:hAnsi="Times New Roman" w:cs="Times New Roman"/>
          <w:sz w:val="24"/>
          <w:szCs w:val="24"/>
        </w:rPr>
        <w:t>Pakalpojuma sniegšanu,</w:t>
      </w:r>
      <w:r w:rsidRPr="003C4A1C">
        <w:rPr>
          <w:rFonts w:ascii="Times New Roman" w:eastAsia="Times New Roman" w:hAnsi="Times New Roman" w:cs="Times New Roman"/>
          <w:noProof/>
          <w:sz w:val="24"/>
          <w:szCs w:val="24"/>
        </w:rPr>
        <w:t xml:space="preserve"> tajā skaitā, bet neaprobežojoties - transporta izmaksas, nodokļi, nodevas, izmaksas nepieciešamo atļauju iegūšanai no trešajām personām un citas ar Pakalpojuma savlaicīgu un kvalitatīvu izpildi saistītās izmaksas. </w:t>
      </w:r>
    </w:p>
    <w:p w:rsidR="00EE55A8" w:rsidRPr="003C4A1C" w:rsidRDefault="00EE55A8" w:rsidP="00EE55A8">
      <w:pPr>
        <w:tabs>
          <w:tab w:val="num" w:pos="426"/>
        </w:tabs>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5.</w:t>
      </w:r>
      <w:r w:rsidR="005768F9">
        <w:rPr>
          <w:rFonts w:ascii="Times New Roman" w:eastAsia="Times New Roman" w:hAnsi="Times New Roman" w:cs="Times New Roman"/>
          <w:sz w:val="24"/>
          <w:szCs w:val="24"/>
        </w:rPr>
        <w:t>3</w:t>
      </w:r>
      <w:r w:rsidRPr="003C4A1C">
        <w:rPr>
          <w:rFonts w:ascii="Times New Roman" w:eastAsia="Times New Roman" w:hAnsi="Times New Roman" w:cs="Times New Roman"/>
          <w:sz w:val="24"/>
          <w:szCs w:val="24"/>
        </w:rPr>
        <w:t xml:space="preserve">.Līgumcenas apmaksu Pasūtītājs veic 30 (trīsdesmit) dienu laikā no Pakalpojuma nodošanas – pieņemšanas akta abpusējas parakstīšanas un Izpildītāja sagatavotā rēķina saņemšanas dienas. </w:t>
      </w:r>
    </w:p>
    <w:p w:rsidR="00EE55A8" w:rsidRPr="003C4A1C" w:rsidRDefault="00EE55A8" w:rsidP="00EE55A8">
      <w:pPr>
        <w:tabs>
          <w:tab w:val="left" w:pos="900"/>
        </w:tabs>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noProof/>
          <w:color w:val="000000"/>
          <w:sz w:val="24"/>
          <w:szCs w:val="24"/>
        </w:rPr>
        <w:t>5.</w:t>
      </w:r>
      <w:r w:rsidR="005768F9">
        <w:rPr>
          <w:rFonts w:ascii="Times New Roman" w:eastAsia="Times New Roman" w:hAnsi="Times New Roman" w:cs="Times New Roman"/>
          <w:noProof/>
          <w:color w:val="000000"/>
          <w:sz w:val="24"/>
          <w:szCs w:val="24"/>
        </w:rPr>
        <w:t>4</w:t>
      </w:r>
      <w:r w:rsidRPr="003C4A1C">
        <w:rPr>
          <w:rFonts w:ascii="Times New Roman" w:eastAsia="Times New Roman" w:hAnsi="Times New Roman" w:cs="Times New Roman"/>
          <w:noProof/>
          <w:color w:val="000000"/>
          <w:sz w:val="24"/>
          <w:szCs w:val="24"/>
        </w:rPr>
        <w:t>.</w:t>
      </w:r>
      <w:r w:rsidRPr="003C4A1C">
        <w:rPr>
          <w:rFonts w:ascii="Times New Roman" w:eastAsia="Times New Roman" w:hAnsi="Times New Roman" w:cs="Times New Roman"/>
          <w:sz w:val="24"/>
          <w:szCs w:val="24"/>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rsidR="00EE55A8" w:rsidRPr="003C4A1C" w:rsidRDefault="005768F9" w:rsidP="00EE55A8">
      <w:pPr>
        <w:suppressAutoHyphens/>
        <w:spacing w:after="0" w:line="240" w:lineRule="auto"/>
        <w:ind w:left="426" w:hanging="426"/>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5.5</w:t>
      </w:r>
      <w:r w:rsidR="00EE55A8" w:rsidRPr="003C4A1C">
        <w:rPr>
          <w:rFonts w:ascii="Times New Roman" w:eastAsia="Times New Roman" w:hAnsi="Times New Roman" w:cs="Times New Roman"/>
          <w:sz w:val="24"/>
          <w:szCs w:val="24"/>
        </w:rPr>
        <w:t>.</w:t>
      </w:r>
      <w:r w:rsidR="00EE55A8" w:rsidRPr="003C4A1C">
        <w:rPr>
          <w:rFonts w:ascii="Times New Roman" w:eastAsia="Calibri" w:hAnsi="Times New Roman" w:cs="Times New Roman"/>
          <w:sz w:val="24"/>
          <w:szCs w:val="24"/>
          <w:lang w:eastAsia="ar-SA"/>
        </w:rPr>
        <w:t>Izpildītājs</w:t>
      </w:r>
      <w:r w:rsidR="00EE55A8" w:rsidRPr="003C4A1C">
        <w:rPr>
          <w:rFonts w:ascii="Times New Roman" w:eastAsia="Calibri" w:hAnsi="Times New Roman" w:cs="Times New Roman"/>
          <w:spacing w:val="2"/>
          <w:sz w:val="24"/>
          <w:szCs w:val="24"/>
          <w:lang w:eastAsia="ar-SA"/>
        </w:rPr>
        <w:t xml:space="preserve"> visos Pasūtītājam izrakstītos rēķinos, papildu Latvijas Republikā spēkā esošajos normatīvajos aktos noteiktajām prasībām, </w:t>
      </w:r>
      <w:r w:rsidR="00EE55A8" w:rsidRPr="003C4A1C">
        <w:rPr>
          <w:rFonts w:ascii="Times New Roman" w:eastAsia="Calibri" w:hAnsi="Times New Roman" w:cs="Times New Roman"/>
          <w:sz w:val="24"/>
          <w:szCs w:val="24"/>
          <w:lang w:eastAsia="ar-SA"/>
        </w:rPr>
        <w:t>norāda:</w:t>
      </w:r>
    </w:p>
    <w:p w:rsidR="00EE55A8" w:rsidRPr="005768F9" w:rsidRDefault="00EE55A8" w:rsidP="005768F9">
      <w:pPr>
        <w:pStyle w:val="ListParagraph"/>
        <w:numPr>
          <w:ilvl w:val="2"/>
          <w:numId w:val="12"/>
        </w:numPr>
        <w:tabs>
          <w:tab w:val="left" w:pos="426"/>
        </w:tabs>
        <w:suppressAutoHyphens/>
        <w:spacing w:after="0" w:line="240" w:lineRule="auto"/>
        <w:jc w:val="both"/>
        <w:rPr>
          <w:rFonts w:ascii="Times New Roman" w:hAnsi="Times New Roman"/>
          <w:sz w:val="24"/>
          <w:szCs w:val="24"/>
          <w:lang w:eastAsia="ar-SA"/>
        </w:rPr>
      </w:pPr>
      <w:r w:rsidRPr="005768F9">
        <w:rPr>
          <w:rFonts w:ascii="Times New Roman" w:hAnsi="Times New Roman"/>
          <w:sz w:val="24"/>
          <w:szCs w:val="24"/>
          <w:lang w:eastAsia="ar-SA"/>
        </w:rPr>
        <w:t>Pasūtītāja rekvizītus;</w:t>
      </w:r>
      <w:r w:rsidRPr="005768F9">
        <w:rPr>
          <w:rFonts w:ascii="Times New Roman" w:hAnsi="Times New Roman"/>
          <w:b/>
          <w:iCs/>
          <w:sz w:val="24"/>
          <w:szCs w:val="24"/>
          <w:lang w:eastAsia="ar-SA"/>
        </w:rPr>
        <w:t xml:space="preserve"> </w:t>
      </w:r>
    </w:p>
    <w:p w:rsidR="00EE55A8" w:rsidRPr="005768F9" w:rsidRDefault="00EE55A8" w:rsidP="005768F9">
      <w:pPr>
        <w:pStyle w:val="ListParagraph"/>
        <w:numPr>
          <w:ilvl w:val="2"/>
          <w:numId w:val="12"/>
        </w:numPr>
        <w:tabs>
          <w:tab w:val="left" w:pos="426"/>
        </w:tabs>
        <w:suppressAutoHyphens/>
        <w:spacing w:after="0" w:line="240" w:lineRule="auto"/>
        <w:jc w:val="both"/>
        <w:rPr>
          <w:rFonts w:ascii="Times New Roman" w:hAnsi="Times New Roman"/>
          <w:sz w:val="24"/>
          <w:szCs w:val="24"/>
          <w:lang w:eastAsia="ar-SA"/>
        </w:rPr>
      </w:pPr>
      <w:r w:rsidRPr="005768F9">
        <w:rPr>
          <w:rFonts w:ascii="Times New Roman" w:hAnsi="Times New Roman"/>
          <w:sz w:val="24"/>
          <w:szCs w:val="24"/>
          <w:lang w:eastAsia="ar-SA"/>
        </w:rPr>
        <w:t>Ziņas par Līgumu;</w:t>
      </w:r>
    </w:p>
    <w:p w:rsidR="00EE55A8" w:rsidRPr="003C4A1C" w:rsidRDefault="00EE55A8" w:rsidP="005768F9">
      <w:pPr>
        <w:numPr>
          <w:ilvl w:val="2"/>
          <w:numId w:val="12"/>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Ziņas par Projektu</w:t>
      </w:r>
      <w:r w:rsidRPr="003C4A1C">
        <w:rPr>
          <w:rFonts w:ascii="Times New Roman" w:eastAsia="Calibri" w:hAnsi="Times New Roman" w:cs="Times New Roman"/>
          <w:sz w:val="24"/>
          <w:szCs w:val="24"/>
        </w:rPr>
        <w:t xml:space="preserve">; </w:t>
      </w:r>
    </w:p>
    <w:p w:rsidR="00EE55A8" w:rsidRPr="003C4A1C" w:rsidRDefault="00EE55A8" w:rsidP="005768F9">
      <w:pPr>
        <w:numPr>
          <w:ilvl w:val="2"/>
          <w:numId w:val="12"/>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Izpildītāja rekvizītus;</w:t>
      </w:r>
    </w:p>
    <w:p w:rsidR="00EE55A8" w:rsidRPr="003C4A1C" w:rsidRDefault="00EE55A8" w:rsidP="005768F9">
      <w:pPr>
        <w:numPr>
          <w:ilvl w:val="2"/>
          <w:numId w:val="12"/>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Ziņas par Pakalpojuma nodošanas – pieņemšanas aktu, pamatojoties uz kuru tiek izrakstīts rēķins.</w:t>
      </w:r>
    </w:p>
    <w:p w:rsidR="003E7790" w:rsidRDefault="003E7790" w:rsidP="00EE55A8">
      <w:pPr>
        <w:tabs>
          <w:tab w:val="left" w:pos="9923"/>
        </w:tabs>
        <w:spacing w:after="0" w:line="240" w:lineRule="auto"/>
        <w:jc w:val="center"/>
        <w:rPr>
          <w:rFonts w:ascii="Times New Roman" w:eastAsia="Times New Roman" w:hAnsi="Times New Roman" w:cs="Times New Roman"/>
          <w:b/>
          <w:bCs/>
          <w:color w:val="000000"/>
          <w:sz w:val="24"/>
          <w:szCs w:val="24"/>
        </w:rPr>
      </w:pPr>
    </w:p>
    <w:p w:rsidR="00EE55A8" w:rsidRPr="003C4A1C" w:rsidRDefault="00EE55A8" w:rsidP="00EE55A8">
      <w:pPr>
        <w:tabs>
          <w:tab w:val="left" w:pos="9923"/>
        </w:tabs>
        <w:spacing w:after="0" w:line="240" w:lineRule="auto"/>
        <w:jc w:val="center"/>
        <w:rPr>
          <w:rFonts w:ascii="Times New Roman" w:eastAsia="Times New Roman" w:hAnsi="Times New Roman" w:cs="Times New Roman"/>
          <w:b/>
          <w:bCs/>
          <w:color w:val="000000"/>
          <w:sz w:val="24"/>
          <w:szCs w:val="24"/>
        </w:rPr>
      </w:pPr>
      <w:r w:rsidRPr="003C4A1C">
        <w:rPr>
          <w:rFonts w:ascii="Times New Roman" w:eastAsia="Times New Roman" w:hAnsi="Times New Roman" w:cs="Times New Roman"/>
          <w:b/>
          <w:bCs/>
          <w:color w:val="000000"/>
          <w:sz w:val="24"/>
          <w:szCs w:val="24"/>
        </w:rPr>
        <w:t>6.PAKALPOJUMA ADMINISTRĒŠANA</w:t>
      </w:r>
    </w:p>
    <w:p w:rsidR="00EE55A8" w:rsidRPr="003C4A1C" w:rsidRDefault="00EE55A8" w:rsidP="00EE55A8">
      <w:pPr>
        <w:tabs>
          <w:tab w:val="left" w:pos="9214"/>
        </w:tabs>
        <w:suppressAutoHyphens/>
        <w:spacing w:after="0" w:line="240" w:lineRule="auto"/>
        <w:ind w:left="426" w:hanging="426"/>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6.1.Pakalpojuma administrēšanai un tā organizatorisko jautājumu risināšanai Puses nozīmē šādus pārstāvjus, turpmāk saukti – </w:t>
      </w:r>
      <w:r w:rsidRPr="003C4A1C">
        <w:rPr>
          <w:rFonts w:ascii="Times New Roman" w:eastAsia="Times New Roman" w:hAnsi="Times New Roman" w:cs="Times New Roman"/>
          <w:b/>
          <w:bCs/>
          <w:color w:val="000000"/>
          <w:sz w:val="24"/>
          <w:szCs w:val="24"/>
        </w:rPr>
        <w:t>Pārstāvis</w:t>
      </w:r>
      <w:r w:rsidRPr="003C4A1C">
        <w:rPr>
          <w:rFonts w:ascii="Times New Roman" w:eastAsia="Times New Roman" w:hAnsi="Times New Roman" w:cs="Times New Roman"/>
          <w:color w:val="000000"/>
          <w:sz w:val="24"/>
          <w:szCs w:val="24"/>
        </w:rPr>
        <w:t xml:space="preserve"> vai </w:t>
      </w:r>
      <w:r w:rsidRPr="003C4A1C">
        <w:rPr>
          <w:rFonts w:ascii="Times New Roman" w:eastAsia="Times New Roman" w:hAnsi="Times New Roman" w:cs="Times New Roman"/>
          <w:b/>
          <w:bCs/>
          <w:color w:val="000000"/>
          <w:sz w:val="24"/>
          <w:szCs w:val="24"/>
        </w:rPr>
        <w:t>Pārstāvji</w:t>
      </w:r>
      <w:r w:rsidRPr="003C4A1C">
        <w:rPr>
          <w:rFonts w:ascii="Times New Roman" w:eastAsia="Times New Roman" w:hAnsi="Times New Roman" w:cs="Times New Roman"/>
          <w:color w:val="000000"/>
          <w:sz w:val="24"/>
          <w:szCs w:val="24"/>
        </w:rPr>
        <w:t>:</w:t>
      </w:r>
    </w:p>
    <w:p w:rsidR="00EE55A8" w:rsidRPr="003C4A1C" w:rsidRDefault="00081981" w:rsidP="00EE55A8">
      <w:pPr>
        <w:spacing w:after="0" w:line="240" w:lineRule="auto"/>
        <w:ind w:left="360" w:firstLine="66"/>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6.1.1.Pasūtītājs – Ina Miķelsone</w:t>
      </w:r>
      <w:r w:rsidR="00EE55A8" w:rsidRPr="003C4A1C">
        <w:rPr>
          <w:rFonts w:ascii="Times New Roman" w:eastAsia="Times New Roman" w:hAnsi="Times New Roman" w:cs="Times New Roman"/>
          <w:color w:val="000000"/>
          <w:sz w:val="24"/>
          <w:szCs w:val="24"/>
        </w:rPr>
        <w:t>, mob.tālr.:</w:t>
      </w:r>
      <w:r>
        <w:rPr>
          <w:rFonts w:ascii="Times New Roman" w:eastAsia="Times New Roman" w:hAnsi="Times New Roman" w:cs="Times New Roman"/>
          <w:color w:val="000000"/>
          <w:sz w:val="24"/>
          <w:szCs w:val="24"/>
        </w:rPr>
        <w:t>29289487</w:t>
      </w:r>
      <w:r w:rsidR="00EE55A8" w:rsidRPr="003C4A1C">
        <w:rPr>
          <w:rFonts w:ascii="Times New Roman" w:eastAsia="Times New Roman" w:hAnsi="Times New Roman" w:cs="Times New Roman"/>
          <w:color w:val="000000"/>
          <w:sz w:val="24"/>
          <w:szCs w:val="24"/>
        </w:rPr>
        <w:t xml:space="preserve">, e–pasts: </w:t>
      </w:r>
      <w:proofErr w:type="spellStart"/>
      <w:r>
        <w:rPr>
          <w:rFonts w:ascii="Times New Roman" w:eastAsia="Times New Roman" w:hAnsi="Times New Roman" w:cs="Times New Roman"/>
          <w:color w:val="000000"/>
          <w:sz w:val="24"/>
          <w:szCs w:val="24"/>
        </w:rPr>
        <w:t>ina.mikelsone@vidzeme.lv</w:t>
      </w:r>
      <w:proofErr w:type="spellEnd"/>
      <w:r w:rsidR="00EE55A8" w:rsidRPr="003C4A1C">
        <w:rPr>
          <w:rFonts w:ascii="Times New Roman" w:eastAsia="Times New Roman" w:hAnsi="Times New Roman" w:cs="Times New Roman"/>
          <w:color w:val="000000"/>
          <w:sz w:val="24"/>
          <w:szCs w:val="24"/>
        </w:rPr>
        <w:t>;</w:t>
      </w:r>
    </w:p>
    <w:p w:rsidR="00EE55A8" w:rsidRPr="003C4A1C" w:rsidRDefault="00EE55A8" w:rsidP="00EE55A8">
      <w:pPr>
        <w:tabs>
          <w:tab w:val="left" w:pos="426"/>
        </w:tabs>
        <w:spacing w:after="0" w:line="240" w:lineRule="auto"/>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tab/>
        <w:t>6</w:t>
      </w:r>
      <w:r w:rsidRPr="003C4A1C">
        <w:rPr>
          <w:rFonts w:ascii="Times New Roman" w:eastAsia="Times New Roman" w:hAnsi="Times New Roman" w:cs="Times New Roman"/>
          <w:sz w:val="24"/>
          <w:szCs w:val="24"/>
        </w:rPr>
        <w:t xml:space="preserve">.1.2.Izpildītājs </w:t>
      </w:r>
      <w:r w:rsidR="00081981">
        <w:rPr>
          <w:rFonts w:ascii="Times New Roman" w:eastAsia="Times New Roman" w:hAnsi="Times New Roman" w:cs="Times New Roman"/>
          <w:sz w:val="24"/>
          <w:szCs w:val="24"/>
        </w:rPr>
        <w:t>–</w:t>
      </w:r>
      <w:r w:rsidRPr="003C4A1C">
        <w:rPr>
          <w:rFonts w:ascii="Times New Roman" w:eastAsia="Times New Roman" w:hAnsi="Times New Roman" w:cs="Times New Roman"/>
          <w:sz w:val="24"/>
          <w:szCs w:val="24"/>
        </w:rPr>
        <w:t xml:space="preserve"> </w:t>
      </w:r>
      <w:r w:rsidR="00081981">
        <w:rPr>
          <w:rFonts w:ascii="Times New Roman" w:eastAsia="Times New Roman" w:hAnsi="Times New Roman" w:cs="Times New Roman"/>
          <w:color w:val="000000"/>
          <w:sz w:val="24"/>
          <w:szCs w:val="24"/>
        </w:rPr>
        <w:t xml:space="preserve">Rudīte </w:t>
      </w:r>
      <w:proofErr w:type="spellStart"/>
      <w:r w:rsidR="00081981">
        <w:rPr>
          <w:rFonts w:ascii="Times New Roman" w:eastAsia="Times New Roman" w:hAnsi="Times New Roman" w:cs="Times New Roman"/>
          <w:color w:val="000000"/>
          <w:sz w:val="24"/>
          <w:szCs w:val="24"/>
        </w:rPr>
        <w:t>Vasile</w:t>
      </w:r>
      <w:proofErr w:type="spellEnd"/>
      <w:r w:rsidR="00081981">
        <w:rPr>
          <w:rFonts w:ascii="Times New Roman" w:eastAsia="Times New Roman" w:hAnsi="Times New Roman" w:cs="Times New Roman"/>
          <w:color w:val="000000"/>
          <w:sz w:val="24"/>
          <w:szCs w:val="24"/>
        </w:rPr>
        <w:t>, mob.tā</w:t>
      </w:r>
      <w:r w:rsidR="00FC7BAF">
        <w:rPr>
          <w:rFonts w:ascii="Times New Roman" w:eastAsia="Times New Roman" w:hAnsi="Times New Roman" w:cs="Times New Roman"/>
          <w:color w:val="000000"/>
          <w:sz w:val="24"/>
          <w:szCs w:val="24"/>
        </w:rPr>
        <w:t>lr.:29464946, e–pasts: rudite.vasile</w:t>
      </w:r>
      <w:r w:rsidR="00081981">
        <w:rPr>
          <w:rFonts w:ascii="Times New Roman" w:eastAsia="Times New Roman" w:hAnsi="Times New Roman" w:cs="Times New Roman"/>
          <w:color w:val="000000"/>
          <w:sz w:val="24"/>
          <w:szCs w:val="24"/>
        </w:rPr>
        <w:t>@gmail.com</w:t>
      </w:r>
      <w:r w:rsidRPr="003C4A1C">
        <w:rPr>
          <w:rFonts w:ascii="Times New Roman" w:eastAsia="Times New Roman" w:hAnsi="Times New Roman" w:cs="Times New Roman"/>
          <w:sz w:val="24"/>
          <w:szCs w:val="24"/>
        </w:rPr>
        <w:t>.</w:t>
      </w:r>
    </w:p>
    <w:p w:rsidR="00EE55A8" w:rsidRPr="003C4A1C" w:rsidRDefault="00EE55A8" w:rsidP="00EE55A8">
      <w:pPr>
        <w:keepLines/>
        <w:tabs>
          <w:tab w:val="left" w:pos="851"/>
        </w:tabs>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lastRenderedPageBreak/>
        <w:t>6.2.</w:t>
      </w:r>
      <w:r w:rsidRPr="003C4A1C">
        <w:rPr>
          <w:rFonts w:ascii="Times New Roman" w:eastAsia="Times New Roman" w:hAnsi="Times New Roman" w:cs="Times New Roman"/>
          <w:sz w:val="24"/>
          <w:szCs w:val="24"/>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EE55A8" w:rsidRPr="003C4A1C" w:rsidRDefault="00EE55A8" w:rsidP="00F7609B">
      <w:pPr>
        <w:keepLines/>
        <w:tabs>
          <w:tab w:val="left" w:pos="851"/>
        </w:tabs>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6.3.Pārstāvju nomaiņas gadījumā otra Puse ir rakstiski informējama 3 (trīs) darba dienas iepriekš.</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7.LĪGUMA DARBĪBAS TERMIŅŠ</w:t>
      </w:r>
    </w:p>
    <w:p w:rsidR="00EE55A8" w:rsidRPr="003C4A1C" w:rsidRDefault="00EE55A8" w:rsidP="00EE55A8">
      <w:pPr>
        <w:spacing w:after="0" w:line="240" w:lineRule="auto"/>
        <w:ind w:left="426" w:hanging="426"/>
        <w:jc w:val="both"/>
        <w:rPr>
          <w:rFonts w:ascii="Times New Roman" w:eastAsia="Times New Roman" w:hAnsi="Times New Roman" w:cs="Times New Roman"/>
          <w:b/>
          <w:bCs/>
          <w:sz w:val="24"/>
          <w:szCs w:val="24"/>
        </w:rPr>
      </w:pPr>
      <w:r w:rsidRPr="003C4A1C">
        <w:rPr>
          <w:rFonts w:ascii="Times New Roman" w:eastAsia="Times New Roman" w:hAnsi="Times New Roman" w:cs="Times New Roman"/>
          <w:sz w:val="24"/>
          <w:szCs w:val="24"/>
        </w:rPr>
        <w:t>7.1.Līgums stājas spēkā ar tā abpusēju parakstīšanas brīdi un ir spēkā līdz Pušu nolīgto saistību pilnīgai izpildei.</w:t>
      </w:r>
      <w:r w:rsidRPr="003C4A1C">
        <w:rPr>
          <w:rFonts w:ascii="Times New Roman" w:eastAsia="Times New Roman" w:hAnsi="Times New Roman" w:cs="Times New Roman"/>
          <w:b/>
          <w:bCs/>
          <w:sz w:val="24"/>
          <w:szCs w:val="24"/>
        </w:rPr>
        <w:t xml:space="preserve"> </w:t>
      </w:r>
    </w:p>
    <w:p w:rsidR="00EE55A8" w:rsidRPr="003C4A1C" w:rsidRDefault="00EE55A8" w:rsidP="00EE55A8">
      <w:pPr>
        <w:tabs>
          <w:tab w:val="left" w:pos="426"/>
        </w:tabs>
        <w:spacing w:after="0" w:line="240" w:lineRule="auto"/>
        <w:ind w:left="425" w:hanging="425"/>
        <w:contextualSpacing/>
        <w:jc w:val="both"/>
        <w:rPr>
          <w:rFonts w:ascii="Times New Roman" w:eastAsia="Times New Roman" w:hAnsi="Times New Roman" w:cs="Times New Roman"/>
          <w:bCs/>
          <w:sz w:val="24"/>
          <w:szCs w:val="24"/>
        </w:rPr>
      </w:pPr>
      <w:r w:rsidRPr="003C4A1C">
        <w:rPr>
          <w:rFonts w:ascii="Times New Roman" w:eastAsia="Times New Roman" w:hAnsi="Times New Roman" w:cs="Times New Roman"/>
          <w:sz w:val="24"/>
          <w:szCs w:val="24"/>
        </w:rPr>
        <w:t>7.2.Līguma attiecības par pabeigtām atzīstamas ar dienu, kad Puses izpildījušas visas savstarpējās saistības un starp tām pilnībā nokārtoti visi maksājumi.</w:t>
      </w:r>
    </w:p>
    <w:p w:rsidR="003E7790" w:rsidRDefault="003E7790" w:rsidP="00EE55A8">
      <w:pPr>
        <w:spacing w:after="0" w:line="240" w:lineRule="auto"/>
        <w:jc w:val="center"/>
        <w:rPr>
          <w:rFonts w:ascii="Times New Roman" w:eastAsia="Times New Roman" w:hAnsi="Times New Roman" w:cs="Times New Roman"/>
          <w:b/>
          <w:sz w:val="24"/>
          <w:szCs w:val="24"/>
        </w:rPr>
      </w:pPr>
    </w:p>
    <w:p w:rsidR="00EE55A8" w:rsidRPr="003C4A1C" w:rsidRDefault="00EE55A8" w:rsidP="00EE55A8">
      <w:pPr>
        <w:spacing w:after="0" w:line="240" w:lineRule="auto"/>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8.PUŠU ATBILDĪBA</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8.3.Puses sedz viena otrai zaudējumus, kas radušies Līguma nepienācīgas izpildes rezultātā. Prasītāja pusei ir jāpierāda šādu apstākļu iestāšanās.</w:t>
      </w:r>
    </w:p>
    <w:p w:rsidR="00EE55A8" w:rsidRPr="003C4A1C" w:rsidRDefault="00EE55A8" w:rsidP="00EE55A8">
      <w:pPr>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8.4.Šī Līguma 8.1. un 8.2.punktā noteiktā līgumsoda samaksa neatbrīvo Puses no šajā Līgumā noteikto saistību pilnīgas izpildes.</w:t>
      </w:r>
    </w:p>
    <w:p w:rsidR="003E7790" w:rsidRDefault="003E7790"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p>
    <w:p w:rsidR="00EE55A8" w:rsidRPr="003C4A1C"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3C4A1C">
        <w:rPr>
          <w:rFonts w:ascii="Times New Roman" w:eastAsia="Times New Roman" w:hAnsi="Times New Roman" w:cs="Times New Roman"/>
          <w:b/>
          <w:bCs/>
          <w:kern w:val="32"/>
          <w:sz w:val="24"/>
          <w:szCs w:val="24"/>
        </w:rPr>
        <w:t>9.KONFIDENCIALITĀTE</w:t>
      </w:r>
    </w:p>
    <w:p w:rsidR="00EE55A8" w:rsidRPr="003C4A1C" w:rsidRDefault="00EE55A8" w:rsidP="00EE55A8">
      <w:pPr>
        <w:spacing w:after="0" w:line="240" w:lineRule="auto"/>
        <w:ind w:left="426" w:hanging="426"/>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9.1.Attiecībā uz šo Līgumu un jebkuru informāciju, ko Puses viena otrai sniedz sakarā ar šo Līgumu uzskatāma par konfidenciālu, ja vien informācijas sniedzējs nenosaka pretēji, informācijas saņēmējs apņemas:</w:t>
      </w:r>
    </w:p>
    <w:p w:rsidR="00EE55A8" w:rsidRPr="003C4A1C" w:rsidRDefault="00EE55A8" w:rsidP="00EE55A8">
      <w:pPr>
        <w:spacing w:after="0" w:line="240" w:lineRule="auto"/>
        <w:ind w:left="960" w:hanging="600"/>
        <w:jc w:val="both"/>
        <w:outlineLvl w:val="2"/>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9.1.1.aizsargāt konfidenciālo informāciju saprātīgā un piemērotā veidā vai saskaņā ar piemērojamajiem profesionālajiem standartiem;</w:t>
      </w:r>
    </w:p>
    <w:p w:rsidR="00EE55A8" w:rsidRPr="003C4A1C" w:rsidRDefault="00EE55A8" w:rsidP="00EE55A8">
      <w:pPr>
        <w:spacing w:after="0" w:line="240" w:lineRule="auto"/>
        <w:ind w:left="360"/>
        <w:jc w:val="both"/>
        <w:outlineLvl w:val="2"/>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9.1.2.izmantot konfidenciālo informāciju tikai, lai pildītu savas Līgumā nolīgtās saistības.</w:t>
      </w:r>
    </w:p>
    <w:p w:rsidR="00EE55A8" w:rsidRPr="003C4A1C" w:rsidRDefault="00EE55A8" w:rsidP="00EE55A8">
      <w:pPr>
        <w:spacing w:after="0" w:line="240" w:lineRule="auto"/>
        <w:ind w:left="426" w:hanging="426"/>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9.2.Iepriekšējais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EE55A8" w:rsidRPr="003C4A1C" w:rsidRDefault="00EE55A8" w:rsidP="00EE55A8">
      <w:pPr>
        <w:spacing w:after="0" w:line="240" w:lineRule="auto"/>
        <w:ind w:left="426" w:hanging="426"/>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9.3.Konfidencialitātes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rsidR="00EE55A8" w:rsidRPr="003C4A1C" w:rsidRDefault="00EE55A8" w:rsidP="00EE55A8">
      <w:pPr>
        <w:tabs>
          <w:tab w:val="left" w:pos="1800"/>
        </w:tabs>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9.4.Informācijas konfidencialitātes noteikumi ir spēkā arī, šim Līgumam zaudējot spēku, bez termiņa ierobežojumiem.</w:t>
      </w:r>
    </w:p>
    <w:p w:rsidR="003E7790" w:rsidRDefault="003E7790"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p>
    <w:p w:rsidR="00EE55A8" w:rsidRPr="003C4A1C"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3C4A1C">
        <w:rPr>
          <w:rFonts w:ascii="Times New Roman" w:eastAsia="Times New Roman" w:hAnsi="Times New Roman" w:cs="Times New Roman"/>
          <w:b/>
          <w:bCs/>
          <w:kern w:val="32"/>
          <w:sz w:val="24"/>
          <w:szCs w:val="24"/>
        </w:rPr>
        <w:t>10.NEPĀRVARAMA VARA</w:t>
      </w:r>
    </w:p>
    <w:p w:rsidR="00EE55A8" w:rsidRPr="003C4A1C" w:rsidRDefault="00EE55A8" w:rsidP="00EE55A8">
      <w:pPr>
        <w:spacing w:after="0" w:line="240" w:lineRule="auto"/>
        <w:ind w:left="480" w:hanging="48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10.1.Puses tiek atbrīvotas no atbildības par Līguma pilnīgu vai daļēju neizpildi, ja šāda neizpilde radusies nepārvaramas varas vai ārkārtēja rakstura apstākļu rezultātā, kuru darbība sākusies </w:t>
      </w:r>
      <w:r w:rsidRPr="003C4A1C">
        <w:rPr>
          <w:rFonts w:ascii="Times New Roman" w:eastAsia="Times New Roman" w:hAnsi="Times New Roman" w:cs="Times New Roman"/>
          <w:color w:val="000000"/>
          <w:sz w:val="24"/>
          <w:szCs w:val="24"/>
        </w:rPr>
        <w:lastRenderedPageBreak/>
        <w:t xml:space="preserve">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EE55A8" w:rsidRPr="003C4A1C" w:rsidRDefault="00EE55A8" w:rsidP="00EE55A8">
      <w:pPr>
        <w:spacing w:after="0" w:line="240" w:lineRule="auto"/>
        <w:ind w:left="480" w:hanging="48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11.LĪGUMA PIRMSTERMIŅA LAUŠANA</w:t>
      </w:r>
    </w:p>
    <w:p w:rsidR="00EE55A8" w:rsidRPr="003C4A1C" w:rsidRDefault="00EE55A8" w:rsidP="00EE55A8">
      <w:pPr>
        <w:spacing w:after="0" w:line="240" w:lineRule="auto"/>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11.1.Līguma pirmstermiņa laušana iespējam:</w:t>
      </w:r>
    </w:p>
    <w:p w:rsidR="00EE55A8" w:rsidRPr="003C4A1C" w:rsidRDefault="00EE55A8" w:rsidP="00EE55A8">
      <w:pPr>
        <w:spacing w:after="0" w:line="240" w:lineRule="auto"/>
        <w:ind w:left="426" w:hanging="66"/>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11.1.1.Pusēm vienojoties;</w:t>
      </w:r>
    </w:p>
    <w:p w:rsidR="00EE55A8" w:rsidRPr="003C4A1C" w:rsidRDefault="00EE55A8" w:rsidP="00EE55A8">
      <w:pPr>
        <w:spacing w:after="0" w:line="240" w:lineRule="auto"/>
        <w:ind w:left="993" w:hanging="633"/>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rsidR="00EE55A8" w:rsidRPr="003C4A1C" w:rsidRDefault="00EE55A8" w:rsidP="00EE55A8">
      <w:pPr>
        <w:spacing w:after="0" w:line="240" w:lineRule="auto"/>
        <w:ind w:left="90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11.1.3.Citos Līgumā un Latvijas Republikā spēkā esošajos normatīvajos aktos noteiktajos gadījumos un kārtībā.</w:t>
      </w:r>
    </w:p>
    <w:p w:rsidR="00EE55A8" w:rsidRPr="003C4A1C" w:rsidRDefault="00EE55A8" w:rsidP="00EE55A8">
      <w:pPr>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11.2.Līguma attiecības par pabeigtām atzīstamas ar dienu, kad Puses izpildījušas visas savstarpējās saistības un starp tām pilnībā nokārtoti visi maksājumi.</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12.CITI NOTEIKUMI</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12.1.Šis Līgums pilnībā apliecina Pušu vienošanos attiecībā uz šī Līguma priekšmetu un atceļ visas iepriekšējās sarunas, saraksti un vienošanās, kas pastāvējušas starp Pusēm līdz šī Līguma parakstīšanai attiecībā uz tā priekšmetu.</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12.2.Visi Līguma grozījumi un papildinājumi ir jānoformē rakstiski, kuri, Pusēm parakstot, kļūst par Līguma neatņemamu sastāvdaļu.</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12.3.Visas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12.4.Visus pārējos jautājumus, kas nav atrunāti šajā Līgumā, regulē atbilstošas Latvijas Republikā spēkā esošajos normatīvajos aktos noteiktās materiālo un procesuālo tiesību normas.</w:t>
      </w:r>
    </w:p>
    <w:p w:rsidR="00EE55A8" w:rsidRPr="003C4A1C" w:rsidRDefault="00EE55A8" w:rsidP="00EE55A8">
      <w:pPr>
        <w:spacing w:after="0" w:line="240" w:lineRule="auto"/>
        <w:ind w:left="567" w:hanging="567"/>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t>12.5.Ja kāds no šī Līguma punktiem nedarbojas un/vai zaudē savu spēku, tad tas neietekmē Līguma darbību kopumā.</w:t>
      </w:r>
      <w:r w:rsidRPr="003C4A1C">
        <w:rPr>
          <w:rFonts w:ascii="Times New Roman" w:eastAsia="Times New Roman" w:hAnsi="Times New Roman" w:cs="Times New Roman"/>
          <w:sz w:val="24"/>
          <w:szCs w:val="24"/>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lastRenderedPageBreak/>
        <w:t>12.6.Visi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EE55A8" w:rsidRPr="003C4A1C" w:rsidRDefault="00EE55A8" w:rsidP="00EE55A8">
      <w:pPr>
        <w:spacing w:after="0" w:line="240" w:lineRule="auto"/>
        <w:ind w:left="900" w:hanging="420"/>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t>12.6.1.</w:t>
      </w:r>
      <w:r w:rsidRPr="003C4A1C">
        <w:rPr>
          <w:rFonts w:ascii="Times New Roman" w:eastAsia="Times New Roman" w:hAnsi="Times New Roman" w:cs="Times New Roman"/>
          <w:sz w:val="24"/>
          <w:szCs w:val="24"/>
        </w:rPr>
        <w:t>Paziņojums, kuru Puses, Līgumā minēto saistību izpildei, nosūtījušas viena otrai izmantojot pasta pakalpojumus, uzskatāms, ka Pusei paziņots 7 (septītajā) dienā pēc tā nodošanas pastā.</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12.7.Visi Līguma pielikumi ir šī Līguma neatņemamas sastāvdaļas.</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12.8.Puses apliecina, ka ar visiem šī Līguma punktiem ir iepazinušās, piekrīt tiem un vēlas noslēgt tieši šo un šādu Līgumu, ko apliecina, parakstot to. </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12.9.Puses apliecina, ka tām ir visas nepieciešamās tiesības noslēgt šo Līgumu un uzņemties tajā nolīgtās saistības. </w:t>
      </w:r>
    </w:p>
    <w:p w:rsidR="00EE55A8" w:rsidRPr="003C4A1C" w:rsidRDefault="00EE55A8" w:rsidP="00EE55A8">
      <w:pPr>
        <w:spacing w:after="0" w:line="240" w:lineRule="auto"/>
        <w:ind w:left="567" w:hanging="567"/>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12.10.Līgumā izveidotais noteikumu sadalījums pa sadaļām ar tām piešķirtajiem nosaukumiem ir izmantojams Līguma pārskatāmībai un atsaucēm, un nekādā gadījumā nevar tikt izmantots vai ietekmēt Līguma noteikumu tulkošanu.</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12.11.Līgums sastādīts latviešu valodā uz </w:t>
      </w:r>
      <w:r w:rsidR="003E2D35">
        <w:rPr>
          <w:rFonts w:ascii="Times New Roman" w:eastAsia="Times New Roman" w:hAnsi="Times New Roman" w:cs="Times New Roman"/>
          <w:sz w:val="24"/>
          <w:szCs w:val="24"/>
        </w:rPr>
        <w:t>5</w:t>
      </w:r>
      <w:r w:rsidRPr="003C4A1C">
        <w:rPr>
          <w:rFonts w:ascii="Times New Roman" w:eastAsia="Times New Roman" w:hAnsi="Times New Roman" w:cs="Times New Roman"/>
          <w:sz w:val="24"/>
          <w:szCs w:val="24"/>
        </w:rPr>
        <w:t xml:space="preserve"> (</w:t>
      </w:r>
      <w:r w:rsidR="003E2D35">
        <w:rPr>
          <w:rFonts w:ascii="Times New Roman" w:eastAsia="Times New Roman" w:hAnsi="Times New Roman" w:cs="Times New Roman"/>
          <w:sz w:val="24"/>
          <w:szCs w:val="24"/>
        </w:rPr>
        <w:t>piecām</w:t>
      </w:r>
      <w:r w:rsidRPr="003C4A1C">
        <w:rPr>
          <w:rFonts w:ascii="Times New Roman" w:eastAsia="Times New Roman" w:hAnsi="Times New Roman" w:cs="Times New Roman"/>
          <w:sz w:val="24"/>
          <w:szCs w:val="24"/>
        </w:rPr>
        <w:t xml:space="preserve">) </w:t>
      </w:r>
      <w:r w:rsidRPr="003C4A1C">
        <w:rPr>
          <w:rFonts w:ascii="Times New Roman" w:eastAsia="Times New Roman" w:hAnsi="Times New Roman" w:cs="Times New Roman"/>
          <w:color w:val="000000"/>
          <w:sz w:val="24"/>
          <w:szCs w:val="24"/>
        </w:rPr>
        <w:t>lapas pusēm,</w:t>
      </w:r>
      <w:r w:rsidRPr="003C4A1C">
        <w:rPr>
          <w:rFonts w:ascii="Times New Roman" w:eastAsia="Times New Roman" w:hAnsi="Times New Roman" w:cs="Times New Roman"/>
          <w:sz w:val="24"/>
          <w:szCs w:val="24"/>
        </w:rPr>
        <w:t xml:space="preserve"> 2 (divos) identiskos eksemplāros ar vienādu juridisko spēku. Viens Līguma eksemplārs glabājas pie Izpildītāja, otrs – pie Pasūtītāja.</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13.LĪGUMA PIELIKUMI</w:t>
      </w:r>
    </w:p>
    <w:p w:rsidR="00EE55A8" w:rsidRPr="003C4A1C" w:rsidRDefault="00EE55A8" w:rsidP="00EE55A8">
      <w:pPr>
        <w:spacing w:after="0" w:line="240" w:lineRule="auto"/>
        <w:rPr>
          <w:rFonts w:ascii="Times New Roman" w:eastAsia="Times New Roman" w:hAnsi="Times New Roman" w:cs="Times New Roman"/>
          <w:bCs/>
          <w:sz w:val="24"/>
          <w:szCs w:val="24"/>
        </w:rPr>
      </w:pPr>
      <w:r w:rsidRPr="003C4A1C">
        <w:rPr>
          <w:rFonts w:ascii="Times New Roman" w:eastAsia="Times New Roman" w:hAnsi="Times New Roman" w:cs="Times New Roman"/>
          <w:bCs/>
          <w:sz w:val="24"/>
          <w:szCs w:val="24"/>
        </w:rPr>
        <w:t>13.1.Līgumam ir pievienoti sekojoši pielikumi:</w:t>
      </w:r>
    </w:p>
    <w:p w:rsidR="00EE55A8" w:rsidRPr="003C4A1C" w:rsidRDefault="00EE55A8" w:rsidP="00EE55A8">
      <w:pPr>
        <w:spacing w:after="0" w:line="240" w:lineRule="auto"/>
        <w:ind w:left="567"/>
        <w:rPr>
          <w:rFonts w:ascii="Times New Roman" w:eastAsia="Times New Roman" w:hAnsi="Times New Roman" w:cs="Times New Roman"/>
          <w:bCs/>
          <w:sz w:val="24"/>
          <w:szCs w:val="24"/>
        </w:rPr>
      </w:pPr>
      <w:r w:rsidRPr="003C4A1C">
        <w:rPr>
          <w:rFonts w:ascii="Times New Roman" w:eastAsia="Times New Roman" w:hAnsi="Times New Roman" w:cs="Times New Roman"/>
          <w:bCs/>
          <w:sz w:val="24"/>
          <w:szCs w:val="24"/>
        </w:rPr>
        <w:t xml:space="preserve">13.1.Tehniskā specifikācija uz </w:t>
      </w:r>
      <w:r w:rsidR="00312185">
        <w:rPr>
          <w:rFonts w:ascii="Times New Roman" w:eastAsia="Times New Roman" w:hAnsi="Times New Roman" w:cs="Times New Roman"/>
          <w:bCs/>
          <w:sz w:val="24"/>
          <w:szCs w:val="24"/>
        </w:rPr>
        <w:t>4</w:t>
      </w:r>
      <w:r w:rsidRPr="003C4A1C">
        <w:rPr>
          <w:rFonts w:ascii="Times New Roman" w:eastAsia="Times New Roman" w:hAnsi="Times New Roman" w:cs="Times New Roman"/>
          <w:bCs/>
          <w:sz w:val="24"/>
          <w:szCs w:val="24"/>
        </w:rPr>
        <w:t xml:space="preserve"> lp.;</w:t>
      </w:r>
    </w:p>
    <w:p w:rsidR="00EE55A8" w:rsidRPr="003C4A1C" w:rsidRDefault="00EE55A8" w:rsidP="00EE55A8">
      <w:pPr>
        <w:spacing w:after="0" w:line="240" w:lineRule="auto"/>
        <w:ind w:left="567"/>
        <w:rPr>
          <w:rFonts w:ascii="Times New Roman" w:eastAsia="Times New Roman" w:hAnsi="Times New Roman" w:cs="Times New Roman"/>
          <w:bCs/>
          <w:sz w:val="24"/>
          <w:szCs w:val="24"/>
        </w:rPr>
      </w:pPr>
      <w:r w:rsidRPr="003C4A1C">
        <w:rPr>
          <w:rFonts w:ascii="Times New Roman" w:eastAsia="Times New Roman" w:hAnsi="Times New Roman" w:cs="Times New Roman"/>
          <w:bCs/>
          <w:sz w:val="24"/>
          <w:szCs w:val="24"/>
        </w:rPr>
        <w:t xml:space="preserve">13.2.Piedāvājums uz </w:t>
      </w:r>
      <w:r w:rsidR="00B5468E">
        <w:rPr>
          <w:rFonts w:ascii="Times New Roman" w:eastAsia="Times New Roman" w:hAnsi="Times New Roman" w:cs="Times New Roman"/>
          <w:bCs/>
          <w:sz w:val="24"/>
          <w:szCs w:val="24"/>
        </w:rPr>
        <w:t>13</w:t>
      </w:r>
      <w:r w:rsidRPr="003C4A1C">
        <w:rPr>
          <w:rFonts w:ascii="Times New Roman" w:eastAsia="Times New Roman" w:hAnsi="Times New Roman" w:cs="Times New Roman"/>
          <w:bCs/>
          <w:sz w:val="24"/>
          <w:szCs w:val="24"/>
        </w:rPr>
        <w:t xml:space="preserve"> lp.</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14.PUŠU REKVIZĪTI UN PARAKSTI</w:t>
      </w:r>
    </w:p>
    <w:tbl>
      <w:tblPr>
        <w:tblW w:w="9638" w:type="dxa"/>
        <w:tblInd w:w="-106" w:type="dxa"/>
        <w:tblLayout w:type="fixed"/>
        <w:tblLook w:val="0000" w:firstRow="0" w:lastRow="0" w:firstColumn="0" w:lastColumn="0" w:noHBand="0" w:noVBand="0"/>
      </w:tblPr>
      <w:tblGrid>
        <w:gridCol w:w="4819"/>
        <w:gridCol w:w="4819"/>
      </w:tblGrid>
      <w:tr w:rsidR="00EE55A8" w:rsidRPr="003C4A1C" w:rsidTr="00305EE2">
        <w:trPr>
          <w:trHeight w:val="80"/>
        </w:trPr>
        <w:tc>
          <w:tcPr>
            <w:tcW w:w="4819" w:type="dxa"/>
          </w:tcPr>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PASŪTĪTĀJS:</w:t>
            </w:r>
          </w:p>
          <w:p w:rsidR="00EE55A8" w:rsidRPr="003C4A1C" w:rsidRDefault="00EE55A8" w:rsidP="00305EE2">
            <w:pPr>
              <w:spacing w:after="0" w:line="240" w:lineRule="auto"/>
              <w:rPr>
                <w:rFonts w:ascii="Times New Roman" w:eastAsia="Times New Roman" w:hAnsi="Times New Roman" w:cs="Times New Roman"/>
                <w:b/>
              </w:rPr>
            </w:pPr>
            <w:r w:rsidRPr="003C4A1C">
              <w:rPr>
                <w:rFonts w:ascii="Times New Roman" w:eastAsia="Times New Roman" w:hAnsi="Times New Roman" w:cs="Times New Roman"/>
                <w:b/>
              </w:rPr>
              <w:t>Vidzemes plānošanas reģions</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Reģistrācijas Nr.:</w:t>
            </w:r>
            <w:r w:rsidRPr="003C4A1C">
              <w:rPr>
                <w:rFonts w:ascii="Times New Roman" w:eastAsia="Times New Roman" w:hAnsi="Times New Roman" w:cs="Times New Roman"/>
              </w:rPr>
              <w:t xml:space="preserve"> </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90002180246</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Juridiskā adrese:</w:t>
            </w:r>
            <w:r w:rsidRPr="003C4A1C">
              <w:rPr>
                <w:rFonts w:ascii="Times New Roman" w:eastAsia="Times New Roman" w:hAnsi="Times New Roman" w:cs="Times New Roman"/>
              </w:rPr>
              <w:t xml:space="preserve"> </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Jāņa Poruka iela 8-108, Cēsis,</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Cēsu novads, LV-4101</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Banka:</w:t>
            </w:r>
            <w:r w:rsidR="003E7790">
              <w:rPr>
                <w:rFonts w:ascii="Times New Roman" w:eastAsia="Times New Roman" w:hAnsi="Times New Roman" w:cs="Times New Roman"/>
              </w:rPr>
              <w:t xml:space="preserve"> LR Valsts kase</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Kods:</w:t>
            </w:r>
            <w:r w:rsidRPr="003C4A1C">
              <w:rPr>
                <w:rFonts w:ascii="Times New Roman" w:eastAsia="Times New Roman" w:hAnsi="Times New Roman" w:cs="Times New Roman"/>
              </w:rPr>
              <w:t xml:space="preserve"> TRELLV22</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Konts:</w:t>
            </w:r>
            <w:r w:rsidRPr="003C4A1C">
              <w:rPr>
                <w:rFonts w:ascii="Times New Roman" w:eastAsia="Times New Roman" w:hAnsi="Times New Roman" w:cs="Times New Roman"/>
              </w:rPr>
              <w:t xml:space="preserve"> </w:t>
            </w:r>
            <w:r w:rsidR="003E7790" w:rsidRPr="003E7790">
              <w:rPr>
                <w:rFonts w:ascii="Times New Roman" w:hAnsi="Times New Roman" w:cs="Times New Roman"/>
              </w:rPr>
              <w:t>LV58TREL9210631022000</w:t>
            </w:r>
          </w:p>
          <w:p w:rsidR="00EE55A8" w:rsidRPr="003C4A1C" w:rsidRDefault="00EE55A8" w:rsidP="00305EE2">
            <w:pPr>
              <w:spacing w:after="0" w:line="240" w:lineRule="auto"/>
              <w:rPr>
                <w:rFonts w:ascii="Times New Roman" w:eastAsia="Times New Roman" w:hAnsi="Times New Roman" w:cs="Times New Roman"/>
              </w:rPr>
            </w:pPr>
          </w:p>
          <w:p w:rsidR="005768F9" w:rsidRDefault="005768F9" w:rsidP="00305EE2">
            <w:pPr>
              <w:spacing w:after="0" w:line="240" w:lineRule="auto"/>
              <w:jc w:val="both"/>
              <w:rPr>
                <w:rFonts w:ascii="Times New Roman" w:eastAsia="Times New Roman" w:hAnsi="Times New Roman" w:cs="Times New Roman"/>
                <w:sz w:val="24"/>
                <w:szCs w:val="20"/>
              </w:rPr>
            </w:pPr>
          </w:p>
          <w:p w:rsidR="005768F9" w:rsidRDefault="005768F9"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Administrācijas vadītāja:</w:t>
            </w:r>
          </w:p>
          <w:p w:rsidR="00EE55A8" w:rsidRPr="003C4A1C" w:rsidRDefault="00EE55A8"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___________________ /G.Kalniņa – Priede/</w:t>
            </w:r>
          </w:p>
          <w:p w:rsidR="00EE55A8" w:rsidRPr="003C4A1C" w:rsidRDefault="00EE55A8" w:rsidP="00305EE2">
            <w:pPr>
              <w:spacing w:after="0" w:line="240" w:lineRule="auto"/>
              <w:ind w:left="601"/>
              <w:jc w:val="both"/>
              <w:rPr>
                <w:rFonts w:ascii="Times New Roman" w:eastAsia="Times New Roman" w:hAnsi="Times New Roman" w:cs="Times New Roman"/>
                <w:i/>
                <w:sz w:val="24"/>
                <w:szCs w:val="20"/>
              </w:rPr>
            </w:pPr>
            <w:r w:rsidRPr="003C4A1C">
              <w:rPr>
                <w:rFonts w:ascii="Times New Roman" w:eastAsia="Times New Roman" w:hAnsi="Times New Roman" w:cs="Times New Roman"/>
                <w:i/>
                <w:sz w:val="24"/>
                <w:szCs w:val="20"/>
              </w:rPr>
              <w:t>(paraksts)</w:t>
            </w:r>
          </w:p>
          <w:p w:rsidR="00EE55A8" w:rsidRDefault="00EE55A8"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Līguma parakstīšanas datums:</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sz w:val="24"/>
                <w:szCs w:val="24"/>
              </w:rPr>
              <w:t>2014.</w:t>
            </w:r>
            <w:r w:rsidR="003E7790">
              <w:rPr>
                <w:rFonts w:ascii="Times New Roman" w:eastAsia="Times New Roman" w:hAnsi="Times New Roman" w:cs="Times New Roman"/>
                <w:sz w:val="24"/>
                <w:szCs w:val="24"/>
              </w:rPr>
              <w:t xml:space="preserve"> </w:t>
            </w:r>
            <w:r w:rsidRPr="003C4A1C">
              <w:rPr>
                <w:rFonts w:ascii="Times New Roman" w:eastAsia="Times New Roman" w:hAnsi="Times New Roman" w:cs="Times New Roman"/>
                <w:sz w:val="24"/>
                <w:szCs w:val="24"/>
              </w:rPr>
              <w:t xml:space="preserve">gada </w:t>
            </w:r>
            <w:r w:rsidR="003E2D35" w:rsidRPr="003C4A1C">
              <w:rPr>
                <w:rFonts w:ascii="Times New Roman" w:eastAsia="Times New Roman" w:hAnsi="Times New Roman" w:cs="Times New Roman"/>
                <w:sz w:val="24"/>
                <w:szCs w:val="24"/>
              </w:rPr>
              <w:t>___.</w:t>
            </w:r>
            <w:r w:rsidR="003E2D35">
              <w:rPr>
                <w:rFonts w:ascii="Times New Roman" w:eastAsia="Times New Roman" w:hAnsi="Times New Roman" w:cs="Times New Roman"/>
                <w:sz w:val="24"/>
                <w:szCs w:val="24"/>
              </w:rPr>
              <w:t xml:space="preserve"> </w:t>
            </w:r>
            <w:r w:rsidR="003E2D35" w:rsidRPr="003C4A1C">
              <w:rPr>
                <w:rFonts w:ascii="Times New Roman" w:eastAsia="Times New Roman" w:hAnsi="Times New Roman" w:cs="Times New Roman"/>
                <w:sz w:val="24"/>
                <w:szCs w:val="24"/>
              </w:rPr>
              <w:t>_________</w:t>
            </w:r>
          </w:p>
        </w:tc>
        <w:tc>
          <w:tcPr>
            <w:tcW w:w="4819" w:type="dxa"/>
          </w:tcPr>
          <w:p w:rsidR="006433C9" w:rsidRPr="006433C9" w:rsidRDefault="006433C9" w:rsidP="006433C9">
            <w:pPr>
              <w:spacing w:after="0" w:line="240" w:lineRule="auto"/>
              <w:rPr>
                <w:rFonts w:ascii="Times New Roman" w:eastAsia="Times New Roman" w:hAnsi="Times New Roman" w:cs="Times New Roman"/>
              </w:rPr>
            </w:pPr>
            <w:r w:rsidRPr="006433C9">
              <w:rPr>
                <w:rFonts w:ascii="Times New Roman" w:eastAsia="Times New Roman" w:hAnsi="Times New Roman" w:cs="Times New Roman"/>
              </w:rPr>
              <w:t>IZPILDĪTĀJS:</w:t>
            </w:r>
            <w:bookmarkStart w:id="0" w:name="_GoBack"/>
            <w:bookmarkEnd w:id="0"/>
          </w:p>
          <w:p w:rsidR="006433C9" w:rsidRPr="006433C9" w:rsidRDefault="006433C9" w:rsidP="006433C9">
            <w:pPr>
              <w:spacing w:after="0" w:line="240" w:lineRule="auto"/>
              <w:rPr>
                <w:rFonts w:ascii="Times New Roman" w:eastAsia="Calibri" w:hAnsi="Times New Roman" w:cs="Times New Roman"/>
                <w:b/>
                <w:bCs/>
                <w:lang w:eastAsia="ar-SA"/>
              </w:rPr>
            </w:pPr>
            <w:r w:rsidRPr="006433C9">
              <w:rPr>
                <w:rFonts w:ascii="Times New Roman" w:eastAsia="Calibri" w:hAnsi="Times New Roman" w:cs="Times New Roman"/>
                <w:b/>
                <w:bCs/>
                <w:lang w:eastAsia="ar-SA"/>
              </w:rPr>
              <w:t>STRAUPES MEDNIEKU UN MAKŠĶERNIEKU BIEDRĪBA „MĀRKULĪČI”</w:t>
            </w:r>
          </w:p>
          <w:p w:rsidR="006433C9" w:rsidRPr="006433C9" w:rsidRDefault="006433C9" w:rsidP="006433C9">
            <w:pPr>
              <w:spacing w:after="0" w:line="240" w:lineRule="auto"/>
              <w:rPr>
                <w:rFonts w:ascii="Times New Roman" w:eastAsia="Times New Roman" w:hAnsi="Times New Roman" w:cs="Times New Roman"/>
                <w:b/>
              </w:rPr>
            </w:pPr>
            <w:r w:rsidRPr="006433C9">
              <w:rPr>
                <w:rFonts w:ascii="Times New Roman" w:eastAsia="Times New Roman" w:hAnsi="Times New Roman" w:cs="Times New Roman"/>
                <w:b/>
              </w:rPr>
              <w:t>Reģistrācijas Nr.:</w:t>
            </w:r>
          </w:p>
          <w:p w:rsidR="006433C9" w:rsidRPr="006433C9" w:rsidRDefault="006433C9" w:rsidP="006433C9">
            <w:pPr>
              <w:spacing w:after="0" w:line="240" w:lineRule="auto"/>
              <w:rPr>
                <w:rFonts w:ascii="Times New Roman" w:eastAsia="Calibri" w:hAnsi="Times New Roman" w:cs="Times New Roman"/>
                <w:bCs/>
                <w:lang w:eastAsia="ar-SA"/>
              </w:rPr>
            </w:pPr>
            <w:r w:rsidRPr="006433C9">
              <w:rPr>
                <w:rFonts w:ascii="Times New Roman" w:eastAsia="Calibri" w:hAnsi="Times New Roman" w:cs="Times New Roman"/>
                <w:bCs/>
                <w:lang w:eastAsia="ar-SA"/>
              </w:rPr>
              <w:t>40008003467</w:t>
            </w:r>
          </w:p>
          <w:p w:rsidR="006433C9" w:rsidRPr="006433C9" w:rsidRDefault="006433C9" w:rsidP="006433C9">
            <w:pPr>
              <w:spacing w:after="0" w:line="240" w:lineRule="auto"/>
              <w:rPr>
                <w:rFonts w:ascii="Times New Roman" w:eastAsia="Times New Roman" w:hAnsi="Times New Roman" w:cs="Times New Roman"/>
                <w:color w:val="363636"/>
              </w:rPr>
            </w:pPr>
            <w:r w:rsidRPr="006433C9">
              <w:rPr>
                <w:rFonts w:ascii="Times New Roman" w:eastAsia="Times New Roman" w:hAnsi="Times New Roman" w:cs="Times New Roman"/>
                <w:b/>
              </w:rPr>
              <w:t>Juridiskā adrese:</w:t>
            </w:r>
            <w:r w:rsidRPr="006433C9">
              <w:rPr>
                <w:rFonts w:ascii="Times New Roman" w:eastAsia="Times New Roman" w:hAnsi="Times New Roman" w:cs="Times New Roman"/>
              </w:rPr>
              <w:t xml:space="preserve"> </w:t>
            </w:r>
          </w:p>
          <w:p w:rsidR="006433C9" w:rsidRPr="006433C9" w:rsidRDefault="006433C9" w:rsidP="006433C9">
            <w:pPr>
              <w:spacing w:after="0" w:line="240" w:lineRule="auto"/>
              <w:rPr>
                <w:rFonts w:ascii="Times New Roman" w:eastAsia="Times New Roman" w:hAnsi="Times New Roman" w:cs="Times New Roman"/>
              </w:rPr>
            </w:pPr>
            <w:r w:rsidRPr="006433C9">
              <w:rPr>
                <w:rFonts w:ascii="Times New Roman" w:eastAsia="Calibri" w:hAnsi="Times New Roman" w:cs="Times New Roman"/>
                <w:bCs/>
                <w:lang w:eastAsia="ar-SA"/>
              </w:rPr>
              <w:t>„</w:t>
            </w:r>
            <w:proofErr w:type="spellStart"/>
            <w:r w:rsidRPr="006433C9">
              <w:rPr>
                <w:rFonts w:ascii="Times New Roman" w:eastAsia="Calibri" w:hAnsi="Times New Roman" w:cs="Times New Roman"/>
                <w:bCs/>
                <w:lang w:eastAsia="ar-SA"/>
              </w:rPr>
              <w:t>Āvaidi</w:t>
            </w:r>
            <w:proofErr w:type="spellEnd"/>
            <w:r w:rsidRPr="006433C9">
              <w:rPr>
                <w:rFonts w:ascii="Times New Roman" w:eastAsia="Calibri" w:hAnsi="Times New Roman" w:cs="Times New Roman"/>
                <w:bCs/>
                <w:lang w:eastAsia="ar-SA"/>
              </w:rPr>
              <w:t>”, Straupes pagasts, Pārgaujas novads, LV-4152</w:t>
            </w:r>
          </w:p>
          <w:p w:rsidR="006433C9" w:rsidRPr="006433C9" w:rsidRDefault="006433C9" w:rsidP="006433C9">
            <w:pPr>
              <w:spacing w:after="0" w:line="240" w:lineRule="auto"/>
              <w:rPr>
                <w:rFonts w:ascii="Times New Roman" w:eastAsia="Times New Roman" w:hAnsi="Times New Roman" w:cs="Times New Roman"/>
              </w:rPr>
            </w:pPr>
            <w:r w:rsidRPr="006433C9">
              <w:rPr>
                <w:rFonts w:ascii="Times New Roman" w:eastAsia="Times New Roman" w:hAnsi="Times New Roman" w:cs="Times New Roman"/>
                <w:b/>
              </w:rPr>
              <w:t>Banka:</w:t>
            </w:r>
            <w:r w:rsidRPr="006433C9">
              <w:rPr>
                <w:rFonts w:ascii="Times New Roman" w:eastAsia="Times New Roman" w:hAnsi="Times New Roman" w:cs="Times New Roman"/>
              </w:rPr>
              <w:t xml:space="preserve"> AS „</w:t>
            </w:r>
            <w:proofErr w:type="spellStart"/>
            <w:r w:rsidRPr="006433C9">
              <w:rPr>
                <w:rFonts w:ascii="Times New Roman" w:eastAsia="Times New Roman" w:hAnsi="Times New Roman" w:cs="Times New Roman"/>
              </w:rPr>
              <w:t>Swedbank</w:t>
            </w:r>
            <w:proofErr w:type="spellEnd"/>
            <w:r w:rsidRPr="006433C9">
              <w:rPr>
                <w:rFonts w:ascii="Times New Roman" w:eastAsia="Times New Roman" w:hAnsi="Times New Roman" w:cs="Times New Roman"/>
              </w:rPr>
              <w:t xml:space="preserve">” </w:t>
            </w:r>
          </w:p>
          <w:p w:rsidR="006433C9" w:rsidRPr="006433C9" w:rsidRDefault="006433C9" w:rsidP="006433C9">
            <w:pPr>
              <w:spacing w:after="0" w:line="240" w:lineRule="auto"/>
              <w:rPr>
                <w:rFonts w:ascii="Times New Roman" w:eastAsia="Times New Roman" w:hAnsi="Times New Roman" w:cs="Times New Roman"/>
              </w:rPr>
            </w:pPr>
            <w:r w:rsidRPr="006433C9">
              <w:rPr>
                <w:rFonts w:ascii="Times New Roman" w:eastAsia="Times New Roman" w:hAnsi="Times New Roman" w:cs="Times New Roman"/>
                <w:b/>
              </w:rPr>
              <w:t>Kods:</w:t>
            </w:r>
            <w:r w:rsidRPr="006433C9">
              <w:rPr>
                <w:rFonts w:ascii="Times New Roman" w:eastAsia="Times New Roman" w:hAnsi="Times New Roman" w:cs="Times New Roman"/>
              </w:rPr>
              <w:t xml:space="preserve"> HABALV22</w:t>
            </w:r>
          </w:p>
          <w:p w:rsidR="006433C9" w:rsidRPr="006433C9" w:rsidRDefault="006433C9" w:rsidP="006433C9">
            <w:pPr>
              <w:spacing w:after="0" w:line="240" w:lineRule="auto"/>
              <w:rPr>
                <w:rFonts w:ascii="Times New Roman" w:eastAsia="Times New Roman" w:hAnsi="Times New Roman" w:cs="Times New Roman"/>
              </w:rPr>
            </w:pPr>
            <w:r w:rsidRPr="006433C9">
              <w:rPr>
                <w:rFonts w:ascii="Times New Roman" w:eastAsia="Times New Roman" w:hAnsi="Times New Roman" w:cs="Times New Roman"/>
                <w:b/>
              </w:rPr>
              <w:t>Konts:</w:t>
            </w:r>
            <w:r w:rsidRPr="006433C9">
              <w:rPr>
                <w:rFonts w:ascii="Times New Roman" w:eastAsia="Times New Roman" w:hAnsi="Times New Roman" w:cs="Times New Roman"/>
              </w:rPr>
              <w:t xml:space="preserve"> LV66HABA0551016316363</w:t>
            </w:r>
          </w:p>
          <w:p w:rsidR="006433C9" w:rsidRDefault="006433C9" w:rsidP="006433C9">
            <w:pPr>
              <w:spacing w:after="0" w:line="240" w:lineRule="auto"/>
              <w:rPr>
                <w:rFonts w:ascii="Times New Roman" w:eastAsia="Times New Roman" w:hAnsi="Times New Roman" w:cs="Times New Roman"/>
              </w:rPr>
            </w:pPr>
          </w:p>
          <w:p w:rsidR="006433C9" w:rsidRDefault="006433C9" w:rsidP="006433C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Valdes priekšsēdētājs:</w:t>
            </w:r>
          </w:p>
          <w:p w:rsidR="006433C9" w:rsidRDefault="006433C9" w:rsidP="006433C9">
            <w:pPr>
              <w:spacing w:after="0" w:line="240" w:lineRule="auto"/>
              <w:rPr>
                <w:rFonts w:ascii="Times New Roman" w:eastAsia="Times New Roman" w:hAnsi="Times New Roman" w:cs="Times New Roman"/>
                <w:sz w:val="24"/>
                <w:szCs w:val="20"/>
              </w:rPr>
            </w:pPr>
          </w:p>
          <w:p w:rsidR="006433C9" w:rsidRDefault="006433C9" w:rsidP="006433C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 /V.Jaunzems/</w:t>
            </w:r>
          </w:p>
          <w:p w:rsidR="006433C9" w:rsidRDefault="006433C9" w:rsidP="006433C9">
            <w:pPr>
              <w:spacing w:after="0" w:line="240" w:lineRule="auto"/>
              <w:ind w:left="601"/>
              <w:rPr>
                <w:rFonts w:ascii="Times New Roman" w:eastAsia="Times New Roman" w:hAnsi="Times New Roman" w:cs="Times New Roman"/>
                <w:i/>
                <w:sz w:val="24"/>
                <w:szCs w:val="20"/>
              </w:rPr>
            </w:pPr>
            <w:r>
              <w:rPr>
                <w:rFonts w:ascii="Times New Roman" w:eastAsia="Times New Roman" w:hAnsi="Times New Roman" w:cs="Times New Roman"/>
                <w:i/>
                <w:sz w:val="24"/>
                <w:szCs w:val="20"/>
              </w:rPr>
              <w:t>(paraksts)</w:t>
            </w:r>
          </w:p>
          <w:p w:rsidR="006433C9" w:rsidRDefault="006433C9" w:rsidP="006433C9">
            <w:pPr>
              <w:spacing w:after="0" w:line="240" w:lineRule="auto"/>
              <w:rPr>
                <w:rFonts w:ascii="Times New Roman" w:eastAsia="Times New Roman" w:hAnsi="Times New Roman" w:cs="Times New Roman"/>
                <w:sz w:val="24"/>
                <w:szCs w:val="20"/>
              </w:rPr>
            </w:pPr>
          </w:p>
          <w:p w:rsidR="006433C9" w:rsidRDefault="006433C9" w:rsidP="006433C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Līguma parakstīšanas datums:</w:t>
            </w:r>
          </w:p>
          <w:p w:rsidR="006433C9" w:rsidRDefault="006433C9" w:rsidP="006433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  gada ___. _________</w:t>
            </w:r>
          </w:p>
          <w:p w:rsidR="006433C9" w:rsidRDefault="006433C9" w:rsidP="006433C9">
            <w:pPr>
              <w:rPr>
                <w:rFonts w:ascii="Times New Roman" w:eastAsia="Times New Roman" w:hAnsi="Times New Roman" w:cs="Times New Roman"/>
              </w:rPr>
            </w:pPr>
          </w:p>
          <w:p w:rsidR="00EE55A8" w:rsidRPr="00973E84" w:rsidRDefault="00EE55A8" w:rsidP="00305EE2">
            <w:pPr>
              <w:rPr>
                <w:rFonts w:ascii="Times New Roman" w:eastAsia="Times New Roman" w:hAnsi="Times New Roman" w:cs="Times New Roman"/>
              </w:rPr>
            </w:pPr>
          </w:p>
        </w:tc>
      </w:tr>
    </w:tbl>
    <w:p w:rsidR="001C2F8A" w:rsidRDefault="001C2F8A" w:rsidP="003E2D35"/>
    <w:sectPr w:rsidR="001C2F8A" w:rsidSect="00A759EF">
      <w:headerReference w:type="default" r:id="rId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44" w:rsidRDefault="003A2344" w:rsidP="00A759EF">
      <w:pPr>
        <w:spacing w:after="0" w:line="240" w:lineRule="auto"/>
      </w:pPr>
      <w:r>
        <w:separator/>
      </w:r>
    </w:p>
  </w:endnote>
  <w:endnote w:type="continuationSeparator" w:id="0">
    <w:p w:rsidR="003A2344" w:rsidRDefault="003A2344" w:rsidP="00A7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44" w:rsidRDefault="003A2344" w:rsidP="00A759EF">
      <w:pPr>
        <w:spacing w:after="0" w:line="240" w:lineRule="auto"/>
      </w:pPr>
      <w:r>
        <w:separator/>
      </w:r>
    </w:p>
  </w:footnote>
  <w:footnote w:type="continuationSeparator" w:id="0">
    <w:p w:rsidR="003A2344" w:rsidRDefault="003A2344" w:rsidP="00A7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5C" w:rsidRPr="007A6935" w:rsidRDefault="00463F5C" w:rsidP="00A759E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p w:rsidR="00463F5C" w:rsidRDefault="00463F5C">
    <w:pPr>
      <w:pStyle w:val="Header"/>
    </w:pPr>
  </w:p>
  <w:p w:rsidR="00463F5C" w:rsidRDefault="00463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16D17F5"/>
    <w:multiLevelType w:val="multilevel"/>
    <w:tmpl w:val="A34053C8"/>
    <w:lvl w:ilvl="0">
      <w:start w:val="5"/>
      <w:numFmt w:val="decimal"/>
      <w:lvlText w:val="%1."/>
      <w:lvlJc w:val="left"/>
      <w:pPr>
        <w:ind w:left="540" w:hanging="540"/>
      </w:pPr>
      <w:rPr>
        <w:rFonts w:hint="default"/>
      </w:rPr>
    </w:lvl>
    <w:lvl w:ilvl="1">
      <w:start w:val="5"/>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1"/>
  </w:num>
  <w:num w:numId="2">
    <w:abstractNumId w:val="2"/>
  </w:num>
  <w:num w:numId="3">
    <w:abstractNumId w:val="4"/>
  </w:num>
  <w:num w:numId="4">
    <w:abstractNumId w:val="1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8"/>
  </w:num>
  <w:num w:numId="11">
    <w:abstractNumId w:val="9"/>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F"/>
    <w:rsid w:val="000004E4"/>
    <w:rsid w:val="00000E16"/>
    <w:rsid w:val="00001B13"/>
    <w:rsid w:val="00001C45"/>
    <w:rsid w:val="000024F3"/>
    <w:rsid w:val="000036F0"/>
    <w:rsid w:val="000037DC"/>
    <w:rsid w:val="00003BE3"/>
    <w:rsid w:val="00004FA4"/>
    <w:rsid w:val="00005B19"/>
    <w:rsid w:val="00010643"/>
    <w:rsid w:val="00010D10"/>
    <w:rsid w:val="000126AD"/>
    <w:rsid w:val="00013E48"/>
    <w:rsid w:val="00014091"/>
    <w:rsid w:val="000140E7"/>
    <w:rsid w:val="00014F45"/>
    <w:rsid w:val="00015040"/>
    <w:rsid w:val="00015879"/>
    <w:rsid w:val="000169F1"/>
    <w:rsid w:val="00016FA2"/>
    <w:rsid w:val="00017C6B"/>
    <w:rsid w:val="00024A88"/>
    <w:rsid w:val="00024B97"/>
    <w:rsid w:val="00024CFE"/>
    <w:rsid w:val="00024ED5"/>
    <w:rsid w:val="00025CAF"/>
    <w:rsid w:val="00025F04"/>
    <w:rsid w:val="0002790F"/>
    <w:rsid w:val="00030DB4"/>
    <w:rsid w:val="00030E56"/>
    <w:rsid w:val="00031739"/>
    <w:rsid w:val="000323AD"/>
    <w:rsid w:val="00032A31"/>
    <w:rsid w:val="00033503"/>
    <w:rsid w:val="00033D47"/>
    <w:rsid w:val="000349DC"/>
    <w:rsid w:val="000356EA"/>
    <w:rsid w:val="00037B57"/>
    <w:rsid w:val="00041644"/>
    <w:rsid w:val="00044BBB"/>
    <w:rsid w:val="00044D1F"/>
    <w:rsid w:val="00046697"/>
    <w:rsid w:val="00046F25"/>
    <w:rsid w:val="00050CC6"/>
    <w:rsid w:val="00051591"/>
    <w:rsid w:val="00051A72"/>
    <w:rsid w:val="00051B1D"/>
    <w:rsid w:val="000535F4"/>
    <w:rsid w:val="00053DBC"/>
    <w:rsid w:val="00054228"/>
    <w:rsid w:val="000551EE"/>
    <w:rsid w:val="00056C29"/>
    <w:rsid w:val="000612EC"/>
    <w:rsid w:val="00061CCD"/>
    <w:rsid w:val="00062BBB"/>
    <w:rsid w:val="00064C66"/>
    <w:rsid w:val="000665C2"/>
    <w:rsid w:val="00066895"/>
    <w:rsid w:val="000708E8"/>
    <w:rsid w:val="000719E0"/>
    <w:rsid w:val="00073642"/>
    <w:rsid w:val="000737D8"/>
    <w:rsid w:val="0007495F"/>
    <w:rsid w:val="00075659"/>
    <w:rsid w:val="00076458"/>
    <w:rsid w:val="00077B48"/>
    <w:rsid w:val="0008102E"/>
    <w:rsid w:val="000815BC"/>
    <w:rsid w:val="00081981"/>
    <w:rsid w:val="000819E6"/>
    <w:rsid w:val="00083337"/>
    <w:rsid w:val="0008442B"/>
    <w:rsid w:val="00084B3E"/>
    <w:rsid w:val="0008635E"/>
    <w:rsid w:val="00092409"/>
    <w:rsid w:val="00092839"/>
    <w:rsid w:val="00092D85"/>
    <w:rsid w:val="00093581"/>
    <w:rsid w:val="0009408C"/>
    <w:rsid w:val="00095703"/>
    <w:rsid w:val="000961AD"/>
    <w:rsid w:val="00096C0F"/>
    <w:rsid w:val="00097F46"/>
    <w:rsid w:val="000A0C11"/>
    <w:rsid w:val="000A0E87"/>
    <w:rsid w:val="000A1388"/>
    <w:rsid w:val="000A3CD2"/>
    <w:rsid w:val="000A5230"/>
    <w:rsid w:val="000A53F2"/>
    <w:rsid w:val="000A56BD"/>
    <w:rsid w:val="000A7D18"/>
    <w:rsid w:val="000B1E31"/>
    <w:rsid w:val="000B409D"/>
    <w:rsid w:val="000B4A5A"/>
    <w:rsid w:val="000B5362"/>
    <w:rsid w:val="000C282C"/>
    <w:rsid w:val="000C2DA2"/>
    <w:rsid w:val="000C2F7C"/>
    <w:rsid w:val="000C34C7"/>
    <w:rsid w:val="000C3663"/>
    <w:rsid w:val="000C3669"/>
    <w:rsid w:val="000C3E1A"/>
    <w:rsid w:val="000C40CA"/>
    <w:rsid w:val="000C4AF2"/>
    <w:rsid w:val="000C53E0"/>
    <w:rsid w:val="000D001B"/>
    <w:rsid w:val="000D05C7"/>
    <w:rsid w:val="000D219B"/>
    <w:rsid w:val="000D2280"/>
    <w:rsid w:val="000D31E7"/>
    <w:rsid w:val="000D3444"/>
    <w:rsid w:val="000D36A1"/>
    <w:rsid w:val="000D3D6F"/>
    <w:rsid w:val="000D54EB"/>
    <w:rsid w:val="000D7378"/>
    <w:rsid w:val="000E0A60"/>
    <w:rsid w:val="000E2C9A"/>
    <w:rsid w:val="000E2D0C"/>
    <w:rsid w:val="000E3765"/>
    <w:rsid w:val="000E4D2E"/>
    <w:rsid w:val="000E7083"/>
    <w:rsid w:val="000E7841"/>
    <w:rsid w:val="000E7B1D"/>
    <w:rsid w:val="000F16C8"/>
    <w:rsid w:val="000F17BC"/>
    <w:rsid w:val="000F275A"/>
    <w:rsid w:val="000F38A3"/>
    <w:rsid w:val="000F4B7F"/>
    <w:rsid w:val="000F5DE7"/>
    <w:rsid w:val="00100EC6"/>
    <w:rsid w:val="00101A52"/>
    <w:rsid w:val="0010319A"/>
    <w:rsid w:val="00103795"/>
    <w:rsid w:val="00103B46"/>
    <w:rsid w:val="00105BF3"/>
    <w:rsid w:val="00107034"/>
    <w:rsid w:val="00110148"/>
    <w:rsid w:val="00110179"/>
    <w:rsid w:val="0011073A"/>
    <w:rsid w:val="00111288"/>
    <w:rsid w:val="00111402"/>
    <w:rsid w:val="00112B34"/>
    <w:rsid w:val="001144D2"/>
    <w:rsid w:val="00114653"/>
    <w:rsid w:val="001158E3"/>
    <w:rsid w:val="001163BD"/>
    <w:rsid w:val="00116A9D"/>
    <w:rsid w:val="00116F24"/>
    <w:rsid w:val="00117A6F"/>
    <w:rsid w:val="00121106"/>
    <w:rsid w:val="00121340"/>
    <w:rsid w:val="001219CB"/>
    <w:rsid w:val="001244A8"/>
    <w:rsid w:val="00124938"/>
    <w:rsid w:val="00124C2C"/>
    <w:rsid w:val="001262E3"/>
    <w:rsid w:val="00126660"/>
    <w:rsid w:val="00127654"/>
    <w:rsid w:val="00127B4D"/>
    <w:rsid w:val="001309DA"/>
    <w:rsid w:val="00130B8E"/>
    <w:rsid w:val="00132623"/>
    <w:rsid w:val="0013327E"/>
    <w:rsid w:val="001339A6"/>
    <w:rsid w:val="00134C63"/>
    <w:rsid w:val="00134F4E"/>
    <w:rsid w:val="00136211"/>
    <w:rsid w:val="00136434"/>
    <w:rsid w:val="0013662F"/>
    <w:rsid w:val="00137E83"/>
    <w:rsid w:val="00143BF5"/>
    <w:rsid w:val="0014406E"/>
    <w:rsid w:val="00144C40"/>
    <w:rsid w:val="0014506B"/>
    <w:rsid w:val="00145BDB"/>
    <w:rsid w:val="001470C2"/>
    <w:rsid w:val="0014725E"/>
    <w:rsid w:val="00147AA4"/>
    <w:rsid w:val="00150B03"/>
    <w:rsid w:val="00150B17"/>
    <w:rsid w:val="00152C84"/>
    <w:rsid w:val="00152DA9"/>
    <w:rsid w:val="00153D2C"/>
    <w:rsid w:val="001610F2"/>
    <w:rsid w:val="0016202E"/>
    <w:rsid w:val="0016238C"/>
    <w:rsid w:val="00163168"/>
    <w:rsid w:val="001633A8"/>
    <w:rsid w:val="0016481D"/>
    <w:rsid w:val="00165152"/>
    <w:rsid w:val="00167CF2"/>
    <w:rsid w:val="0017363F"/>
    <w:rsid w:val="00173D37"/>
    <w:rsid w:val="00174015"/>
    <w:rsid w:val="00175880"/>
    <w:rsid w:val="00175914"/>
    <w:rsid w:val="00176374"/>
    <w:rsid w:val="001771E9"/>
    <w:rsid w:val="001772F2"/>
    <w:rsid w:val="00177565"/>
    <w:rsid w:val="00177D61"/>
    <w:rsid w:val="00180D9D"/>
    <w:rsid w:val="0018117D"/>
    <w:rsid w:val="001819CC"/>
    <w:rsid w:val="0018273F"/>
    <w:rsid w:val="00184C1B"/>
    <w:rsid w:val="001850FB"/>
    <w:rsid w:val="00185979"/>
    <w:rsid w:val="0018667F"/>
    <w:rsid w:val="00186D33"/>
    <w:rsid w:val="00187631"/>
    <w:rsid w:val="00193805"/>
    <w:rsid w:val="00196E86"/>
    <w:rsid w:val="00197735"/>
    <w:rsid w:val="00197B4B"/>
    <w:rsid w:val="001A01B5"/>
    <w:rsid w:val="001A0B2F"/>
    <w:rsid w:val="001A13E4"/>
    <w:rsid w:val="001A24B4"/>
    <w:rsid w:val="001A24F6"/>
    <w:rsid w:val="001A2A05"/>
    <w:rsid w:val="001A393D"/>
    <w:rsid w:val="001A3BC7"/>
    <w:rsid w:val="001A4233"/>
    <w:rsid w:val="001A5E8E"/>
    <w:rsid w:val="001A6CC1"/>
    <w:rsid w:val="001A7C5F"/>
    <w:rsid w:val="001B1572"/>
    <w:rsid w:val="001B1C0C"/>
    <w:rsid w:val="001B215B"/>
    <w:rsid w:val="001B41E6"/>
    <w:rsid w:val="001C0AE8"/>
    <w:rsid w:val="001C1180"/>
    <w:rsid w:val="001C2F8A"/>
    <w:rsid w:val="001C3589"/>
    <w:rsid w:val="001C3FE2"/>
    <w:rsid w:val="001C4E71"/>
    <w:rsid w:val="001C502E"/>
    <w:rsid w:val="001C5915"/>
    <w:rsid w:val="001C7B76"/>
    <w:rsid w:val="001C7BE6"/>
    <w:rsid w:val="001D02CA"/>
    <w:rsid w:val="001D077D"/>
    <w:rsid w:val="001D1A7B"/>
    <w:rsid w:val="001D3AAB"/>
    <w:rsid w:val="001D60EE"/>
    <w:rsid w:val="001D65FA"/>
    <w:rsid w:val="001D679F"/>
    <w:rsid w:val="001D6891"/>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4E8D"/>
    <w:rsid w:val="001F5368"/>
    <w:rsid w:val="001F6FFC"/>
    <w:rsid w:val="002006BE"/>
    <w:rsid w:val="0020281B"/>
    <w:rsid w:val="00202DFA"/>
    <w:rsid w:val="002039D9"/>
    <w:rsid w:val="00203A7E"/>
    <w:rsid w:val="00205360"/>
    <w:rsid w:val="00205A30"/>
    <w:rsid w:val="00206168"/>
    <w:rsid w:val="00206C1E"/>
    <w:rsid w:val="0020720F"/>
    <w:rsid w:val="002076CE"/>
    <w:rsid w:val="002101BE"/>
    <w:rsid w:val="00214405"/>
    <w:rsid w:val="00215951"/>
    <w:rsid w:val="0021665B"/>
    <w:rsid w:val="00216966"/>
    <w:rsid w:val="00220E12"/>
    <w:rsid w:val="002216E5"/>
    <w:rsid w:val="002219F6"/>
    <w:rsid w:val="002228D0"/>
    <w:rsid w:val="00222A7F"/>
    <w:rsid w:val="002247F1"/>
    <w:rsid w:val="00226283"/>
    <w:rsid w:val="00227277"/>
    <w:rsid w:val="00227684"/>
    <w:rsid w:val="002305FB"/>
    <w:rsid w:val="00231204"/>
    <w:rsid w:val="002313CB"/>
    <w:rsid w:val="0023156D"/>
    <w:rsid w:val="00233047"/>
    <w:rsid w:val="00233242"/>
    <w:rsid w:val="002332C2"/>
    <w:rsid w:val="002358C3"/>
    <w:rsid w:val="00240AD2"/>
    <w:rsid w:val="00243212"/>
    <w:rsid w:val="002460C1"/>
    <w:rsid w:val="00246214"/>
    <w:rsid w:val="00247186"/>
    <w:rsid w:val="00247F19"/>
    <w:rsid w:val="00250E38"/>
    <w:rsid w:val="002514AF"/>
    <w:rsid w:val="00251C80"/>
    <w:rsid w:val="00251D7A"/>
    <w:rsid w:val="002527AE"/>
    <w:rsid w:val="00253CC0"/>
    <w:rsid w:val="00253D10"/>
    <w:rsid w:val="00254E42"/>
    <w:rsid w:val="00255D01"/>
    <w:rsid w:val="00255F7F"/>
    <w:rsid w:val="00256754"/>
    <w:rsid w:val="00256CF3"/>
    <w:rsid w:val="00260F9D"/>
    <w:rsid w:val="00265FBC"/>
    <w:rsid w:val="00266322"/>
    <w:rsid w:val="0026643B"/>
    <w:rsid w:val="002666F7"/>
    <w:rsid w:val="002675F8"/>
    <w:rsid w:val="002700CD"/>
    <w:rsid w:val="0027055A"/>
    <w:rsid w:val="002718B9"/>
    <w:rsid w:val="002721F5"/>
    <w:rsid w:val="0027459E"/>
    <w:rsid w:val="00276E0E"/>
    <w:rsid w:val="00277F66"/>
    <w:rsid w:val="00280A81"/>
    <w:rsid w:val="00280C1C"/>
    <w:rsid w:val="002820A8"/>
    <w:rsid w:val="00285236"/>
    <w:rsid w:val="00285F11"/>
    <w:rsid w:val="002864AE"/>
    <w:rsid w:val="00286D29"/>
    <w:rsid w:val="00287AFD"/>
    <w:rsid w:val="00290058"/>
    <w:rsid w:val="002900CD"/>
    <w:rsid w:val="00290142"/>
    <w:rsid w:val="0029048E"/>
    <w:rsid w:val="00291391"/>
    <w:rsid w:val="002918D7"/>
    <w:rsid w:val="002955C0"/>
    <w:rsid w:val="0029590B"/>
    <w:rsid w:val="00297193"/>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3309"/>
    <w:rsid w:val="002B4F6B"/>
    <w:rsid w:val="002B5891"/>
    <w:rsid w:val="002B632B"/>
    <w:rsid w:val="002B64C7"/>
    <w:rsid w:val="002B6574"/>
    <w:rsid w:val="002B6ED8"/>
    <w:rsid w:val="002C10EC"/>
    <w:rsid w:val="002C48D0"/>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16BF"/>
    <w:rsid w:val="002F372A"/>
    <w:rsid w:val="002F3C29"/>
    <w:rsid w:val="002F3D90"/>
    <w:rsid w:val="002F40A0"/>
    <w:rsid w:val="002F45D2"/>
    <w:rsid w:val="002F4C55"/>
    <w:rsid w:val="002F508E"/>
    <w:rsid w:val="002F78C6"/>
    <w:rsid w:val="002F7C02"/>
    <w:rsid w:val="003004FC"/>
    <w:rsid w:val="00302190"/>
    <w:rsid w:val="00302287"/>
    <w:rsid w:val="0030236A"/>
    <w:rsid w:val="0030275A"/>
    <w:rsid w:val="0030353B"/>
    <w:rsid w:val="003044D7"/>
    <w:rsid w:val="00305EE2"/>
    <w:rsid w:val="00306090"/>
    <w:rsid w:val="003073F0"/>
    <w:rsid w:val="00307EA4"/>
    <w:rsid w:val="003106D7"/>
    <w:rsid w:val="00310ED3"/>
    <w:rsid w:val="00312185"/>
    <w:rsid w:val="00312811"/>
    <w:rsid w:val="00315D67"/>
    <w:rsid w:val="003172F5"/>
    <w:rsid w:val="003173B2"/>
    <w:rsid w:val="003200D7"/>
    <w:rsid w:val="003214F1"/>
    <w:rsid w:val="00321538"/>
    <w:rsid w:val="00323EEF"/>
    <w:rsid w:val="003249E2"/>
    <w:rsid w:val="00325B6E"/>
    <w:rsid w:val="00330E3F"/>
    <w:rsid w:val="0033178B"/>
    <w:rsid w:val="00331C54"/>
    <w:rsid w:val="00332948"/>
    <w:rsid w:val="0033371F"/>
    <w:rsid w:val="00333BDB"/>
    <w:rsid w:val="0033556C"/>
    <w:rsid w:val="00340209"/>
    <w:rsid w:val="00344B6A"/>
    <w:rsid w:val="00347920"/>
    <w:rsid w:val="00350378"/>
    <w:rsid w:val="00352996"/>
    <w:rsid w:val="0035304A"/>
    <w:rsid w:val="00353166"/>
    <w:rsid w:val="0035475F"/>
    <w:rsid w:val="00355AF1"/>
    <w:rsid w:val="00356E30"/>
    <w:rsid w:val="003575A3"/>
    <w:rsid w:val="00360908"/>
    <w:rsid w:val="00362818"/>
    <w:rsid w:val="00364D0D"/>
    <w:rsid w:val="00366638"/>
    <w:rsid w:val="003666EF"/>
    <w:rsid w:val="0036719C"/>
    <w:rsid w:val="0037189A"/>
    <w:rsid w:val="00372741"/>
    <w:rsid w:val="00372905"/>
    <w:rsid w:val="00374FE0"/>
    <w:rsid w:val="0037520B"/>
    <w:rsid w:val="003778DA"/>
    <w:rsid w:val="00377FC7"/>
    <w:rsid w:val="003821BD"/>
    <w:rsid w:val="0038295B"/>
    <w:rsid w:val="00382B6F"/>
    <w:rsid w:val="00387456"/>
    <w:rsid w:val="003879E2"/>
    <w:rsid w:val="00392CD9"/>
    <w:rsid w:val="00396439"/>
    <w:rsid w:val="00396C10"/>
    <w:rsid w:val="003A005E"/>
    <w:rsid w:val="003A1BF4"/>
    <w:rsid w:val="003A2344"/>
    <w:rsid w:val="003A352A"/>
    <w:rsid w:val="003A363F"/>
    <w:rsid w:val="003A4A69"/>
    <w:rsid w:val="003A4ECE"/>
    <w:rsid w:val="003A58F5"/>
    <w:rsid w:val="003A7C8C"/>
    <w:rsid w:val="003B07BE"/>
    <w:rsid w:val="003B13E3"/>
    <w:rsid w:val="003B2430"/>
    <w:rsid w:val="003B249C"/>
    <w:rsid w:val="003B40C3"/>
    <w:rsid w:val="003B4403"/>
    <w:rsid w:val="003B44E6"/>
    <w:rsid w:val="003B6D43"/>
    <w:rsid w:val="003B6DAD"/>
    <w:rsid w:val="003B768A"/>
    <w:rsid w:val="003C159E"/>
    <w:rsid w:val="003C229C"/>
    <w:rsid w:val="003C2319"/>
    <w:rsid w:val="003C2F41"/>
    <w:rsid w:val="003C364C"/>
    <w:rsid w:val="003C3E0E"/>
    <w:rsid w:val="003C6B38"/>
    <w:rsid w:val="003D0573"/>
    <w:rsid w:val="003D05BB"/>
    <w:rsid w:val="003D24DF"/>
    <w:rsid w:val="003D2550"/>
    <w:rsid w:val="003D502F"/>
    <w:rsid w:val="003D5142"/>
    <w:rsid w:val="003D6A72"/>
    <w:rsid w:val="003D7110"/>
    <w:rsid w:val="003E22B2"/>
    <w:rsid w:val="003E2D35"/>
    <w:rsid w:val="003E38D2"/>
    <w:rsid w:val="003E40D4"/>
    <w:rsid w:val="003E664A"/>
    <w:rsid w:val="003E7790"/>
    <w:rsid w:val="003E780A"/>
    <w:rsid w:val="003F2054"/>
    <w:rsid w:val="003F34D9"/>
    <w:rsid w:val="003F7476"/>
    <w:rsid w:val="00400CA8"/>
    <w:rsid w:val="00401984"/>
    <w:rsid w:val="00403BD5"/>
    <w:rsid w:val="004049F5"/>
    <w:rsid w:val="004071DF"/>
    <w:rsid w:val="00410D9D"/>
    <w:rsid w:val="00411FF9"/>
    <w:rsid w:val="00412A5E"/>
    <w:rsid w:val="00412ADB"/>
    <w:rsid w:val="00416D80"/>
    <w:rsid w:val="004177A1"/>
    <w:rsid w:val="00417B00"/>
    <w:rsid w:val="00417D95"/>
    <w:rsid w:val="00420402"/>
    <w:rsid w:val="00420936"/>
    <w:rsid w:val="00420BFC"/>
    <w:rsid w:val="00422615"/>
    <w:rsid w:val="00422E69"/>
    <w:rsid w:val="0042348E"/>
    <w:rsid w:val="00424F18"/>
    <w:rsid w:val="00427F05"/>
    <w:rsid w:val="00430078"/>
    <w:rsid w:val="004306F8"/>
    <w:rsid w:val="004314C5"/>
    <w:rsid w:val="004319A5"/>
    <w:rsid w:val="004332BB"/>
    <w:rsid w:val="00434840"/>
    <w:rsid w:val="00434E12"/>
    <w:rsid w:val="00435A7E"/>
    <w:rsid w:val="004365C6"/>
    <w:rsid w:val="004366E3"/>
    <w:rsid w:val="00436752"/>
    <w:rsid w:val="00436F8D"/>
    <w:rsid w:val="004374AD"/>
    <w:rsid w:val="00437AEF"/>
    <w:rsid w:val="00437C6E"/>
    <w:rsid w:val="00440AE1"/>
    <w:rsid w:val="00440CC6"/>
    <w:rsid w:val="00440ECA"/>
    <w:rsid w:val="00443D7A"/>
    <w:rsid w:val="004448D1"/>
    <w:rsid w:val="00445CF9"/>
    <w:rsid w:val="004463BC"/>
    <w:rsid w:val="0044743E"/>
    <w:rsid w:val="0044756A"/>
    <w:rsid w:val="00447925"/>
    <w:rsid w:val="0045004A"/>
    <w:rsid w:val="00450D21"/>
    <w:rsid w:val="00450FEB"/>
    <w:rsid w:val="00451944"/>
    <w:rsid w:val="00451C41"/>
    <w:rsid w:val="00453A60"/>
    <w:rsid w:val="00454A3E"/>
    <w:rsid w:val="00454B1C"/>
    <w:rsid w:val="004559A1"/>
    <w:rsid w:val="0045678F"/>
    <w:rsid w:val="00460047"/>
    <w:rsid w:val="0046040A"/>
    <w:rsid w:val="004613B0"/>
    <w:rsid w:val="004638E3"/>
    <w:rsid w:val="00463F5C"/>
    <w:rsid w:val="0046432C"/>
    <w:rsid w:val="00467444"/>
    <w:rsid w:val="00467CE1"/>
    <w:rsid w:val="00470E97"/>
    <w:rsid w:val="00471392"/>
    <w:rsid w:val="004739ED"/>
    <w:rsid w:val="0047475F"/>
    <w:rsid w:val="00474C37"/>
    <w:rsid w:val="004769F9"/>
    <w:rsid w:val="004809AB"/>
    <w:rsid w:val="00480D33"/>
    <w:rsid w:val="00482A66"/>
    <w:rsid w:val="004835C9"/>
    <w:rsid w:val="00483EBF"/>
    <w:rsid w:val="00483EE1"/>
    <w:rsid w:val="0048492C"/>
    <w:rsid w:val="004862FE"/>
    <w:rsid w:val="0048661C"/>
    <w:rsid w:val="00486BE2"/>
    <w:rsid w:val="00487F4A"/>
    <w:rsid w:val="00490253"/>
    <w:rsid w:val="004904B4"/>
    <w:rsid w:val="00491F8C"/>
    <w:rsid w:val="004936BA"/>
    <w:rsid w:val="0049532D"/>
    <w:rsid w:val="00495DC2"/>
    <w:rsid w:val="00495F40"/>
    <w:rsid w:val="004A05BE"/>
    <w:rsid w:val="004A1608"/>
    <w:rsid w:val="004A2D59"/>
    <w:rsid w:val="004A34A1"/>
    <w:rsid w:val="004A40B7"/>
    <w:rsid w:val="004B4B51"/>
    <w:rsid w:val="004B7E81"/>
    <w:rsid w:val="004C03A4"/>
    <w:rsid w:val="004C0B93"/>
    <w:rsid w:val="004C23F3"/>
    <w:rsid w:val="004C2C1A"/>
    <w:rsid w:val="004C3F5D"/>
    <w:rsid w:val="004C4519"/>
    <w:rsid w:val="004C533F"/>
    <w:rsid w:val="004C54B6"/>
    <w:rsid w:val="004C6979"/>
    <w:rsid w:val="004C6B2C"/>
    <w:rsid w:val="004D06A3"/>
    <w:rsid w:val="004D0CA2"/>
    <w:rsid w:val="004D277B"/>
    <w:rsid w:val="004D3980"/>
    <w:rsid w:val="004D4F5C"/>
    <w:rsid w:val="004D6546"/>
    <w:rsid w:val="004D7B1E"/>
    <w:rsid w:val="004E0637"/>
    <w:rsid w:val="004E1376"/>
    <w:rsid w:val="004E1CEE"/>
    <w:rsid w:val="004E2614"/>
    <w:rsid w:val="004E4DDF"/>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59D"/>
    <w:rsid w:val="00505AED"/>
    <w:rsid w:val="005077AA"/>
    <w:rsid w:val="005077F9"/>
    <w:rsid w:val="00513DC6"/>
    <w:rsid w:val="00514371"/>
    <w:rsid w:val="00514B92"/>
    <w:rsid w:val="00515599"/>
    <w:rsid w:val="00515C2B"/>
    <w:rsid w:val="00520067"/>
    <w:rsid w:val="0052166C"/>
    <w:rsid w:val="00521C7F"/>
    <w:rsid w:val="00523DE5"/>
    <w:rsid w:val="00524724"/>
    <w:rsid w:val="005250E1"/>
    <w:rsid w:val="00525E73"/>
    <w:rsid w:val="00525F74"/>
    <w:rsid w:val="005262EA"/>
    <w:rsid w:val="00526F43"/>
    <w:rsid w:val="005303A6"/>
    <w:rsid w:val="0053069A"/>
    <w:rsid w:val="00530774"/>
    <w:rsid w:val="0053116D"/>
    <w:rsid w:val="00531528"/>
    <w:rsid w:val="00535AAC"/>
    <w:rsid w:val="00536F58"/>
    <w:rsid w:val="0054181B"/>
    <w:rsid w:val="00541DA7"/>
    <w:rsid w:val="005420FA"/>
    <w:rsid w:val="00545960"/>
    <w:rsid w:val="005472FF"/>
    <w:rsid w:val="0055087A"/>
    <w:rsid w:val="00553F2D"/>
    <w:rsid w:val="00555315"/>
    <w:rsid w:val="0055668D"/>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8F9"/>
    <w:rsid w:val="00576A20"/>
    <w:rsid w:val="00576AAB"/>
    <w:rsid w:val="00576B02"/>
    <w:rsid w:val="00576EF3"/>
    <w:rsid w:val="00576F22"/>
    <w:rsid w:val="00577477"/>
    <w:rsid w:val="00580739"/>
    <w:rsid w:val="00580CDB"/>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41F"/>
    <w:rsid w:val="005A189A"/>
    <w:rsid w:val="005A1F23"/>
    <w:rsid w:val="005A3623"/>
    <w:rsid w:val="005A37F7"/>
    <w:rsid w:val="005A43F8"/>
    <w:rsid w:val="005B0A88"/>
    <w:rsid w:val="005B0F85"/>
    <w:rsid w:val="005B19EB"/>
    <w:rsid w:val="005B3305"/>
    <w:rsid w:val="005B3319"/>
    <w:rsid w:val="005B3A69"/>
    <w:rsid w:val="005B46D6"/>
    <w:rsid w:val="005B599F"/>
    <w:rsid w:val="005B68DF"/>
    <w:rsid w:val="005B71A1"/>
    <w:rsid w:val="005C012C"/>
    <w:rsid w:val="005C0583"/>
    <w:rsid w:val="005C0CC6"/>
    <w:rsid w:val="005C0FFD"/>
    <w:rsid w:val="005C2F45"/>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E4"/>
    <w:rsid w:val="00602FC4"/>
    <w:rsid w:val="0060397F"/>
    <w:rsid w:val="00604396"/>
    <w:rsid w:val="00605587"/>
    <w:rsid w:val="00606E52"/>
    <w:rsid w:val="0060739F"/>
    <w:rsid w:val="00607F0B"/>
    <w:rsid w:val="006104B6"/>
    <w:rsid w:val="00610C94"/>
    <w:rsid w:val="00611387"/>
    <w:rsid w:val="00611CB2"/>
    <w:rsid w:val="00613217"/>
    <w:rsid w:val="006152A5"/>
    <w:rsid w:val="006162F4"/>
    <w:rsid w:val="00616669"/>
    <w:rsid w:val="0061688E"/>
    <w:rsid w:val="00620CFC"/>
    <w:rsid w:val="00621242"/>
    <w:rsid w:val="00626563"/>
    <w:rsid w:val="00626C03"/>
    <w:rsid w:val="00630BE2"/>
    <w:rsid w:val="00630EE9"/>
    <w:rsid w:val="006310F3"/>
    <w:rsid w:val="006316C8"/>
    <w:rsid w:val="00632A8D"/>
    <w:rsid w:val="0063317D"/>
    <w:rsid w:val="006333E4"/>
    <w:rsid w:val="00634845"/>
    <w:rsid w:val="006376C2"/>
    <w:rsid w:val="00643024"/>
    <w:rsid w:val="006433C9"/>
    <w:rsid w:val="006444D1"/>
    <w:rsid w:val="00644861"/>
    <w:rsid w:val="006465B7"/>
    <w:rsid w:val="00646696"/>
    <w:rsid w:val="0064706B"/>
    <w:rsid w:val="006514BA"/>
    <w:rsid w:val="00651C4F"/>
    <w:rsid w:val="006526BA"/>
    <w:rsid w:val="00653670"/>
    <w:rsid w:val="0065524E"/>
    <w:rsid w:val="006560CC"/>
    <w:rsid w:val="00656745"/>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872"/>
    <w:rsid w:val="006D130A"/>
    <w:rsid w:val="006D1ED1"/>
    <w:rsid w:val="006D23A5"/>
    <w:rsid w:val="006D250B"/>
    <w:rsid w:val="006D2AC9"/>
    <w:rsid w:val="006D3B6B"/>
    <w:rsid w:val="006D4B0E"/>
    <w:rsid w:val="006D4F41"/>
    <w:rsid w:val="006D5444"/>
    <w:rsid w:val="006D5D78"/>
    <w:rsid w:val="006E182F"/>
    <w:rsid w:val="006E27FC"/>
    <w:rsid w:val="006E28A2"/>
    <w:rsid w:val="006E3374"/>
    <w:rsid w:val="006E3DAF"/>
    <w:rsid w:val="006E57DD"/>
    <w:rsid w:val="006E5F87"/>
    <w:rsid w:val="006F1718"/>
    <w:rsid w:val="006F1973"/>
    <w:rsid w:val="006F28BD"/>
    <w:rsid w:val="006F3FD8"/>
    <w:rsid w:val="006F413C"/>
    <w:rsid w:val="006F5C7C"/>
    <w:rsid w:val="00700101"/>
    <w:rsid w:val="007018B4"/>
    <w:rsid w:val="0070238E"/>
    <w:rsid w:val="00703877"/>
    <w:rsid w:val="007045F9"/>
    <w:rsid w:val="00704753"/>
    <w:rsid w:val="007066D8"/>
    <w:rsid w:val="007077AB"/>
    <w:rsid w:val="00710AE3"/>
    <w:rsid w:val="0071187B"/>
    <w:rsid w:val="00712223"/>
    <w:rsid w:val="00712B0B"/>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6BF3"/>
    <w:rsid w:val="00732144"/>
    <w:rsid w:val="0073579A"/>
    <w:rsid w:val="00735CFF"/>
    <w:rsid w:val="007378B5"/>
    <w:rsid w:val="00737943"/>
    <w:rsid w:val="00741A4E"/>
    <w:rsid w:val="00743E2D"/>
    <w:rsid w:val="007473D5"/>
    <w:rsid w:val="00751037"/>
    <w:rsid w:val="00751085"/>
    <w:rsid w:val="00751C66"/>
    <w:rsid w:val="007571F8"/>
    <w:rsid w:val="00760D89"/>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3707"/>
    <w:rsid w:val="00775313"/>
    <w:rsid w:val="00775D5D"/>
    <w:rsid w:val="00777D25"/>
    <w:rsid w:val="00782D93"/>
    <w:rsid w:val="00783A83"/>
    <w:rsid w:val="00783A89"/>
    <w:rsid w:val="00786CB3"/>
    <w:rsid w:val="00790E37"/>
    <w:rsid w:val="00792492"/>
    <w:rsid w:val="007932BA"/>
    <w:rsid w:val="00794D64"/>
    <w:rsid w:val="00795B69"/>
    <w:rsid w:val="007967FD"/>
    <w:rsid w:val="00796D61"/>
    <w:rsid w:val="00797305"/>
    <w:rsid w:val="007A10C6"/>
    <w:rsid w:val="007A1FB5"/>
    <w:rsid w:val="007A2A78"/>
    <w:rsid w:val="007A36B6"/>
    <w:rsid w:val="007A519F"/>
    <w:rsid w:val="007A52FE"/>
    <w:rsid w:val="007A656D"/>
    <w:rsid w:val="007A671C"/>
    <w:rsid w:val="007A6BDB"/>
    <w:rsid w:val="007B027E"/>
    <w:rsid w:val="007B260C"/>
    <w:rsid w:val="007B42F5"/>
    <w:rsid w:val="007B4E2C"/>
    <w:rsid w:val="007B57D4"/>
    <w:rsid w:val="007B79B6"/>
    <w:rsid w:val="007C2656"/>
    <w:rsid w:val="007C2840"/>
    <w:rsid w:val="007C2885"/>
    <w:rsid w:val="007C3490"/>
    <w:rsid w:val="007C466A"/>
    <w:rsid w:val="007C7200"/>
    <w:rsid w:val="007C7989"/>
    <w:rsid w:val="007D035E"/>
    <w:rsid w:val="007D0E5E"/>
    <w:rsid w:val="007D1344"/>
    <w:rsid w:val="007D2B06"/>
    <w:rsid w:val="007D35E1"/>
    <w:rsid w:val="007D361E"/>
    <w:rsid w:val="007D4D78"/>
    <w:rsid w:val="007D75A6"/>
    <w:rsid w:val="007D7FC2"/>
    <w:rsid w:val="007E07DE"/>
    <w:rsid w:val="007E0F6B"/>
    <w:rsid w:val="007E153E"/>
    <w:rsid w:val="007E1C19"/>
    <w:rsid w:val="007E1D75"/>
    <w:rsid w:val="007E267D"/>
    <w:rsid w:val="007E46BB"/>
    <w:rsid w:val="007E5651"/>
    <w:rsid w:val="007E7582"/>
    <w:rsid w:val="007E773A"/>
    <w:rsid w:val="007E7D69"/>
    <w:rsid w:val="007F0645"/>
    <w:rsid w:val="007F0E47"/>
    <w:rsid w:val="007F2BFB"/>
    <w:rsid w:val="007F7493"/>
    <w:rsid w:val="008025B3"/>
    <w:rsid w:val="00803276"/>
    <w:rsid w:val="00804BCF"/>
    <w:rsid w:val="00804C2C"/>
    <w:rsid w:val="00804FDE"/>
    <w:rsid w:val="00804FED"/>
    <w:rsid w:val="008062FC"/>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7426"/>
    <w:rsid w:val="008304F3"/>
    <w:rsid w:val="008318DE"/>
    <w:rsid w:val="00831CCB"/>
    <w:rsid w:val="0083376B"/>
    <w:rsid w:val="00834E75"/>
    <w:rsid w:val="008367BE"/>
    <w:rsid w:val="008368B5"/>
    <w:rsid w:val="0083699E"/>
    <w:rsid w:val="008377EB"/>
    <w:rsid w:val="00840A02"/>
    <w:rsid w:val="008414B9"/>
    <w:rsid w:val="008420C9"/>
    <w:rsid w:val="008423EF"/>
    <w:rsid w:val="00842BA9"/>
    <w:rsid w:val="008441A8"/>
    <w:rsid w:val="00844425"/>
    <w:rsid w:val="00847275"/>
    <w:rsid w:val="008474A1"/>
    <w:rsid w:val="00847B78"/>
    <w:rsid w:val="008504FC"/>
    <w:rsid w:val="0085184E"/>
    <w:rsid w:val="00851D30"/>
    <w:rsid w:val="00851F0F"/>
    <w:rsid w:val="008558C5"/>
    <w:rsid w:val="008564F4"/>
    <w:rsid w:val="00856571"/>
    <w:rsid w:val="00856795"/>
    <w:rsid w:val="00860413"/>
    <w:rsid w:val="0086082A"/>
    <w:rsid w:val="00861C63"/>
    <w:rsid w:val="00861D7D"/>
    <w:rsid w:val="00862999"/>
    <w:rsid w:val="008639AB"/>
    <w:rsid w:val="00863A37"/>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ADA"/>
    <w:rsid w:val="00897B64"/>
    <w:rsid w:val="008A1B56"/>
    <w:rsid w:val="008A24B2"/>
    <w:rsid w:val="008A3151"/>
    <w:rsid w:val="008A4E55"/>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591"/>
    <w:rsid w:val="008D4DC6"/>
    <w:rsid w:val="008D659D"/>
    <w:rsid w:val="008D683C"/>
    <w:rsid w:val="008D7045"/>
    <w:rsid w:val="008E02D8"/>
    <w:rsid w:val="008E039C"/>
    <w:rsid w:val="008E146F"/>
    <w:rsid w:val="008E2C17"/>
    <w:rsid w:val="008E3EC5"/>
    <w:rsid w:val="008E543E"/>
    <w:rsid w:val="008E5766"/>
    <w:rsid w:val="008E5B35"/>
    <w:rsid w:val="008E5E9F"/>
    <w:rsid w:val="008E7BF0"/>
    <w:rsid w:val="008F2327"/>
    <w:rsid w:val="008F4860"/>
    <w:rsid w:val="008F63EC"/>
    <w:rsid w:val="00901F88"/>
    <w:rsid w:val="00903486"/>
    <w:rsid w:val="00903678"/>
    <w:rsid w:val="00906A48"/>
    <w:rsid w:val="009072C9"/>
    <w:rsid w:val="00907A56"/>
    <w:rsid w:val="00907B8E"/>
    <w:rsid w:val="00907F6D"/>
    <w:rsid w:val="0091209D"/>
    <w:rsid w:val="009135A9"/>
    <w:rsid w:val="00913E35"/>
    <w:rsid w:val="00915558"/>
    <w:rsid w:val="00916483"/>
    <w:rsid w:val="00920299"/>
    <w:rsid w:val="00920561"/>
    <w:rsid w:val="009206A3"/>
    <w:rsid w:val="00921EE2"/>
    <w:rsid w:val="00922C6C"/>
    <w:rsid w:val="00922D40"/>
    <w:rsid w:val="00924E5D"/>
    <w:rsid w:val="00924F38"/>
    <w:rsid w:val="009275C0"/>
    <w:rsid w:val="00927D33"/>
    <w:rsid w:val="0093087D"/>
    <w:rsid w:val="009312A3"/>
    <w:rsid w:val="009313D3"/>
    <w:rsid w:val="009328D8"/>
    <w:rsid w:val="00932D27"/>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B79"/>
    <w:rsid w:val="009538EF"/>
    <w:rsid w:val="00953EEE"/>
    <w:rsid w:val="00955200"/>
    <w:rsid w:val="0095667E"/>
    <w:rsid w:val="00956CD1"/>
    <w:rsid w:val="0095746E"/>
    <w:rsid w:val="00957AA4"/>
    <w:rsid w:val="009607F4"/>
    <w:rsid w:val="00962ED5"/>
    <w:rsid w:val="00963369"/>
    <w:rsid w:val="00964622"/>
    <w:rsid w:val="00964796"/>
    <w:rsid w:val="00966A5B"/>
    <w:rsid w:val="00967B86"/>
    <w:rsid w:val="00970AD0"/>
    <w:rsid w:val="00970E79"/>
    <w:rsid w:val="009711CE"/>
    <w:rsid w:val="00973B4F"/>
    <w:rsid w:val="0097491C"/>
    <w:rsid w:val="00975AAC"/>
    <w:rsid w:val="00975C25"/>
    <w:rsid w:val="00976143"/>
    <w:rsid w:val="009766A8"/>
    <w:rsid w:val="00980263"/>
    <w:rsid w:val="009802E8"/>
    <w:rsid w:val="0098077B"/>
    <w:rsid w:val="0098113F"/>
    <w:rsid w:val="00982C9F"/>
    <w:rsid w:val="00982EF5"/>
    <w:rsid w:val="00982F10"/>
    <w:rsid w:val="00985199"/>
    <w:rsid w:val="00985B08"/>
    <w:rsid w:val="00987D07"/>
    <w:rsid w:val="0099022F"/>
    <w:rsid w:val="0099085E"/>
    <w:rsid w:val="00991E38"/>
    <w:rsid w:val="00994B0F"/>
    <w:rsid w:val="00995028"/>
    <w:rsid w:val="009970E4"/>
    <w:rsid w:val="009A11D6"/>
    <w:rsid w:val="009A1E79"/>
    <w:rsid w:val="009A391C"/>
    <w:rsid w:val="009A43C6"/>
    <w:rsid w:val="009A48BE"/>
    <w:rsid w:val="009A51AB"/>
    <w:rsid w:val="009A5A02"/>
    <w:rsid w:val="009A5BA4"/>
    <w:rsid w:val="009A5CCA"/>
    <w:rsid w:val="009A6EA0"/>
    <w:rsid w:val="009B041D"/>
    <w:rsid w:val="009B0B9B"/>
    <w:rsid w:val="009B1DAD"/>
    <w:rsid w:val="009B2C22"/>
    <w:rsid w:val="009B5345"/>
    <w:rsid w:val="009B5C3B"/>
    <w:rsid w:val="009B6106"/>
    <w:rsid w:val="009B7615"/>
    <w:rsid w:val="009B7D18"/>
    <w:rsid w:val="009C06B1"/>
    <w:rsid w:val="009C0701"/>
    <w:rsid w:val="009C0B15"/>
    <w:rsid w:val="009C151D"/>
    <w:rsid w:val="009C3509"/>
    <w:rsid w:val="009C44F7"/>
    <w:rsid w:val="009C5AD1"/>
    <w:rsid w:val="009C7038"/>
    <w:rsid w:val="009D126B"/>
    <w:rsid w:val="009D33D0"/>
    <w:rsid w:val="009D45C4"/>
    <w:rsid w:val="009E1B66"/>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2D01"/>
    <w:rsid w:val="00A040D9"/>
    <w:rsid w:val="00A05EB9"/>
    <w:rsid w:val="00A0625E"/>
    <w:rsid w:val="00A06EBA"/>
    <w:rsid w:val="00A1079E"/>
    <w:rsid w:val="00A10D65"/>
    <w:rsid w:val="00A11B1F"/>
    <w:rsid w:val="00A11B8B"/>
    <w:rsid w:val="00A12BCC"/>
    <w:rsid w:val="00A13D8A"/>
    <w:rsid w:val="00A13E51"/>
    <w:rsid w:val="00A1605A"/>
    <w:rsid w:val="00A169C2"/>
    <w:rsid w:val="00A16CE1"/>
    <w:rsid w:val="00A207BD"/>
    <w:rsid w:val="00A21DD2"/>
    <w:rsid w:val="00A224C2"/>
    <w:rsid w:val="00A23252"/>
    <w:rsid w:val="00A26ADF"/>
    <w:rsid w:val="00A273F9"/>
    <w:rsid w:val="00A27C41"/>
    <w:rsid w:val="00A31600"/>
    <w:rsid w:val="00A33367"/>
    <w:rsid w:val="00A338A9"/>
    <w:rsid w:val="00A35B55"/>
    <w:rsid w:val="00A35CD4"/>
    <w:rsid w:val="00A35EDC"/>
    <w:rsid w:val="00A35F6A"/>
    <w:rsid w:val="00A414DC"/>
    <w:rsid w:val="00A424B5"/>
    <w:rsid w:val="00A454DC"/>
    <w:rsid w:val="00A46017"/>
    <w:rsid w:val="00A47649"/>
    <w:rsid w:val="00A47B12"/>
    <w:rsid w:val="00A54674"/>
    <w:rsid w:val="00A5578A"/>
    <w:rsid w:val="00A557FD"/>
    <w:rsid w:val="00A55B38"/>
    <w:rsid w:val="00A5658C"/>
    <w:rsid w:val="00A57D26"/>
    <w:rsid w:val="00A57F95"/>
    <w:rsid w:val="00A60652"/>
    <w:rsid w:val="00A619B9"/>
    <w:rsid w:val="00A61AB5"/>
    <w:rsid w:val="00A623E2"/>
    <w:rsid w:val="00A65FEE"/>
    <w:rsid w:val="00A66BC6"/>
    <w:rsid w:val="00A67D19"/>
    <w:rsid w:val="00A7190C"/>
    <w:rsid w:val="00A72D3A"/>
    <w:rsid w:val="00A759EF"/>
    <w:rsid w:val="00A76733"/>
    <w:rsid w:val="00A76932"/>
    <w:rsid w:val="00A8027E"/>
    <w:rsid w:val="00A8145A"/>
    <w:rsid w:val="00A820D0"/>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68E1"/>
    <w:rsid w:val="00A97219"/>
    <w:rsid w:val="00A97723"/>
    <w:rsid w:val="00A97979"/>
    <w:rsid w:val="00AA054F"/>
    <w:rsid w:val="00AA095D"/>
    <w:rsid w:val="00AA1F7B"/>
    <w:rsid w:val="00AA2F04"/>
    <w:rsid w:val="00AA5192"/>
    <w:rsid w:val="00AA56D7"/>
    <w:rsid w:val="00AB0EFB"/>
    <w:rsid w:val="00AB1530"/>
    <w:rsid w:val="00AB23BC"/>
    <w:rsid w:val="00AB296F"/>
    <w:rsid w:val="00AB29AA"/>
    <w:rsid w:val="00AB3AAC"/>
    <w:rsid w:val="00AB3AF7"/>
    <w:rsid w:val="00AB3CFB"/>
    <w:rsid w:val="00AB43C5"/>
    <w:rsid w:val="00AB7091"/>
    <w:rsid w:val="00AC02D1"/>
    <w:rsid w:val="00AC10BA"/>
    <w:rsid w:val="00AC12CC"/>
    <w:rsid w:val="00AC1F52"/>
    <w:rsid w:val="00AC2586"/>
    <w:rsid w:val="00AC29F1"/>
    <w:rsid w:val="00AC4810"/>
    <w:rsid w:val="00AC4EC3"/>
    <w:rsid w:val="00AC7807"/>
    <w:rsid w:val="00AC7947"/>
    <w:rsid w:val="00AD0841"/>
    <w:rsid w:val="00AD1777"/>
    <w:rsid w:val="00AD6A0F"/>
    <w:rsid w:val="00AE103A"/>
    <w:rsid w:val="00AE113C"/>
    <w:rsid w:val="00AE1337"/>
    <w:rsid w:val="00AE1437"/>
    <w:rsid w:val="00AE1C33"/>
    <w:rsid w:val="00AE2504"/>
    <w:rsid w:val="00AE2B2C"/>
    <w:rsid w:val="00AE2C60"/>
    <w:rsid w:val="00AE2DB6"/>
    <w:rsid w:val="00AE343E"/>
    <w:rsid w:val="00AE3738"/>
    <w:rsid w:val="00AE395A"/>
    <w:rsid w:val="00AE3CA0"/>
    <w:rsid w:val="00AE5F2F"/>
    <w:rsid w:val="00AE6648"/>
    <w:rsid w:val="00AF00BB"/>
    <w:rsid w:val="00AF093F"/>
    <w:rsid w:val="00AF557C"/>
    <w:rsid w:val="00AF63C5"/>
    <w:rsid w:val="00AF6896"/>
    <w:rsid w:val="00B037BC"/>
    <w:rsid w:val="00B03D33"/>
    <w:rsid w:val="00B0575F"/>
    <w:rsid w:val="00B063A7"/>
    <w:rsid w:val="00B07271"/>
    <w:rsid w:val="00B07A90"/>
    <w:rsid w:val="00B1083B"/>
    <w:rsid w:val="00B12203"/>
    <w:rsid w:val="00B163D5"/>
    <w:rsid w:val="00B17F33"/>
    <w:rsid w:val="00B2046A"/>
    <w:rsid w:val="00B20D26"/>
    <w:rsid w:val="00B22A32"/>
    <w:rsid w:val="00B251EA"/>
    <w:rsid w:val="00B267EB"/>
    <w:rsid w:val="00B27000"/>
    <w:rsid w:val="00B275E2"/>
    <w:rsid w:val="00B30F47"/>
    <w:rsid w:val="00B347C7"/>
    <w:rsid w:val="00B348CF"/>
    <w:rsid w:val="00B359D0"/>
    <w:rsid w:val="00B36E01"/>
    <w:rsid w:val="00B370F5"/>
    <w:rsid w:val="00B423D5"/>
    <w:rsid w:val="00B42D01"/>
    <w:rsid w:val="00B43038"/>
    <w:rsid w:val="00B437B1"/>
    <w:rsid w:val="00B441DF"/>
    <w:rsid w:val="00B44F3F"/>
    <w:rsid w:val="00B46C5F"/>
    <w:rsid w:val="00B5018E"/>
    <w:rsid w:val="00B50CF3"/>
    <w:rsid w:val="00B513D9"/>
    <w:rsid w:val="00B516AD"/>
    <w:rsid w:val="00B517E0"/>
    <w:rsid w:val="00B53702"/>
    <w:rsid w:val="00B53C70"/>
    <w:rsid w:val="00B5468E"/>
    <w:rsid w:val="00B54E6D"/>
    <w:rsid w:val="00B56603"/>
    <w:rsid w:val="00B56D73"/>
    <w:rsid w:val="00B6017D"/>
    <w:rsid w:val="00B6057B"/>
    <w:rsid w:val="00B6086E"/>
    <w:rsid w:val="00B616C6"/>
    <w:rsid w:val="00B62730"/>
    <w:rsid w:val="00B63737"/>
    <w:rsid w:val="00B64E6D"/>
    <w:rsid w:val="00B65AA2"/>
    <w:rsid w:val="00B6661F"/>
    <w:rsid w:val="00B679A9"/>
    <w:rsid w:val="00B71507"/>
    <w:rsid w:val="00B71941"/>
    <w:rsid w:val="00B71F5B"/>
    <w:rsid w:val="00B72947"/>
    <w:rsid w:val="00B73005"/>
    <w:rsid w:val="00B736B8"/>
    <w:rsid w:val="00B75880"/>
    <w:rsid w:val="00B77E44"/>
    <w:rsid w:val="00B80B02"/>
    <w:rsid w:val="00B80E31"/>
    <w:rsid w:val="00B830EC"/>
    <w:rsid w:val="00B8392E"/>
    <w:rsid w:val="00B85CF2"/>
    <w:rsid w:val="00B869DF"/>
    <w:rsid w:val="00B874B3"/>
    <w:rsid w:val="00B90B9B"/>
    <w:rsid w:val="00B921C4"/>
    <w:rsid w:val="00B921EC"/>
    <w:rsid w:val="00B9364C"/>
    <w:rsid w:val="00B93B5F"/>
    <w:rsid w:val="00B95CA4"/>
    <w:rsid w:val="00BA08FE"/>
    <w:rsid w:val="00BA30C7"/>
    <w:rsid w:val="00BA38DE"/>
    <w:rsid w:val="00BA3AC0"/>
    <w:rsid w:val="00BA426F"/>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C37"/>
    <w:rsid w:val="00BC2267"/>
    <w:rsid w:val="00BC3680"/>
    <w:rsid w:val="00BC382C"/>
    <w:rsid w:val="00BC3B98"/>
    <w:rsid w:val="00BC4EA5"/>
    <w:rsid w:val="00BD08B3"/>
    <w:rsid w:val="00BD1BF2"/>
    <w:rsid w:val="00BD2138"/>
    <w:rsid w:val="00BD265A"/>
    <w:rsid w:val="00BD2CE3"/>
    <w:rsid w:val="00BD36E7"/>
    <w:rsid w:val="00BD55A2"/>
    <w:rsid w:val="00BD5684"/>
    <w:rsid w:val="00BD57A7"/>
    <w:rsid w:val="00BD6954"/>
    <w:rsid w:val="00BD70AE"/>
    <w:rsid w:val="00BE130C"/>
    <w:rsid w:val="00BE195B"/>
    <w:rsid w:val="00BE388D"/>
    <w:rsid w:val="00BE3B53"/>
    <w:rsid w:val="00BE457A"/>
    <w:rsid w:val="00BE46FA"/>
    <w:rsid w:val="00BE5E99"/>
    <w:rsid w:val="00BE5FF0"/>
    <w:rsid w:val="00BE6F05"/>
    <w:rsid w:val="00BF0A80"/>
    <w:rsid w:val="00BF26F4"/>
    <w:rsid w:val="00BF2ABA"/>
    <w:rsid w:val="00BF3CD9"/>
    <w:rsid w:val="00C02213"/>
    <w:rsid w:val="00C024B2"/>
    <w:rsid w:val="00C0252E"/>
    <w:rsid w:val="00C03FFC"/>
    <w:rsid w:val="00C049BC"/>
    <w:rsid w:val="00C05302"/>
    <w:rsid w:val="00C06C7F"/>
    <w:rsid w:val="00C06D31"/>
    <w:rsid w:val="00C06EBB"/>
    <w:rsid w:val="00C0701F"/>
    <w:rsid w:val="00C12535"/>
    <w:rsid w:val="00C12D3E"/>
    <w:rsid w:val="00C154E3"/>
    <w:rsid w:val="00C16CE6"/>
    <w:rsid w:val="00C2001C"/>
    <w:rsid w:val="00C20921"/>
    <w:rsid w:val="00C238A3"/>
    <w:rsid w:val="00C25225"/>
    <w:rsid w:val="00C26690"/>
    <w:rsid w:val="00C2791D"/>
    <w:rsid w:val="00C30063"/>
    <w:rsid w:val="00C30A63"/>
    <w:rsid w:val="00C3195E"/>
    <w:rsid w:val="00C3417C"/>
    <w:rsid w:val="00C34E36"/>
    <w:rsid w:val="00C350EF"/>
    <w:rsid w:val="00C35651"/>
    <w:rsid w:val="00C375A4"/>
    <w:rsid w:val="00C37A1C"/>
    <w:rsid w:val="00C416CE"/>
    <w:rsid w:val="00C4181C"/>
    <w:rsid w:val="00C42082"/>
    <w:rsid w:val="00C42976"/>
    <w:rsid w:val="00C43507"/>
    <w:rsid w:val="00C436C5"/>
    <w:rsid w:val="00C43B21"/>
    <w:rsid w:val="00C4415C"/>
    <w:rsid w:val="00C4435A"/>
    <w:rsid w:val="00C4652E"/>
    <w:rsid w:val="00C5203B"/>
    <w:rsid w:val="00C53F6E"/>
    <w:rsid w:val="00C57B05"/>
    <w:rsid w:val="00C61C84"/>
    <w:rsid w:val="00C64831"/>
    <w:rsid w:val="00C65991"/>
    <w:rsid w:val="00C66EFD"/>
    <w:rsid w:val="00C6700C"/>
    <w:rsid w:val="00C70426"/>
    <w:rsid w:val="00C7107F"/>
    <w:rsid w:val="00C71681"/>
    <w:rsid w:val="00C7299C"/>
    <w:rsid w:val="00C733C4"/>
    <w:rsid w:val="00C736C8"/>
    <w:rsid w:val="00C74368"/>
    <w:rsid w:val="00C7497C"/>
    <w:rsid w:val="00C7506F"/>
    <w:rsid w:val="00C765D8"/>
    <w:rsid w:val="00C80CB0"/>
    <w:rsid w:val="00C8520D"/>
    <w:rsid w:val="00C85641"/>
    <w:rsid w:val="00C86E18"/>
    <w:rsid w:val="00C918CA"/>
    <w:rsid w:val="00C9235A"/>
    <w:rsid w:val="00C94F12"/>
    <w:rsid w:val="00C9539C"/>
    <w:rsid w:val="00C97697"/>
    <w:rsid w:val="00CA4BCC"/>
    <w:rsid w:val="00CA7657"/>
    <w:rsid w:val="00CB0BBC"/>
    <w:rsid w:val="00CB10D2"/>
    <w:rsid w:val="00CB1BBC"/>
    <w:rsid w:val="00CB1D34"/>
    <w:rsid w:val="00CB27BB"/>
    <w:rsid w:val="00CB4711"/>
    <w:rsid w:val="00CB57B5"/>
    <w:rsid w:val="00CB5AC3"/>
    <w:rsid w:val="00CB70E3"/>
    <w:rsid w:val="00CB7B77"/>
    <w:rsid w:val="00CC208D"/>
    <w:rsid w:val="00CC2EB8"/>
    <w:rsid w:val="00CC35A7"/>
    <w:rsid w:val="00CC35B6"/>
    <w:rsid w:val="00CC3AB3"/>
    <w:rsid w:val="00CC4F83"/>
    <w:rsid w:val="00CC5164"/>
    <w:rsid w:val="00CC5D57"/>
    <w:rsid w:val="00CC7363"/>
    <w:rsid w:val="00CD1AC1"/>
    <w:rsid w:val="00CD38C2"/>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2BAC"/>
    <w:rsid w:val="00D040B2"/>
    <w:rsid w:val="00D0782F"/>
    <w:rsid w:val="00D07D3B"/>
    <w:rsid w:val="00D125E4"/>
    <w:rsid w:val="00D141CE"/>
    <w:rsid w:val="00D17261"/>
    <w:rsid w:val="00D17B35"/>
    <w:rsid w:val="00D21144"/>
    <w:rsid w:val="00D212CD"/>
    <w:rsid w:val="00D21CD7"/>
    <w:rsid w:val="00D23A12"/>
    <w:rsid w:val="00D23DA7"/>
    <w:rsid w:val="00D26AEB"/>
    <w:rsid w:val="00D26E9C"/>
    <w:rsid w:val="00D275CC"/>
    <w:rsid w:val="00D30393"/>
    <w:rsid w:val="00D30658"/>
    <w:rsid w:val="00D31538"/>
    <w:rsid w:val="00D31A81"/>
    <w:rsid w:val="00D3793C"/>
    <w:rsid w:val="00D4182A"/>
    <w:rsid w:val="00D41C92"/>
    <w:rsid w:val="00D41D59"/>
    <w:rsid w:val="00D4664E"/>
    <w:rsid w:val="00D50EE6"/>
    <w:rsid w:val="00D528FB"/>
    <w:rsid w:val="00D53410"/>
    <w:rsid w:val="00D54BEB"/>
    <w:rsid w:val="00D55798"/>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7B31"/>
    <w:rsid w:val="00D80A41"/>
    <w:rsid w:val="00D82092"/>
    <w:rsid w:val="00D82261"/>
    <w:rsid w:val="00D83156"/>
    <w:rsid w:val="00D839C3"/>
    <w:rsid w:val="00D844AA"/>
    <w:rsid w:val="00D84E60"/>
    <w:rsid w:val="00D86131"/>
    <w:rsid w:val="00D87CBB"/>
    <w:rsid w:val="00D90043"/>
    <w:rsid w:val="00D911FC"/>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BC7"/>
    <w:rsid w:val="00DA5213"/>
    <w:rsid w:val="00DA75D7"/>
    <w:rsid w:val="00DB429F"/>
    <w:rsid w:val="00DB4326"/>
    <w:rsid w:val="00DB501D"/>
    <w:rsid w:val="00DB56E7"/>
    <w:rsid w:val="00DB6026"/>
    <w:rsid w:val="00DB6798"/>
    <w:rsid w:val="00DC1505"/>
    <w:rsid w:val="00DC2E7F"/>
    <w:rsid w:val="00DC373B"/>
    <w:rsid w:val="00DC52FD"/>
    <w:rsid w:val="00DC5D02"/>
    <w:rsid w:val="00DC751E"/>
    <w:rsid w:val="00DD1290"/>
    <w:rsid w:val="00DD1983"/>
    <w:rsid w:val="00DD1C4D"/>
    <w:rsid w:val="00DD220C"/>
    <w:rsid w:val="00DD29E6"/>
    <w:rsid w:val="00DD34D7"/>
    <w:rsid w:val="00DD4CF0"/>
    <w:rsid w:val="00DD4F1D"/>
    <w:rsid w:val="00DD7EB2"/>
    <w:rsid w:val="00DE05D4"/>
    <w:rsid w:val="00DE09EA"/>
    <w:rsid w:val="00DE1036"/>
    <w:rsid w:val="00DE26CE"/>
    <w:rsid w:val="00DE537C"/>
    <w:rsid w:val="00DE6566"/>
    <w:rsid w:val="00DE66E8"/>
    <w:rsid w:val="00DE6B1D"/>
    <w:rsid w:val="00DE7117"/>
    <w:rsid w:val="00DF0400"/>
    <w:rsid w:val="00DF1319"/>
    <w:rsid w:val="00DF359C"/>
    <w:rsid w:val="00DF6191"/>
    <w:rsid w:val="00DF68F5"/>
    <w:rsid w:val="00DF751D"/>
    <w:rsid w:val="00DF79F7"/>
    <w:rsid w:val="00E009ED"/>
    <w:rsid w:val="00E02431"/>
    <w:rsid w:val="00E03983"/>
    <w:rsid w:val="00E0459F"/>
    <w:rsid w:val="00E0646D"/>
    <w:rsid w:val="00E10484"/>
    <w:rsid w:val="00E10A8F"/>
    <w:rsid w:val="00E13E9D"/>
    <w:rsid w:val="00E14235"/>
    <w:rsid w:val="00E149BB"/>
    <w:rsid w:val="00E14E74"/>
    <w:rsid w:val="00E167ED"/>
    <w:rsid w:val="00E16BA1"/>
    <w:rsid w:val="00E16F84"/>
    <w:rsid w:val="00E20143"/>
    <w:rsid w:val="00E21E46"/>
    <w:rsid w:val="00E22B98"/>
    <w:rsid w:val="00E24625"/>
    <w:rsid w:val="00E24C95"/>
    <w:rsid w:val="00E25391"/>
    <w:rsid w:val="00E256B2"/>
    <w:rsid w:val="00E265C8"/>
    <w:rsid w:val="00E269E5"/>
    <w:rsid w:val="00E27DE9"/>
    <w:rsid w:val="00E31755"/>
    <w:rsid w:val="00E31951"/>
    <w:rsid w:val="00E31A0A"/>
    <w:rsid w:val="00E31B59"/>
    <w:rsid w:val="00E32789"/>
    <w:rsid w:val="00E327F5"/>
    <w:rsid w:val="00E32B23"/>
    <w:rsid w:val="00E33730"/>
    <w:rsid w:val="00E33D43"/>
    <w:rsid w:val="00E3470B"/>
    <w:rsid w:val="00E3602B"/>
    <w:rsid w:val="00E37161"/>
    <w:rsid w:val="00E37A8E"/>
    <w:rsid w:val="00E40463"/>
    <w:rsid w:val="00E42321"/>
    <w:rsid w:val="00E42BE8"/>
    <w:rsid w:val="00E44376"/>
    <w:rsid w:val="00E4533A"/>
    <w:rsid w:val="00E46633"/>
    <w:rsid w:val="00E4705B"/>
    <w:rsid w:val="00E50795"/>
    <w:rsid w:val="00E525C8"/>
    <w:rsid w:val="00E54245"/>
    <w:rsid w:val="00E55D1E"/>
    <w:rsid w:val="00E55EE6"/>
    <w:rsid w:val="00E56393"/>
    <w:rsid w:val="00E569B3"/>
    <w:rsid w:val="00E618F6"/>
    <w:rsid w:val="00E625CB"/>
    <w:rsid w:val="00E6377F"/>
    <w:rsid w:val="00E66F2D"/>
    <w:rsid w:val="00E7076A"/>
    <w:rsid w:val="00E73353"/>
    <w:rsid w:val="00E744B3"/>
    <w:rsid w:val="00E74E0F"/>
    <w:rsid w:val="00E75089"/>
    <w:rsid w:val="00E809D0"/>
    <w:rsid w:val="00E80BA0"/>
    <w:rsid w:val="00E80CB5"/>
    <w:rsid w:val="00E81A9D"/>
    <w:rsid w:val="00E8206C"/>
    <w:rsid w:val="00E8230C"/>
    <w:rsid w:val="00E82694"/>
    <w:rsid w:val="00E82A3C"/>
    <w:rsid w:val="00E844A6"/>
    <w:rsid w:val="00E84CA3"/>
    <w:rsid w:val="00E859E7"/>
    <w:rsid w:val="00E85C44"/>
    <w:rsid w:val="00E8667D"/>
    <w:rsid w:val="00E86E33"/>
    <w:rsid w:val="00E87E37"/>
    <w:rsid w:val="00E900F5"/>
    <w:rsid w:val="00E90DE2"/>
    <w:rsid w:val="00E91AA9"/>
    <w:rsid w:val="00E93B47"/>
    <w:rsid w:val="00E979EF"/>
    <w:rsid w:val="00E97D7D"/>
    <w:rsid w:val="00EA13CD"/>
    <w:rsid w:val="00EA226A"/>
    <w:rsid w:val="00EA376A"/>
    <w:rsid w:val="00EA445C"/>
    <w:rsid w:val="00EA6181"/>
    <w:rsid w:val="00EA751F"/>
    <w:rsid w:val="00EB13BE"/>
    <w:rsid w:val="00EB2AAD"/>
    <w:rsid w:val="00EB336E"/>
    <w:rsid w:val="00EB47C6"/>
    <w:rsid w:val="00EB617B"/>
    <w:rsid w:val="00EC0075"/>
    <w:rsid w:val="00EC04E5"/>
    <w:rsid w:val="00EC1481"/>
    <w:rsid w:val="00EC3C53"/>
    <w:rsid w:val="00EC5A8D"/>
    <w:rsid w:val="00EC5B0C"/>
    <w:rsid w:val="00EC6DE3"/>
    <w:rsid w:val="00EC7124"/>
    <w:rsid w:val="00ED19DB"/>
    <w:rsid w:val="00ED4AAE"/>
    <w:rsid w:val="00ED4B31"/>
    <w:rsid w:val="00ED5D3D"/>
    <w:rsid w:val="00ED6F3E"/>
    <w:rsid w:val="00ED7303"/>
    <w:rsid w:val="00ED7706"/>
    <w:rsid w:val="00EE0013"/>
    <w:rsid w:val="00EE0762"/>
    <w:rsid w:val="00EE0952"/>
    <w:rsid w:val="00EE55A8"/>
    <w:rsid w:val="00EE55E1"/>
    <w:rsid w:val="00EF0ACB"/>
    <w:rsid w:val="00EF1303"/>
    <w:rsid w:val="00EF3B12"/>
    <w:rsid w:val="00EF3CA0"/>
    <w:rsid w:val="00EF4843"/>
    <w:rsid w:val="00EF5FF3"/>
    <w:rsid w:val="00EF659B"/>
    <w:rsid w:val="00EF6E11"/>
    <w:rsid w:val="00EF73C1"/>
    <w:rsid w:val="00F010B4"/>
    <w:rsid w:val="00F02DD6"/>
    <w:rsid w:val="00F0442A"/>
    <w:rsid w:val="00F068AC"/>
    <w:rsid w:val="00F07389"/>
    <w:rsid w:val="00F07AA2"/>
    <w:rsid w:val="00F07AEF"/>
    <w:rsid w:val="00F10895"/>
    <w:rsid w:val="00F11667"/>
    <w:rsid w:val="00F11C73"/>
    <w:rsid w:val="00F123DB"/>
    <w:rsid w:val="00F12467"/>
    <w:rsid w:val="00F13EDE"/>
    <w:rsid w:val="00F17462"/>
    <w:rsid w:val="00F20242"/>
    <w:rsid w:val="00F21B94"/>
    <w:rsid w:val="00F223E4"/>
    <w:rsid w:val="00F25439"/>
    <w:rsid w:val="00F2585B"/>
    <w:rsid w:val="00F26CE4"/>
    <w:rsid w:val="00F31CEA"/>
    <w:rsid w:val="00F34D12"/>
    <w:rsid w:val="00F35B33"/>
    <w:rsid w:val="00F40248"/>
    <w:rsid w:val="00F40B53"/>
    <w:rsid w:val="00F412A5"/>
    <w:rsid w:val="00F414FC"/>
    <w:rsid w:val="00F42060"/>
    <w:rsid w:val="00F42335"/>
    <w:rsid w:val="00F42609"/>
    <w:rsid w:val="00F44604"/>
    <w:rsid w:val="00F448FE"/>
    <w:rsid w:val="00F44BCF"/>
    <w:rsid w:val="00F454DC"/>
    <w:rsid w:val="00F479D3"/>
    <w:rsid w:val="00F529B5"/>
    <w:rsid w:val="00F52A37"/>
    <w:rsid w:val="00F53E06"/>
    <w:rsid w:val="00F5443B"/>
    <w:rsid w:val="00F560FB"/>
    <w:rsid w:val="00F5770B"/>
    <w:rsid w:val="00F5772A"/>
    <w:rsid w:val="00F60844"/>
    <w:rsid w:val="00F62022"/>
    <w:rsid w:val="00F62D65"/>
    <w:rsid w:val="00F637D5"/>
    <w:rsid w:val="00F6478C"/>
    <w:rsid w:val="00F73B65"/>
    <w:rsid w:val="00F73C74"/>
    <w:rsid w:val="00F7609B"/>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541"/>
    <w:rsid w:val="00F91656"/>
    <w:rsid w:val="00F92C0C"/>
    <w:rsid w:val="00F93386"/>
    <w:rsid w:val="00F9370E"/>
    <w:rsid w:val="00F967F1"/>
    <w:rsid w:val="00FA0074"/>
    <w:rsid w:val="00FA0599"/>
    <w:rsid w:val="00FA4407"/>
    <w:rsid w:val="00FA62FC"/>
    <w:rsid w:val="00FA66AF"/>
    <w:rsid w:val="00FB0645"/>
    <w:rsid w:val="00FB233B"/>
    <w:rsid w:val="00FB30C3"/>
    <w:rsid w:val="00FB32E6"/>
    <w:rsid w:val="00FB59DC"/>
    <w:rsid w:val="00FB5CF6"/>
    <w:rsid w:val="00FB6088"/>
    <w:rsid w:val="00FB745E"/>
    <w:rsid w:val="00FB77BD"/>
    <w:rsid w:val="00FB79D2"/>
    <w:rsid w:val="00FB7FCB"/>
    <w:rsid w:val="00FC011B"/>
    <w:rsid w:val="00FC0331"/>
    <w:rsid w:val="00FC0535"/>
    <w:rsid w:val="00FC1E39"/>
    <w:rsid w:val="00FC2A26"/>
    <w:rsid w:val="00FC2D41"/>
    <w:rsid w:val="00FC3189"/>
    <w:rsid w:val="00FC4C3E"/>
    <w:rsid w:val="00FC51F2"/>
    <w:rsid w:val="00FC5DCC"/>
    <w:rsid w:val="00FC6377"/>
    <w:rsid w:val="00FC6A38"/>
    <w:rsid w:val="00FC7012"/>
    <w:rsid w:val="00FC7BAF"/>
    <w:rsid w:val="00FC7D92"/>
    <w:rsid w:val="00FC7D94"/>
    <w:rsid w:val="00FD0D93"/>
    <w:rsid w:val="00FD1B0D"/>
    <w:rsid w:val="00FD4970"/>
    <w:rsid w:val="00FD5B27"/>
    <w:rsid w:val="00FD5D99"/>
    <w:rsid w:val="00FD73F1"/>
    <w:rsid w:val="00FE0593"/>
    <w:rsid w:val="00FE1097"/>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9171">
      <w:bodyDiv w:val="1"/>
      <w:marLeft w:val="0"/>
      <w:marRight w:val="0"/>
      <w:marTop w:val="0"/>
      <w:marBottom w:val="0"/>
      <w:divBdr>
        <w:top w:val="none" w:sz="0" w:space="0" w:color="auto"/>
        <w:left w:val="none" w:sz="0" w:space="0" w:color="auto"/>
        <w:bottom w:val="none" w:sz="0" w:space="0" w:color="auto"/>
        <w:right w:val="none" w:sz="0" w:space="0" w:color="auto"/>
      </w:divBdr>
    </w:div>
    <w:div w:id="20606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A8D4-6E47-4C04-B9D1-036F60FC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9596</Words>
  <Characters>5470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Maija Rieksta</cp:lastModifiedBy>
  <cp:revision>6</cp:revision>
  <cp:lastPrinted>2014-08-11T10:38:00Z</cp:lastPrinted>
  <dcterms:created xsi:type="dcterms:W3CDTF">2014-08-11T10:20:00Z</dcterms:created>
  <dcterms:modified xsi:type="dcterms:W3CDTF">2014-08-15T08:36:00Z</dcterms:modified>
</cp:coreProperties>
</file>