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A2" w:rsidRPr="00950590" w:rsidRDefault="006252A2" w:rsidP="00B5279E">
      <w:pPr>
        <w:jc w:val="center"/>
        <w:rPr>
          <w:b/>
          <w:color w:val="000000"/>
          <w:shd w:val="clear" w:color="auto" w:fill="FFFFFF"/>
        </w:rPr>
      </w:pPr>
      <w:r w:rsidRPr="00950590">
        <w:rPr>
          <w:b/>
          <w:bCs/>
        </w:rPr>
        <w:t>Iepirkum</w:t>
      </w:r>
      <w:r w:rsidR="00B5279E">
        <w:rPr>
          <w:b/>
          <w:bCs/>
        </w:rPr>
        <w:t>s „</w:t>
      </w:r>
      <w:r w:rsidRPr="00950590">
        <w:rPr>
          <w:b/>
          <w:bCs/>
        </w:rPr>
        <w:t xml:space="preserve">Publicitātes materiālu dizaina un mājas lapas izstrāde projektam </w:t>
      </w:r>
      <w:r w:rsidRPr="00950590">
        <w:rPr>
          <w:b/>
          <w:iCs/>
        </w:rPr>
        <w:t>„</w:t>
      </w:r>
      <w:r w:rsidRPr="00950590">
        <w:rPr>
          <w:b/>
          <w:color w:val="000000"/>
          <w:shd w:val="clear" w:color="auto" w:fill="FFFFFF"/>
        </w:rPr>
        <w:t>Senioru tūrisma attīstība nomaļos reģionos</w:t>
      </w:r>
      <w:r w:rsidRPr="00950590">
        <w:rPr>
          <w:b/>
          <w:bCs/>
        </w:rPr>
        <w:t>”</w:t>
      </w:r>
      <w:r w:rsidR="00B5279E">
        <w:rPr>
          <w:b/>
          <w:bCs/>
        </w:rPr>
        <w:t>”</w:t>
      </w:r>
    </w:p>
    <w:p w:rsidR="006252A2" w:rsidRPr="00B5279E" w:rsidRDefault="006252A2" w:rsidP="006252A2">
      <w:pPr>
        <w:pStyle w:val="BodyText"/>
        <w:rPr>
          <w:lang w:val="lv-LV"/>
        </w:rPr>
      </w:pPr>
      <w:r w:rsidRPr="00B5279E">
        <w:rPr>
          <w:lang w:val="lv-LV"/>
        </w:rPr>
        <w:t>Identifikācijas Nr. VPR/2012/19/</w:t>
      </w:r>
      <w:proofErr w:type="spellStart"/>
      <w:r w:rsidRPr="00B5279E">
        <w:rPr>
          <w:lang w:val="lv-LV"/>
        </w:rPr>
        <w:t>Tourage</w:t>
      </w:r>
      <w:proofErr w:type="spellEnd"/>
    </w:p>
    <w:p w:rsidR="006252A2" w:rsidRPr="00950590" w:rsidRDefault="006252A2" w:rsidP="006252A2">
      <w:pPr>
        <w:jc w:val="center"/>
      </w:pPr>
    </w:p>
    <w:p w:rsidR="006252A2" w:rsidRPr="00950590" w:rsidRDefault="006252A2" w:rsidP="006252A2">
      <w:pPr>
        <w:shd w:val="clear" w:color="auto" w:fill="FFFFFF"/>
        <w:spacing w:before="100" w:beforeAutospacing="1" w:after="100" w:afterAutospacing="1"/>
        <w:jc w:val="both"/>
        <w:rPr>
          <w:rFonts w:eastAsia="Times New Roman"/>
          <w:b/>
          <w:color w:val="000000"/>
          <w:shd w:val="clear" w:color="auto" w:fill="FFFFFF"/>
        </w:rPr>
      </w:pPr>
      <w:r w:rsidRPr="00950590">
        <w:rPr>
          <w:rFonts w:eastAsia="Times New Roman"/>
          <w:b/>
          <w:color w:val="000000"/>
          <w:shd w:val="clear" w:color="auto" w:fill="FFFFFF"/>
        </w:rPr>
        <w:t>Jautājumi un atbildes</w:t>
      </w:r>
    </w:p>
    <w:p w:rsidR="006252A2" w:rsidRPr="00950590" w:rsidRDefault="006252A2" w:rsidP="006252A2">
      <w:pPr>
        <w:shd w:val="clear" w:color="auto" w:fill="FFFFFF"/>
        <w:spacing w:before="100" w:beforeAutospacing="1" w:after="100" w:afterAutospacing="1"/>
        <w:jc w:val="both"/>
        <w:rPr>
          <w:rFonts w:eastAsia="Times New Roman"/>
          <w:color w:val="000000"/>
          <w:shd w:val="clear" w:color="auto" w:fill="FFFFFF"/>
        </w:rPr>
      </w:pPr>
      <w:r w:rsidRPr="00950590">
        <w:rPr>
          <w:rFonts w:eastAsia="Times New Roman"/>
          <w:color w:val="000000"/>
          <w:shd w:val="clear" w:color="auto" w:fill="FFFFFF"/>
        </w:rPr>
        <w:t xml:space="preserve">(Iepirkumu komisijas 23.05.2012. protokols Nr. </w:t>
      </w:r>
      <w:r w:rsidRPr="00950590">
        <w:t>VPR/2012/19/12</w:t>
      </w:r>
      <w:r w:rsidR="00C63DD8">
        <w:t>-2</w:t>
      </w:r>
      <w:r w:rsidRPr="00950590">
        <w:rPr>
          <w:rFonts w:eastAsia="Times New Roman"/>
          <w:color w:val="000000"/>
          <w:shd w:val="clear" w:color="auto" w:fill="FFFFFF"/>
        </w:rPr>
        <w:t>)</w:t>
      </w:r>
    </w:p>
    <w:p w:rsidR="006252A2" w:rsidRPr="00950590" w:rsidRDefault="006252A2" w:rsidP="006252A2">
      <w:pPr>
        <w:jc w:val="both"/>
      </w:pPr>
    </w:p>
    <w:p w:rsidR="006252A2" w:rsidRPr="00950590" w:rsidRDefault="006252A2" w:rsidP="006252A2">
      <w:pPr>
        <w:jc w:val="both"/>
        <w:rPr>
          <w:color w:val="1F497D" w:themeColor="text2"/>
        </w:rPr>
      </w:pPr>
      <w:r w:rsidRPr="00950590">
        <w:rPr>
          <w:color w:val="1F497D" w:themeColor="text2"/>
        </w:rPr>
        <w:t xml:space="preserve">Vai publicitātes materiālu dizaina nodevumi ir tikai dizaina sagataves (šabloni), vai novērtējumos mums jāiekļauj arī maketēšana (šobrīd nav iespējams novērtēt apjomu)? Ja tikai dizaina sagataves, tad, ja pareizi, saprotu, piemēram, brošūrai tā varētu būt vāka maketa sagatave, </w:t>
      </w:r>
      <w:proofErr w:type="spellStart"/>
      <w:r w:rsidRPr="00950590">
        <w:rPr>
          <w:color w:val="1F497D" w:themeColor="text2"/>
        </w:rPr>
        <w:t>iekšlapas</w:t>
      </w:r>
      <w:proofErr w:type="spellEnd"/>
      <w:r w:rsidRPr="00950590">
        <w:rPr>
          <w:color w:val="1F497D" w:themeColor="text2"/>
        </w:rPr>
        <w:t xml:space="preserve"> sagatave un aizmugurējā vāka sagatave? Attiecīgi projekta avīzei līdzīgi?</w:t>
      </w:r>
    </w:p>
    <w:p w:rsidR="006252A2" w:rsidRPr="00950590" w:rsidRDefault="006252A2" w:rsidP="006252A2">
      <w:pPr>
        <w:jc w:val="both"/>
      </w:pPr>
    </w:p>
    <w:p w:rsidR="006252A2" w:rsidRPr="00950590" w:rsidRDefault="006252A2" w:rsidP="006252A2">
      <w:pPr>
        <w:jc w:val="both"/>
        <w:rPr>
          <w:b/>
        </w:rPr>
      </w:pPr>
      <w:r w:rsidRPr="00950590">
        <w:rPr>
          <w:b/>
        </w:rPr>
        <w:t xml:space="preserve">Atbilde: </w:t>
      </w:r>
    </w:p>
    <w:p w:rsidR="006252A2" w:rsidRPr="00950590" w:rsidRDefault="00410E34" w:rsidP="006252A2">
      <w:pPr>
        <w:jc w:val="both"/>
      </w:pPr>
      <w:r w:rsidRPr="00950590">
        <w:rPr>
          <w:bCs/>
        </w:rPr>
        <w:t xml:space="preserve">Publicitātes materiālu dizaina nodevums ir maketa </w:t>
      </w:r>
      <w:r w:rsidRPr="00950590">
        <w:t xml:space="preserve">sagatave: vākam, </w:t>
      </w:r>
      <w:proofErr w:type="spellStart"/>
      <w:r w:rsidRPr="00950590">
        <w:t>iekšlapai</w:t>
      </w:r>
      <w:proofErr w:type="spellEnd"/>
      <w:r w:rsidRPr="00950590">
        <w:t>, atvērumam un aizmugurējam vākam (atbilstoši tehniskajā specifikācijā norādītajam formātam).</w:t>
      </w:r>
    </w:p>
    <w:p w:rsidR="006252A2" w:rsidRPr="00950590" w:rsidRDefault="006252A2" w:rsidP="006252A2">
      <w:pPr>
        <w:jc w:val="both"/>
      </w:pPr>
    </w:p>
    <w:p w:rsidR="006252A2" w:rsidRPr="00950590" w:rsidRDefault="006252A2" w:rsidP="006252A2">
      <w:pPr>
        <w:jc w:val="both"/>
        <w:rPr>
          <w:color w:val="1F497D" w:themeColor="text2"/>
        </w:rPr>
      </w:pPr>
      <w:r w:rsidRPr="00950590">
        <w:rPr>
          <w:color w:val="1F497D" w:themeColor="text2"/>
        </w:rPr>
        <w:t xml:space="preserve">Cik saprotu, tad sagataves tālāk maketēsiet paši ar </w:t>
      </w:r>
      <w:proofErr w:type="spellStart"/>
      <w:r w:rsidRPr="00950590">
        <w:rPr>
          <w:color w:val="1F497D" w:themeColor="text2"/>
        </w:rPr>
        <w:t>Corel</w:t>
      </w:r>
      <w:proofErr w:type="spellEnd"/>
      <w:r w:rsidRPr="00950590">
        <w:rPr>
          <w:color w:val="1F497D" w:themeColor="text2"/>
        </w:rPr>
        <w:t xml:space="preserve"> </w:t>
      </w:r>
      <w:proofErr w:type="spellStart"/>
      <w:r w:rsidRPr="00950590">
        <w:rPr>
          <w:color w:val="1F497D" w:themeColor="text2"/>
        </w:rPr>
        <w:t>Draw</w:t>
      </w:r>
      <w:proofErr w:type="spellEnd"/>
      <w:r w:rsidRPr="00950590">
        <w:rPr>
          <w:color w:val="1F497D" w:themeColor="text2"/>
        </w:rPr>
        <w:t xml:space="preserve"> programmu, jo ir prasīts CDR formāts? </w:t>
      </w:r>
    </w:p>
    <w:p w:rsidR="00410E34" w:rsidRPr="00950590" w:rsidRDefault="00410E34" w:rsidP="006252A2">
      <w:pPr>
        <w:jc w:val="both"/>
      </w:pPr>
    </w:p>
    <w:p w:rsidR="00410E34" w:rsidRPr="00950590" w:rsidRDefault="00410E34" w:rsidP="00410E34">
      <w:pPr>
        <w:jc w:val="both"/>
        <w:rPr>
          <w:b/>
        </w:rPr>
      </w:pPr>
      <w:r w:rsidRPr="00950590">
        <w:rPr>
          <w:b/>
        </w:rPr>
        <w:t xml:space="preserve">Atbilde: </w:t>
      </w:r>
    </w:p>
    <w:p w:rsidR="00410E34" w:rsidRPr="00950590" w:rsidRDefault="00410E34" w:rsidP="006252A2">
      <w:pPr>
        <w:jc w:val="both"/>
      </w:pPr>
      <w:r w:rsidRPr="00950590">
        <w:t>Sagataves tālāk tiks maketētas, atbilstoši projekta vajadzībām</w:t>
      </w:r>
      <w:r w:rsidR="002A441B" w:rsidRPr="00950590">
        <w:t xml:space="preserve">, un </w:t>
      </w:r>
      <w:r w:rsidR="00036611">
        <w:t xml:space="preserve">tas </w:t>
      </w:r>
      <w:r w:rsidR="002A441B" w:rsidRPr="00950590">
        <w:t>nav šī iepirkuma priekšmets.</w:t>
      </w:r>
    </w:p>
    <w:p w:rsidR="006252A2" w:rsidRPr="00950590" w:rsidRDefault="006252A2" w:rsidP="006252A2">
      <w:pPr>
        <w:jc w:val="both"/>
      </w:pPr>
    </w:p>
    <w:p w:rsidR="006252A2" w:rsidRPr="00950590" w:rsidRDefault="006252A2" w:rsidP="006252A2">
      <w:pPr>
        <w:jc w:val="both"/>
        <w:rPr>
          <w:color w:val="1F497D" w:themeColor="text2"/>
        </w:rPr>
      </w:pPr>
      <w:r w:rsidRPr="00950590">
        <w:rPr>
          <w:color w:val="1F497D" w:themeColor="text2"/>
        </w:rPr>
        <w:t>Kas tieši ir domāts ar publicitātes foto? Vai tas ir viens attēls vai vairāki? Vai mums jāparedz fotogrāfa darbs?</w:t>
      </w:r>
    </w:p>
    <w:p w:rsidR="002A441B" w:rsidRPr="00950590" w:rsidRDefault="002A441B" w:rsidP="006252A2">
      <w:pPr>
        <w:jc w:val="both"/>
      </w:pPr>
    </w:p>
    <w:p w:rsidR="002A441B" w:rsidRPr="00950590" w:rsidRDefault="002A441B" w:rsidP="002A441B">
      <w:pPr>
        <w:jc w:val="both"/>
        <w:rPr>
          <w:b/>
        </w:rPr>
      </w:pPr>
      <w:r w:rsidRPr="00950590">
        <w:rPr>
          <w:b/>
        </w:rPr>
        <w:t xml:space="preserve">Atbilde: </w:t>
      </w:r>
    </w:p>
    <w:p w:rsidR="002A441B" w:rsidRPr="00950590" w:rsidRDefault="002A441B" w:rsidP="002A441B">
      <w:pPr>
        <w:jc w:val="both"/>
      </w:pPr>
      <w:r w:rsidRPr="00950590">
        <w:t xml:space="preserve">Publicitātes foto - fotogrāfija, kas raksturo </w:t>
      </w:r>
      <w:r w:rsidR="00C63DD8">
        <w:t xml:space="preserve">vispār </w:t>
      </w:r>
      <w:r w:rsidRPr="00950590">
        <w:t xml:space="preserve">senioru tūrismu </w:t>
      </w:r>
      <w:r w:rsidR="00C63DD8">
        <w:t>atbilstoši projekta</w:t>
      </w:r>
      <w:r w:rsidRPr="00950590">
        <w:t xml:space="preserve"> „</w:t>
      </w:r>
      <w:r w:rsidRPr="00950590">
        <w:rPr>
          <w:color w:val="000000"/>
          <w:shd w:val="clear" w:color="auto" w:fill="FFFFFF"/>
        </w:rPr>
        <w:t>Senioru tūrisma attīstība nomaļos reģionos</w:t>
      </w:r>
      <w:r w:rsidRPr="00950590">
        <w:t>”</w:t>
      </w:r>
      <w:r w:rsidR="00C63DD8">
        <w:t xml:space="preserve"> idejai un mērķim</w:t>
      </w:r>
      <w:r w:rsidRPr="00950590">
        <w:t xml:space="preserve">. Tas tiks izmantots projekta atpazīstamības veicināšanai. Izpildītājs </w:t>
      </w:r>
      <w:r w:rsidR="00C63DD8">
        <w:t>piedāvā</w:t>
      </w:r>
      <w:r w:rsidRPr="00950590">
        <w:t xml:space="preserve"> foto</w:t>
      </w:r>
      <w:r w:rsidR="00C63DD8">
        <w:t>grāfiju variantus dizaina projekta izstrādes ietvaros</w:t>
      </w:r>
      <w:r w:rsidRPr="00950590">
        <w:t xml:space="preserve">. Pakalpojuma izpildes gaitā izpildītājs ir atbildīgs, lai publicitātes foto atbilst tehniskajā specifikācijā noteiktajiem parametriem. </w:t>
      </w:r>
    </w:p>
    <w:p w:rsidR="002A441B" w:rsidRPr="00950590" w:rsidRDefault="002A441B" w:rsidP="006252A2">
      <w:pPr>
        <w:jc w:val="both"/>
      </w:pPr>
    </w:p>
    <w:p w:rsidR="006252A2" w:rsidRDefault="006252A2" w:rsidP="006252A2">
      <w:pPr>
        <w:jc w:val="both"/>
        <w:rPr>
          <w:color w:val="1F497D" w:themeColor="text2"/>
        </w:rPr>
      </w:pPr>
      <w:r w:rsidRPr="00950590">
        <w:rPr>
          <w:color w:val="1F497D" w:themeColor="text2"/>
        </w:rPr>
        <w:t>Kā saprast "Ar iepirkuma uzvarētāju tiks slēgts iepirkuma līgums par summu LVL 19990,00 (bez PVN).". Vai šeit tiek nofiksēta summa vai tā ir domāts projekta budžets? Jo punkts ir pretrunā ar konkursa būtību un vērtēšanas kritēriju - zemāko cenu.</w:t>
      </w:r>
    </w:p>
    <w:p w:rsidR="00036611" w:rsidRDefault="00036611" w:rsidP="006252A2">
      <w:pPr>
        <w:jc w:val="both"/>
        <w:rPr>
          <w:color w:val="1F497D" w:themeColor="text2"/>
        </w:rPr>
      </w:pPr>
    </w:p>
    <w:p w:rsidR="00036611" w:rsidRPr="004E41B6" w:rsidRDefault="00036611" w:rsidP="00036611">
      <w:pPr>
        <w:jc w:val="both"/>
        <w:rPr>
          <w:color w:val="1F497D" w:themeColor="text2"/>
        </w:rPr>
      </w:pPr>
      <w:r w:rsidRPr="004E41B6">
        <w:rPr>
          <w:color w:val="1F497D" w:themeColor="text2"/>
        </w:rPr>
        <w:t xml:space="preserve">Nolikumā minēts, ka uzvarētājs ir zemākās cenas piedāvātājs, taču 17.1. punktā atrunāts, ka Līguma summa plānota 19 </w:t>
      </w:r>
      <w:proofErr w:type="spellStart"/>
      <w:r w:rsidRPr="004E41B6">
        <w:rPr>
          <w:color w:val="1F497D" w:themeColor="text2"/>
        </w:rPr>
        <w:t>tūkst.lati</w:t>
      </w:r>
      <w:proofErr w:type="spellEnd"/>
      <w:r w:rsidRPr="004E41B6">
        <w:rPr>
          <w:color w:val="1F497D" w:themeColor="text2"/>
        </w:rPr>
        <w:t>.</w:t>
      </w:r>
    </w:p>
    <w:p w:rsidR="00036611" w:rsidRPr="004E41B6" w:rsidRDefault="00036611" w:rsidP="00036611">
      <w:pPr>
        <w:jc w:val="both"/>
        <w:rPr>
          <w:color w:val="1F497D" w:themeColor="text2"/>
        </w:rPr>
      </w:pPr>
      <w:r w:rsidRPr="004E41B6">
        <w:rPr>
          <w:color w:val="1F497D" w:themeColor="text2"/>
        </w:rPr>
        <w:t>Lūdzu precizēt uzvarētāja no</w:t>
      </w:r>
      <w:r w:rsidR="00C63DD8">
        <w:rPr>
          <w:color w:val="1F497D" w:themeColor="text2"/>
        </w:rPr>
        <w:t>teikšanas kārtību, un cik liela</w:t>
      </w:r>
      <w:r w:rsidRPr="004E41B6">
        <w:rPr>
          <w:color w:val="1F497D" w:themeColor="text2"/>
        </w:rPr>
        <w:t xml:space="preserve"> loma ir Izpildītāja kompetencei, īstenotiem līdz</w:t>
      </w:r>
      <w:r w:rsidR="00C63DD8">
        <w:rPr>
          <w:color w:val="1F497D" w:themeColor="text2"/>
        </w:rPr>
        <w:t xml:space="preserve"> </w:t>
      </w:r>
      <w:r w:rsidRPr="004E41B6">
        <w:rPr>
          <w:color w:val="1F497D" w:themeColor="text2"/>
        </w:rPr>
        <w:t>šim projektiem.</w:t>
      </w:r>
    </w:p>
    <w:p w:rsidR="00036611" w:rsidRPr="00950590" w:rsidRDefault="00036611" w:rsidP="006252A2">
      <w:pPr>
        <w:jc w:val="both"/>
        <w:rPr>
          <w:color w:val="1F497D" w:themeColor="text2"/>
        </w:rPr>
      </w:pPr>
    </w:p>
    <w:p w:rsidR="002A441B" w:rsidRPr="00950590" w:rsidRDefault="002A441B" w:rsidP="006252A2">
      <w:pPr>
        <w:jc w:val="both"/>
      </w:pPr>
    </w:p>
    <w:p w:rsidR="007569B1" w:rsidRDefault="007569B1">
      <w:pPr>
        <w:spacing w:after="200" w:line="276" w:lineRule="auto"/>
        <w:rPr>
          <w:b/>
        </w:rPr>
      </w:pPr>
      <w:r>
        <w:rPr>
          <w:b/>
        </w:rPr>
        <w:br w:type="page"/>
      </w:r>
    </w:p>
    <w:p w:rsidR="002A441B" w:rsidRPr="00950590" w:rsidRDefault="002A441B" w:rsidP="002A441B">
      <w:pPr>
        <w:jc w:val="both"/>
        <w:rPr>
          <w:b/>
        </w:rPr>
      </w:pPr>
      <w:r w:rsidRPr="00950590">
        <w:rPr>
          <w:b/>
        </w:rPr>
        <w:lastRenderedPageBreak/>
        <w:t xml:space="preserve">Atbilde: </w:t>
      </w:r>
    </w:p>
    <w:p w:rsidR="00300FB4" w:rsidRPr="00300FB4" w:rsidRDefault="00300FB4" w:rsidP="00EB4957">
      <w:pPr>
        <w:tabs>
          <w:tab w:val="left" w:pos="567"/>
        </w:tabs>
        <w:jc w:val="both"/>
        <w:rPr>
          <w:b/>
        </w:rPr>
      </w:pPr>
      <w:r w:rsidRPr="00300FB4">
        <w:rPr>
          <w:b/>
        </w:rPr>
        <w:t>Nolikuma 17.1.punktā ir tehniska kļūda. Pareizi jābūt:</w:t>
      </w:r>
    </w:p>
    <w:p w:rsidR="00300FB4" w:rsidRDefault="00300FB4" w:rsidP="00300FB4">
      <w:pPr>
        <w:pStyle w:val="BodyTextIndent3"/>
        <w:tabs>
          <w:tab w:val="left" w:pos="709"/>
        </w:tabs>
        <w:spacing w:after="0" w:line="276" w:lineRule="auto"/>
        <w:ind w:left="0"/>
        <w:jc w:val="both"/>
        <w:rPr>
          <w:b/>
          <w:sz w:val="24"/>
          <w:szCs w:val="24"/>
        </w:rPr>
      </w:pPr>
      <w:r w:rsidRPr="00300FB4">
        <w:rPr>
          <w:b/>
          <w:sz w:val="24"/>
          <w:szCs w:val="24"/>
        </w:rPr>
        <w:t>„17.1.Ar iepirkuma uzvarētāju tiks slēgts iepirkuma līgums.”</w:t>
      </w:r>
    </w:p>
    <w:p w:rsidR="00FB69E9" w:rsidRDefault="00FB69E9" w:rsidP="00FB69E9">
      <w:pPr>
        <w:autoSpaceDE w:val="0"/>
        <w:autoSpaceDN w:val="0"/>
        <w:adjustRightInd w:val="0"/>
        <w:ind w:right="-1"/>
        <w:jc w:val="both"/>
        <w:rPr>
          <w:rFonts w:eastAsia="TimesNewRoman,Bold"/>
          <w:bCs/>
        </w:rPr>
      </w:pPr>
      <w:r>
        <w:rPr>
          <w:b/>
        </w:rPr>
        <w:t>Nolikuma 6.punktā</w:t>
      </w:r>
      <w:proofErr w:type="gramStart"/>
      <w:r>
        <w:rPr>
          <w:b/>
        </w:rPr>
        <w:t xml:space="preserve">  </w:t>
      </w:r>
      <w:proofErr w:type="gramEnd"/>
      <w:r>
        <w:rPr>
          <w:b/>
        </w:rPr>
        <w:t xml:space="preserve">ir noteikts: </w:t>
      </w:r>
      <w:r w:rsidRPr="006123EA">
        <w:rPr>
          <w:b/>
        </w:rPr>
        <w:t>Piedāvājuma izvēles kritērijs</w:t>
      </w:r>
      <w:r w:rsidRPr="006123EA">
        <w:t xml:space="preserve"> </w:t>
      </w:r>
      <w:r w:rsidRPr="00FB69E9">
        <w:rPr>
          <w:b/>
        </w:rPr>
        <w:t xml:space="preserve">ir </w:t>
      </w:r>
      <w:r w:rsidRPr="00FB69E9">
        <w:rPr>
          <w:rFonts w:eastAsia="TimesNewRoman,Bold"/>
          <w:b/>
          <w:bCs/>
        </w:rPr>
        <w:t>zemākā cena</w:t>
      </w:r>
      <w:r w:rsidRPr="006123EA">
        <w:rPr>
          <w:rFonts w:eastAsia="TimesNewRoman,Bold"/>
          <w:bCs/>
        </w:rPr>
        <w:t>.</w:t>
      </w:r>
    </w:p>
    <w:p w:rsidR="00FB69E9" w:rsidRPr="00300FB4" w:rsidRDefault="00FB69E9" w:rsidP="00300FB4">
      <w:pPr>
        <w:pStyle w:val="BodyTextIndent3"/>
        <w:tabs>
          <w:tab w:val="left" w:pos="709"/>
        </w:tabs>
        <w:spacing w:after="0" w:line="276" w:lineRule="auto"/>
        <w:ind w:left="0"/>
        <w:jc w:val="both"/>
        <w:rPr>
          <w:b/>
          <w:sz w:val="24"/>
          <w:szCs w:val="24"/>
        </w:rPr>
      </w:pPr>
    </w:p>
    <w:p w:rsidR="00300FB4" w:rsidRPr="007569B1" w:rsidRDefault="00FB69E9" w:rsidP="00300FB4">
      <w:pPr>
        <w:jc w:val="both"/>
        <w:rPr>
          <w:b/>
          <w:color w:val="000000"/>
        </w:rPr>
      </w:pPr>
      <w:r>
        <w:rPr>
          <w:b/>
        </w:rPr>
        <w:t>Nolikuma 16.2.punkts nosaka, ka ”</w:t>
      </w:r>
      <w:r w:rsidR="00300FB4" w:rsidRPr="00FB69E9">
        <w:rPr>
          <w:b/>
          <w:i/>
        </w:rPr>
        <w:t xml:space="preserve">No Nolikuma </w:t>
      </w:r>
      <w:r w:rsidR="00300FB4" w:rsidRPr="00FB69E9">
        <w:rPr>
          <w:b/>
          <w:i/>
          <w:color w:val="000000"/>
        </w:rPr>
        <w:t>prasībām atbilstošiem piedāvājumiem Iepirkumu komisija izvēlēsies piedāvājumu ar zemāko cenu</w:t>
      </w:r>
      <w:r w:rsidR="00300FB4" w:rsidRPr="007569B1">
        <w:rPr>
          <w:b/>
          <w:color w:val="000000"/>
        </w:rPr>
        <w:t>.</w:t>
      </w:r>
      <w:r>
        <w:rPr>
          <w:b/>
          <w:color w:val="000000"/>
        </w:rPr>
        <w:t>”</w:t>
      </w:r>
    </w:p>
    <w:p w:rsidR="00300FB4" w:rsidRDefault="00300FB4" w:rsidP="00EB4957">
      <w:pPr>
        <w:tabs>
          <w:tab w:val="left" w:pos="567"/>
        </w:tabs>
        <w:jc w:val="both"/>
      </w:pPr>
      <w:r>
        <w:t>Iepirkumu komisija veiks pretendentu atlasi un piedāvājumu vērtēšanu.</w:t>
      </w:r>
    </w:p>
    <w:p w:rsidR="00EB4957" w:rsidRDefault="00EB4957" w:rsidP="00EB4957">
      <w:pPr>
        <w:tabs>
          <w:tab w:val="left" w:pos="567"/>
        </w:tabs>
        <w:jc w:val="both"/>
      </w:pPr>
      <w:r>
        <w:t>Nolikuma 16.5. punkts nosaka, ka „</w:t>
      </w:r>
      <w:r w:rsidRPr="00A45143">
        <w:rPr>
          <w:color w:val="000000"/>
        </w:rPr>
        <w:t xml:space="preserve">Pretendentu un piedāvājumu izvērtēšanā Iepirkumu komisija pārbauda to atbilstību iepirkuma prasībām un tehniskai specifikācijai. </w:t>
      </w:r>
      <w:r w:rsidRPr="00A45143">
        <w:t>Konstatējot pretendenta vai piedāvājuma neatbilstību kādai no iepirkuma prasībām, vai faktu, ka pretendents piedāvājumā sniedzis nepatiesas ziņas, Iepirkuma komisijai ir tiesības izslēgt pretendentu no turpmākas dalības iepirkumā un neizskatīt piedāvājumu.</w:t>
      </w:r>
      <w:r>
        <w:t>”</w:t>
      </w:r>
    </w:p>
    <w:p w:rsidR="00300FB4" w:rsidRDefault="00300FB4" w:rsidP="00EB4957">
      <w:pPr>
        <w:tabs>
          <w:tab w:val="left" w:pos="567"/>
        </w:tabs>
        <w:jc w:val="both"/>
      </w:pPr>
      <w:r>
        <w:t xml:space="preserve">Pretendentu </w:t>
      </w:r>
      <w:r w:rsidR="007569B1">
        <w:t>atlasi veiks,</w:t>
      </w:r>
      <w:r>
        <w:t xml:space="preserve"> pārbaudot pretendenta atbilstību Nolikuma </w:t>
      </w:r>
      <w:r w:rsidR="007569B1">
        <w:t>12.punkta prasībām un iesniegto dokumentu esamību</w:t>
      </w:r>
      <w:r>
        <w:t xml:space="preserve"> atbilstoši Nolikuma 13.punkta prasībām.</w:t>
      </w:r>
      <w:r w:rsidR="00FB69E9">
        <w:t xml:space="preserve"> Visas Nolikuma 12.punktā noteiktās prasības ir vienlīdz nozīmīgas un tiks vērtētas pretendentu atlasē.</w:t>
      </w:r>
    </w:p>
    <w:p w:rsidR="00FB69E9" w:rsidRPr="00A45143" w:rsidRDefault="00FB69E9" w:rsidP="00EB4957">
      <w:pPr>
        <w:tabs>
          <w:tab w:val="left" w:pos="567"/>
        </w:tabs>
        <w:jc w:val="both"/>
      </w:pPr>
      <w:r>
        <w:t xml:space="preserve">Komisija veiks pretendentu atlasi izturējušo pretendentu tehnisko un finanšu piedāvājumu pārbaudi. </w:t>
      </w:r>
      <w:r w:rsidRPr="0028350C">
        <w:rPr>
          <w:color w:val="000000"/>
        </w:rPr>
        <w:t>No pilnībā iepirkuma tehniskās specifikācijas prasībām atbilstošiem piedāvājumiem Iepirkumu komisija izvēlēsies piedāvājumu ar zemāko cenu.</w:t>
      </w:r>
    </w:p>
    <w:p w:rsidR="006252A2" w:rsidRPr="00950590" w:rsidRDefault="006252A2" w:rsidP="006252A2">
      <w:pPr>
        <w:jc w:val="both"/>
      </w:pPr>
    </w:p>
    <w:p w:rsidR="006252A2" w:rsidRPr="004E41B6" w:rsidRDefault="006252A2" w:rsidP="006252A2">
      <w:pPr>
        <w:jc w:val="both"/>
        <w:rPr>
          <w:color w:val="1F497D" w:themeColor="text2"/>
        </w:rPr>
      </w:pPr>
      <w:r w:rsidRPr="004E41B6">
        <w:rPr>
          <w:color w:val="1F497D" w:themeColor="text2"/>
        </w:rPr>
        <w:t>Vai ir iespējams piedāvājumu konkursam, atbilstoši visām noformējuma prasībām, nogādāt iesniegšanas vietā J.Poruka ielā 8, Cēsīs, sestdien vai svētdien, ievietojot to VPR korespondences pasta kastītē (ja tāda ir) vai tml.?</w:t>
      </w:r>
    </w:p>
    <w:p w:rsidR="006252A2" w:rsidRDefault="006252A2" w:rsidP="006252A2">
      <w:pPr>
        <w:jc w:val="both"/>
      </w:pPr>
    </w:p>
    <w:p w:rsidR="00950590" w:rsidRPr="00950590" w:rsidRDefault="00950590" w:rsidP="00950590">
      <w:pPr>
        <w:jc w:val="both"/>
        <w:rPr>
          <w:b/>
        </w:rPr>
      </w:pPr>
      <w:r w:rsidRPr="00950590">
        <w:rPr>
          <w:b/>
        </w:rPr>
        <w:t xml:space="preserve">Atbilde: </w:t>
      </w:r>
    </w:p>
    <w:p w:rsidR="00950590" w:rsidRPr="00950590" w:rsidRDefault="004E41B6" w:rsidP="00950590">
      <w:pPr>
        <w:rPr>
          <w:rStyle w:val="colora"/>
          <w:shd w:val="clear" w:color="auto" w:fill="FFFFFF"/>
        </w:rPr>
      </w:pPr>
      <w:r>
        <w:t xml:space="preserve">Vidzemes plānošanas reģionam </w:t>
      </w:r>
      <w:r w:rsidR="00950590" w:rsidRPr="00950590">
        <w:rPr>
          <w:rStyle w:val="colora"/>
          <w:shd w:val="clear" w:color="auto" w:fill="FFFFFF"/>
        </w:rPr>
        <w:t>nav pasta kastītes.</w:t>
      </w:r>
    </w:p>
    <w:p w:rsidR="00950590" w:rsidRPr="00950590" w:rsidRDefault="00950590" w:rsidP="00950590">
      <w:r w:rsidRPr="00950590">
        <w:t xml:space="preserve">Vidzemes plānošanas reģiona darba laiks: </w:t>
      </w:r>
    </w:p>
    <w:p w:rsidR="004E41B6" w:rsidRDefault="00950590" w:rsidP="00950590">
      <w:pPr>
        <w:shd w:val="clear" w:color="auto" w:fill="FFFFFF"/>
        <w:jc w:val="both"/>
        <w:rPr>
          <w:rStyle w:val="colora"/>
          <w:shd w:val="clear" w:color="auto" w:fill="FFFFFF"/>
        </w:rPr>
      </w:pPr>
      <w:r w:rsidRPr="00950590">
        <w:t xml:space="preserve">Pirmdiena: </w:t>
      </w:r>
      <w:r w:rsidRPr="00950590">
        <w:rPr>
          <w:rStyle w:val="colora"/>
          <w:shd w:val="clear" w:color="auto" w:fill="FFFFFF"/>
        </w:rPr>
        <w:t>no plkst. 09:00 līdz 12:30 un no plkst. 13:00 līdz 17:00.</w:t>
      </w:r>
    </w:p>
    <w:p w:rsidR="004E41B6" w:rsidRDefault="00950590" w:rsidP="00950590">
      <w:pPr>
        <w:shd w:val="clear" w:color="auto" w:fill="FFFFFF"/>
        <w:jc w:val="both"/>
        <w:rPr>
          <w:rStyle w:val="colora"/>
          <w:shd w:val="clear" w:color="auto" w:fill="FFFFFF"/>
        </w:rPr>
      </w:pPr>
      <w:r w:rsidRPr="00950590">
        <w:t xml:space="preserve">Otrdiena: </w:t>
      </w:r>
      <w:r w:rsidRPr="00950590">
        <w:rPr>
          <w:rStyle w:val="colora"/>
          <w:shd w:val="clear" w:color="auto" w:fill="FFFFFF"/>
        </w:rPr>
        <w:t>no plkst. 09:00 līdz 12:30 un no plkst. 13:00 līdz 17:00.</w:t>
      </w:r>
    </w:p>
    <w:p w:rsidR="004E41B6" w:rsidRDefault="00950590" w:rsidP="00950590">
      <w:pPr>
        <w:shd w:val="clear" w:color="auto" w:fill="FFFFFF"/>
        <w:jc w:val="both"/>
        <w:rPr>
          <w:rStyle w:val="colora"/>
          <w:shd w:val="clear" w:color="auto" w:fill="FFFFFF"/>
        </w:rPr>
      </w:pPr>
      <w:r w:rsidRPr="00950590">
        <w:t xml:space="preserve">Trešdiena: </w:t>
      </w:r>
      <w:r w:rsidRPr="00950590">
        <w:rPr>
          <w:rStyle w:val="colora"/>
          <w:shd w:val="clear" w:color="auto" w:fill="FFFFFF"/>
        </w:rPr>
        <w:t>no plkst. 09:00 līdz 12:30 un no plkst. 13:00 līdz 17:00.</w:t>
      </w:r>
    </w:p>
    <w:p w:rsidR="004E41B6" w:rsidRDefault="00950590" w:rsidP="00950590">
      <w:pPr>
        <w:shd w:val="clear" w:color="auto" w:fill="FFFFFF"/>
        <w:jc w:val="both"/>
        <w:rPr>
          <w:rStyle w:val="colora"/>
          <w:shd w:val="clear" w:color="auto" w:fill="FFFFFF"/>
        </w:rPr>
      </w:pPr>
      <w:r w:rsidRPr="00950590">
        <w:t xml:space="preserve">Ceturtdiena: </w:t>
      </w:r>
      <w:r w:rsidRPr="00950590">
        <w:rPr>
          <w:rStyle w:val="colora"/>
          <w:shd w:val="clear" w:color="auto" w:fill="FFFFFF"/>
        </w:rPr>
        <w:t>no plkst. 09:00 līdz 12:30 un no plkst. 13:00 līdz 17:00.</w:t>
      </w:r>
    </w:p>
    <w:p w:rsidR="00950590" w:rsidRPr="00950590" w:rsidRDefault="00950590" w:rsidP="00950590">
      <w:pPr>
        <w:shd w:val="clear" w:color="auto" w:fill="FFFFFF"/>
        <w:jc w:val="both"/>
      </w:pPr>
      <w:r w:rsidRPr="00950590">
        <w:t xml:space="preserve">Piektdiena: </w:t>
      </w:r>
      <w:r w:rsidRPr="00950590">
        <w:rPr>
          <w:rStyle w:val="colora"/>
          <w:shd w:val="clear" w:color="auto" w:fill="FFFFFF"/>
        </w:rPr>
        <w:t>no plkst. 09:00 līdz 12:30 un no plkst. 13:00 līdz 17:00.</w:t>
      </w:r>
    </w:p>
    <w:p w:rsidR="004E41B6" w:rsidRDefault="00950590" w:rsidP="00950590">
      <w:pPr>
        <w:shd w:val="clear" w:color="auto" w:fill="FFFFFF"/>
        <w:jc w:val="both"/>
      </w:pPr>
      <w:r w:rsidRPr="00950590">
        <w:t xml:space="preserve">Sestdiena </w:t>
      </w:r>
      <w:r w:rsidR="004E41B6">
        <w:t>–</w:t>
      </w:r>
      <w:r w:rsidRPr="00950590">
        <w:t xml:space="preserve"> brīvdiena</w:t>
      </w:r>
    </w:p>
    <w:p w:rsidR="00950590" w:rsidRPr="00950590" w:rsidRDefault="00950590" w:rsidP="00950590">
      <w:pPr>
        <w:shd w:val="clear" w:color="auto" w:fill="FFFFFF"/>
        <w:jc w:val="both"/>
      </w:pPr>
      <w:r w:rsidRPr="00950590">
        <w:t>Svētdiena - brīvdiena</w:t>
      </w:r>
    </w:p>
    <w:p w:rsidR="00950590" w:rsidRDefault="00950590" w:rsidP="006252A2">
      <w:pPr>
        <w:jc w:val="both"/>
      </w:pPr>
    </w:p>
    <w:p w:rsidR="006252A2" w:rsidRPr="004E41B6" w:rsidRDefault="006252A2" w:rsidP="006252A2">
      <w:pPr>
        <w:jc w:val="both"/>
        <w:rPr>
          <w:color w:val="1F497D" w:themeColor="text2"/>
        </w:rPr>
      </w:pPr>
      <w:r w:rsidRPr="004E41B6">
        <w:rPr>
          <w:color w:val="1F497D" w:themeColor="text2"/>
        </w:rPr>
        <w:t>Sakiet vai Līgumā ir plānots, ka var veikt papildinājumus.</w:t>
      </w:r>
      <w:r w:rsidR="004E41B6" w:rsidRPr="004E41B6">
        <w:rPr>
          <w:color w:val="1F497D" w:themeColor="text2"/>
        </w:rPr>
        <w:t xml:space="preserve"> </w:t>
      </w:r>
      <w:r w:rsidRPr="004E41B6">
        <w:rPr>
          <w:color w:val="1F497D" w:themeColor="text2"/>
        </w:rPr>
        <w:t>Jautājums skar tieši punktus, kas palīdzētu abām pusēm izvairīties no riskiem kā termiņu kavēšana.</w:t>
      </w:r>
      <w:r w:rsidR="004E41B6" w:rsidRPr="004E41B6">
        <w:rPr>
          <w:color w:val="1F497D" w:themeColor="text2"/>
        </w:rPr>
        <w:t xml:space="preserve"> </w:t>
      </w:r>
      <w:proofErr w:type="spellStart"/>
      <w:r w:rsidRPr="004E41B6">
        <w:rPr>
          <w:color w:val="1F497D" w:themeColor="text2"/>
        </w:rPr>
        <w:t>Piem.norādot</w:t>
      </w:r>
      <w:proofErr w:type="spellEnd"/>
      <w:r w:rsidRPr="004E41B6">
        <w:rPr>
          <w:color w:val="1F497D" w:themeColor="text2"/>
        </w:rPr>
        <w:t xml:space="preserve"> konkrētu dienu skaitu, cik dienu laikā Pasūtītājam jāsniedz apstiprinājums vai komentārs, pēc katra nosūtītā nodevuma.</w:t>
      </w:r>
      <w:r w:rsidR="004E41B6" w:rsidRPr="004E41B6">
        <w:rPr>
          <w:color w:val="1F497D" w:themeColor="text2"/>
        </w:rPr>
        <w:t xml:space="preserve"> </w:t>
      </w:r>
      <w:r w:rsidRPr="004E41B6">
        <w:rPr>
          <w:color w:val="1F497D" w:themeColor="text2"/>
        </w:rPr>
        <w:t>Kā arī izstrādē bieži vien, izstrādātājs piedāvā vairākus variantus, kā efektīvāk īstenot, kā arī Pasūtītājam rodas papildus vēlmes, idejas, ko definē parasti par papildinājumiem.</w:t>
      </w:r>
      <w:r w:rsidR="004E41B6" w:rsidRPr="004E41B6">
        <w:rPr>
          <w:color w:val="1F497D" w:themeColor="text2"/>
        </w:rPr>
        <w:t xml:space="preserve"> </w:t>
      </w:r>
      <w:r w:rsidRPr="004E41B6">
        <w:rPr>
          <w:color w:val="1F497D" w:themeColor="text2"/>
        </w:rPr>
        <w:t>Šajā sakarā vērts atrunāt, ka, papildinājumu īstenošanas gadījumā, izstrādes termiņi pagarināts atbilstoši iepriekš atrunājam papildinājuma izstrādes laikam.</w:t>
      </w:r>
    </w:p>
    <w:p w:rsidR="004E41B6" w:rsidRDefault="004E41B6" w:rsidP="006252A2">
      <w:pPr>
        <w:jc w:val="both"/>
      </w:pPr>
    </w:p>
    <w:p w:rsidR="004E41B6" w:rsidRPr="00950590" w:rsidRDefault="004E41B6" w:rsidP="004E41B6">
      <w:pPr>
        <w:jc w:val="both"/>
        <w:rPr>
          <w:b/>
        </w:rPr>
      </w:pPr>
      <w:r w:rsidRPr="00950590">
        <w:rPr>
          <w:b/>
        </w:rPr>
        <w:t xml:space="preserve">Atbilde: </w:t>
      </w:r>
    </w:p>
    <w:p w:rsidR="004E41B6" w:rsidRPr="007569B1" w:rsidRDefault="007569B1" w:rsidP="004E41B6">
      <w:pPr>
        <w:jc w:val="both"/>
        <w:rPr>
          <w:b/>
        </w:rPr>
      </w:pPr>
      <w:r w:rsidRPr="007569B1">
        <w:rPr>
          <w:b/>
        </w:rPr>
        <w:lastRenderedPageBreak/>
        <w:t>Līgumā izpildē nav plānoti papildinājumi un izpildes termiņa pagarinājumi. Ja objektīvi šāda nepieciešamība radīsies, to var veikt Līguma projekta 7.punktā noteiktā kārtībā.</w:t>
      </w:r>
    </w:p>
    <w:p w:rsidR="004E41B6" w:rsidRPr="00950590" w:rsidRDefault="004E41B6" w:rsidP="006252A2">
      <w:pPr>
        <w:jc w:val="both"/>
      </w:pPr>
    </w:p>
    <w:p w:rsidR="006252A2" w:rsidRPr="00950590" w:rsidRDefault="006252A2" w:rsidP="006252A2">
      <w:pPr>
        <w:jc w:val="both"/>
      </w:pPr>
    </w:p>
    <w:p w:rsidR="006252A2" w:rsidRPr="004E41B6" w:rsidRDefault="006252A2" w:rsidP="006252A2">
      <w:pPr>
        <w:jc w:val="both"/>
        <w:rPr>
          <w:color w:val="1F497D" w:themeColor="text2"/>
        </w:rPr>
      </w:pPr>
      <w:r w:rsidRPr="004E41B6">
        <w:rPr>
          <w:color w:val="1F497D" w:themeColor="text2"/>
        </w:rPr>
        <w:t>Vai Līguma projektā atrunātais maksājuma kārtības piedāvājums, ir galējs un nav maināms? Šobrīd tiek piedāvāts maksājums 2 daļās.</w:t>
      </w:r>
      <w:r w:rsidR="00036611">
        <w:rPr>
          <w:color w:val="1F497D" w:themeColor="text2"/>
        </w:rPr>
        <w:t xml:space="preserve"> </w:t>
      </w:r>
      <w:r w:rsidRPr="004E41B6">
        <w:rPr>
          <w:color w:val="1F497D" w:themeColor="text2"/>
        </w:rPr>
        <w:t>Precizējums -  WEB izstrādes pakalpojumu sniegšanā vienmēr ir praktizēts avansa maksājums, jo  </w:t>
      </w:r>
      <w:proofErr w:type="spellStart"/>
      <w:r w:rsidRPr="004E41B6">
        <w:rPr>
          <w:color w:val="1F497D" w:themeColor="text2"/>
        </w:rPr>
        <w:t>web</w:t>
      </w:r>
      <w:proofErr w:type="spellEnd"/>
      <w:r w:rsidRPr="004E41B6">
        <w:rPr>
          <w:color w:val="1F497D" w:themeColor="text2"/>
        </w:rPr>
        <w:t xml:space="preserve"> izstrādes pakalpojumi prasa lielu resursu ieguldījumu, jo liela speciālistu komanda strādā paralēli pie projekta. Visizplatītākā maksājuma kārtība: 30% avanss, 30% pēc  </w:t>
      </w:r>
      <w:proofErr w:type="spellStart"/>
      <w:r w:rsidRPr="004E41B6">
        <w:rPr>
          <w:color w:val="1F497D" w:themeColor="text2"/>
        </w:rPr>
        <w:t>tehn.specifikācijas</w:t>
      </w:r>
      <w:proofErr w:type="spellEnd"/>
      <w:r w:rsidRPr="004E41B6">
        <w:rPr>
          <w:color w:val="1F497D" w:themeColor="text2"/>
        </w:rPr>
        <w:t xml:space="preserve"> un dizaina sākumlapas prezentācijas, 30% pēc prezentācijas uz demo vides; un atlikušie 10% pēc uzlikšanas uz produkcijas servera/</w:t>
      </w:r>
      <w:proofErr w:type="spellStart"/>
      <w:r w:rsidRPr="004E41B6">
        <w:rPr>
          <w:color w:val="1F497D" w:themeColor="text2"/>
        </w:rPr>
        <w:t>web</w:t>
      </w:r>
      <w:proofErr w:type="spellEnd"/>
      <w:r w:rsidRPr="004E41B6">
        <w:rPr>
          <w:color w:val="1F497D" w:themeColor="text2"/>
        </w:rPr>
        <w:t xml:space="preserve"> lapas publicēšanas.</w:t>
      </w:r>
    </w:p>
    <w:p w:rsidR="006252A2" w:rsidRDefault="006252A2" w:rsidP="006252A2">
      <w:pPr>
        <w:jc w:val="both"/>
        <w:rPr>
          <w:color w:val="1F497D" w:themeColor="text2"/>
        </w:rPr>
      </w:pPr>
    </w:p>
    <w:p w:rsidR="00036611" w:rsidRPr="00950590" w:rsidRDefault="00036611" w:rsidP="00036611">
      <w:pPr>
        <w:jc w:val="both"/>
        <w:rPr>
          <w:b/>
        </w:rPr>
      </w:pPr>
      <w:r w:rsidRPr="00950590">
        <w:rPr>
          <w:b/>
        </w:rPr>
        <w:t xml:space="preserve">Atbilde: </w:t>
      </w:r>
    </w:p>
    <w:p w:rsidR="00036611" w:rsidRPr="00036611" w:rsidRDefault="00036611" w:rsidP="00036611">
      <w:pPr>
        <w:jc w:val="both"/>
      </w:pPr>
      <w:r w:rsidRPr="00036611">
        <w:t>Līguma projektā</w:t>
      </w:r>
      <w:r w:rsidR="00B5279E">
        <w:t xml:space="preserve"> ir</w:t>
      </w:r>
      <w:r>
        <w:t xml:space="preserve"> </w:t>
      </w:r>
      <w:r w:rsidRPr="00036611">
        <w:t>noteikt</w:t>
      </w:r>
      <w:r w:rsidR="00B5279E">
        <w:t>a</w:t>
      </w:r>
      <w:r w:rsidRPr="00036611">
        <w:t xml:space="preserve"> norēķinu kārtība</w:t>
      </w:r>
      <w:r w:rsidR="00EB4957">
        <w:t xml:space="preserve"> atbilstoši Projekta aktivitāšu ieviešanas termiņiem un finanšu plūsmai. Šī iepirkuma ietvaros būtiski grozījumi</w:t>
      </w:r>
      <w:r w:rsidR="007569B1">
        <w:t>, kā jautājumā piedāvātā maksājumu kārtība,</w:t>
      </w:r>
      <w:r w:rsidR="00FB69E9">
        <w:t xml:space="preserve"> </w:t>
      </w:r>
      <w:r w:rsidR="00EB4957">
        <w:t>Līguma projektā nav iespējami</w:t>
      </w:r>
      <w:r w:rsidR="00B5279E">
        <w:t>.</w:t>
      </w:r>
      <w:r>
        <w:t xml:space="preserve"> </w:t>
      </w:r>
    </w:p>
    <w:p w:rsidR="006252A2" w:rsidRDefault="006252A2" w:rsidP="006252A2">
      <w:pPr>
        <w:jc w:val="both"/>
      </w:pPr>
    </w:p>
    <w:p w:rsidR="00036611" w:rsidRPr="00950590" w:rsidRDefault="00036611" w:rsidP="006252A2">
      <w:pPr>
        <w:jc w:val="both"/>
      </w:pPr>
    </w:p>
    <w:sectPr w:rsidR="00036611" w:rsidRPr="00950590" w:rsidSect="004A40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2A2"/>
    <w:rsid w:val="00036611"/>
    <w:rsid w:val="00173F04"/>
    <w:rsid w:val="002A441B"/>
    <w:rsid w:val="00300FB4"/>
    <w:rsid w:val="00410E34"/>
    <w:rsid w:val="004A40AB"/>
    <w:rsid w:val="004E41B6"/>
    <w:rsid w:val="006252A2"/>
    <w:rsid w:val="007569B1"/>
    <w:rsid w:val="00950590"/>
    <w:rsid w:val="00B5279E"/>
    <w:rsid w:val="00C63DD8"/>
    <w:rsid w:val="00EB4957"/>
    <w:rsid w:val="00FB69E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lain"/>
    <w:basedOn w:val="Normal"/>
    <w:link w:val="BodyTextChar"/>
    <w:rsid w:val="006252A2"/>
    <w:pPr>
      <w:jc w:val="center"/>
    </w:pPr>
    <w:rPr>
      <w:rFonts w:eastAsia="Times New Roman"/>
      <w:lang w:val="en-US" w:eastAsia="en-US"/>
    </w:rPr>
  </w:style>
  <w:style w:type="character" w:customStyle="1" w:styleId="BodyTextChar">
    <w:name w:val="Body Text Char"/>
    <w:aliases w:val="Body Text1 Char,plain Char"/>
    <w:basedOn w:val="DefaultParagraphFont"/>
    <w:link w:val="BodyText"/>
    <w:rsid w:val="006252A2"/>
    <w:rPr>
      <w:rFonts w:ascii="Times New Roman" w:eastAsia="Times New Roman" w:hAnsi="Times New Roman" w:cs="Times New Roman"/>
      <w:sz w:val="24"/>
      <w:szCs w:val="24"/>
      <w:lang w:val="en-US"/>
    </w:rPr>
  </w:style>
  <w:style w:type="character" w:customStyle="1" w:styleId="colora">
    <w:name w:val="colora"/>
    <w:basedOn w:val="DefaultParagraphFont"/>
    <w:rsid w:val="00950590"/>
  </w:style>
  <w:style w:type="paragraph" w:styleId="BodyTextIndent3">
    <w:name w:val="Body Text Indent 3"/>
    <w:basedOn w:val="Normal"/>
    <w:link w:val="BodyTextIndent3Char"/>
    <w:uiPriority w:val="99"/>
    <w:semiHidden/>
    <w:unhideWhenUsed/>
    <w:rsid w:val="00300F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0FB4"/>
    <w:rPr>
      <w:rFonts w:ascii="Times New Roman" w:hAnsi="Times New Roman" w:cs="Times New Roman"/>
      <w:sz w:val="16"/>
      <w:szCs w:val="16"/>
      <w:lang w:eastAsia="lv-LV"/>
    </w:rPr>
  </w:style>
</w:styles>
</file>

<file path=word/webSettings.xml><?xml version="1.0" encoding="utf-8"?>
<w:webSettings xmlns:r="http://schemas.openxmlformats.org/officeDocument/2006/relationships" xmlns:w="http://schemas.openxmlformats.org/wordprocessingml/2006/main">
  <w:divs>
    <w:div w:id="1092240012">
      <w:bodyDiv w:val="1"/>
      <w:marLeft w:val="0"/>
      <w:marRight w:val="0"/>
      <w:marTop w:val="0"/>
      <w:marBottom w:val="0"/>
      <w:divBdr>
        <w:top w:val="none" w:sz="0" w:space="0" w:color="auto"/>
        <w:left w:val="none" w:sz="0" w:space="0" w:color="auto"/>
        <w:bottom w:val="none" w:sz="0" w:space="0" w:color="auto"/>
        <w:right w:val="none" w:sz="0" w:space="0" w:color="auto"/>
      </w:divBdr>
    </w:div>
    <w:div w:id="1422949247">
      <w:bodyDiv w:val="1"/>
      <w:marLeft w:val="0"/>
      <w:marRight w:val="0"/>
      <w:marTop w:val="0"/>
      <w:marBottom w:val="0"/>
      <w:divBdr>
        <w:top w:val="none" w:sz="0" w:space="0" w:color="auto"/>
        <w:left w:val="none" w:sz="0" w:space="0" w:color="auto"/>
        <w:bottom w:val="none" w:sz="0" w:space="0" w:color="auto"/>
        <w:right w:val="none" w:sz="0" w:space="0" w:color="auto"/>
      </w:divBdr>
    </w:div>
    <w:div w:id="1789205806">
      <w:bodyDiv w:val="1"/>
      <w:marLeft w:val="0"/>
      <w:marRight w:val="0"/>
      <w:marTop w:val="0"/>
      <w:marBottom w:val="0"/>
      <w:divBdr>
        <w:top w:val="none" w:sz="0" w:space="0" w:color="auto"/>
        <w:left w:val="none" w:sz="0" w:space="0" w:color="auto"/>
        <w:bottom w:val="none" w:sz="0" w:space="0" w:color="auto"/>
        <w:right w:val="none" w:sz="0" w:space="0" w:color="auto"/>
      </w:divBdr>
    </w:div>
    <w:div w:id="18228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3660</Words>
  <Characters>2087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elina.muizniece</dc:creator>
  <cp:lastModifiedBy>Daina</cp:lastModifiedBy>
  <cp:revision>2</cp:revision>
  <dcterms:created xsi:type="dcterms:W3CDTF">2012-05-23T15:23:00Z</dcterms:created>
  <dcterms:modified xsi:type="dcterms:W3CDTF">2012-05-23T15:23:00Z</dcterms:modified>
</cp:coreProperties>
</file>