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716A6" w14:textId="3BC6123D" w:rsidR="000A2CB3" w:rsidRPr="009A5138" w:rsidRDefault="005F4030" w:rsidP="009A5138">
      <w:pPr>
        <w:tabs>
          <w:tab w:val="left" w:pos="720"/>
          <w:tab w:val="left" w:pos="1440"/>
          <w:tab w:val="left" w:pos="2160"/>
          <w:tab w:val="center" w:pos="3219"/>
        </w:tabs>
        <w:spacing w:after="0" w:line="240" w:lineRule="auto"/>
        <w:jc w:val="center"/>
        <w:rPr>
          <w:b/>
          <w:color w:val="000000" w:themeColor="text1"/>
          <w:sz w:val="22"/>
          <w:szCs w:val="22"/>
        </w:rPr>
      </w:pPr>
      <w:r w:rsidRPr="009A5138">
        <w:rPr>
          <w:b/>
          <w:color w:val="000000" w:themeColor="text1"/>
          <w:sz w:val="22"/>
          <w:szCs w:val="22"/>
        </w:rPr>
        <w:br w:type="textWrapping" w:clear="all"/>
      </w:r>
    </w:p>
    <w:p w14:paraId="6751EEA1" w14:textId="10D581B9" w:rsidR="00103389" w:rsidRDefault="000A2CB3" w:rsidP="00C95CEA">
      <w:pPr>
        <w:tabs>
          <w:tab w:val="center" w:pos="2645"/>
        </w:tabs>
        <w:spacing w:after="0" w:line="240" w:lineRule="auto"/>
        <w:rPr>
          <w:b/>
          <w:color w:val="000000" w:themeColor="text1"/>
          <w:sz w:val="22"/>
          <w:szCs w:val="22"/>
        </w:rPr>
      </w:pPr>
      <w:r w:rsidRPr="009A5138">
        <w:rPr>
          <w:b/>
          <w:color w:val="000000" w:themeColor="text1"/>
          <w:sz w:val="22"/>
          <w:szCs w:val="22"/>
        </w:rPr>
        <w:tab/>
      </w:r>
    </w:p>
    <w:p w14:paraId="69DE4B07" w14:textId="77777777" w:rsidR="00616384" w:rsidRPr="009A5138" w:rsidRDefault="00616384" w:rsidP="00C95CEA">
      <w:pPr>
        <w:tabs>
          <w:tab w:val="center" w:pos="2645"/>
        </w:tabs>
        <w:spacing w:after="0" w:line="240" w:lineRule="auto"/>
        <w:rPr>
          <w:b/>
          <w:color w:val="000000" w:themeColor="text1"/>
          <w:sz w:val="22"/>
          <w:szCs w:val="22"/>
        </w:rPr>
      </w:pPr>
    </w:p>
    <w:p w14:paraId="5FCE4598" w14:textId="77777777" w:rsidR="005857C7" w:rsidRPr="009A5138" w:rsidRDefault="005857C7" w:rsidP="00AC24E7">
      <w:pPr>
        <w:spacing w:after="0" w:line="240" w:lineRule="auto"/>
        <w:jc w:val="right"/>
        <w:rPr>
          <w:b/>
          <w:color w:val="000000" w:themeColor="text1"/>
          <w:sz w:val="22"/>
          <w:szCs w:val="22"/>
        </w:rPr>
      </w:pPr>
    </w:p>
    <w:p w14:paraId="238E4E1A" w14:textId="77777777" w:rsidR="00A97E4B" w:rsidRPr="009A5138" w:rsidRDefault="00A97E4B" w:rsidP="00AC24E7">
      <w:pPr>
        <w:spacing w:after="0" w:line="240" w:lineRule="auto"/>
        <w:jc w:val="right"/>
        <w:rPr>
          <w:b/>
          <w:color w:val="000000" w:themeColor="text1"/>
        </w:rPr>
      </w:pPr>
      <w:r w:rsidRPr="009A5138">
        <w:rPr>
          <w:b/>
          <w:color w:val="000000" w:themeColor="text1"/>
        </w:rPr>
        <w:t>APSTIPRINĀTS</w:t>
      </w:r>
    </w:p>
    <w:p w14:paraId="2557064D" w14:textId="77777777" w:rsidR="00A97E4B" w:rsidRPr="009A5138" w:rsidRDefault="00A97E4B" w:rsidP="00AC24E7">
      <w:pPr>
        <w:spacing w:after="0" w:line="240" w:lineRule="auto"/>
        <w:ind w:firstLine="720"/>
        <w:jc w:val="right"/>
        <w:rPr>
          <w:rFonts w:eastAsia="Calibri"/>
          <w:color w:val="000000" w:themeColor="text1"/>
        </w:rPr>
      </w:pPr>
      <w:r w:rsidRPr="009A5138">
        <w:rPr>
          <w:rFonts w:eastAsia="Calibri"/>
          <w:color w:val="000000" w:themeColor="text1"/>
        </w:rPr>
        <w:t>Vidzemes plānošanas reģiona</w:t>
      </w:r>
    </w:p>
    <w:p w14:paraId="16997D0F" w14:textId="77777777" w:rsidR="00A97E4B" w:rsidRPr="009A5138" w:rsidRDefault="00A97E4B" w:rsidP="00AC24E7">
      <w:pPr>
        <w:spacing w:after="0" w:line="240" w:lineRule="auto"/>
        <w:jc w:val="right"/>
        <w:rPr>
          <w:rFonts w:eastAsia="Calibri"/>
          <w:color w:val="000000" w:themeColor="text1"/>
        </w:rPr>
      </w:pPr>
      <w:r w:rsidRPr="009A5138">
        <w:rPr>
          <w:rFonts w:eastAsia="Calibri"/>
          <w:color w:val="000000" w:themeColor="text1"/>
        </w:rPr>
        <w:t>iepirkumu komisijas</w:t>
      </w:r>
    </w:p>
    <w:p w14:paraId="195F6E0F" w14:textId="7A7AB3C2" w:rsidR="00562466" w:rsidRPr="009A5138" w:rsidRDefault="00110A05" w:rsidP="00562466">
      <w:pPr>
        <w:spacing w:after="0" w:line="240" w:lineRule="auto"/>
        <w:jc w:val="right"/>
        <w:rPr>
          <w:rFonts w:eastAsia="Calibri"/>
          <w:color w:val="000000" w:themeColor="text1"/>
        </w:rPr>
      </w:pPr>
      <w:r w:rsidRPr="009A5138">
        <w:rPr>
          <w:rFonts w:eastAsia="Calibri"/>
          <w:color w:val="000000" w:themeColor="text1"/>
        </w:rPr>
        <w:t>201</w:t>
      </w:r>
      <w:r w:rsidR="00097ED8" w:rsidRPr="009A5138">
        <w:rPr>
          <w:rFonts w:eastAsia="Calibri"/>
          <w:color w:val="000000" w:themeColor="text1"/>
        </w:rPr>
        <w:t xml:space="preserve">8. </w:t>
      </w:r>
      <w:r w:rsidR="00A97E4B" w:rsidRPr="009A5138">
        <w:rPr>
          <w:rFonts w:eastAsia="Calibri"/>
          <w:color w:val="000000" w:themeColor="text1"/>
        </w:rPr>
        <w:t xml:space="preserve">gada </w:t>
      </w:r>
      <w:r w:rsidR="00E47235">
        <w:rPr>
          <w:rFonts w:eastAsia="Calibri"/>
          <w:color w:val="000000" w:themeColor="text1"/>
        </w:rPr>
        <w:t>30</w:t>
      </w:r>
      <w:r w:rsidR="0057046B" w:rsidRPr="009A5138">
        <w:rPr>
          <w:rFonts w:eastAsia="Calibri"/>
          <w:color w:val="000000" w:themeColor="text1"/>
        </w:rPr>
        <w:t>.</w:t>
      </w:r>
      <w:r w:rsidR="000F3036" w:rsidRPr="009A5138">
        <w:rPr>
          <w:rFonts w:eastAsia="Calibri"/>
          <w:color w:val="000000" w:themeColor="text1"/>
        </w:rPr>
        <w:t xml:space="preserve"> </w:t>
      </w:r>
      <w:r w:rsidR="00E47235">
        <w:rPr>
          <w:rFonts w:eastAsia="Calibri"/>
          <w:color w:val="000000" w:themeColor="text1"/>
        </w:rPr>
        <w:t>novembra</w:t>
      </w:r>
      <w:r w:rsidR="008D02C6" w:rsidRPr="009A5138">
        <w:rPr>
          <w:rFonts w:eastAsia="Calibri"/>
          <w:color w:val="000000" w:themeColor="text1"/>
        </w:rPr>
        <w:t xml:space="preserve"> </w:t>
      </w:r>
      <w:r w:rsidR="00562466" w:rsidRPr="009A5138">
        <w:rPr>
          <w:rFonts w:eastAsia="Calibri"/>
          <w:color w:val="000000" w:themeColor="text1"/>
        </w:rPr>
        <w:t xml:space="preserve">sēdē </w:t>
      </w:r>
    </w:p>
    <w:p w14:paraId="7D0E0578" w14:textId="2D4EC930" w:rsidR="00562466" w:rsidRPr="009A5138" w:rsidRDefault="00562466" w:rsidP="00562466">
      <w:pPr>
        <w:shd w:val="clear" w:color="auto" w:fill="FFFFFF"/>
        <w:spacing w:after="0" w:line="240" w:lineRule="auto"/>
        <w:jc w:val="right"/>
        <w:rPr>
          <w:bCs/>
          <w:iCs/>
          <w:color w:val="000000" w:themeColor="text1"/>
          <w:lang w:eastAsia="en-US"/>
        </w:rPr>
      </w:pPr>
      <w:r w:rsidRPr="009A5138">
        <w:rPr>
          <w:rFonts w:eastAsia="Calibri"/>
          <w:color w:val="000000" w:themeColor="text1"/>
        </w:rPr>
        <w:t xml:space="preserve">(protokola Nr. </w:t>
      </w:r>
      <w:r w:rsidR="0019722A" w:rsidRPr="009A5138">
        <w:rPr>
          <w:rFonts w:eastAsia="Calibri"/>
          <w:color w:val="000000" w:themeColor="text1"/>
        </w:rPr>
        <w:t>VPR/2018/</w:t>
      </w:r>
      <w:r w:rsidR="0019722A" w:rsidRPr="00E900FD">
        <w:rPr>
          <w:rFonts w:eastAsia="Calibri"/>
          <w:color w:val="000000" w:themeColor="text1"/>
        </w:rPr>
        <w:t>0</w:t>
      </w:r>
      <w:r w:rsidR="00D500BF" w:rsidRPr="00E900FD">
        <w:rPr>
          <w:rFonts w:eastAsia="Calibri"/>
          <w:color w:val="000000" w:themeColor="text1"/>
        </w:rPr>
        <w:t>9</w:t>
      </w:r>
      <w:r w:rsidR="0019722A" w:rsidRPr="009A5138">
        <w:rPr>
          <w:rFonts w:eastAsia="Calibri"/>
          <w:color w:val="000000" w:themeColor="text1"/>
        </w:rPr>
        <w:t>/1</w:t>
      </w:r>
      <w:r w:rsidR="004A574D" w:rsidRPr="009A5138">
        <w:rPr>
          <w:rFonts w:eastAsia="Calibri"/>
          <w:color w:val="000000" w:themeColor="text1"/>
        </w:rPr>
        <w:t>)</w:t>
      </w:r>
    </w:p>
    <w:p w14:paraId="1DF4CC80" w14:textId="77777777" w:rsidR="00A97E4B" w:rsidRPr="009A5138" w:rsidRDefault="00A97E4B" w:rsidP="00AC24E7">
      <w:pPr>
        <w:rPr>
          <w:b/>
          <w:color w:val="000000" w:themeColor="text1"/>
          <w:sz w:val="22"/>
          <w:szCs w:val="22"/>
        </w:rPr>
      </w:pPr>
    </w:p>
    <w:p w14:paraId="1E375678" w14:textId="7B23BCCF" w:rsidR="00625B00" w:rsidRDefault="00625B00" w:rsidP="004157B4">
      <w:pPr>
        <w:rPr>
          <w:b/>
          <w:color w:val="000000" w:themeColor="text1"/>
          <w:sz w:val="22"/>
          <w:szCs w:val="22"/>
        </w:rPr>
      </w:pPr>
    </w:p>
    <w:p w14:paraId="250F475D" w14:textId="77777777" w:rsidR="00353BE3" w:rsidRPr="009A5138" w:rsidRDefault="00353BE3" w:rsidP="004157B4">
      <w:pPr>
        <w:rPr>
          <w:b/>
          <w:color w:val="000000" w:themeColor="text1"/>
          <w:sz w:val="22"/>
          <w:szCs w:val="22"/>
        </w:rPr>
      </w:pPr>
    </w:p>
    <w:p w14:paraId="25592D5B" w14:textId="77777777" w:rsidR="004157B4" w:rsidRPr="009A5138" w:rsidRDefault="004157B4" w:rsidP="004157B4">
      <w:pPr>
        <w:spacing w:after="480"/>
        <w:jc w:val="center"/>
        <w:rPr>
          <w:b/>
          <w:bCs/>
          <w:caps/>
          <w:color w:val="000000" w:themeColor="text1"/>
          <w:sz w:val="28"/>
          <w:szCs w:val="28"/>
        </w:rPr>
      </w:pPr>
      <w:r w:rsidRPr="009A5138">
        <w:rPr>
          <w:b/>
          <w:bCs/>
          <w:caps/>
          <w:color w:val="000000" w:themeColor="text1"/>
          <w:sz w:val="28"/>
          <w:szCs w:val="28"/>
        </w:rPr>
        <w:t>VIDZEMES PLĀNOŠANAS REĢIONS</w:t>
      </w:r>
    </w:p>
    <w:p w14:paraId="692DC4A9" w14:textId="77777777" w:rsidR="004157B4" w:rsidRPr="009A5138" w:rsidRDefault="004157B4" w:rsidP="005857C7">
      <w:pPr>
        <w:spacing w:after="80"/>
        <w:jc w:val="center"/>
        <w:rPr>
          <w:b/>
          <w:bCs/>
          <w:caps/>
          <w:color w:val="000000" w:themeColor="text1"/>
          <w:sz w:val="28"/>
          <w:szCs w:val="28"/>
        </w:rPr>
      </w:pPr>
      <w:r w:rsidRPr="009A5138">
        <w:rPr>
          <w:b/>
          <w:bCs/>
          <w:caps/>
          <w:color w:val="000000" w:themeColor="text1"/>
          <w:sz w:val="28"/>
          <w:szCs w:val="28"/>
        </w:rPr>
        <w:t>Iepirkuma</w:t>
      </w:r>
    </w:p>
    <w:p w14:paraId="1BDE87F9" w14:textId="31DA85DE" w:rsidR="004157B4" w:rsidRDefault="004157B4" w:rsidP="004157B4">
      <w:pPr>
        <w:ind w:left="441"/>
        <w:jc w:val="center"/>
        <w:rPr>
          <w:i/>
          <w:color w:val="000000" w:themeColor="text1"/>
          <w:sz w:val="28"/>
          <w:szCs w:val="28"/>
        </w:rPr>
      </w:pPr>
      <w:r w:rsidRPr="009A5138">
        <w:rPr>
          <w:i/>
          <w:color w:val="000000" w:themeColor="text1"/>
          <w:sz w:val="28"/>
          <w:szCs w:val="28"/>
        </w:rPr>
        <w:t>saskaņā ar Publisko iepirkumu likuma 9.</w:t>
      </w:r>
      <w:r w:rsidR="004B186D" w:rsidRPr="009A5138">
        <w:rPr>
          <w:i/>
          <w:color w:val="000000" w:themeColor="text1"/>
          <w:sz w:val="28"/>
          <w:szCs w:val="28"/>
        </w:rPr>
        <w:t> </w:t>
      </w:r>
      <w:r w:rsidRPr="009A5138">
        <w:rPr>
          <w:i/>
          <w:color w:val="000000" w:themeColor="text1"/>
          <w:sz w:val="28"/>
          <w:szCs w:val="28"/>
        </w:rPr>
        <w:t>pantu</w:t>
      </w:r>
    </w:p>
    <w:p w14:paraId="4313299B" w14:textId="77777777" w:rsidR="004157B4" w:rsidRPr="009A5138" w:rsidRDefault="004157B4" w:rsidP="004157B4">
      <w:pPr>
        <w:pStyle w:val="BodyText"/>
        <w:spacing w:after="0" w:line="240" w:lineRule="auto"/>
        <w:jc w:val="center"/>
        <w:rPr>
          <w:b/>
          <w:bCs/>
          <w:color w:val="000000" w:themeColor="text1"/>
          <w:sz w:val="22"/>
          <w:szCs w:val="22"/>
        </w:rPr>
      </w:pPr>
    </w:p>
    <w:p w14:paraId="0FA77033" w14:textId="0098A5F8" w:rsidR="00EB7108" w:rsidRPr="00353BE3" w:rsidRDefault="00353BE3" w:rsidP="00AE1F69">
      <w:pPr>
        <w:spacing w:after="80" w:line="240" w:lineRule="auto"/>
        <w:jc w:val="center"/>
        <w:rPr>
          <w:b/>
          <w:sz w:val="48"/>
          <w:szCs w:val="48"/>
        </w:rPr>
      </w:pPr>
      <w:bookmarkStart w:id="0" w:name="_Hlk523233569"/>
      <w:bookmarkStart w:id="1" w:name="_Hlk490478809"/>
      <w:bookmarkStart w:id="2" w:name="_Hlk529361256"/>
      <w:r w:rsidRPr="00353BE3">
        <w:rPr>
          <w:b/>
          <w:bCs/>
          <w:sz w:val="48"/>
          <w:szCs w:val="48"/>
        </w:rPr>
        <w:t>“</w:t>
      </w:r>
      <w:r w:rsidR="00AE1F69" w:rsidRPr="00353BE3">
        <w:rPr>
          <w:rFonts w:ascii="Times New Roman Bold" w:hAnsi="Times New Roman Bold"/>
          <w:b/>
          <w:sz w:val="48"/>
          <w:szCs w:val="48"/>
        </w:rPr>
        <w:t>Degvielas iegāde</w:t>
      </w:r>
      <w:r w:rsidR="00AE1F69" w:rsidRPr="00353BE3">
        <w:rPr>
          <w:rFonts w:ascii="Times New Roman Bold" w:hAnsi="Times New Roman Bold"/>
          <w:b/>
          <w:caps/>
          <w:color w:val="auto"/>
          <w:sz w:val="48"/>
          <w:szCs w:val="48"/>
        </w:rPr>
        <w:t xml:space="preserve"> </w:t>
      </w:r>
      <w:r w:rsidR="00AE1F69" w:rsidRPr="00353BE3">
        <w:rPr>
          <w:rFonts w:ascii="Times New Roman Bold" w:hAnsi="Times New Roman Bold"/>
          <w:b/>
          <w:color w:val="auto"/>
          <w:sz w:val="48"/>
          <w:szCs w:val="48"/>
        </w:rPr>
        <w:t>Vidzemes plānošanas reģiona vajadzībā</w:t>
      </w:r>
      <w:bookmarkEnd w:id="2"/>
      <w:bookmarkEnd w:id="0"/>
      <w:r w:rsidRPr="00353BE3">
        <w:rPr>
          <w:rFonts w:ascii="Times New Roman Bold" w:hAnsi="Times New Roman Bold"/>
          <w:b/>
          <w:color w:val="auto"/>
          <w:sz w:val="48"/>
          <w:szCs w:val="48"/>
        </w:rPr>
        <w:t>m”</w:t>
      </w:r>
      <w:r w:rsidR="003B4918" w:rsidRPr="00353BE3">
        <w:rPr>
          <w:sz w:val="48"/>
          <w:szCs w:val="48"/>
        </w:rPr>
        <w:t xml:space="preserve"> </w:t>
      </w:r>
    </w:p>
    <w:bookmarkEnd w:id="1"/>
    <w:p w14:paraId="2253C675" w14:textId="052F5618" w:rsidR="004157B4" w:rsidRDefault="004157B4" w:rsidP="003146E0">
      <w:pPr>
        <w:rPr>
          <w:b/>
          <w:color w:val="000000" w:themeColor="text1"/>
          <w:sz w:val="22"/>
          <w:szCs w:val="22"/>
        </w:rPr>
      </w:pPr>
    </w:p>
    <w:p w14:paraId="0406991C" w14:textId="77777777" w:rsidR="00353BE3" w:rsidRPr="009A5138" w:rsidRDefault="00353BE3" w:rsidP="003A573E">
      <w:pPr>
        <w:spacing w:after="0"/>
        <w:rPr>
          <w:b/>
          <w:color w:val="000000" w:themeColor="text1"/>
          <w:sz w:val="22"/>
          <w:szCs w:val="22"/>
        </w:rPr>
      </w:pPr>
    </w:p>
    <w:p w14:paraId="02F1282F" w14:textId="77777777" w:rsidR="004157B4" w:rsidRPr="009A5138" w:rsidRDefault="004157B4" w:rsidP="003A573E">
      <w:pPr>
        <w:spacing w:after="0"/>
        <w:jc w:val="center"/>
        <w:rPr>
          <w:b/>
          <w:color w:val="000000" w:themeColor="text1"/>
          <w:sz w:val="36"/>
          <w:szCs w:val="36"/>
        </w:rPr>
      </w:pPr>
      <w:r w:rsidRPr="009A5138">
        <w:rPr>
          <w:b/>
          <w:color w:val="000000" w:themeColor="text1"/>
          <w:sz w:val="36"/>
          <w:szCs w:val="36"/>
        </w:rPr>
        <w:t>NOLIKUMS</w:t>
      </w:r>
    </w:p>
    <w:p w14:paraId="789F56F5" w14:textId="77777777" w:rsidR="004157B4" w:rsidRPr="009A5138" w:rsidRDefault="004157B4" w:rsidP="004157B4">
      <w:pPr>
        <w:jc w:val="center"/>
        <w:rPr>
          <w:b/>
          <w:color w:val="000000" w:themeColor="text1"/>
          <w:sz w:val="22"/>
          <w:szCs w:val="22"/>
        </w:rPr>
      </w:pPr>
    </w:p>
    <w:p w14:paraId="13D7E494" w14:textId="062519B3" w:rsidR="004157B4" w:rsidRPr="009A5138" w:rsidRDefault="004157B4" w:rsidP="004157B4">
      <w:pPr>
        <w:pStyle w:val="BodyText"/>
        <w:jc w:val="center"/>
        <w:rPr>
          <w:color w:val="000000" w:themeColor="text1"/>
          <w:sz w:val="28"/>
          <w:szCs w:val="28"/>
        </w:rPr>
      </w:pPr>
      <w:r w:rsidRPr="009A5138">
        <w:rPr>
          <w:bCs/>
          <w:color w:val="000000" w:themeColor="text1"/>
          <w:sz w:val="28"/>
          <w:szCs w:val="28"/>
        </w:rPr>
        <w:t xml:space="preserve">Iepirkuma identifikācijas Nr. </w:t>
      </w:r>
      <w:r w:rsidRPr="009A5138">
        <w:rPr>
          <w:color w:val="000000" w:themeColor="text1"/>
          <w:sz w:val="28"/>
          <w:szCs w:val="28"/>
        </w:rPr>
        <w:t>VPR/2018/</w:t>
      </w:r>
      <w:r w:rsidR="00C95CEA" w:rsidRPr="00353BE3">
        <w:rPr>
          <w:color w:val="000000" w:themeColor="text1"/>
          <w:sz w:val="28"/>
          <w:szCs w:val="28"/>
        </w:rPr>
        <w:t>0</w:t>
      </w:r>
      <w:r w:rsidR="00A8442D" w:rsidRPr="00353BE3">
        <w:rPr>
          <w:color w:val="000000" w:themeColor="text1"/>
          <w:sz w:val="28"/>
          <w:szCs w:val="28"/>
        </w:rPr>
        <w:t>9</w:t>
      </w:r>
    </w:p>
    <w:p w14:paraId="5C68B7A3" w14:textId="77777777" w:rsidR="004157B4" w:rsidRPr="009A5138" w:rsidRDefault="004157B4" w:rsidP="004157B4">
      <w:pPr>
        <w:pStyle w:val="Heading9"/>
        <w:keepNext w:val="0"/>
        <w:jc w:val="left"/>
        <w:rPr>
          <w:rFonts w:ascii="Times New Roman" w:hAnsi="Times New Roman"/>
          <w:b/>
          <w:color w:val="000000" w:themeColor="text1"/>
          <w:sz w:val="22"/>
          <w:szCs w:val="22"/>
        </w:rPr>
      </w:pPr>
    </w:p>
    <w:p w14:paraId="1D972420" w14:textId="77777777" w:rsidR="004157B4" w:rsidRPr="009A5138" w:rsidRDefault="004157B4" w:rsidP="004157B4"/>
    <w:p w14:paraId="27A6C5DD" w14:textId="3DA62F3F" w:rsidR="00294E5A" w:rsidRDefault="00294E5A" w:rsidP="005857C7"/>
    <w:p w14:paraId="44D8C345" w14:textId="77777777" w:rsidR="003146E0" w:rsidRPr="009A5138" w:rsidRDefault="003146E0" w:rsidP="005857C7"/>
    <w:p w14:paraId="45AFA05A" w14:textId="7DA76C7E" w:rsidR="00353BE3" w:rsidRDefault="00353BE3" w:rsidP="00353BE3"/>
    <w:p w14:paraId="2B83A928" w14:textId="77777777" w:rsidR="003146E0" w:rsidRDefault="003146E0" w:rsidP="00353BE3">
      <w:pPr>
        <w:pStyle w:val="Heading9"/>
        <w:keepNext w:val="0"/>
        <w:spacing w:after="80"/>
        <w:jc w:val="left"/>
        <w:rPr>
          <w:rFonts w:ascii="Times New Roman" w:hAnsi="Times New Roman"/>
          <w:color w:val="000000" w:themeColor="text1"/>
          <w:sz w:val="24"/>
          <w:szCs w:val="24"/>
        </w:rPr>
      </w:pPr>
    </w:p>
    <w:p w14:paraId="7A7F3329" w14:textId="29F80925" w:rsidR="004157B4" w:rsidRPr="009A5138" w:rsidRDefault="004157B4" w:rsidP="004157B4">
      <w:pPr>
        <w:pStyle w:val="Heading9"/>
        <w:keepNext w:val="0"/>
        <w:spacing w:after="80"/>
        <w:rPr>
          <w:rFonts w:ascii="Times New Roman" w:hAnsi="Times New Roman"/>
          <w:color w:val="000000" w:themeColor="text1"/>
          <w:sz w:val="24"/>
          <w:szCs w:val="24"/>
        </w:rPr>
      </w:pPr>
      <w:r w:rsidRPr="009A5138">
        <w:rPr>
          <w:rFonts w:ascii="Times New Roman" w:hAnsi="Times New Roman"/>
          <w:color w:val="000000" w:themeColor="text1"/>
          <w:sz w:val="24"/>
          <w:szCs w:val="24"/>
        </w:rPr>
        <w:t>Cēsis</w:t>
      </w:r>
    </w:p>
    <w:p w14:paraId="7CDA9B9C" w14:textId="570DB494" w:rsidR="004157B4" w:rsidRPr="009A5138" w:rsidRDefault="004157B4" w:rsidP="004157B4">
      <w:pPr>
        <w:pStyle w:val="Heading9"/>
        <w:keepNext w:val="0"/>
        <w:spacing w:after="80"/>
        <w:rPr>
          <w:rFonts w:ascii="Times New Roman" w:hAnsi="Times New Roman"/>
          <w:color w:val="000000" w:themeColor="text1"/>
          <w:sz w:val="24"/>
          <w:szCs w:val="24"/>
        </w:rPr>
      </w:pPr>
      <w:r w:rsidRPr="009A5138">
        <w:rPr>
          <w:rFonts w:ascii="Times New Roman" w:hAnsi="Times New Roman"/>
          <w:color w:val="000000" w:themeColor="text1"/>
          <w:sz w:val="24"/>
          <w:szCs w:val="24"/>
        </w:rPr>
        <w:t>2018.</w:t>
      </w:r>
      <w:r w:rsidR="004B186D" w:rsidRPr="009A5138">
        <w:rPr>
          <w:rFonts w:ascii="Times New Roman" w:hAnsi="Times New Roman"/>
          <w:color w:val="000000" w:themeColor="text1"/>
          <w:sz w:val="24"/>
          <w:szCs w:val="24"/>
        </w:rPr>
        <w:t> </w:t>
      </w:r>
      <w:r w:rsidRPr="009A5138">
        <w:rPr>
          <w:rFonts w:ascii="Times New Roman" w:hAnsi="Times New Roman"/>
          <w:color w:val="000000" w:themeColor="text1"/>
          <w:sz w:val="24"/>
          <w:szCs w:val="24"/>
        </w:rPr>
        <w:t>gads</w:t>
      </w:r>
    </w:p>
    <w:p w14:paraId="3112832C" w14:textId="5C2E0CFB" w:rsidR="00A97E4B" w:rsidRPr="0055731D" w:rsidRDefault="00E14EAF" w:rsidP="00353BE3">
      <w:pPr>
        <w:jc w:val="center"/>
        <w:rPr>
          <w:b/>
          <w:color w:val="000000" w:themeColor="text1"/>
        </w:rPr>
      </w:pPr>
      <w:r>
        <w:rPr>
          <w:b/>
          <w:color w:val="000000" w:themeColor="text1"/>
          <w:sz w:val="22"/>
          <w:szCs w:val="22"/>
        </w:rPr>
        <w:br w:type="page"/>
      </w:r>
      <w:r w:rsidR="00A97E4B" w:rsidRPr="0055731D">
        <w:rPr>
          <w:b/>
          <w:color w:val="000000" w:themeColor="text1"/>
        </w:rPr>
        <w:lastRenderedPageBreak/>
        <w:t>VISPĀRĪGĀ INFORMĀCIJA</w:t>
      </w:r>
    </w:p>
    <w:p w14:paraId="2E3F0C0C" w14:textId="1837B22F" w:rsidR="00A97E4B" w:rsidRPr="0055731D" w:rsidRDefault="00A97E4B" w:rsidP="002C400B">
      <w:pPr>
        <w:pStyle w:val="naisnod"/>
        <w:numPr>
          <w:ilvl w:val="0"/>
          <w:numId w:val="2"/>
        </w:numPr>
        <w:spacing w:before="120" w:beforeAutospacing="0" w:after="60" w:afterAutospacing="0"/>
        <w:ind w:left="709" w:hanging="709"/>
        <w:rPr>
          <w:b/>
          <w:bCs/>
          <w:color w:val="000000" w:themeColor="text1"/>
          <w:sz w:val="22"/>
          <w:szCs w:val="22"/>
        </w:rPr>
      </w:pPr>
      <w:r w:rsidRPr="0055731D">
        <w:rPr>
          <w:b/>
          <w:bCs/>
          <w:color w:val="000000" w:themeColor="text1"/>
          <w:sz w:val="22"/>
          <w:szCs w:val="22"/>
          <w:u w:val="single"/>
        </w:rPr>
        <w:t>Iepirkuma identifikācijas numurs:</w:t>
      </w:r>
      <w:bookmarkStart w:id="3" w:name="_Hlk490478834"/>
      <w:r w:rsidR="009014A3" w:rsidRPr="0055731D">
        <w:rPr>
          <w:b/>
          <w:bCs/>
          <w:color w:val="000000" w:themeColor="text1"/>
          <w:sz w:val="22"/>
          <w:szCs w:val="22"/>
        </w:rPr>
        <w:t xml:space="preserve"> </w:t>
      </w:r>
      <w:bookmarkEnd w:id="3"/>
      <w:r w:rsidR="00A46936" w:rsidRPr="0055731D">
        <w:rPr>
          <w:b/>
          <w:color w:val="000000" w:themeColor="text1"/>
          <w:sz w:val="22"/>
          <w:szCs w:val="22"/>
        </w:rPr>
        <w:t>VPR/2018/0</w:t>
      </w:r>
      <w:r w:rsidR="00C62097" w:rsidRPr="0055731D">
        <w:rPr>
          <w:b/>
          <w:color w:val="000000" w:themeColor="text1"/>
          <w:sz w:val="22"/>
          <w:szCs w:val="22"/>
        </w:rPr>
        <w:t>9</w:t>
      </w:r>
    </w:p>
    <w:p w14:paraId="43BDF2C3" w14:textId="77777777" w:rsidR="00A97E4B" w:rsidRPr="0055731D" w:rsidRDefault="00A97E4B" w:rsidP="002C400B">
      <w:pPr>
        <w:pStyle w:val="naisnod"/>
        <w:numPr>
          <w:ilvl w:val="0"/>
          <w:numId w:val="2"/>
        </w:numPr>
        <w:spacing w:before="60" w:beforeAutospacing="0" w:after="60" w:afterAutospacing="0"/>
        <w:ind w:left="709" w:hanging="709"/>
        <w:rPr>
          <w:bCs/>
          <w:color w:val="000000" w:themeColor="text1"/>
          <w:sz w:val="22"/>
          <w:szCs w:val="22"/>
          <w:u w:val="single"/>
        </w:rPr>
      </w:pPr>
      <w:r w:rsidRPr="0055731D">
        <w:rPr>
          <w:b/>
          <w:bCs/>
          <w:color w:val="000000" w:themeColor="text1"/>
          <w:sz w:val="22"/>
          <w:szCs w:val="22"/>
          <w:u w:val="single"/>
        </w:rPr>
        <w:t>Pasūtītājs</w:t>
      </w:r>
      <w:r w:rsidRPr="0055731D">
        <w:rPr>
          <w:bCs/>
          <w:color w:val="000000" w:themeColor="text1"/>
          <w:sz w:val="22"/>
          <w:szCs w:val="22"/>
          <w:u w:val="single"/>
        </w:rPr>
        <w:t xml:space="preserve">: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8"/>
        <w:gridCol w:w="7503"/>
      </w:tblGrid>
      <w:tr w:rsidR="00A97E4B" w:rsidRPr="0055731D" w14:paraId="273B94D4" w14:textId="77777777" w:rsidTr="004D2B1F">
        <w:trPr>
          <w:jc w:val="center"/>
        </w:trPr>
        <w:tc>
          <w:tcPr>
            <w:tcW w:w="1848" w:type="dxa"/>
          </w:tcPr>
          <w:p w14:paraId="69170AD7" w14:textId="35377B27" w:rsidR="00A97E4B" w:rsidRPr="0055731D" w:rsidRDefault="007238D1" w:rsidP="009014A3">
            <w:pPr>
              <w:pStyle w:val="BodyText"/>
              <w:spacing w:after="0" w:line="240" w:lineRule="auto"/>
              <w:rPr>
                <w:b/>
                <w:color w:val="000000" w:themeColor="text1"/>
                <w:sz w:val="22"/>
                <w:szCs w:val="22"/>
              </w:rPr>
            </w:pPr>
            <w:r w:rsidRPr="0055731D">
              <w:rPr>
                <w:b/>
                <w:color w:val="auto"/>
                <w:sz w:val="22"/>
                <w:szCs w:val="22"/>
              </w:rPr>
              <w:t>Pasūtītāja nosaukums</w:t>
            </w:r>
          </w:p>
        </w:tc>
        <w:tc>
          <w:tcPr>
            <w:tcW w:w="7503" w:type="dxa"/>
          </w:tcPr>
          <w:p w14:paraId="3407B871" w14:textId="6E67333A" w:rsidR="00A97E4B" w:rsidRPr="0055731D" w:rsidRDefault="00A97E4B" w:rsidP="00AC24E7">
            <w:pPr>
              <w:pStyle w:val="BodyText"/>
              <w:spacing w:after="0" w:line="240" w:lineRule="auto"/>
              <w:jc w:val="both"/>
              <w:rPr>
                <w:b/>
                <w:color w:val="000000" w:themeColor="text1"/>
                <w:sz w:val="22"/>
                <w:szCs w:val="22"/>
              </w:rPr>
            </w:pPr>
            <w:r w:rsidRPr="0055731D">
              <w:rPr>
                <w:b/>
                <w:color w:val="000000" w:themeColor="text1"/>
                <w:sz w:val="22"/>
                <w:szCs w:val="22"/>
              </w:rPr>
              <w:t>Vidzemes plānošanas reģions</w:t>
            </w:r>
          </w:p>
        </w:tc>
      </w:tr>
      <w:tr w:rsidR="00A97E4B" w:rsidRPr="0055731D" w14:paraId="68F70F68" w14:textId="77777777" w:rsidTr="004D2B1F">
        <w:trPr>
          <w:jc w:val="center"/>
        </w:trPr>
        <w:tc>
          <w:tcPr>
            <w:tcW w:w="1848" w:type="dxa"/>
          </w:tcPr>
          <w:p w14:paraId="33C95153" w14:textId="77777777" w:rsidR="00A97E4B" w:rsidRPr="0055731D" w:rsidRDefault="00A97E4B" w:rsidP="00AC24E7">
            <w:pPr>
              <w:pStyle w:val="BodyText"/>
              <w:spacing w:after="0" w:line="240" w:lineRule="auto"/>
              <w:rPr>
                <w:b/>
                <w:color w:val="000000" w:themeColor="text1"/>
                <w:sz w:val="22"/>
                <w:szCs w:val="22"/>
              </w:rPr>
            </w:pPr>
            <w:r w:rsidRPr="0055731D">
              <w:rPr>
                <w:b/>
                <w:color w:val="000000" w:themeColor="text1"/>
                <w:sz w:val="22"/>
                <w:szCs w:val="22"/>
              </w:rPr>
              <w:t>Adrese</w:t>
            </w:r>
          </w:p>
        </w:tc>
        <w:tc>
          <w:tcPr>
            <w:tcW w:w="7503" w:type="dxa"/>
          </w:tcPr>
          <w:p w14:paraId="4D419B7E" w14:textId="23FCBCB8" w:rsidR="00A97E4B" w:rsidRPr="0055731D" w:rsidRDefault="00D7629B" w:rsidP="00AC24E7">
            <w:pPr>
              <w:pStyle w:val="BodyText"/>
              <w:spacing w:after="0" w:line="240" w:lineRule="auto"/>
              <w:jc w:val="both"/>
              <w:rPr>
                <w:color w:val="000000" w:themeColor="text1"/>
                <w:sz w:val="22"/>
                <w:szCs w:val="22"/>
              </w:rPr>
            </w:pPr>
            <w:r w:rsidRPr="0055731D">
              <w:rPr>
                <w:color w:val="000000" w:themeColor="text1"/>
                <w:sz w:val="22"/>
                <w:szCs w:val="22"/>
              </w:rPr>
              <w:t xml:space="preserve">Jāņa </w:t>
            </w:r>
            <w:r w:rsidR="00A97E4B" w:rsidRPr="0055731D">
              <w:rPr>
                <w:color w:val="000000" w:themeColor="text1"/>
                <w:sz w:val="22"/>
                <w:szCs w:val="22"/>
              </w:rPr>
              <w:t xml:space="preserve">Poruka iela 8-108, Cēsis, </w:t>
            </w:r>
            <w:r w:rsidRPr="0055731D">
              <w:rPr>
                <w:color w:val="000000" w:themeColor="text1"/>
                <w:sz w:val="22"/>
                <w:szCs w:val="22"/>
              </w:rPr>
              <w:t>Cēsu no</w:t>
            </w:r>
            <w:r w:rsidR="00152B82" w:rsidRPr="0055731D">
              <w:rPr>
                <w:color w:val="000000" w:themeColor="text1"/>
                <w:sz w:val="22"/>
                <w:szCs w:val="22"/>
              </w:rPr>
              <w:t>v</w:t>
            </w:r>
            <w:r w:rsidR="008C0A61" w:rsidRPr="0055731D">
              <w:rPr>
                <w:color w:val="000000" w:themeColor="text1"/>
                <w:sz w:val="22"/>
                <w:szCs w:val="22"/>
              </w:rPr>
              <w:t>ads</w:t>
            </w:r>
            <w:r w:rsidR="00152B82" w:rsidRPr="0055731D">
              <w:rPr>
                <w:color w:val="000000" w:themeColor="text1"/>
                <w:sz w:val="22"/>
                <w:szCs w:val="22"/>
              </w:rPr>
              <w:t xml:space="preserve">, </w:t>
            </w:r>
            <w:r w:rsidR="00A97E4B" w:rsidRPr="0055731D">
              <w:rPr>
                <w:color w:val="000000" w:themeColor="text1"/>
                <w:sz w:val="22"/>
                <w:szCs w:val="22"/>
              </w:rPr>
              <w:t>LV-410</w:t>
            </w:r>
            <w:r w:rsidR="006C54A3" w:rsidRPr="0055731D">
              <w:rPr>
                <w:color w:val="000000" w:themeColor="text1"/>
                <w:sz w:val="22"/>
                <w:szCs w:val="22"/>
              </w:rPr>
              <w:t>1, Latvija</w:t>
            </w:r>
          </w:p>
        </w:tc>
      </w:tr>
      <w:tr w:rsidR="00A97E4B" w:rsidRPr="0055731D" w14:paraId="51C625A5" w14:textId="77777777" w:rsidTr="004D2B1F">
        <w:trPr>
          <w:jc w:val="center"/>
        </w:trPr>
        <w:tc>
          <w:tcPr>
            <w:tcW w:w="1848" w:type="dxa"/>
          </w:tcPr>
          <w:p w14:paraId="6916F26E" w14:textId="77777777" w:rsidR="00A97E4B" w:rsidRPr="0055731D" w:rsidRDefault="00A97E4B" w:rsidP="00AC24E7">
            <w:pPr>
              <w:pStyle w:val="BodyText"/>
              <w:spacing w:after="0" w:line="240" w:lineRule="auto"/>
              <w:rPr>
                <w:b/>
                <w:color w:val="000000" w:themeColor="text1"/>
                <w:sz w:val="22"/>
                <w:szCs w:val="22"/>
              </w:rPr>
            </w:pPr>
            <w:r w:rsidRPr="0055731D">
              <w:rPr>
                <w:b/>
                <w:color w:val="000000" w:themeColor="text1"/>
                <w:sz w:val="22"/>
                <w:szCs w:val="22"/>
              </w:rPr>
              <w:t>Reģistrācijas Nr.</w:t>
            </w:r>
          </w:p>
        </w:tc>
        <w:tc>
          <w:tcPr>
            <w:tcW w:w="7503" w:type="dxa"/>
          </w:tcPr>
          <w:p w14:paraId="305F4426" w14:textId="77777777" w:rsidR="00A97E4B" w:rsidRPr="0055731D" w:rsidRDefault="00A97E4B" w:rsidP="00AC24E7">
            <w:pPr>
              <w:pStyle w:val="BodyText"/>
              <w:spacing w:after="0" w:line="240" w:lineRule="auto"/>
              <w:jc w:val="both"/>
              <w:rPr>
                <w:color w:val="000000" w:themeColor="text1"/>
                <w:sz w:val="22"/>
                <w:szCs w:val="22"/>
              </w:rPr>
            </w:pPr>
            <w:r w:rsidRPr="0055731D">
              <w:rPr>
                <w:color w:val="000000" w:themeColor="text1"/>
                <w:sz w:val="22"/>
                <w:szCs w:val="22"/>
              </w:rPr>
              <w:t>90002180246</w:t>
            </w:r>
          </w:p>
        </w:tc>
      </w:tr>
      <w:tr w:rsidR="00A97E4B" w:rsidRPr="0055731D" w14:paraId="0953AB77" w14:textId="77777777" w:rsidTr="004D2B1F">
        <w:trPr>
          <w:trHeight w:val="289"/>
          <w:jc w:val="center"/>
        </w:trPr>
        <w:tc>
          <w:tcPr>
            <w:tcW w:w="1848" w:type="dxa"/>
          </w:tcPr>
          <w:p w14:paraId="399EFB7D" w14:textId="77777777" w:rsidR="00A97E4B" w:rsidRPr="0055731D" w:rsidRDefault="00A97E4B" w:rsidP="00AC24E7">
            <w:pPr>
              <w:pStyle w:val="BodyText"/>
              <w:spacing w:after="0" w:line="240" w:lineRule="auto"/>
              <w:rPr>
                <w:b/>
                <w:color w:val="000000" w:themeColor="text1"/>
                <w:sz w:val="22"/>
                <w:szCs w:val="22"/>
              </w:rPr>
            </w:pPr>
            <w:r w:rsidRPr="0055731D">
              <w:rPr>
                <w:b/>
                <w:color w:val="000000" w:themeColor="text1"/>
                <w:sz w:val="22"/>
                <w:szCs w:val="22"/>
              </w:rPr>
              <w:t>Kontaktpersona</w:t>
            </w:r>
          </w:p>
        </w:tc>
        <w:tc>
          <w:tcPr>
            <w:tcW w:w="7503" w:type="dxa"/>
          </w:tcPr>
          <w:p w14:paraId="2322CE5E" w14:textId="6A54ECE2" w:rsidR="004D2606" w:rsidRPr="0055731D" w:rsidRDefault="006A7424" w:rsidP="008A0B5A">
            <w:pPr>
              <w:shd w:val="clear" w:color="auto" w:fill="FFFFFF"/>
              <w:spacing w:after="0" w:line="240" w:lineRule="auto"/>
              <w:rPr>
                <w:color w:val="000000" w:themeColor="text1"/>
                <w:sz w:val="22"/>
                <w:szCs w:val="22"/>
              </w:rPr>
            </w:pPr>
            <w:r w:rsidRPr="0055731D">
              <w:rPr>
                <w:color w:val="000000" w:themeColor="text1"/>
                <w:sz w:val="22"/>
                <w:szCs w:val="22"/>
              </w:rPr>
              <w:t xml:space="preserve">Vidzemes plānošanas reģiona </w:t>
            </w:r>
            <w:r w:rsidR="00E47235" w:rsidRPr="0055731D">
              <w:rPr>
                <w:color w:val="000000" w:themeColor="text1"/>
                <w:sz w:val="22"/>
                <w:szCs w:val="22"/>
              </w:rPr>
              <w:t>Attīstības un plānošanas nodaļas vadītāja</w:t>
            </w:r>
            <w:r w:rsidR="009B2C57" w:rsidRPr="0055731D">
              <w:rPr>
                <w:color w:val="000000" w:themeColor="text1"/>
                <w:sz w:val="22"/>
                <w:szCs w:val="22"/>
              </w:rPr>
              <w:t xml:space="preserve"> Laila Gercāne</w:t>
            </w:r>
            <w:r w:rsidR="00D6352F" w:rsidRPr="0055731D">
              <w:rPr>
                <w:color w:val="auto"/>
                <w:sz w:val="22"/>
                <w:szCs w:val="22"/>
                <w:shd w:val="clear" w:color="auto" w:fill="FFFFFF"/>
              </w:rPr>
              <w:t>.</w:t>
            </w:r>
            <w:r w:rsidR="008A0B5A" w:rsidRPr="0055731D">
              <w:rPr>
                <w:color w:val="auto"/>
                <w:sz w:val="22"/>
                <w:szCs w:val="22"/>
                <w:shd w:val="clear" w:color="auto" w:fill="FFFFFF"/>
              </w:rPr>
              <w:t xml:space="preserve"> </w:t>
            </w:r>
            <w:r w:rsidR="004D2606" w:rsidRPr="0055731D">
              <w:rPr>
                <w:color w:val="000000" w:themeColor="text1"/>
                <w:sz w:val="22"/>
                <w:szCs w:val="22"/>
              </w:rPr>
              <w:t>Kontaktpersona sniedz tikai organizatoriska satura informāciju par iepirkumu.</w:t>
            </w:r>
          </w:p>
        </w:tc>
      </w:tr>
      <w:tr w:rsidR="00A97E4B" w:rsidRPr="0055731D" w14:paraId="737DD9C2" w14:textId="77777777" w:rsidTr="004D2B1F">
        <w:trPr>
          <w:jc w:val="center"/>
        </w:trPr>
        <w:tc>
          <w:tcPr>
            <w:tcW w:w="1848" w:type="dxa"/>
          </w:tcPr>
          <w:p w14:paraId="69E5BA5C" w14:textId="77777777" w:rsidR="00A97E4B" w:rsidRPr="0055731D" w:rsidRDefault="00A97E4B" w:rsidP="00AC24E7">
            <w:pPr>
              <w:pStyle w:val="BodyText"/>
              <w:spacing w:after="0" w:line="240" w:lineRule="auto"/>
              <w:rPr>
                <w:b/>
                <w:color w:val="000000" w:themeColor="text1"/>
                <w:sz w:val="22"/>
                <w:szCs w:val="22"/>
              </w:rPr>
            </w:pPr>
            <w:r w:rsidRPr="0055731D">
              <w:rPr>
                <w:b/>
                <w:color w:val="000000" w:themeColor="text1"/>
                <w:sz w:val="22"/>
                <w:szCs w:val="22"/>
              </w:rPr>
              <w:t xml:space="preserve">Tālruņa </w:t>
            </w:r>
            <w:r w:rsidR="003E595F" w:rsidRPr="0055731D">
              <w:rPr>
                <w:b/>
                <w:color w:val="000000" w:themeColor="text1"/>
                <w:sz w:val="22"/>
                <w:szCs w:val="22"/>
              </w:rPr>
              <w:t>N</w:t>
            </w:r>
            <w:r w:rsidRPr="0055731D">
              <w:rPr>
                <w:b/>
                <w:color w:val="000000" w:themeColor="text1"/>
                <w:sz w:val="22"/>
                <w:szCs w:val="22"/>
              </w:rPr>
              <w:t>r.</w:t>
            </w:r>
          </w:p>
        </w:tc>
        <w:tc>
          <w:tcPr>
            <w:tcW w:w="7503" w:type="dxa"/>
          </w:tcPr>
          <w:p w14:paraId="2D2B5C3A" w14:textId="4989F0AB" w:rsidR="00A97E4B" w:rsidRPr="0055731D" w:rsidRDefault="009A5BCD" w:rsidP="00D50964">
            <w:pPr>
              <w:pStyle w:val="naisnod"/>
              <w:spacing w:before="60" w:beforeAutospacing="0" w:after="60" w:afterAutospacing="0"/>
              <w:ind w:left="32"/>
              <w:rPr>
                <w:color w:val="000000" w:themeColor="text1"/>
                <w:sz w:val="22"/>
                <w:szCs w:val="22"/>
                <w:shd w:val="clear" w:color="auto" w:fill="FFFFFF"/>
              </w:rPr>
            </w:pPr>
            <w:r w:rsidRPr="0055731D">
              <w:rPr>
                <w:sz w:val="22"/>
                <w:szCs w:val="22"/>
              </w:rPr>
              <w:t xml:space="preserve">Tālr.: </w:t>
            </w:r>
            <w:bookmarkStart w:id="4" w:name="_Hlk490219824"/>
            <w:bookmarkStart w:id="5" w:name="_Hlk492291377"/>
            <w:r w:rsidRPr="0055731D">
              <w:rPr>
                <w:sz w:val="22"/>
                <w:szCs w:val="22"/>
                <w:shd w:val="clear" w:color="auto" w:fill="FFFFFF"/>
              </w:rPr>
              <w:t>+371</w:t>
            </w:r>
            <w:bookmarkEnd w:id="4"/>
            <w:bookmarkEnd w:id="5"/>
            <w:r w:rsidR="008F415C" w:rsidRPr="0055731D">
              <w:rPr>
                <w:sz w:val="22"/>
                <w:szCs w:val="22"/>
                <w:shd w:val="clear" w:color="auto" w:fill="FFFFFF"/>
              </w:rPr>
              <w:t> </w:t>
            </w:r>
            <w:r w:rsidRPr="0055731D">
              <w:rPr>
                <w:sz w:val="22"/>
                <w:szCs w:val="22"/>
                <w:shd w:val="clear" w:color="auto" w:fill="FFFFFF"/>
              </w:rPr>
              <w:t xml:space="preserve">64116014, </w:t>
            </w:r>
            <w:bookmarkStart w:id="6" w:name="_Hlk490464570"/>
            <w:r w:rsidR="00D50964" w:rsidRPr="0055731D">
              <w:rPr>
                <w:color w:val="000000" w:themeColor="text1"/>
                <w:sz w:val="22"/>
                <w:szCs w:val="22"/>
                <w:shd w:val="clear" w:color="auto" w:fill="FFFFFF"/>
              </w:rPr>
              <w:t>+</w:t>
            </w:r>
            <w:bookmarkEnd w:id="6"/>
            <w:r w:rsidR="000E27BF" w:rsidRPr="0055731D">
              <w:rPr>
                <w:color w:val="000000" w:themeColor="text1"/>
                <w:sz w:val="22"/>
                <w:szCs w:val="22"/>
                <w:shd w:val="clear" w:color="auto" w:fill="FFFFFF"/>
              </w:rPr>
              <w:t>371</w:t>
            </w:r>
            <w:r w:rsidR="00091811" w:rsidRPr="0055731D">
              <w:rPr>
                <w:color w:val="000000" w:themeColor="text1"/>
                <w:sz w:val="22"/>
                <w:szCs w:val="22"/>
                <w:shd w:val="clear" w:color="auto" w:fill="FFFFFF"/>
              </w:rPr>
              <w:t> </w:t>
            </w:r>
            <w:r w:rsidR="008C6E79" w:rsidRPr="0055731D">
              <w:rPr>
                <w:color w:val="000000" w:themeColor="text1"/>
                <w:sz w:val="22"/>
                <w:szCs w:val="22"/>
                <w:shd w:val="clear" w:color="auto" w:fill="FFFFFF"/>
              </w:rPr>
              <w:t xml:space="preserve">64116007, </w:t>
            </w:r>
            <w:r w:rsidR="00DF377D" w:rsidRPr="0055731D">
              <w:rPr>
                <w:color w:val="000000" w:themeColor="text1"/>
                <w:sz w:val="22"/>
                <w:szCs w:val="22"/>
                <w:shd w:val="clear" w:color="auto" w:fill="FFFFFF"/>
              </w:rPr>
              <w:t>mob. tālr.:</w:t>
            </w:r>
            <w:r w:rsidR="00DF377D">
              <w:rPr>
                <w:color w:val="000000" w:themeColor="text1"/>
                <w:sz w:val="22"/>
                <w:szCs w:val="22"/>
                <w:shd w:val="clear" w:color="auto" w:fill="FFFFFF"/>
              </w:rPr>
              <w:t xml:space="preserve"> </w:t>
            </w:r>
            <w:r w:rsidR="008C6E79" w:rsidRPr="0055731D">
              <w:rPr>
                <w:color w:val="000000" w:themeColor="text1"/>
                <w:sz w:val="22"/>
                <w:szCs w:val="22"/>
                <w:shd w:val="clear" w:color="auto" w:fill="FFFFFF"/>
              </w:rPr>
              <w:t>+371 291205</w:t>
            </w:r>
            <w:r w:rsidR="000B11B5" w:rsidRPr="0055731D">
              <w:rPr>
                <w:color w:val="000000" w:themeColor="text1"/>
                <w:sz w:val="22"/>
                <w:szCs w:val="22"/>
                <w:shd w:val="clear" w:color="auto" w:fill="FFFFFF"/>
              </w:rPr>
              <w:t>36.</w:t>
            </w:r>
          </w:p>
        </w:tc>
      </w:tr>
      <w:tr w:rsidR="00A97E4B" w:rsidRPr="0055731D" w14:paraId="6BA11725" w14:textId="77777777" w:rsidTr="004D2B1F">
        <w:trPr>
          <w:jc w:val="center"/>
        </w:trPr>
        <w:tc>
          <w:tcPr>
            <w:tcW w:w="1848" w:type="dxa"/>
          </w:tcPr>
          <w:p w14:paraId="3E17ECA0" w14:textId="77777777" w:rsidR="00A97E4B" w:rsidRPr="0055731D" w:rsidRDefault="00A97E4B" w:rsidP="00AC24E7">
            <w:pPr>
              <w:pStyle w:val="BodyText"/>
              <w:spacing w:after="0" w:line="240" w:lineRule="auto"/>
              <w:rPr>
                <w:b/>
                <w:color w:val="000000" w:themeColor="text1"/>
                <w:sz w:val="22"/>
                <w:szCs w:val="22"/>
              </w:rPr>
            </w:pPr>
            <w:r w:rsidRPr="0055731D">
              <w:rPr>
                <w:b/>
                <w:color w:val="000000" w:themeColor="text1"/>
                <w:sz w:val="22"/>
                <w:szCs w:val="22"/>
              </w:rPr>
              <w:t>E-pasta adrese</w:t>
            </w:r>
          </w:p>
        </w:tc>
        <w:tc>
          <w:tcPr>
            <w:tcW w:w="7503" w:type="dxa"/>
          </w:tcPr>
          <w:p w14:paraId="36DD876C" w14:textId="1F494D78" w:rsidR="00450D5E" w:rsidRPr="0055731D" w:rsidRDefault="00CC2D06" w:rsidP="00AC24E7">
            <w:pPr>
              <w:shd w:val="clear" w:color="auto" w:fill="FFFFFF"/>
              <w:spacing w:after="0" w:line="240" w:lineRule="auto"/>
              <w:rPr>
                <w:color w:val="000000" w:themeColor="text1"/>
                <w:sz w:val="22"/>
                <w:szCs w:val="22"/>
              </w:rPr>
            </w:pPr>
            <w:r>
              <w:rPr>
                <w:rStyle w:val="Hyperlink"/>
              </w:rPr>
              <w:t>vidzeme@vidzeme.lv</w:t>
            </w:r>
            <w:r w:rsidR="00FA2586" w:rsidRPr="0055731D">
              <w:rPr>
                <w:color w:val="000000" w:themeColor="text1"/>
                <w:sz w:val="22"/>
                <w:szCs w:val="22"/>
              </w:rPr>
              <w:t xml:space="preserve">; </w:t>
            </w:r>
            <w:hyperlink r:id="rId8" w:history="1">
              <w:r w:rsidR="007C3070" w:rsidRPr="0012103B">
                <w:rPr>
                  <w:rStyle w:val="Hyperlink"/>
                  <w:sz w:val="22"/>
                  <w:szCs w:val="22"/>
                </w:rPr>
                <w:t>laila.gercane@vidzeme.lv</w:t>
              </w:r>
            </w:hyperlink>
            <w:r w:rsidR="007C3070">
              <w:rPr>
                <w:color w:val="000000" w:themeColor="text1"/>
                <w:sz w:val="22"/>
                <w:szCs w:val="22"/>
                <w:u w:val="single"/>
              </w:rPr>
              <w:t xml:space="preserve"> </w:t>
            </w:r>
            <w:r w:rsidR="00FA2586" w:rsidRPr="0055731D">
              <w:rPr>
                <w:color w:val="000000" w:themeColor="text1"/>
                <w:sz w:val="22"/>
                <w:szCs w:val="22"/>
              </w:rPr>
              <w:t xml:space="preserve"> </w:t>
            </w:r>
          </w:p>
        </w:tc>
      </w:tr>
      <w:tr w:rsidR="00A97E4B" w:rsidRPr="0055731D" w14:paraId="3EE63028" w14:textId="77777777" w:rsidTr="004D2B1F">
        <w:trPr>
          <w:jc w:val="center"/>
        </w:trPr>
        <w:tc>
          <w:tcPr>
            <w:tcW w:w="1848" w:type="dxa"/>
          </w:tcPr>
          <w:p w14:paraId="1E01C946" w14:textId="77777777" w:rsidR="00A97E4B" w:rsidRPr="0055731D" w:rsidRDefault="00A97E4B" w:rsidP="00AC24E7">
            <w:pPr>
              <w:pStyle w:val="BodyText"/>
              <w:spacing w:after="0" w:line="240" w:lineRule="auto"/>
              <w:rPr>
                <w:b/>
                <w:color w:val="000000" w:themeColor="text1"/>
                <w:sz w:val="22"/>
                <w:szCs w:val="22"/>
              </w:rPr>
            </w:pPr>
            <w:r w:rsidRPr="0055731D">
              <w:rPr>
                <w:b/>
                <w:color w:val="000000" w:themeColor="text1"/>
                <w:sz w:val="22"/>
                <w:szCs w:val="22"/>
              </w:rPr>
              <w:t>Darba laiks</w:t>
            </w:r>
          </w:p>
        </w:tc>
        <w:tc>
          <w:tcPr>
            <w:tcW w:w="7503" w:type="dxa"/>
          </w:tcPr>
          <w:p w14:paraId="45934C62" w14:textId="2B35AB7B" w:rsidR="00A97E4B" w:rsidRPr="0055731D" w:rsidRDefault="00A97E4B" w:rsidP="009014A3">
            <w:pPr>
              <w:spacing w:after="0" w:line="240" w:lineRule="auto"/>
              <w:jc w:val="both"/>
              <w:rPr>
                <w:color w:val="000000" w:themeColor="text1"/>
                <w:sz w:val="22"/>
                <w:szCs w:val="22"/>
              </w:rPr>
            </w:pPr>
            <w:r w:rsidRPr="0055731D">
              <w:rPr>
                <w:color w:val="000000" w:themeColor="text1"/>
                <w:sz w:val="22"/>
                <w:szCs w:val="22"/>
              </w:rPr>
              <w:t>No pirmdienas līdz</w:t>
            </w:r>
            <w:r w:rsidR="00352C11" w:rsidRPr="0055731D">
              <w:rPr>
                <w:color w:val="000000" w:themeColor="text1"/>
                <w:sz w:val="22"/>
                <w:szCs w:val="22"/>
              </w:rPr>
              <w:t xml:space="preserve"> ceturtdienai 08</w:t>
            </w:r>
            <w:r w:rsidR="001C1C5F" w:rsidRPr="0055731D">
              <w:rPr>
                <w:color w:val="000000" w:themeColor="text1"/>
                <w:sz w:val="22"/>
                <w:szCs w:val="22"/>
              </w:rPr>
              <w:t>.</w:t>
            </w:r>
            <w:r w:rsidR="00352C11" w:rsidRPr="0055731D">
              <w:rPr>
                <w:color w:val="000000" w:themeColor="text1"/>
                <w:sz w:val="22"/>
                <w:szCs w:val="22"/>
              </w:rPr>
              <w:t>30</w:t>
            </w:r>
            <w:r w:rsidR="005006FB" w:rsidRPr="0055731D">
              <w:rPr>
                <w:sz w:val="22"/>
                <w:szCs w:val="22"/>
                <w:shd w:val="clear" w:color="auto" w:fill="FFFFFF"/>
              </w:rPr>
              <w:t>–</w:t>
            </w:r>
            <w:r w:rsidRPr="0055731D">
              <w:rPr>
                <w:color w:val="000000" w:themeColor="text1"/>
                <w:sz w:val="22"/>
                <w:szCs w:val="22"/>
              </w:rPr>
              <w:t>17</w:t>
            </w:r>
            <w:r w:rsidR="001C1C5F" w:rsidRPr="0055731D">
              <w:rPr>
                <w:color w:val="000000" w:themeColor="text1"/>
                <w:sz w:val="22"/>
                <w:szCs w:val="22"/>
              </w:rPr>
              <w:t>.</w:t>
            </w:r>
            <w:r w:rsidRPr="0055731D">
              <w:rPr>
                <w:color w:val="000000" w:themeColor="text1"/>
                <w:sz w:val="22"/>
                <w:szCs w:val="22"/>
              </w:rPr>
              <w:t>00,</w:t>
            </w:r>
            <w:r w:rsidR="00352C11" w:rsidRPr="0055731D">
              <w:rPr>
                <w:color w:val="000000" w:themeColor="text1"/>
                <w:sz w:val="22"/>
                <w:szCs w:val="22"/>
              </w:rPr>
              <w:t xml:space="preserve"> piektdienās 08</w:t>
            </w:r>
            <w:r w:rsidR="001C1C5F" w:rsidRPr="0055731D">
              <w:rPr>
                <w:color w:val="000000" w:themeColor="text1"/>
                <w:sz w:val="22"/>
                <w:szCs w:val="22"/>
              </w:rPr>
              <w:t>.</w:t>
            </w:r>
            <w:r w:rsidR="00352C11" w:rsidRPr="0055731D">
              <w:rPr>
                <w:color w:val="000000" w:themeColor="text1"/>
                <w:sz w:val="22"/>
                <w:szCs w:val="22"/>
              </w:rPr>
              <w:t>30</w:t>
            </w:r>
            <w:r w:rsidR="005006FB" w:rsidRPr="0055731D">
              <w:rPr>
                <w:sz w:val="22"/>
                <w:szCs w:val="22"/>
                <w:shd w:val="clear" w:color="auto" w:fill="FFFFFF"/>
              </w:rPr>
              <w:t>–</w:t>
            </w:r>
            <w:r w:rsidR="00352C11" w:rsidRPr="0055731D">
              <w:rPr>
                <w:color w:val="000000" w:themeColor="text1"/>
                <w:sz w:val="22"/>
                <w:szCs w:val="22"/>
              </w:rPr>
              <w:t>16</w:t>
            </w:r>
            <w:r w:rsidR="001C1C5F" w:rsidRPr="0055731D">
              <w:rPr>
                <w:color w:val="000000" w:themeColor="text1"/>
                <w:sz w:val="22"/>
                <w:szCs w:val="22"/>
              </w:rPr>
              <w:t>.</w:t>
            </w:r>
            <w:r w:rsidR="00352C11" w:rsidRPr="0055731D">
              <w:rPr>
                <w:color w:val="000000" w:themeColor="text1"/>
                <w:sz w:val="22"/>
                <w:szCs w:val="22"/>
              </w:rPr>
              <w:t>00. Pārtraukums no 12</w:t>
            </w:r>
            <w:r w:rsidR="001C1C5F" w:rsidRPr="0055731D">
              <w:rPr>
                <w:color w:val="000000" w:themeColor="text1"/>
                <w:sz w:val="22"/>
                <w:szCs w:val="22"/>
              </w:rPr>
              <w:t>.</w:t>
            </w:r>
            <w:r w:rsidR="00352C11" w:rsidRPr="0055731D">
              <w:rPr>
                <w:color w:val="000000" w:themeColor="text1"/>
                <w:sz w:val="22"/>
                <w:szCs w:val="22"/>
              </w:rPr>
              <w:t>30</w:t>
            </w:r>
            <w:r w:rsidR="005006FB" w:rsidRPr="0055731D">
              <w:rPr>
                <w:sz w:val="22"/>
                <w:szCs w:val="22"/>
                <w:shd w:val="clear" w:color="auto" w:fill="FFFFFF"/>
              </w:rPr>
              <w:t>–</w:t>
            </w:r>
            <w:r w:rsidRPr="0055731D">
              <w:rPr>
                <w:color w:val="000000" w:themeColor="text1"/>
                <w:sz w:val="22"/>
                <w:szCs w:val="22"/>
              </w:rPr>
              <w:t>13</w:t>
            </w:r>
            <w:r w:rsidR="001C1C5F" w:rsidRPr="0055731D">
              <w:rPr>
                <w:color w:val="000000" w:themeColor="text1"/>
                <w:sz w:val="22"/>
                <w:szCs w:val="22"/>
              </w:rPr>
              <w:t>.</w:t>
            </w:r>
            <w:r w:rsidRPr="0055731D">
              <w:rPr>
                <w:color w:val="000000" w:themeColor="text1"/>
                <w:sz w:val="22"/>
                <w:szCs w:val="22"/>
              </w:rPr>
              <w:t>00.</w:t>
            </w:r>
          </w:p>
        </w:tc>
      </w:tr>
    </w:tbl>
    <w:p w14:paraId="3B1BF3AC" w14:textId="77777777" w:rsidR="00E84C4E" w:rsidRPr="0055731D" w:rsidRDefault="00E84C4E" w:rsidP="00E84C4E">
      <w:pPr>
        <w:pStyle w:val="ListParagraph"/>
        <w:spacing w:after="60"/>
        <w:ind w:left="567"/>
        <w:jc w:val="both"/>
        <w:rPr>
          <w:color w:val="000000" w:themeColor="text1"/>
          <w:sz w:val="22"/>
          <w:szCs w:val="22"/>
        </w:rPr>
      </w:pPr>
    </w:p>
    <w:p w14:paraId="2AC10786" w14:textId="6DF638DC" w:rsidR="00186FC3" w:rsidRPr="0055731D" w:rsidRDefault="00A97E4B" w:rsidP="005A025E">
      <w:pPr>
        <w:pStyle w:val="ListParagraph"/>
        <w:numPr>
          <w:ilvl w:val="0"/>
          <w:numId w:val="2"/>
        </w:numPr>
        <w:spacing w:after="60" w:line="240" w:lineRule="auto"/>
        <w:ind w:left="709" w:hanging="709"/>
        <w:contextualSpacing w:val="0"/>
        <w:jc w:val="both"/>
        <w:rPr>
          <w:rFonts w:eastAsiaTheme="minorHAnsi"/>
          <w:color w:val="000000" w:themeColor="text1"/>
          <w:sz w:val="22"/>
          <w:szCs w:val="22"/>
        </w:rPr>
      </w:pPr>
      <w:r w:rsidRPr="0055731D">
        <w:rPr>
          <w:rFonts w:eastAsiaTheme="minorHAnsi"/>
          <w:b/>
          <w:color w:val="000000" w:themeColor="text1"/>
          <w:sz w:val="22"/>
          <w:szCs w:val="22"/>
        </w:rPr>
        <w:t xml:space="preserve">Iepirkuma priekšmets </w:t>
      </w:r>
      <w:r w:rsidR="0014009E" w:rsidRPr="0055731D">
        <w:rPr>
          <w:rFonts w:eastAsiaTheme="minorHAnsi"/>
          <w:color w:val="000000" w:themeColor="text1"/>
          <w:sz w:val="22"/>
          <w:szCs w:val="22"/>
        </w:rPr>
        <w:t xml:space="preserve">ir degvielas </w:t>
      </w:r>
      <w:r w:rsidR="00B763AC" w:rsidRPr="0055731D">
        <w:rPr>
          <w:rFonts w:eastAsiaTheme="minorHAnsi"/>
          <w:color w:val="000000" w:themeColor="text1"/>
          <w:sz w:val="22"/>
          <w:szCs w:val="22"/>
        </w:rPr>
        <w:t>–</w:t>
      </w:r>
      <w:r w:rsidR="0014009E" w:rsidRPr="0055731D">
        <w:rPr>
          <w:rFonts w:eastAsiaTheme="minorHAnsi"/>
          <w:color w:val="000000" w:themeColor="text1"/>
          <w:sz w:val="22"/>
          <w:szCs w:val="22"/>
        </w:rPr>
        <w:t xml:space="preserve"> </w:t>
      </w:r>
      <w:bookmarkStart w:id="7" w:name="_Hlk531073146"/>
      <w:r w:rsidR="0014009E" w:rsidRPr="0055731D">
        <w:rPr>
          <w:rFonts w:eastAsiaTheme="minorHAnsi"/>
          <w:color w:val="000000" w:themeColor="text1"/>
          <w:sz w:val="22"/>
          <w:szCs w:val="22"/>
        </w:rPr>
        <w:t>bezsvina</w:t>
      </w:r>
      <w:r w:rsidR="00B763AC" w:rsidRPr="0055731D">
        <w:rPr>
          <w:rFonts w:eastAsiaTheme="minorHAnsi"/>
          <w:color w:val="000000" w:themeColor="text1"/>
          <w:sz w:val="22"/>
          <w:szCs w:val="22"/>
        </w:rPr>
        <w:t xml:space="preserve"> benzīna ar oktānskaitli 95E (turpmāk</w:t>
      </w:r>
      <w:r w:rsidR="00DC3B39" w:rsidRPr="0055731D">
        <w:rPr>
          <w:rFonts w:eastAsiaTheme="minorHAnsi"/>
          <w:color w:val="000000" w:themeColor="text1"/>
          <w:sz w:val="22"/>
          <w:szCs w:val="22"/>
        </w:rPr>
        <w:t xml:space="preserve"> </w:t>
      </w:r>
      <w:r w:rsidR="00973174" w:rsidRPr="00574D14">
        <w:rPr>
          <w:iCs/>
          <w:spacing w:val="-7"/>
          <w:sz w:val="22"/>
          <w:szCs w:val="22"/>
        </w:rPr>
        <w:t>–</w:t>
      </w:r>
      <w:r w:rsidR="00CA4268" w:rsidRPr="0055731D">
        <w:rPr>
          <w:rFonts w:eastAsiaTheme="minorHAnsi"/>
          <w:color w:val="000000" w:themeColor="text1"/>
          <w:sz w:val="22"/>
          <w:szCs w:val="22"/>
        </w:rPr>
        <w:t xml:space="preserve"> </w:t>
      </w:r>
      <w:r w:rsidR="00B763AC" w:rsidRPr="0055731D">
        <w:rPr>
          <w:rFonts w:eastAsiaTheme="minorHAnsi"/>
          <w:color w:val="000000" w:themeColor="text1"/>
          <w:sz w:val="22"/>
          <w:szCs w:val="22"/>
        </w:rPr>
        <w:t xml:space="preserve">benzīns </w:t>
      </w:r>
      <w:r w:rsidR="00DC3B39" w:rsidRPr="0055731D">
        <w:rPr>
          <w:rFonts w:eastAsiaTheme="minorHAnsi"/>
          <w:color w:val="000000" w:themeColor="text1"/>
          <w:sz w:val="22"/>
          <w:szCs w:val="22"/>
        </w:rPr>
        <w:t>95E)</w:t>
      </w:r>
      <w:bookmarkEnd w:id="7"/>
      <w:r w:rsidR="00DC3B39" w:rsidRPr="0055731D">
        <w:rPr>
          <w:rFonts w:eastAsiaTheme="minorHAnsi"/>
          <w:color w:val="000000" w:themeColor="text1"/>
          <w:sz w:val="22"/>
          <w:szCs w:val="22"/>
        </w:rPr>
        <w:t>,</w:t>
      </w:r>
      <w:r w:rsidR="00253B60" w:rsidRPr="0055731D">
        <w:rPr>
          <w:rFonts w:eastAsiaTheme="minorHAnsi"/>
          <w:b/>
          <w:color w:val="000000" w:themeColor="text1"/>
          <w:sz w:val="22"/>
          <w:szCs w:val="22"/>
        </w:rPr>
        <w:t xml:space="preserve"> </w:t>
      </w:r>
      <w:r w:rsidR="00DC3B39" w:rsidRPr="0055731D">
        <w:rPr>
          <w:rFonts w:eastAsiaTheme="minorHAnsi"/>
          <w:color w:val="000000" w:themeColor="text1"/>
          <w:sz w:val="22"/>
          <w:szCs w:val="22"/>
        </w:rPr>
        <w:t xml:space="preserve">bezsvina benzīna ar oktānskaitli 98E (turpmāk </w:t>
      </w:r>
      <w:r w:rsidR="00973174" w:rsidRPr="00574D14">
        <w:rPr>
          <w:iCs/>
          <w:spacing w:val="-7"/>
          <w:sz w:val="22"/>
          <w:szCs w:val="22"/>
        </w:rPr>
        <w:t>–</w:t>
      </w:r>
      <w:r w:rsidR="00CA4268" w:rsidRPr="0055731D">
        <w:rPr>
          <w:rFonts w:eastAsiaTheme="minorHAnsi"/>
          <w:color w:val="000000" w:themeColor="text1"/>
          <w:sz w:val="22"/>
          <w:szCs w:val="22"/>
        </w:rPr>
        <w:t xml:space="preserve"> </w:t>
      </w:r>
      <w:r w:rsidR="00DC3B39" w:rsidRPr="0055731D">
        <w:rPr>
          <w:rFonts w:eastAsiaTheme="minorHAnsi"/>
          <w:color w:val="000000" w:themeColor="text1"/>
          <w:sz w:val="22"/>
          <w:szCs w:val="22"/>
        </w:rPr>
        <w:t>benzīns 98E) un sezonai atbilstošas dīzeļdegvie</w:t>
      </w:r>
      <w:r w:rsidR="00CA4268" w:rsidRPr="0055731D">
        <w:rPr>
          <w:rFonts w:eastAsiaTheme="minorHAnsi"/>
          <w:color w:val="000000" w:themeColor="text1"/>
          <w:sz w:val="22"/>
          <w:szCs w:val="22"/>
        </w:rPr>
        <w:t>las (turpmāk – dīze</w:t>
      </w:r>
      <w:r w:rsidR="00BB3594" w:rsidRPr="0055731D">
        <w:rPr>
          <w:rFonts w:eastAsiaTheme="minorHAnsi"/>
          <w:color w:val="000000" w:themeColor="text1"/>
          <w:sz w:val="22"/>
          <w:szCs w:val="22"/>
        </w:rPr>
        <w:t>ļdegviela)</w:t>
      </w:r>
      <w:r w:rsidR="00CA4268" w:rsidRPr="0055731D">
        <w:rPr>
          <w:rFonts w:eastAsiaTheme="minorHAnsi"/>
          <w:color w:val="000000" w:themeColor="text1"/>
          <w:sz w:val="22"/>
          <w:szCs w:val="22"/>
        </w:rPr>
        <w:t xml:space="preserve"> </w:t>
      </w:r>
      <w:r w:rsidR="00186FC3" w:rsidRPr="0055731D">
        <w:rPr>
          <w:rFonts w:eastAsiaTheme="minorHAnsi"/>
          <w:color w:val="000000" w:themeColor="text1"/>
          <w:sz w:val="22"/>
          <w:szCs w:val="22"/>
        </w:rPr>
        <w:t xml:space="preserve">iegāde Pretendenta degvielas uzpildes stacijās, turpmāk – DUS, Vidzemes plānošanas reģiona vajadzībām atbilstoši </w:t>
      </w:r>
      <w:r w:rsidR="005C5323" w:rsidRPr="0055731D">
        <w:rPr>
          <w:rFonts w:eastAsiaTheme="minorHAnsi"/>
          <w:color w:val="000000" w:themeColor="text1"/>
          <w:sz w:val="22"/>
          <w:szCs w:val="22"/>
        </w:rPr>
        <w:t>T</w:t>
      </w:r>
      <w:r w:rsidR="00186FC3" w:rsidRPr="0055731D">
        <w:rPr>
          <w:rFonts w:eastAsiaTheme="minorHAnsi"/>
          <w:color w:val="000000" w:themeColor="text1"/>
          <w:sz w:val="22"/>
          <w:szCs w:val="22"/>
        </w:rPr>
        <w:t>ehniskās specifikācijas prasībām (1.</w:t>
      </w:r>
      <w:r w:rsidR="00601303" w:rsidRPr="0055731D">
        <w:rPr>
          <w:rFonts w:eastAsiaTheme="minorHAnsi"/>
          <w:color w:val="000000" w:themeColor="text1"/>
          <w:sz w:val="22"/>
          <w:szCs w:val="22"/>
        </w:rPr>
        <w:t> </w:t>
      </w:r>
      <w:r w:rsidR="00186FC3" w:rsidRPr="0055731D">
        <w:rPr>
          <w:rFonts w:eastAsiaTheme="minorHAnsi"/>
          <w:color w:val="000000" w:themeColor="text1"/>
          <w:sz w:val="22"/>
          <w:szCs w:val="22"/>
        </w:rPr>
        <w:t>pielikums).</w:t>
      </w:r>
    </w:p>
    <w:p w14:paraId="4F4EC5DB" w14:textId="77777777" w:rsidR="005115E3" w:rsidRPr="0055731D" w:rsidRDefault="005115E3" w:rsidP="005A025E">
      <w:pPr>
        <w:pStyle w:val="ListParagraph"/>
        <w:spacing w:after="60"/>
        <w:ind w:left="360" w:firstLine="349"/>
        <w:jc w:val="both"/>
        <w:rPr>
          <w:rFonts w:eastAsiaTheme="minorHAnsi"/>
          <w:sz w:val="22"/>
          <w:szCs w:val="22"/>
        </w:rPr>
      </w:pPr>
      <w:r w:rsidRPr="0055731D">
        <w:rPr>
          <w:color w:val="auto"/>
          <w:sz w:val="22"/>
          <w:szCs w:val="22"/>
        </w:rPr>
        <w:t xml:space="preserve">CPV galvenais kods – </w:t>
      </w:r>
      <w:hyperlink r:id="rId9" w:history="1">
        <w:r w:rsidRPr="0055731D">
          <w:rPr>
            <w:color w:val="auto"/>
            <w:sz w:val="22"/>
            <w:szCs w:val="22"/>
            <w:shd w:val="clear" w:color="auto" w:fill="FFFFFF"/>
          </w:rPr>
          <w:t>09100000-0</w:t>
        </w:r>
      </w:hyperlink>
      <w:r w:rsidRPr="0055731D">
        <w:rPr>
          <w:color w:val="auto"/>
          <w:sz w:val="22"/>
          <w:szCs w:val="22"/>
        </w:rPr>
        <w:t xml:space="preserve"> Degvielas.</w:t>
      </w:r>
    </w:p>
    <w:p w14:paraId="1A9A3A0D" w14:textId="0529708C" w:rsidR="00824C51" w:rsidRPr="0055731D" w:rsidRDefault="00331AF3" w:rsidP="005A025E">
      <w:pPr>
        <w:pStyle w:val="ListParagraph"/>
        <w:tabs>
          <w:tab w:val="left" w:pos="851"/>
        </w:tabs>
        <w:spacing w:after="60" w:line="240" w:lineRule="auto"/>
        <w:ind w:left="709"/>
        <w:contextualSpacing w:val="0"/>
        <w:jc w:val="both"/>
        <w:rPr>
          <w:rFonts w:eastAsiaTheme="minorHAnsi"/>
          <w:color w:val="auto"/>
          <w:sz w:val="22"/>
          <w:szCs w:val="22"/>
        </w:rPr>
      </w:pPr>
      <w:r w:rsidRPr="0055731D">
        <w:rPr>
          <w:rFonts w:eastAsiaTheme="minorHAnsi"/>
          <w:color w:val="auto"/>
          <w:sz w:val="22"/>
          <w:szCs w:val="22"/>
        </w:rPr>
        <w:t xml:space="preserve">Iepirkuma priekšmets nav sadalīts daļās. </w:t>
      </w:r>
    </w:p>
    <w:p w14:paraId="21CF683A" w14:textId="7F8E5F13" w:rsidR="0032735A" w:rsidRPr="0055731D" w:rsidRDefault="0032735A" w:rsidP="005A025E">
      <w:pPr>
        <w:pStyle w:val="ListParagraph"/>
        <w:tabs>
          <w:tab w:val="left" w:pos="851"/>
        </w:tabs>
        <w:spacing w:after="60"/>
        <w:ind w:left="709"/>
        <w:contextualSpacing w:val="0"/>
        <w:jc w:val="both"/>
        <w:rPr>
          <w:rFonts w:eastAsiaTheme="minorHAnsi"/>
          <w:color w:val="auto"/>
          <w:sz w:val="22"/>
          <w:szCs w:val="22"/>
        </w:rPr>
      </w:pPr>
      <w:r w:rsidRPr="0055731D">
        <w:rPr>
          <w:rFonts w:eastAsiaTheme="minorHAnsi"/>
          <w:color w:val="auto"/>
          <w:sz w:val="22"/>
          <w:szCs w:val="22"/>
        </w:rPr>
        <w:t>Pretendents nevar iesniegt piedāvājumu variantus.</w:t>
      </w:r>
    </w:p>
    <w:p w14:paraId="39F67A63" w14:textId="5D932B57" w:rsidR="005420A1" w:rsidRPr="0055731D" w:rsidRDefault="0032735A" w:rsidP="00426059">
      <w:pPr>
        <w:pStyle w:val="ListParagraph"/>
        <w:numPr>
          <w:ilvl w:val="0"/>
          <w:numId w:val="2"/>
        </w:numPr>
        <w:tabs>
          <w:tab w:val="left" w:pos="851"/>
        </w:tabs>
        <w:spacing w:before="120" w:after="60"/>
        <w:ind w:left="709" w:hanging="709"/>
        <w:contextualSpacing w:val="0"/>
        <w:jc w:val="both"/>
        <w:rPr>
          <w:rFonts w:eastAsiaTheme="minorHAnsi"/>
          <w:color w:val="auto"/>
          <w:sz w:val="22"/>
          <w:szCs w:val="22"/>
        </w:rPr>
      </w:pPr>
      <w:r w:rsidRPr="0055731D">
        <w:rPr>
          <w:rFonts w:eastAsiaTheme="minorHAnsi"/>
          <w:b/>
          <w:color w:val="000000" w:themeColor="text1"/>
          <w:sz w:val="22"/>
          <w:szCs w:val="22"/>
        </w:rPr>
        <w:t>Iepirkuma veids</w:t>
      </w:r>
      <w:r w:rsidRPr="0055731D">
        <w:rPr>
          <w:rFonts w:eastAsiaTheme="minorHAnsi"/>
          <w:color w:val="000000" w:themeColor="text1"/>
          <w:sz w:val="22"/>
          <w:szCs w:val="22"/>
        </w:rPr>
        <w:t xml:space="preserve"> – iepirkums saskaņā ar Publisko iepirkumu likuma 9. panta prasībām. </w:t>
      </w:r>
    </w:p>
    <w:p w14:paraId="76B9B1CD" w14:textId="738AA98E" w:rsidR="00862C6F" w:rsidRPr="0055731D" w:rsidRDefault="00862C6F" w:rsidP="00862C6F">
      <w:pPr>
        <w:pStyle w:val="ListParagraph"/>
        <w:numPr>
          <w:ilvl w:val="0"/>
          <w:numId w:val="2"/>
        </w:numPr>
        <w:tabs>
          <w:tab w:val="left" w:pos="709"/>
        </w:tabs>
        <w:spacing w:before="120" w:after="120" w:line="240" w:lineRule="auto"/>
        <w:jc w:val="both"/>
        <w:rPr>
          <w:b/>
          <w:sz w:val="22"/>
          <w:szCs w:val="22"/>
        </w:rPr>
      </w:pPr>
      <w:r w:rsidRPr="0055731D">
        <w:rPr>
          <w:b/>
          <w:sz w:val="22"/>
          <w:szCs w:val="22"/>
        </w:rPr>
        <w:t xml:space="preserve"> </w:t>
      </w:r>
      <w:r w:rsidRPr="0055731D">
        <w:rPr>
          <w:b/>
          <w:sz w:val="22"/>
          <w:szCs w:val="22"/>
        </w:rPr>
        <w:tab/>
        <w:t xml:space="preserve">Paredzamais iepirkuma priekšmeta apjoms: </w:t>
      </w:r>
    </w:p>
    <w:p w14:paraId="40A91F6B" w14:textId="3BBB1FD3" w:rsidR="00E9227D" w:rsidRPr="0055731D" w:rsidRDefault="00E9227D" w:rsidP="00E9227D">
      <w:pPr>
        <w:pStyle w:val="ListParagraph"/>
        <w:numPr>
          <w:ilvl w:val="1"/>
          <w:numId w:val="2"/>
        </w:numPr>
        <w:spacing w:before="60" w:after="60" w:line="240" w:lineRule="auto"/>
        <w:ind w:left="1418" w:hanging="709"/>
        <w:jc w:val="both"/>
        <w:rPr>
          <w:sz w:val="22"/>
          <w:szCs w:val="22"/>
        </w:rPr>
      </w:pPr>
      <w:r w:rsidRPr="0055731D">
        <w:rPr>
          <w:sz w:val="22"/>
          <w:szCs w:val="22"/>
        </w:rPr>
        <w:t xml:space="preserve">benzīns 95 E </w:t>
      </w:r>
      <w:r w:rsidRPr="0055731D">
        <w:rPr>
          <w:color w:val="auto"/>
          <w:sz w:val="22"/>
          <w:szCs w:val="22"/>
        </w:rPr>
        <w:t>–</w:t>
      </w:r>
      <w:r w:rsidRPr="0055731D">
        <w:rPr>
          <w:sz w:val="22"/>
          <w:szCs w:val="22"/>
        </w:rPr>
        <w:t xml:space="preserve"> paredzamais apjoms </w:t>
      </w:r>
      <w:r w:rsidR="004B77BD" w:rsidRPr="0055731D">
        <w:rPr>
          <w:sz w:val="22"/>
          <w:szCs w:val="22"/>
        </w:rPr>
        <w:t>3</w:t>
      </w:r>
      <w:r w:rsidR="00677DB1" w:rsidRPr="0055731D">
        <w:rPr>
          <w:sz w:val="22"/>
          <w:szCs w:val="22"/>
        </w:rPr>
        <w:t> </w:t>
      </w:r>
      <w:r w:rsidR="004B77BD" w:rsidRPr="0055731D">
        <w:rPr>
          <w:sz w:val="22"/>
          <w:szCs w:val="22"/>
        </w:rPr>
        <w:t>600</w:t>
      </w:r>
      <w:r w:rsidRPr="0055731D">
        <w:rPr>
          <w:sz w:val="22"/>
          <w:szCs w:val="22"/>
        </w:rPr>
        <w:t xml:space="preserve"> litri; </w:t>
      </w:r>
    </w:p>
    <w:p w14:paraId="332722A4" w14:textId="14C0B799" w:rsidR="00E9227D" w:rsidRPr="0055731D" w:rsidRDefault="00E9227D" w:rsidP="00E9227D">
      <w:pPr>
        <w:pStyle w:val="ListParagraph"/>
        <w:numPr>
          <w:ilvl w:val="1"/>
          <w:numId w:val="2"/>
        </w:numPr>
        <w:spacing w:before="60" w:after="60" w:line="240" w:lineRule="auto"/>
        <w:ind w:left="1418" w:hanging="709"/>
        <w:jc w:val="both"/>
        <w:rPr>
          <w:sz w:val="22"/>
          <w:szCs w:val="22"/>
        </w:rPr>
      </w:pPr>
      <w:r w:rsidRPr="0055731D">
        <w:rPr>
          <w:sz w:val="22"/>
          <w:szCs w:val="22"/>
        </w:rPr>
        <w:t xml:space="preserve">benzīns 98 E </w:t>
      </w:r>
      <w:r w:rsidRPr="0055731D">
        <w:rPr>
          <w:color w:val="auto"/>
          <w:sz w:val="22"/>
          <w:szCs w:val="22"/>
        </w:rPr>
        <w:t>–</w:t>
      </w:r>
      <w:r w:rsidRPr="0055731D">
        <w:rPr>
          <w:sz w:val="22"/>
          <w:szCs w:val="22"/>
        </w:rPr>
        <w:t xml:space="preserve"> paredzamais apjoms </w:t>
      </w:r>
      <w:r w:rsidR="00213EE8" w:rsidRPr="0055731D">
        <w:rPr>
          <w:sz w:val="22"/>
          <w:szCs w:val="22"/>
        </w:rPr>
        <w:t>4</w:t>
      </w:r>
      <w:r w:rsidR="00677DB1" w:rsidRPr="0055731D">
        <w:rPr>
          <w:sz w:val="22"/>
          <w:szCs w:val="22"/>
        </w:rPr>
        <w:t> </w:t>
      </w:r>
      <w:r w:rsidR="00213EE8" w:rsidRPr="0055731D">
        <w:rPr>
          <w:sz w:val="22"/>
          <w:szCs w:val="22"/>
        </w:rPr>
        <w:t>600</w:t>
      </w:r>
      <w:r w:rsidRPr="0055731D">
        <w:rPr>
          <w:sz w:val="22"/>
          <w:szCs w:val="22"/>
        </w:rPr>
        <w:t xml:space="preserve"> litri;</w:t>
      </w:r>
    </w:p>
    <w:p w14:paraId="7F68AE16" w14:textId="1D7F9A64" w:rsidR="00E9227D" w:rsidRPr="0055731D" w:rsidRDefault="00E9227D" w:rsidP="00E9227D">
      <w:pPr>
        <w:pStyle w:val="ListParagraph"/>
        <w:numPr>
          <w:ilvl w:val="1"/>
          <w:numId w:val="2"/>
        </w:numPr>
        <w:spacing w:before="60" w:after="60" w:line="240" w:lineRule="auto"/>
        <w:ind w:left="1418" w:hanging="709"/>
        <w:contextualSpacing w:val="0"/>
        <w:jc w:val="both"/>
        <w:rPr>
          <w:sz w:val="22"/>
          <w:szCs w:val="22"/>
        </w:rPr>
      </w:pPr>
      <w:r w:rsidRPr="0055731D">
        <w:rPr>
          <w:sz w:val="22"/>
          <w:szCs w:val="22"/>
        </w:rPr>
        <w:t xml:space="preserve">dīzeļdegviela </w:t>
      </w:r>
      <w:r w:rsidRPr="0055731D">
        <w:rPr>
          <w:color w:val="auto"/>
          <w:sz w:val="22"/>
          <w:szCs w:val="22"/>
        </w:rPr>
        <w:t>–</w:t>
      </w:r>
      <w:r w:rsidRPr="0055731D">
        <w:rPr>
          <w:sz w:val="22"/>
          <w:szCs w:val="22"/>
        </w:rPr>
        <w:t xml:space="preserve"> paredzamais apjoms </w:t>
      </w:r>
      <w:r w:rsidR="00213EE8" w:rsidRPr="0055731D">
        <w:rPr>
          <w:sz w:val="22"/>
          <w:szCs w:val="22"/>
        </w:rPr>
        <w:t>20</w:t>
      </w:r>
      <w:r w:rsidRPr="0055731D">
        <w:rPr>
          <w:sz w:val="22"/>
          <w:szCs w:val="22"/>
        </w:rPr>
        <w:t xml:space="preserve"> </w:t>
      </w:r>
      <w:r w:rsidR="00213EE8" w:rsidRPr="0055731D">
        <w:rPr>
          <w:sz w:val="22"/>
          <w:szCs w:val="22"/>
        </w:rPr>
        <w:t>000</w:t>
      </w:r>
      <w:r w:rsidRPr="0055731D">
        <w:rPr>
          <w:sz w:val="22"/>
          <w:szCs w:val="22"/>
        </w:rPr>
        <w:t xml:space="preserve"> litri.</w:t>
      </w:r>
    </w:p>
    <w:p w14:paraId="7B33DE2F" w14:textId="05CAE739" w:rsidR="00497E0E" w:rsidRPr="0055731D" w:rsidRDefault="00426059" w:rsidP="007D6388">
      <w:pPr>
        <w:pStyle w:val="ListParagraph"/>
        <w:numPr>
          <w:ilvl w:val="0"/>
          <w:numId w:val="2"/>
        </w:numPr>
        <w:tabs>
          <w:tab w:val="left" w:pos="851"/>
        </w:tabs>
        <w:spacing w:after="0"/>
        <w:ind w:left="709" w:hanging="709"/>
        <w:contextualSpacing w:val="0"/>
        <w:jc w:val="both"/>
        <w:rPr>
          <w:color w:val="auto"/>
          <w:sz w:val="22"/>
          <w:szCs w:val="22"/>
          <w:shd w:val="clear" w:color="auto" w:fill="FFFFFF"/>
        </w:rPr>
      </w:pPr>
      <w:r w:rsidRPr="0055731D">
        <w:rPr>
          <w:b/>
          <w:color w:val="auto"/>
          <w:sz w:val="22"/>
          <w:szCs w:val="22"/>
        </w:rPr>
        <w:t xml:space="preserve">Pasūtītāja plānotā līgumcena </w:t>
      </w:r>
      <w:r w:rsidRPr="0055731D">
        <w:rPr>
          <w:color w:val="auto"/>
          <w:sz w:val="22"/>
          <w:szCs w:val="22"/>
        </w:rPr>
        <w:t xml:space="preserve">ir </w:t>
      </w:r>
      <w:r w:rsidR="00AA0D4D" w:rsidRPr="0055731D">
        <w:rPr>
          <w:color w:val="auto"/>
          <w:sz w:val="22"/>
          <w:szCs w:val="22"/>
        </w:rPr>
        <w:t>līdz</w:t>
      </w:r>
      <w:r w:rsidR="00497E0E" w:rsidRPr="0055731D">
        <w:rPr>
          <w:color w:val="auto"/>
          <w:sz w:val="22"/>
          <w:szCs w:val="22"/>
          <w:shd w:val="clear" w:color="auto" w:fill="FFFFFF"/>
        </w:rPr>
        <w:t xml:space="preserve"> 4</w:t>
      </w:r>
      <w:r w:rsidR="00581EAA" w:rsidRPr="0055731D">
        <w:rPr>
          <w:color w:val="auto"/>
          <w:sz w:val="22"/>
          <w:szCs w:val="22"/>
          <w:shd w:val="clear" w:color="auto" w:fill="FFFFFF"/>
        </w:rPr>
        <w:t>0</w:t>
      </w:r>
      <w:r w:rsidR="00497E0E" w:rsidRPr="0055731D">
        <w:rPr>
          <w:color w:val="auto"/>
          <w:sz w:val="22"/>
          <w:szCs w:val="22"/>
          <w:shd w:val="clear" w:color="auto" w:fill="FFFFFF"/>
        </w:rPr>
        <w:t> </w:t>
      </w:r>
      <w:r w:rsidR="009154EE" w:rsidRPr="0055731D">
        <w:rPr>
          <w:color w:val="auto"/>
          <w:sz w:val="22"/>
          <w:szCs w:val="22"/>
          <w:shd w:val="clear" w:color="auto" w:fill="FFFFFF"/>
        </w:rPr>
        <w:t>0</w:t>
      </w:r>
      <w:r w:rsidR="00497E0E" w:rsidRPr="0055731D">
        <w:rPr>
          <w:color w:val="auto"/>
          <w:sz w:val="22"/>
          <w:szCs w:val="22"/>
          <w:shd w:val="clear" w:color="auto" w:fill="FFFFFF"/>
        </w:rPr>
        <w:t>00 EUR (četrdesmit tūksto</w:t>
      </w:r>
      <w:r w:rsidR="009154EE" w:rsidRPr="0055731D">
        <w:rPr>
          <w:color w:val="auto"/>
          <w:sz w:val="22"/>
          <w:szCs w:val="22"/>
          <w:shd w:val="clear" w:color="auto" w:fill="FFFFFF"/>
        </w:rPr>
        <w:t>ši</w:t>
      </w:r>
      <w:r w:rsidR="00497E0E" w:rsidRPr="0055731D">
        <w:rPr>
          <w:color w:val="auto"/>
          <w:sz w:val="22"/>
          <w:szCs w:val="22"/>
          <w:shd w:val="clear" w:color="auto" w:fill="FFFFFF"/>
        </w:rPr>
        <w:t xml:space="preserve"> </w:t>
      </w:r>
      <w:r w:rsidR="00497E0E" w:rsidRPr="0055731D">
        <w:rPr>
          <w:i/>
          <w:color w:val="auto"/>
          <w:sz w:val="22"/>
          <w:szCs w:val="22"/>
          <w:shd w:val="clear" w:color="auto" w:fill="FFFFFF"/>
        </w:rPr>
        <w:t>euro</w:t>
      </w:r>
      <w:r w:rsidR="00497E0E" w:rsidRPr="0055731D">
        <w:rPr>
          <w:color w:val="auto"/>
          <w:sz w:val="22"/>
          <w:szCs w:val="22"/>
          <w:shd w:val="clear" w:color="auto" w:fill="FFFFFF"/>
        </w:rPr>
        <w:t>) bez PVN. Pasūtītājam līguma izpildes laikā nav pienākums apgūt visu šajā punktā norādīto plānoto līgumcenu.</w:t>
      </w:r>
    </w:p>
    <w:p w14:paraId="45C1A4B8" w14:textId="5C5ECC40" w:rsidR="00D26FA4" w:rsidRPr="0055731D" w:rsidRDefault="006C196A" w:rsidP="009048CB">
      <w:pPr>
        <w:pStyle w:val="ListParagraph"/>
        <w:numPr>
          <w:ilvl w:val="0"/>
          <w:numId w:val="2"/>
        </w:numPr>
        <w:spacing w:after="60" w:line="240" w:lineRule="auto"/>
        <w:ind w:left="709" w:hanging="709"/>
        <w:contextualSpacing w:val="0"/>
        <w:jc w:val="both"/>
        <w:rPr>
          <w:color w:val="auto"/>
          <w:sz w:val="22"/>
          <w:szCs w:val="22"/>
        </w:rPr>
      </w:pPr>
      <w:r w:rsidRPr="0055731D">
        <w:rPr>
          <w:b/>
          <w:color w:val="auto"/>
          <w:sz w:val="22"/>
          <w:szCs w:val="22"/>
        </w:rPr>
        <w:t>Līguma izpildes vieta</w:t>
      </w:r>
      <w:r w:rsidR="00582EF6" w:rsidRPr="0055731D">
        <w:rPr>
          <w:b/>
          <w:color w:val="auto"/>
          <w:sz w:val="22"/>
          <w:szCs w:val="22"/>
        </w:rPr>
        <w:t xml:space="preserve"> </w:t>
      </w:r>
      <w:r w:rsidR="003454AC" w:rsidRPr="0055731D">
        <w:rPr>
          <w:rFonts w:eastAsiaTheme="minorHAnsi"/>
          <w:color w:val="000000" w:themeColor="text1"/>
          <w:sz w:val="22"/>
          <w:szCs w:val="22"/>
        </w:rPr>
        <w:t>–</w:t>
      </w:r>
      <w:r w:rsidRPr="0055731D">
        <w:rPr>
          <w:color w:val="auto"/>
          <w:sz w:val="22"/>
          <w:szCs w:val="22"/>
        </w:rPr>
        <w:t xml:space="preserve"> </w:t>
      </w:r>
      <w:r w:rsidR="00582EF6" w:rsidRPr="0055731D">
        <w:rPr>
          <w:color w:val="auto"/>
          <w:sz w:val="22"/>
          <w:szCs w:val="22"/>
        </w:rPr>
        <w:t>saskaņā ar Tehniskās specifikācijas noteikumiem</w:t>
      </w:r>
      <w:r w:rsidR="000515C3" w:rsidRPr="0055731D">
        <w:rPr>
          <w:color w:val="auto"/>
          <w:sz w:val="22"/>
          <w:szCs w:val="22"/>
        </w:rPr>
        <w:t>.</w:t>
      </w:r>
    </w:p>
    <w:p w14:paraId="3268B932" w14:textId="49D0472A" w:rsidR="0000050E" w:rsidRPr="0055731D" w:rsidRDefault="00D75468" w:rsidP="0000050E">
      <w:pPr>
        <w:pStyle w:val="ListParagraph"/>
        <w:numPr>
          <w:ilvl w:val="0"/>
          <w:numId w:val="2"/>
        </w:numPr>
        <w:spacing w:after="60" w:line="240" w:lineRule="auto"/>
        <w:ind w:left="709" w:hanging="709"/>
        <w:contextualSpacing w:val="0"/>
        <w:jc w:val="both"/>
        <w:rPr>
          <w:b/>
          <w:color w:val="auto"/>
          <w:sz w:val="22"/>
          <w:szCs w:val="22"/>
          <w:lang w:eastAsia="et-EE"/>
        </w:rPr>
      </w:pPr>
      <w:bookmarkStart w:id="8" w:name="_Hlk507619495"/>
      <w:r w:rsidRPr="0055731D">
        <w:rPr>
          <w:b/>
          <w:color w:val="auto"/>
          <w:sz w:val="22"/>
          <w:szCs w:val="22"/>
        </w:rPr>
        <w:t xml:space="preserve">Plānotais </w:t>
      </w:r>
      <w:r w:rsidR="0084022E" w:rsidRPr="0055731D">
        <w:rPr>
          <w:b/>
          <w:color w:val="auto"/>
          <w:sz w:val="22"/>
          <w:szCs w:val="22"/>
        </w:rPr>
        <w:t xml:space="preserve">iepirkuma </w:t>
      </w:r>
      <w:r w:rsidRPr="0055731D">
        <w:rPr>
          <w:b/>
          <w:color w:val="auto"/>
          <w:sz w:val="22"/>
          <w:szCs w:val="22"/>
        </w:rPr>
        <w:t>līguma izpildes termiņš</w:t>
      </w:r>
      <w:r w:rsidRPr="0055731D">
        <w:rPr>
          <w:color w:val="auto"/>
          <w:sz w:val="22"/>
          <w:szCs w:val="22"/>
        </w:rPr>
        <w:t xml:space="preserve"> </w:t>
      </w:r>
      <w:bookmarkStart w:id="9" w:name="_Hlk520972781"/>
      <w:r w:rsidRPr="0055731D">
        <w:rPr>
          <w:color w:val="auto"/>
          <w:sz w:val="22"/>
          <w:szCs w:val="22"/>
        </w:rPr>
        <w:t xml:space="preserve">– </w:t>
      </w:r>
      <w:r w:rsidR="00DE6140" w:rsidRPr="0055731D">
        <w:rPr>
          <w:b/>
          <w:color w:val="auto"/>
          <w:sz w:val="22"/>
          <w:szCs w:val="22"/>
          <w:lang w:eastAsia="et-EE"/>
        </w:rPr>
        <w:t>24</w:t>
      </w:r>
      <w:r w:rsidR="0000050E" w:rsidRPr="0055731D">
        <w:rPr>
          <w:b/>
          <w:color w:val="auto"/>
          <w:sz w:val="22"/>
          <w:szCs w:val="22"/>
          <w:lang w:eastAsia="et-EE"/>
        </w:rPr>
        <w:t xml:space="preserve"> (</w:t>
      </w:r>
      <w:r w:rsidR="00DE6140" w:rsidRPr="0055731D">
        <w:rPr>
          <w:b/>
          <w:color w:val="auto"/>
          <w:sz w:val="22"/>
          <w:szCs w:val="22"/>
          <w:lang w:eastAsia="et-EE"/>
        </w:rPr>
        <w:t>divdesmit četri</w:t>
      </w:r>
      <w:r w:rsidR="00E27C77" w:rsidRPr="0055731D">
        <w:rPr>
          <w:b/>
          <w:color w:val="auto"/>
          <w:sz w:val="22"/>
          <w:szCs w:val="22"/>
          <w:lang w:eastAsia="et-EE"/>
        </w:rPr>
        <w:t>)</w:t>
      </w:r>
      <w:r w:rsidR="0000050E" w:rsidRPr="0055731D">
        <w:rPr>
          <w:color w:val="auto"/>
          <w:sz w:val="22"/>
          <w:szCs w:val="22"/>
          <w:lang w:eastAsia="et-EE"/>
        </w:rPr>
        <w:t xml:space="preserve"> </w:t>
      </w:r>
      <w:r w:rsidR="0000050E" w:rsidRPr="0055731D">
        <w:rPr>
          <w:b/>
          <w:color w:val="auto"/>
          <w:sz w:val="22"/>
          <w:szCs w:val="22"/>
          <w:lang w:eastAsia="et-EE"/>
        </w:rPr>
        <w:t>mēneši</w:t>
      </w:r>
      <w:r w:rsidR="0000050E" w:rsidRPr="0055731D">
        <w:rPr>
          <w:color w:val="auto"/>
          <w:sz w:val="22"/>
          <w:szCs w:val="22"/>
          <w:lang w:eastAsia="et-EE"/>
        </w:rPr>
        <w:t xml:space="preserve"> no līguma noslēgšanas dienas vai līdz nolikuma </w:t>
      </w:r>
      <w:r w:rsidR="00A92565" w:rsidRPr="0055731D">
        <w:rPr>
          <w:color w:val="auto"/>
          <w:sz w:val="22"/>
          <w:szCs w:val="22"/>
          <w:lang w:eastAsia="et-EE"/>
        </w:rPr>
        <w:t>6</w:t>
      </w:r>
      <w:r w:rsidR="0000050E" w:rsidRPr="0055731D">
        <w:rPr>
          <w:color w:val="auto"/>
          <w:sz w:val="22"/>
          <w:szCs w:val="22"/>
          <w:lang w:eastAsia="et-EE"/>
        </w:rPr>
        <w:t>.</w:t>
      </w:r>
      <w:r w:rsidR="00A92565" w:rsidRPr="0055731D">
        <w:rPr>
          <w:color w:val="auto"/>
          <w:sz w:val="22"/>
          <w:szCs w:val="22"/>
          <w:lang w:eastAsia="et-EE"/>
        </w:rPr>
        <w:t> </w:t>
      </w:r>
      <w:r w:rsidR="0000050E" w:rsidRPr="0055731D">
        <w:rPr>
          <w:color w:val="auto"/>
          <w:sz w:val="22"/>
          <w:szCs w:val="22"/>
          <w:lang w:eastAsia="et-EE"/>
        </w:rPr>
        <w:t>punktā norādītās plānotās līgumcenas apguvei.</w:t>
      </w:r>
      <w:r w:rsidR="0000050E" w:rsidRPr="0055731D">
        <w:rPr>
          <w:b/>
          <w:color w:val="auto"/>
          <w:sz w:val="22"/>
          <w:szCs w:val="22"/>
          <w:lang w:eastAsia="et-EE"/>
        </w:rPr>
        <w:t xml:space="preserve"> </w:t>
      </w:r>
    </w:p>
    <w:p w14:paraId="0F04D65F" w14:textId="5B084857" w:rsidR="004D338C" w:rsidRPr="0055731D" w:rsidRDefault="0041542E" w:rsidP="009048CB">
      <w:pPr>
        <w:pStyle w:val="ListParagraph"/>
        <w:numPr>
          <w:ilvl w:val="0"/>
          <w:numId w:val="2"/>
        </w:numPr>
        <w:spacing w:after="60" w:line="240" w:lineRule="auto"/>
        <w:ind w:left="709" w:hanging="709"/>
        <w:contextualSpacing w:val="0"/>
        <w:jc w:val="both"/>
        <w:rPr>
          <w:color w:val="auto"/>
          <w:sz w:val="22"/>
          <w:szCs w:val="22"/>
        </w:rPr>
      </w:pPr>
      <w:r w:rsidRPr="0055731D">
        <w:rPr>
          <w:rFonts w:eastAsiaTheme="minorHAnsi"/>
          <w:b/>
          <w:color w:val="auto"/>
          <w:sz w:val="22"/>
          <w:szCs w:val="22"/>
          <w:lang w:eastAsia="en-US"/>
        </w:rPr>
        <w:t>Norēķini</w:t>
      </w:r>
      <w:r w:rsidRPr="0055731D">
        <w:rPr>
          <w:rFonts w:eastAsiaTheme="minorHAnsi"/>
          <w:color w:val="auto"/>
          <w:sz w:val="22"/>
          <w:szCs w:val="22"/>
          <w:lang w:eastAsia="en-US"/>
        </w:rPr>
        <w:t xml:space="preserve"> ar pretendentu iepirkuma līguma izpildes laikā tiks veikti </w:t>
      </w:r>
      <w:r w:rsidR="00D357D3" w:rsidRPr="0055731D">
        <w:rPr>
          <w:rFonts w:eastAsiaTheme="minorHAnsi"/>
          <w:color w:val="auto"/>
          <w:sz w:val="22"/>
          <w:szCs w:val="22"/>
          <w:lang w:eastAsia="en-US"/>
        </w:rPr>
        <w:t>Tehniskajā specifikācijā</w:t>
      </w:r>
      <w:r w:rsidRPr="0055731D">
        <w:rPr>
          <w:rFonts w:eastAsiaTheme="minorHAnsi"/>
          <w:color w:val="auto"/>
          <w:sz w:val="22"/>
          <w:szCs w:val="22"/>
          <w:lang w:eastAsia="en-US"/>
        </w:rPr>
        <w:t xml:space="preserve"> noteiktajā kārtībā</w:t>
      </w:r>
      <w:r w:rsidR="000C495A" w:rsidRPr="0055731D">
        <w:rPr>
          <w:rFonts w:eastAsiaTheme="minorHAnsi"/>
          <w:color w:val="auto"/>
          <w:sz w:val="22"/>
          <w:szCs w:val="22"/>
          <w:lang w:eastAsia="en-US"/>
        </w:rPr>
        <w:t>.</w:t>
      </w:r>
    </w:p>
    <w:bookmarkEnd w:id="8"/>
    <w:bookmarkEnd w:id="9"/>
    <w:p w14:paraId="0659A124" w14:textId="77777777" w:rsidR="00A97E4B" w:rsidRPr="0055731D" w:rsidRDefault="00A97E4B" w:rsidP="009048CB">
      <w:pPr>
        <w:pStyle w:val="ListParagraph"/>
        <w:numPr>
          <w:ilvl w:val="0"/>
          <w:numId w:val="2"/>
        </w:numPr>
        <w:tabs>
          <w:tab w:val="left" w:pos="851"/>
        </w:tabs>
        <w:spacing w:after="60"/>
        <w:ind w:left="709" w:hanging="709"/>
        <w:contextualSpacing w:val="0"/>
        <w:jc w:val="both"/>
        <w:rPr>
          <w:color w:val="000000" w:themeColor="text1"/>
          <w:sz w:val="22"/>
          <w:szCs w:val="22"/>
        </w:rPr>
      </w:pPr>
      <w:r w:rsidRPr="0055731D">
        <w:rPr>
          <w:b/>
          <w:color w:val="000000" w:themeColor="text1"/>
          <w:sz w:val="22"/>
          <w:szCs w:val="22"/>
        </w:rPr>
        <w:t>Iepirkuma izziņošana un informācijas sniegšana par iepirkumu</w:t>
      </w:r>
    </w:p>
    <w:p w14:paraId="37879C00" w14:textId="580FB9D8" w:rsidR="009A0DEF" w:rsidRPr="0055731D" w:rsidRDefault="00425162" w:rsidP="00331AF3">
      <w:pPr>
        <w:pStyle w:val="BodyText2"/>
        <w:numPr>
          <w:ilvl w:val="1"/>
          <w:numId w:val="2"/>
        </w:numPr>
        <w:tabs>
          <w:tab w:val="left" w:pos="1701"/>
        </w:tabs>
        <w:spacing w:after="60" w:line="240" w:lineRule="auto"/>
        <w:ind w:left="1418" w:hanging="709"/>
        <w:jc w:val="both"/>
        <w:rPr>
          <w:color w:val="000000" w:themeColor="text1"/>
          <w:sz w:val="22"/>
          <w:szCs w:val="22"/>
        </w:rPr>
      </w:pPr>
      <w:r w:rsidRPr="0055731D">
        <w:rPr>
          <w:color w:val="000000" w:themeColor="text1"/>
          <w:sz w:val="22"/>
          <w:szCs w:val="22"/>
        </w:rPr>
        <w:t>Iepirkuma nolikums un T</w:t>
      </w:r>
      <w:r w:rsidR="00A97E4B" w:rsidRPr="0055731D">
        <w:rPr>
          <w:color w:val="000000" w:themeColor="text1"/>
          <w:sz w:val="22"/>
          <w:szCs w:val="22"/>
        </w:rPr>
        <w:t xml:space="preserve">ehniskā specifikācija ir bez maksas brīvi un tieši pieejami Vidzemes plānošanas reģiona mājas lapā internetā </w:t>
      </w:r>
      <w:hyperlink r:id="rId10" w:history="1">
        <w:r w:rsidR="00A97E4B" w:rsidRPr="0055731D">
          <w:rPr>
            <w:rStyle w:val="Hyperlink"/>
            <w:color w:val="000000" w:themeColor="text1"/>
            <w:sz w:val="22"/>
            <w:szCs w:val="22"/>
          </w:rPr>
          <w:t>http://www.vidzeme.lv/lv/iepirkumi</w:t>
        </w:r>
      </w:hyperlink>
      <w:r w:rsidR="009A0DEF" w:rsidRPr="0055731D">
        <w:rPr>
          <w:iCs/>
          <w:sz w:val="22"/>
          <w:szCs w:val="22"/>
        </w:rPr>
        <w:t>.</w:t>
      </w:r>
      <w:r w:rsidR="009A0DEF" w:rsidRPr="0055731D">
        <w:rPr>
          <w:color w:val="000000" w:themeColor="text1"/>
          <w:sz w:val="22"/>
          <w:szCs w:val="22"/>
        </w:rPr>
        <w:t xml:space="preserve"> </w:t>
      </w:r>
      <w:r w:rsidRPr="0055731D">
        <w:rPr>
          <w:color w:val="000000" w:themeColor="text1"/>
          <w:sz w:val="22"/>
          <w:szCs w:val="22"/>
        </w:rPr>
        <w:t>Ar iepirkuma nolikumu un T</w:t>
      </w:r>
      <w:r w:rsidR="00A97E4B" w:rsidRPr="0055731D">
        <w:rPr>
          <w:color w:val="000000" w:themeColor="text1"/>
          <w:sz w:val="22"/>
          <w:szCs w:val="22"/>
        </w:rPr>
        <w:t xml:space="preserve">ehnisko specifikāciju ieinteresētie piegādātāji ir tiesīgi iepazīties līdz </w:t>
      </w:r>
      <w:r w:rsidR="00A97E4B" w:rsidRPr="0055731D">
        <w:rPr>
          <w:b/>
          <w:color w:val="000000" w:themeColor="text1"/>
          <w:sz w:val="22"/>
          <w:szCs w:val="22"/>
        </w:rPr>
        <w:t>20</w:t>
      </w:r>
      <w:r w:rsidR="003F60DD" w:rsidRPr="0055731D">
        <w:rPr>
          <w:b/>
          <w:color w:val="000000" w:themeColor="text1"/>
          <w:sz w:val="22"/>
          <w:szCs w:val="22"/>
        </w:rPr>
        <w:t>1</w:t>
      </w:r>
      <w:r w:rsidR="0037450D" w:rsidRPr="0055731D">
        <w:rPr>
          <w:b/>
          <w:color w:val="000000" w:themeColor="text1"/>
          <w:sz w:val="22"/>
          <w:szCs w:val="22"/>
        </w:rPr>
        <w:t>8</w:t>
      </w:r>
      <w:r w:rsidR="00A97E4B" w:rsidRPr="0055731D">
        <w:rPr>
          <w:b/>
          <w:color w:val="000000" w:themeColor="text1"/>
          <w:sz w:val="22"/>
          <w:szCs w:val="22"/>
        </w:rPr>
        <w:t>.</w:t>
      </w:r>
      <w:r w:rsidR="00F7754D" w:rsidRPr="0055731D">
        <w:rPr>
          <w:b/>
          <w:color w:val="000000" w:themeColor="text1"/>
          <w:sz w:val="22"/>
          <w:szCs w:val="22"/>
        </w:rPr>
        <w:t xml:space="preserve"> </w:t>
      </w:r>
      <w:r w:rsidR="00A97E4B" w:rsidRPr="0055731D">
        <w:rPr>
          <w:b/>
          <w:color w:val="000000" w:themeColor="text1"/>
          <w:sz w:val="22"/>
          <w:szCs w:val="22"/>
        </w:rPr>
        <w:t xml:space="preserve">gada </w:t>
      </w:r>
      <w:r w:rsidR="0034233B" w:rsidRPr="0055731D">
        <w:rPr>
          <w:b/>
          <w:color w:val="000000" w:themeColor="text1"/>
          <w:sz w:val="22"/>
          <w:szCs w:val="22"/>
        </w:rPr>
        <w:t>17</w:t>
      </w:r>
      <w:r w:rsidR="009171D7" w:rsidRPr="0055731D">
        <w:rPr>
          <w:b/>
          <w:color w:val="000000" w:themeColor="text1"/>
          <w:sz w:val="22"/>
          <w:szCs w:val="22"/>
        </w:rPr>
        <w:t>.</w:t>
      </w:r>
      <w:r w:rsidR="00685CD5" w:rsidRPr="0055731D">
        <w:rPr>
          <w:b/>
          <w:color w:val="000000" w:themeColor="text1"/>
          <w:sz w:val="22"/>
          <w:szCs w:val="22"/>
        </w:rPr>
        <w:t xml:space="preserve"> </w:t>
      </w:r>
      <w:r w:rsidR="00D755D2" w:rsidRPr="0055731D">
        <w:rPr>
          <w:b/>
          <w:color w:val="000000" w:themeColor="text1"/>
          <w:sz w:val="22"/>
          <w:szCs w:val="22"/>
        </w:rPr>
        <w:t>decembrim</w:t>
      </w:r>
      <w:r w:rsidR="0082300F" w:rsidRPr="0055731D">
        <w:rPr>
          <w:b/>
          <w:color w:val="000000" w:themeColor="text1"/>
          <w:sz w:val="22"/>
          <w:szCs w:val="22"/>
        </w:rPr>
        <w:t xml:space="preserve"> </w:t>
      </w:r>
      <w:r w:rsidR="0082300F" w:rsidRPr="0055731D">
        <w:rPr>
          <w:b/>
          <w:iCs/>
          <w:color w:val="000000" w:themeColor="text1"/>
          <w:sz w:val="22"/>
          <w:szCs w:val="22"/>
        </w:rPr>
        <w:t>plkst.</w:t>
      </w:r>
      <w:r w:rsidR="000A0FF7" w:rsidRPr="0055731D">
        <w:rPr>
          <w:b/>
          <w:iCs/>
          <w:color w:val="000000" w:themeColor="text1"/>
          <w:sz w:val="22"/>
          <w:szCs w:val="22"/>
        </w:rPr>
        <w:t> </w:t>
      </w:r>
      <w:r w:rsidR="00CE08CB" w:rsidRPr="0055731D">
        <w:rPr>
          <w:b/>
          <w:color w:val="000000" w:themeColor="text1"/>
          <w:sz w:val="22"/>
          <w:szCs w:val="22"/>
        </w:rPr>
        <w:t>10</w:t>
      </w:r>
      <w:r w:rsidR="001C1C5F" w:rsidRPr="0055731D">
        <w:rPr>
          <w:color w:val="000000" w:themeColor="text1"/>
          <w:sz w:val="22"/>
          <w:szCs w:val="22"/>
        </w:rPr>
        <w:t>.</w:t>
      </w:r>
      <w:r w:rsidR="0082300F" w:rsidRPr="0055731D">
        <w:rPr>
          <w:b/>
          <w:color w:val="000000" w:themeColor="text1"/>
          <w:sz w:val="22"/>
          <w:szCs w:val="22"/>
        </w:rPr>
        <w:t>00</w:t>
      </w:r>
      <w:r w:rsidR="00E53BF3" w:rsidRPr="0055731D">
        <w:rPr>
          <w:b/>
          <w:color w:val="000000" w:themeColor="text1"/>
          <w:sz w:val="22"/>
          <w:szCs w:val="22"/>
        </w:rPr>
        <w:t xml:space="preserve"> </w:t>
      </w:r>
      <w:r w:rsidR="00A97E4B" w:rsidRPr="0055731D">
        <w:rPr>
          <w:color w:val="000000" w:themeColor="text1"/>
          <w:sz w:val="22"/>
          <w:szCs w:val="22"/>
        </w:rPr>
        <w:t xml:space="preserve">uz vietas, Vidzemes plānošanas reģionā, Jāņa Poruka ielā 8-108, Cēsīs, Cēsu novadā, iepriekš sazinoties pa tālr. </w:t>
      </w:r>
      <w:r w:rsidR="00471A18" w:rsidRPr="0055731D">
        <w:rPr>
          <w:color w:val="auto"/>
          <w:sz w:val="22"/>
          <w:szCs w:val="22"/>
          <w:shd w:val="clear" w:color="auto" w:fill="FFFFFF"/>
        </w:rPr>
        <w:t>+371</w:t>
      </w:r>
      <w:r w:rsidR="00C86D0C" w:rsidRPr="0055731D">
        <w:rPr>
          <w:color w:val="auto"/>
          <w:sz w:val="22"/>
          <w:szCs w:val="22"/>
          <w:shd w:val="clear" w:color="auto" w:fill="FFFFFF"/>
        </w:rPr>
        <w:t> </w:t>
      </w:r>
      <w:r w:rsidR="00471A18" w:rsidRPr="0055731D">
        <w:rPr>
          <w:color w:val="auto"/>
          <w:sz w:val="22"/>
          <w:szCs w:val="22"/>
          <w:shd w:val="clear" w:color="auto" w:fill="FFFFFF"/>
        </w:rPr>
        <w:t>64116014</w:t>
      </w:r>
      <w:r w:rsidR="0083206A" w:rsidRPr="0055731D">
        <w:rPr>
          <w:color w:val="auto"/>
          <w:sz w:val="22"/>
          <w:szCs w:val="22"/>
          <w:shd w:val="clear" w:color="auto" w:fill="FFFFFF"/>
        </w:rPr>
        <w:t>.</w:t>
      </w:r>
    </w:p>
    <w:p w14:paraId="72FEBB50" w14:textId="77777777" w:rsidR="00200671" w:rsidRPr="0055731D" w:rsidRDefault="00200671" w:rsidP="00331AF3">
      <w:pPr>
        <w:pStyle w:val="BodyText2"/>
        <w:numPr>
          <w:ilvl w:val="1"/>
          <w:numId w:val="2"/>
        </w:numPr>
        <w:tabs>
          <w:tab w:val="left" w:pos="1701"/>
        </w:tabs>
        <w:spacing w:after="60" w:line="240" w:lineRule="auto"/>
        <w:ind w:left="1418" w:hanging="709"/>
        <w:jc w:val="both"/>
        <w:rPr>
          <w:color w:val="000000" w:themeColor="text1"/>
          <w:sz w:val="22"/>
          <w:szCs w:val="22"/>
        </w:rPr>
      </w:pPr>
      <w:r w:rsidRPr="0055731D">
        <w:rPr>
          <w:color w:val="000000" w:themeColor="text1"/>
          <w:sz w:val="22"/>
          <w:szCs w:val="22"/>
        </w:rPr>
        <w:t>Saziņa starp Pasūtītāju un Pretendentiem iepirkuma ietvaros notiek latviešu valodā pa pastu, elektroniski (izmantojot kontaktpersonas elektronisko pasta adresi) vai iesniedzot personīgi Vidzemes plānošanas reģionā, Jāņa Poruka ielā 8-108, Cēsīs, Cēsu novadā, LV-4101.</w:t>
      </w:r>
    </w:p>
    <w:p w14:paraId="305EA236" w14:textId="71D1A51F" w:rsidR="00200671" w:rsidRPr="0055731D" w:rsidRDefault="00200671" w:rsidP="00331AF3">
      <w:pPr>
        <w:pStyle w:val="BodyText2"/>
        <w:numPr>
          <w:ilvl w:val="1"/>
          <w:numId w:val="2"/>
        </w:numPr>
        <w:tabs>
          <w:tab w:val="left" w:pos="1701"/>
        </w:tabs>
        <w:spacing w:after="60" w:line="240" w:lineRule="auto"/>
        <w:ind w:left="1418" w:hanging="709"/>
        <w:jc w:val="both"/>
        <w:rPr>
          <w:color w:val="auto"/>
          <w:sz w:val="22"/>
          <w:szCs w:val="22"/>
        </w:rPr>
      </w:pPr>
      <w:r w:rsidRPr="0055731D">
        <w:rPr>
          <w:color w:val="auto"/>
          <w:sz w:val="22"/>
          <w:szCs w:val="22"/>
          <w:shd w:val="clear" w:color="auto" w:fill="FFFFFF"/>
        </w:rPr>
        <w:t xml:space="preserve">Ja piegādātājs ir laikus pieprasījis papildu informāciju par iepirkuma nolikumā iekļautajām prasībām, Pasūtītājs to sniedz </w:t>
      </w:r>
      <w:r w:rsidRPr="0055731D">
        <w:rPr>
          <w:color w:val="auto"/>
          <w:sz w:val="22"/>
          <w:szCs w:val="22"/>
          <w:u w:val="single"/>
          <w:shd w:val="clear" w:color="auto" w:fill="FFFFFF"/>
        </w:rPr>
        <w:t>triju darb</w:t>
      </w:r>
      <w:r w:rsidR="00074EC2" w:rsidRPr="0055731D">
        <w:rPr>
          <w:color w:val="auto"/>
          <w:sz w:val="22"/>
          <w:szCs w:val="22"/>
          <w:u w:val="single"/>
          <w:shd w:val="clear" w:color="auto" w:fill="FFFFFF"/>
        </w:rPr>
        <w:t xml:space="preserve">a </w:t>
      </w:r>
      <w:r w:rsidRPr="0055731D">
        <w:rPr>
          <w:color w:val="auto"/>
          <w:sz w:val="22"/>
          <w:szCs w:val="22"/>
          <w:u w:val="single"/>
          <w:shd w:val="clear" w:color="auto" w:fill="FFFFFF"/>
        </w:rPr>
        <w:t>dienu laikā, bet ne vēlāk kā četras dienas pirms piedāvājumu iesniegšanas termiņa beigām</w:t>
      </w:r>
      <w:r w:rsidRPr="0055731D">
        <w:rPr>
          <w:color w:val="auto"/>
          <w:sz w:val="22"/>
          <w:szCs w:val="22"/>
          <w:shd w:val="clear" w:color="auto" w:fill="FFFFFF"/>
        </w:rPr>
        <w:t>. Papildu informāciju Pasūtītājs nosūta piegādātājam, kas uzdevis jautājumu, un vienlaikus ievieto šo informāciju vietā, kur ir pieejams iepirkuma nolikums, norādot arī uzdoto jautājumu. Pasūtītājs ar iepirkumu saistītās informācijas apmaiņu nodrošina saskaņā ar Publisko iepirkumu likuma</w:t>
      </w:r>
      <w:r w:rsidR="00C86D0C" w:rsidRPr="0055731D">
        <w:rPr>
          <w:color w:val="auto"/>
          <w:sz w:val="22"/>
          <w:szCs w:val="22"/>
          <w:shd w:val="clear" w:color="auto" w:fill="FFFFFF"/>
        </w:rPr>
        <w:t xml:space="preserve"> </w:t>
      </w:r>
      <w:hyperlink r:id="rId11" w:anchor="p38" w:tgtFrame="_blank" w:history="1">
        <w:r w:rsidRPr="0055731D">
          <w:rPr>
            <w:color w:val="auto"/>
            <w:sz w:val="22"/>
            <w:szCs w:val="22"/>
            <w:shd w:val="clear" w:color="auto" w:fill="FFFFFF"/>
          </w:rPr>
          <w:t>38.</w:t>
        </w:r>
        <w:r w:rsidR="00C86D0C" w:rsidRPr="0055731D">
          <w:rPr>
            <w:color w:val="auto"/>
            <w:sz w:val="22"/>
            <w:szCs w:val="22"/>
            <w:shd w:val="clear" w:color="auto" w:fill="FFFFFF"/>
          </w:rPr>
          <w:t> </w:t>
        </w:r>
        <w:r w:rsidRPr="0055731D">
          <w:rPr>
            <w:color w:val="auto"/>
            <w:sz w:val="22"/>
            <w:szCs w:val="22"/>
            <w:shd w:val="clear" w:color="auto" w:fill="FFFFFF"/>
          </w:rPr>
          <w:t>pantu</w:t>
        </w:r>
      </w:hyperlink>
      <w:r w:rsidRPr="0055731D">
        <w:rPr>
          <w:color w:val="auto"/>
          <w:sz w:val="22"/>
          <w:szCs w:val="22"/>
          <w:shd w:val="clear" w:color="auto" w:fill="FFFFFF"/>
        </w:rPr>
        <w:t>.</w:t>
      </w:r>
    </w:p>
    <w:p w14:paraId="605708CF" w14:textId="77777777" w:rsidR="00A97E4B" w:rsidRPr="0055731D" w:rsidRDefault="00A97E4B" w:rsidP="009048CB">
      <w:pPr>
        <w:numPr>
          <w:ilvl w:val="0"/>
          <w:numId w:val="2"/>
        </w:numPr>
        <w:spacing w:before="120" w:after="40"/>
        <w:ind w:left="709" w:hanging="709"/>
        <w:jc w:val="both"/>
        <w:rPr>
          <w:b/>
          <w:color w:val="000000" w:themeColor="text1"/>
          <w:sz w:val="22"/>
          <w:szCs w:val="22"/>
        </w:rPr>
      </w:pPr>
      <w:r w:rsidRPr="0055731D">
        <w:rPr>
          <w:b/>
          <w:color w:val="000000" w:themeColor="text1"/>
          <w:sz w:val="22"/>
          <w:szCs w:val="22"/>
        </w:rPr>
        <w:t xml:space="preserve">Piedāvājumu iesniegšana </w:t>
      </w:r>
    </w:p>
    <w:p w14:paraId="05F9E384" w14:textId="5EFA79E1" w:rsidR="00A97E4B" w:rsidRPr="0055731D" w:rsidRDefault="00A97E4B" w:rsidP="009048CB">
      <w:pPr>
        <w:pStyle w:val="ListParagraph"/>
        <w:numPr>
          <w:ilvl w:val="1"/>
          <w:numId w:val="2"/>
        </w:numPr>
        <w:spacing w:after="60" w:line="240" w:lineRule="auto"/>
        <w:ind w:left="709" w:hanging="709"/>
        <w:contextualSpacing w:val="0"/>
        <w:jc w:val="both"/>
        <w:rPr>
          <w:color w:val="000000" w:themeColor="text1"/>
          <w:sz w:val="22"/>
          <w:szCs w:val="22"/>
        </w:rPr>
      </w:pPr>
      <w:r w:rsidRPr="0055731D">
        <w:rPr>
          <w:iCs/>
          <w:color w:val="000000" w:themeColor="text1"/>
          <w:sz w:val="22"/>
          <w:szCs w:val="22"/>
        </w:rPr>
        <w:t xml:space="preserve">Piegādātāji piedāvājumus var iesniegt </w:t>
      </w:r>
      <w:r w:rsidRPr="0055731D">
        <w:rPr>
          <w:b/>
          <w:iCs/>
          <w:color w:val="000000" w:themeColor="text1"/>
          <w:sz w:val="22"/>
          <w:szCs w:val="22"/>
        </w:rPr>
        <w:t xml:space="preserve">līdz </w:t>
      </w:r>
      <w:r w:rsidR="00DF216C" w:rsidRPr="0055731D">
        <w:rPr>
          <w:b/>
          <w:color w:val="000000" w:themeColor="text1"/>
          <w:sz w:val="22"/>
          <w:szCs w:val="22"/>
        </w:rPr>
        <w:t>2018.</w:t>
      </w:r>
      <w:r w:rsidR="001925DC" w:rsidRPr="0055731D">
        <w:rPr>
          <w:b/>
          <w:color w:val="000000" w:themeColor="text1"/>
          <w:sz w:val="22"/>
          <w:szCs w:val="22"/>
        </w:rPr>
        <w:t> </w:t>
      </w:r>
      <w:r w:rsidR="00DF216C" w:rsidRPr="0055731D">
        <w:rPr>
          <w:b/>
          <w:color w:val="000000" w:themeColor="text1"/>
          <w:sz w:val="22"/>
          <w:szCs w:val="22"/>
        </w:rPr>
        <w:t xml:space="preserve">gada </w:t>
      </w:r>
      <w:r w:rsidR="0034233B" w:rsidRPr="0055731D">
        <w:rPr>
          <w:b/>
          <w:color w:val="000000" w:themeColor="text1"/>
          <w:sz w:val="22"/>
          <w:szCs w:val="22"/>
        </w:rPr>
        <w:t>17</w:t>
      </w:r>
      <w:r w:rsidR="00DF216C" w:rsidRPr="0055731D">
        <w:rPr>
          <w:b/>
          <w:color w:val="000000" w:themeColor="text1"/>
          <w:sz w:val="22"/>
          <w:szCs w:val="22"/>
        </w:rPr>
        <w:t>.</w:t>
      </w:r>
      <w:r w:rsidR="001925DC" w:rsidRPr="0055731D">
        <w:rPr>
          <w:b/>
          <w:color w:val="000000" w:themeColor="text1"/>
          <w:sz w:val="22"/>
          <w:szCs w:val="22"/>
        </w:rPr>
        <w:t> </w:t>
      </w:r>
      <w:r w:rsidR="00D755D2" w:rsidRPr="0055731D">
        <w:rPr>
          <w:b/>
          <w:color w:val="000000" w:themeColor="text1"/>
          <w:sz w:val="22"/>
          <w:szCs w:val="22"/>
        </w:rPr>
        <w:t>decembrim</w:t>
      </w:r>
      <w:r w:rsidR="00DF216C" w:rsidRPr="0055731D">
        <w:rPr>
          <w:b/>
          <w:color w:val="000000" w:themeColor="text1"/>
          <w:sz w:val="22"/>
          <w:szCs w:val="22"/>
        </w:rPr>
        <w:t xml:space="preserve"> </w:t>
      </w:r>
      <w:r w:rsidR="00DF216C" w:rsidRPr="0055731D">
        <w:rPr>
          <w:b/>
          <w:iCs/>
          <w:color w:val="000000" w:themeColor="text1"/>
          <w:sz w:val="22"/>
          <w:szCs w:val="22"/>
        </w:rPr>
        <w:t>plkst.</w:t>
      </w:r>
      <w:r w:rsidR="003D3D29" w:rsidRPr="0055731D">
        <w:rPr>
          <w:b/>
          <w:iCs/>
          <w:color w:val="000000" w:themeColor="text1"/>
          <w:sz w:val="22"/>
          <w:szCs w:val="22"/>
        </w:rPr>
        <w:t> </w:t>
      </w:r>
      <w:r w:rsidR="00CE08CB" w:rsidRPr="0055731D">
        <w:rPr>
          <w:b/>
          <w:color w:val="000000" w:themeColor="text1"/>
          <w:sz w:val="22"/>
          <w:szCs w:val="22"/>
        </w:rPr>
        <w:t>10</w:t>
      </w:r>
      <w:r w:rsidR="001C1C5F" w:rsidRPr="0055731D">
        <w:rPr>
          <w:color w:val="000000" w:themeColor="text1"/>
          <w:sz w:val="22"/>
          <w:szCs w:val="22"/>
        </w:rPr>
        <w:t>.</w:t>
      </w:r>
      <w:r w:rsidR="00DF216C" w:rsidRPr="0055731D">
        <w:rPr>
          <w:b/>
          <w:color w:val="000000" w:themeColor="text1"/>
          <w:sz w:val="22"/>
          <w:szCs w:val="22"/>
        </w:rPr>
        <w:t>00</w:t>
      </w:r>
      <w:r w:rsidRPr="0055731D">
        <w:rPr>
          <w:color w:val="000000" w:themeColor="text1"/>
          <w:sz w:val="22"/>
          <w:szCs w:val="22"/>
        </w:rPr>
        <w:t>,</w:t>
      </w:r>
      <w:r w:rsidR="00E53BF3" w:rsidRPr="0055731D">
        <w:rPr>
          <w:b/>
          <w:color w:val="000000" w:themeColor="text1"/>
          <w:sz w:val="22"/>
          <w:szCs w:val="22"/>
        </w:rPr>
        <w:t xml:space="preserve"> </w:t>
      </w:r>
      <w:r w:rsidRPr="0055731D">
        <w:rPr>
          <w:color w:val="000000" w:themeColor="text1"/>
          <w:sz w:val="22"/>
          <w:szCs w:val="22"/>
        </w:rPr>
        <w:t>Vidzemes plānošanas reģionā – Jāņa Poruka iel</w:t>
      </w:r>
      <w:r w:rsidR="00E201AA" w:rsidRPr="0055731D">
        <w:rPr>
          <w:color w:val="000000" w:themeColor="text1"/>
          <w:sz w:val="22"/>
          <w:szCs w:val="22"/>
        </w:rPr>
        <w:t>ā 8-108, Cēsīs, Cēsu novadā, LV-</w:t>
      </w:r>
      <w:r w:rsidRPr="0055731D">
        <w:rPr>
          <w:color w:val="000000" w:themeColor="text1"/>
          <w:sz w:val="22"/>
          <w:szCs w:val="22"/>
        </w:rPr>
        <w:t>4101</w:t>
      </w:r>
      <w:r w:rsidRPr="0055731D">
        <w:rPr>
          <w:iCs/>
          <w:color w:val="000000" w:themeColor="text1"/>
          <w:sz w:val="22"/>
          <w:szCs w:val="22"/>
        </w:rPr>
        <w:t>, iesniedzot personīgi vai atsūtot pa pastu, ar nosacījumu, ka piedāvājumam jābūt nogādātam šajā punktā norādītajā adresē un termiņā</w:t>
      </w:r>
      <w:r w:rsidRPr="0055731D">
        <w:rPr>
          <w:color w:val="000000" w:themeColor="text1"/>
          <w:sz w:val="22"/>
          <w:szCs w:val="22"/>
        </w:rPr>
        <w:t xml:space="preserve">, un par to pilnu atbildību uzņemas </w:t>
      </w:r>
      <w:r w:rsidR="00676406" w:rsidRPr="0055731D">
        <w:rPr>
          <w:color w:val="000000" w:themeColor="text1"/>
          <w:sz w:val="22"/>
          <w:szCs w:val="22"/>
        </w:rPr>
        <w:t>Piegādātājs</w:t>
      </w:r>
      <w:r w:rsidRPr="0055731D">
        <w:rPr>
          <w:color w:val="000000" w:themeColor="text1"/>
          <w:sz w:val="22"/>
          <w:szCs w:val="22"/>
        </w:rPr>
        <w:t>.</w:t>
      </w:r>
    </w:p>
    <w:p w14:paraId="5E99EB29" w14:textId="77777777" w:rsidR="00F11FEC" w:rsidRPr="0055731D" w:rsidRDefault="00A97E4B" w:rsidP="009048CB">
      <w:pPr>
        <w:pStyle w:val="ListParagraph"/>
        <w:numPr>
          <w:ilvl w:val="1"/>
          <w:numId w:val="2"/>
        </w:numPr>
        <w:spacing w:after="60"/>
        <w:ind w:left="709" w:hanging="709"/>
        <w:contextualSpacing w:val="0"/>
        <w:jc w:val="both"/>
        <w:rPr>
          <w:color w:val="000000" w:themeColor="text1"/>
          <w:sz w:val="22"/>
          <w:szCs w:val="22"/>
        </w:rPr>
      </w:pPr>
      <w:r w:rsidRPr="0055731D">
        <w:rPr>
          <w:b/>
          <w:color w:val="000000" w:themeColor="text1"/>
          <w:sz w:val="22"/>
          <w:szCs w:val="22"/>
        </w:rPr>
        <w:t>Piedāvājumu publiska atvēršana nav paredzēta</w:t>
      </w:r>
      <w:r w:rsidRPr="0055731D">
        <w:rPr>
          <w:color w:val="000000" w:themeColor="text1"/>
          <w:sz w:val="22"/>
          <w:szCs w:val="22"/>
        </w:rPr>
        <w:t>.</w:t>
      </w:r>
    </w:p>
    <w:p w14:paraId="51DF642D" w14:textId="712AC8F2" w:rsidR="00A97E4B" w:rsidRPr="0055731D" w:rsidRDefault="00A97E4B" w:rsidP="009048CB">
      <w:pPr>
        <w:numPr>
          <w:ilvl w:val="1"/>
          <w:numId w:val="2"/>
        </w:numPr>
        <w:snapToGrid w:val="0"/>
        <w:spacing w:after="60" w:line="240" w:lineRule="auto"/>
        <w:ind w:left="709" w:hanging="709"/>
        <w:jc w:val="both"/>
        <w:rPr>
          <w:color w:val="000000" w:themeColor="text1"/>
          <w:sz w:val="22"/>
          <w:szCs w:val="22"/>
        </w:rPr>
      </w:pPr>
      <w:r w:rsidRPr="0055731D">
        <w:rPr>
          <w:color w:val="000000" w:themeColor="text1"/>
          <w:sz w:val="22"/>
          <w:szCs w:val="22"/>
        </w:rPr>
        <w:t xml:space="preserve">Pretendenti paziņojumā par iepirkumu noteiktā termiņā un vietā iesniedz </w:t>
      </w:r>
      <w:r w:rsidR="00EA5DB6" w:rsidRPr="0055731D">
        <w:rPr>
          <w:color w:val="000000" w:themeColor="text1"/>
          <w:sz w:val="22"/>
          <w:szCs w:val="22"/>
        </w:rPr>
        <w:t xml:space="preserve">rakstveida </w:t>
      </w:r>
      <w:r w:rsidRPr="0055731D">
        <w:rPr>
          <w:color w:val="000000" w:themeColor="text1"/>
          <w:sz w:val="22"/>
          <w:szCs w:val="22"/>
        </w:rPr>
        <w:t xml:space="preserve">piedāvājumu, kas sastāv no pieteikuma, kurā tiek izteikta Pretendenta vēlme piedalīties iepirkumā, un nolikumā noteiktajiem dokumentiem. </w:t>
      </w:r>
    </w:p>
    <w:p w14:paraId="0212FBDA" w14:textId="4B436D43" w:rsidR="00A97E4B" w:rsidRPr="0055731D" w:rsidRDefault="00A97E4B" w:rsidP="009048CB">
      <w:pPr>
        <w:numPr>
          <w:ilvl w:val="1"/>
          <w:numId w:val="2"/>
        </w:numPr>
        <w:snapToGrid w:val="0"/>
        <w:spacing w:after="60" w:line="240" w:lineRule="auto"/>
        <w:ind w:left="709" w:hanging="709"/>
        <w:jc w:val="both"/>
        <w:rPr>
          <w:color w:val="000000" w:themeColor="text1"/>
          <w:sz w:val="22"/>
          <w:szCs w:val="22"/>
        </w:rPr>
      </w:pPr>
      <w:r w:rsidRPr="0055731D">
        <w:rPr>
          <w:color w:val="000000" w:themeColor="text1"/>
          <w:sz w:val="22"/>
          <w:szCs w:val="22"/>
        </w:rPr>
        <w:t xml:space="preserve">Visas ieinteresētās personas piedāvājumu var iesniegt, sākot ar dienu, kad paziņojums par iepirkumu ir publicēts Vidzemes plānošanas reģiona mājas lapā </w:t>
      </w:r>
      <w:hyperlink r:id="rId12" w:history="1">
        <w:r w:rsidRPr="0055731D">
          <w:rPr>
            <w:rStyle w:val="Hyperlink"/>
            <w:color w:val="000000" w:themeColor="text1"/>
            <w:sz w:val="22"/>
            <w:szCs w:val="22"/>
            <w:u w:val="none"/>
          </w:rPr>
          <w:t>www.vidzeme.lv</w:t>
        </w:r>
      </w:hyperlink>
      <w:r w:rsidR="004A574D" w:rsidRPr="0055731D">
        <w:rPr>
          <w:color w:val="000000" w:themeColor="text1"/>
          <w:sz w:val="22"/>
          <w:szCs w:val="22"/>
        </w:rPr>
        <w:t xml:space="preserve"> sadaļā – </w:t>
      </w:r>
      <w:r w:rsidR="004353BD" w:rsidRPr="0055731D">
        <w:rPr>
          <w:color w:val="000000" w:themeColor="text1"/>
          <w:sz w:val="22"/>
          <w:szCs w:val="22"/>
        </w:rPr>
        <w:t>,,</w:t>
      </w:r>
      <w:r w:rsidRPr="0055731D">
        <w:rPr>
          <w:color w:val="000000" w:themeColor="text1"/>
          <w:sz w:val="22"/>
          <w:szCs w:val="22"/>
        </w:rPr>
        <w:t xml:space="preserve">Iepirkumi” </w:t>
      </w:r>
      <w:hyperlink r:id="rId13" w:history="1">
        <w:r w:rsidRPr="0055731D">
          <w:rPr>
            <w:rStyle w:val="Hyperlink"/>
            <w:color w:val="000000" w:themeColor="text1"/>
            <w:sz w:val="22"/>
            <w:szCs w:val="22"/>
          </w:rPr>
          <w:t>http://www.vidzeme.lv/lv/iepirkumi</w:t>
        </w:r>
      </w:hyperlink>
      <w:r w:rsidRPr="0055731D">
        <w:rPr>
          <w:color w:val="000000" w:themeColor="text1"/>
          <w:sz w:val="22"/>
          <w:szCs w:val="22"/>
        </w:rPr>
        <w:t xml:space="preserve">, līdz nolikumā norādītajam termiņam. </w:t>
      </w:r>
    </w:p>
    <w:p w14:paraId="2D548415" w14:textId="37E2EE25" w:rsidR="00A97E4B" w:rsidRPr="0055731D" w:rsidRDefault="00A97E4B" w:rsidP="009048CB">
      <w:pPr>
        <w:numPr>
          <w:ilvl w:val="1"/>
          <w:numId w:val="2"/>
        </w:numPr>
        <w:spacing w:after="60" w:line="240" w:lineRule="auto"/>
        <w:ind w:left="709" w:hanging="709"/>
        <w:jc w:val="both"/>
        <w:rPr>
          <w:color w:val="000000" w:themeColor="text1"/>
          <w:sz w:val="22"/>
          <w:szCs w:val="22"/>
        </w:rPr>
      </w:pPr>
      <w:r w:rsidRPr="0055731D">
        <w:rPr>
          <w:color w:val="000000" w:themeColor="text1"/>
          <w:sz w:val="22"/>
          <w:szCs w:val="22"/>
        </w:rPr>
        <w:t xml:space="preserve">Piedāvājumi, kuri iesniegti pēc </w:t>
      </w:r>
      <w:r w:rsidR="0027733B" w:rsidRPr="0055731D">
        <w:rPr>
          <w:color w:val="000000" w:themeColor="text1"/>
          <w:sz w:val="22"/>
          <w:szCs w:val="22"/>
        </w:rPr>
        <w:t xml:space="preserve">nolikuma </w:t>
      </w:r>
      <w:r w:rsidR="00F11FEC" w:rsidRPr="0055731D">
        <w:rPr>
          <w:color w:val="000000" w:themeColor="text1"/>
          <w:sz w:val="22"/>
          <w:szCs w:val="22"/>
        </w:rPr>
        <w:t>1</w:t>
      </w:r>
      <w:r w:rsidR="00D974B1" w:rsidRPr="0055731D">
        <w:rPr>
          <w:color w:val="000000" w:themeColor="text1"/>
          <w:sz w:val="22"/>
          <w:szCs w:val="22"/>
        </w:rPr>
        <w:t>1</w:t>
      </w:r>
      <w:r w:rsidRPr="0055731D">
        <w:rPr>
          <w:color w:val="000000" w:themeColor="text1"/>
          <w:sz w:val="22"/>
          <w:szCs w:val="22"/>
        </w:rPr>
        <w:t>.1.</w:t>
      </w:r>
      <w:r w:rsidR="002B2CB6" w:rsidRPr="0055731D">
        <w:rPr>
          <w:color w:val="000000" w:themeColor="text1"/>
          <w:sz w:val="22"/>
          <w:szCs w:val="22"/>
        </w:rPr>
        <w:t> </w:t>
      </w:r>
      <w:r w:rsidRPr="0055731D">
        <w:rPr>
          <w:color w:val="000000" w:themeColor="text1"/>
          <w:sz w:val="22"/>
          <w:szCs w:val="22"/>
        </w:rPr>
        <w:t xml:space="preserve">punktā </w:t>
      </w:r>
      <w:r w:rsidR="00AE4C28" w:rsidRPr="0055731D">
        <w:rPr>
          <w:color w:val="000000" w:themeColor="text1"/>
          <w:sz w:val="22"/>
          <w:szCs w:val="22"/>
        </w:rPr>
        <w:t>noteiktā</w:t>
      </w:r>
      <w:r w:rsidRPr="0055731D">
        <w:rPr>
          <w:color w:val="000000" w:themeColor="text1"/>
          <w:sz w:val="22"/>
          <w:szCs w:val="22"/>
        </w:rPr>
        <w:t xml:space="preserve"> termiņa vai kas nav noformēti tā, lai piedāvājumā iekļautā informācija nebūtu pieejama līdz piedāvājumu atvēršanas brīdim, netiks vērtēti un neatvērti tiks atdoti (nosūtīti) atpakaļ iesniedzējam.</w:t>
      </w:r>
    </w:p>
    <w:p w14:paraId="1E5BE1B7" w14:textId="77777777" w:rsidR="00A97E4B" w:rsidRPr="0055731D" w:rsidRDefault="00A97E4B" w:rsidP="009048CB">
      <w:pPr>
        <w:numPr>
          <w:ilvl w:val="1"/>
          <w:numId w:val="2"/>
        </w:numPr>
        <w:spacing w:after="60" w:line="240" w:lineRule="auto"/>
        <w:ind w:left="709" w:hanging="709"/>
        <w:jc w:val="both"/>
        <w:rPr>
          <w:color w:val="000000" w:themeColor="text1"/>
          <w:sz w:val="22"/>
          <w:szCs w:val="22"/>
        </w:rPr>
      </w:pPr>
      <w:r w:rsidRPr="0055731D">
        <w:rPr>
          <w:color w:val="000000" w:themeColor="text1"/>
          <w:sz w:val="22"/>
          <w:szCs w:val="22"/>
        </w:rPr>
        <w:t>Pretendents var atsaukt vai mainīt savu piedāvājumu līdz piedāvājuma iesniegšanas termiņa beigām.</w:t>
      </w:r>
    </w:p>
    <w:p w14:paraId="45EEE9EB" w14:textId="14BA08BF" w:rsidR="00A97E4B" w:rsidRPr="0055731D" w:rsidRDefault="00A97E4B" w:rsidP="009048CB">
      <w:pPr>
        <w:numPr>
          <w:ilvl w:val="1"/>
          <w:numId w:val="2"/>
        </w:numPr>
        <w:spacing w:after="60" w:line="240" w:lineRule="auto"/>
        <w:ind w:left="709" w:hanging="709"/>
        <w:jc w:val="both"/>
        <w:rPr>
          <w:color w:val="000000" w:themeColor="text1"/>
          <w:sz w:val="22"/>
          <w:szCs w:val="22"/>
        </w:rPr>
      </w:pPr>
      <w:r w:rsidRPr="0055731D">
        <w:rPr>
          <w:color w:val="000000" w:themeColor="text1"/>
          <w:sz w:val="22"/>
          <w:szCs w:val="22"/>
        </w:rPr>
        <w:t xml:space="preserve">Iesniegtie piedāvājumi pēc piedāvājuma iesniegšanas termiņa beigām ir Pasūtītāja īpašums un netiek atdoti atpakaļ Pretendentiem, izņemot </w:t>
      </w:r>
      <w:r w:rsidRPr="0055731D">
        <w:rPr>
          <w:color w:val="auto"/>
          <w:sz w:val="22"/>
          <w:szCs w:val="22"/>
        </w:rPr>
        <w:t xml:space="preserve">nolikuma </w:t>
      </w:r>
      <w:r w:rsidR="00F11FEC" w:rsidRPr="0055731D">
        <w:rPr>
          <w:color w:val="auto"/>
          <w:sz w:val="22"/>
          <w:szCs w:val="22"/>
        </w:rPr>
        <w:t>1</w:t>
      </w:r>
      <w:r w:rsidR="00245FB2" w:rsidRPr="0055731D">
        <w:rPr>
          <w:color w:val="auto"/>
          <w:sz w:val="22"/>
          <w:szCs w:val="22"/>
        </w:rPr>
        <w:t>1</w:t>
      </w:r>
      <w:r w:rsidRPr="0055731D">
        <w:rPr>
          <w:color w:val="auto"/>
          <w:sz w:val="22"/>
          <w:szCs w:val="22"/>
        </w:rPr>
        <w:t>.5.</w:t>
      </w:r>
      <w:r w:rsidR="00E92DD0" w:rsidRPr="0055731D">
        <w:rPr>
          <w:color w:val="auto"/>
          <w:sz w:val="22"/>
          <w:szCs w:val="22"/>
        </w:rPr>
        <w:t xml:space="preserve"> un</w:t>
      </w:r>
      <w:r w:rsidRPr="0055731D">
        <w:rPr>
          <w:color w:val="auto"/>
          <w:sz w:val="22"/>
          <w:szCs w:val="22"/>
        </w:rPr>
        <w:t xml:space="preserve"> </w:t>
      </w:r>
      <w:r w:rsidR="00F11FEC" w:rsidRPr="0055731D">
        <w:rPr>
          <w:color w:val="auto"/>
          <w:sz w:val="22"/>
          <w:szCs w:val="22"/>
        </w:rPr>
        <w:t>1</w:t>
      </w:r>
      <w:r w:rsidR="00D974B1" w:rsidRPr="0055731D">
        <w:rPr>
          <w:color w:val="auto"/>
          <w:sz w:val="22"/>
          <w:szCs w:val="22"/>
        </w:rPr>
        <w:t>1</w:t>
      </w:r>
      <w:r w:rsidRPr="0055731D">
        <w:rPr>
          <w:color w:val="auto"/>
          <w:sz w:val="22"/>
          <w:szCs w:val="22"/>
        </w:rPr>
        <w:t>.6.</w:t>
      </w:r>
      <w:r w:rsidR="00C96033" w:rsidRPr="0055731D">
        <w:rPr>
          <w:color w:val="auto"/>
          <w:sz w:val="22"/>
          <w:szCs w:val="22"/>
        </w:rPr>
        <w:t> </w:t>
      </w:r>
      <w:r w:rsidRPr="0055731D">
        <w:rPr>
          <w:color w:val="auto"/>
          <w:sz w:val="22"/>
          <w:szCs w:val="22"/>
        </w:rPr>
        <w:t xml:space="preserve">punktā </w:t>
      </w:r>
      <w:r w:rsidRPr="0055731D">
        <w:rPr>
          <w:color w:val="000000" w:themeColor="text1"/>
          <w:sz w:val="22"/>
          <w:szCs w:val="22"/>
        </w:rPr>
        <w:t>minēto gadījumu.</w:t>
      </w:r>
    </w:p>
    <w:p w14:paraId="7990BE4D" w14:textId="77777777" w:rsidR="00A97E4B" w:rsidRPr="0055731D" w:rsidRDefault="00A97E4B" w:rsidP="009048CB">
      <w:pPr>
        <w:numPr>
          <w:ilvl w:val="1"/>
          <w:numId w:val="2"/>
        </w:numPr>
        <w:spacing w:after="60" w:line="240" w:lineRule="auto"/>
        <w:ind w:left="709" w:hanging="709"/>
        <w:jc w:val="both"/>
        <w:rPr>
          <w:color w:val="000000" w:themeColor="text1"/>
          <w:sz w:val="22"/>
          <w:szCs w:val="22"/>
        </w:rPr>
      </w:pPr>
      <w:r w:rsidRPr="0055731D">
        <w:rPr>
          <w:color w:val="000000" w:themeColor="text1"/>
          <w:sz w:val="22"/>
          <w:szCs w:val="22"/>
        </w:rPr>
        <w:t xml:space="preserve">Piedāvājumu iesniedz slēgtā aploksnē </w:t>
      </w:r>
      <w:r w:rsidRPr="0055731D">
        <w:rPr>
          <w:bCs/>
          <w:color w:val="000000" w:themeColor="text1"/>
          <w:sz w:val="22"/>
          <w:szCs w:val="22"/>
        </w:rPr>
        <w:t>(iepakojumā), uz kuras ir norādīts:</w:t>
      </w:r>
    </w:p>
    <w:p w14:paraId="40E17952" w14:textId="77777777" w:rsidR="00A97E4B" w:rsidRPr="0055731D" w:rsidRDefault="00A97E4B" w:rsidP="009048CB">
      <w:pPr>
        <w:numPr>
          <w:ilvl w:val="2"/>
          <w:numId w:val="2"/>
        </w:numPr>
        <w:spacing w:before="60" w:after="60" w:line="240" w:lineRule="auto"/>
        <w:ind w:left="1418" w:hanging="709"/>
        <w:jc w:val="both"/>
        <w:rPr>
          <w:color w:val="000000" w:themeColor="text1"/>
          <w:sz w:val="22"/>
          <w:szCs w:val="22"/>
        </w:rPr>
      </w:pPr>
      <w:r w:rsidRPr="0055731D">
        <w:rPr>
          <w:color w:val="000000" w:themeColor="text1"/>
          <w:sz w:val="22"/>
          <w:szCs w:val="22"/>
        </w:rPr>
        <w:t>Pasūtītāja nosaukums un adrese;</w:t>
      </w:r>
    </w:p>
    <w:p w14:paraId="24F8279E" w14:textId="77777777" w:rsidR="00A97E4B" w:rsidRPr="0055731D" w:rsidRDefault="00A97E4B" w:rsidP="009048CB">
      <w:pPr>
        <w:numPr>
          <w:ilvl w:val="2"/>
          <w:numId w:val="2"/>
        </w:numPr>
        <w:spacing w:before="60" w:after="60" w:line="240" w:lineRule="auto"/>
        <w:ind w:left="1418" w:hanging="709"/>
        <w:jc w:val="both"/>
        <w:rPr>
          <w:color w:val="000000" w:themeColor="text1"/>
          <w:sz w:val="22"/>
          <w:szCs w:val="22"/>
        </w:rPr>
      </w:pPr>
      <w:r w:rsidRPr="0055731D">
        <w:rPr>
          <w:color w:val="000000" w:themeColor="text1"/>
          <w:sz w:val="22"/>
          <w:szCs w:val="22"/>
        </w:rPr>
        <w:t>iepirkuma nosaukums un identifikācijas numurs;</w:t>
      </w:r>
    </w:p>
    <w:p w14:paraId="5F14904B" w14:textId="46EACA34" w:rsidR="00A97E4B" w:rsidRPr="0055731D" w:rsidRDefault="00A97E4B" w:rsidP="009048CB">
      <w:pPr>
        <w:numPr>
          <w:ilvl w:val="2"/>
          <w:numId w:val="2"/>
        </w:numPr>
        <w:spacing w:after="60" w:line="240" w:lineRule="auto"/>
        <w:ind w:left="1418" w:hanging="709"/>
        <w:jc w:val="both"/>
        <w:rPr>
          <w:color w:val="000000" w:themeColor="text1"/>
          <w:sz w:val="22"/>
          <w:szCs w:val="22"/>
        </w:rPr>
      </w:pPr>
      <w:r w:rsidRPr="0055731D">
        <w:rPr>
          <w:color w:val="000000" w:themeColor="text1"/>
          <w:sz w:val="22"/>
          <w:szCs w:val="22"/>
        </w:rPr>
        <w:t>Pretendenta nosaukums un reģistrācijas numurs (juridiskai personai) vai vārds un uzvārds (fiziskai personai), kā arī adrese, tālruņa numurs/-i, faksa numurs</w:t>
      </w:r>
      <w:r w:rsidR="00EA473B" w:rsidRPr="0055731D">
        <w:rPr>
          <w:color w:val="000000" w:themeColor="text1"/>
          <w:sz w:val="22"/>
          <w:szCs w:val="22"/>
        </w:rPr>
        <w:t xml:space="preserve"> (ja ir)</w:t>
      </w:r>
      <w:r w:rsidRPr="0055731D">
        <w:rPr>
          <w:color w:val="000000" w:themeColor="text1"/>
          <w:sz w:val="22"/>
          <w:szCs w:val="22"/>
        </w:rPr>
        <w:t xml:space="preserve"> un e-pasta adrese, un </w:t>
      </w:r>
      <w:r w:rsidR="004A574D" w:rsidRPr="0055731D">
        <w:rPr>
          <w:b/>
          <w:color w:val="000000" w:themeColor="text1"/>
          <w:sz w:val="22"/>
          <w:szCs w:val="22"/>
        </w:rPr>
        <w:t xml:space="preserve">informācija – </w:t>
      </w:r>
      <w:r w:rsidR="00E92DD0" w:rsidRPr="0055731D">
        <w:rPr>
          <w:b/>
          <w:color w:val="000000" w:themeColor="text1"/>
          <w:sz w:val="22"/>
          <w:szCs w:val="22"/>
        </w:rPr>
        <w:t>,,</w:t>
      </w:r>
      <w:r w:rsidRPr="0055731D">
        <w:rPr>
          <w:b/>
          <w:color w:val="000000" w:themeColor="text1"/>
          <w:sz w:val="22"/>
          <w:szCs w:val="22"/>
        </w:rPr>
        <w:t xml:space="preserve">Neatvērt līdz </w:t>
      </w:r>
      <w:r w:rsidR="00A507BA" w:rsidRPr="0055731D">
        <w:rPr>
          <w:b/>
          <w:color w:val="000000" w:themeColor="text1"/>
          <w:sz w:val="22"/>
          <w:szCs w:val="22"/>
        </w:rPr>
        <w:t>2018.</w:t>
      </w:r>
      <w:r w:rsidR="00C83CEB" w:rsidRPr="0055731D">
        <w:rPr>
          <w:b/>
          <w:color w:val="000000" w:themeColor="text1"/>
          <w:sz w:val="22"/>
          <w:szCs w:val="22"/>
        </w:rPr>
        <w:t> </w:t>
      </w:r>
      <w:r w:rsidR="00A507BA" w:rsidRPr="0055731D">
        <w:rPr>
          <w:b/>
          <w:color w:val="000000" w:themeColor="text1"/>
          <w:sz w:val="22"/>
          <w:szCs w:val="22"/>
        </w:rPr>
        <w:t xml:space="preserve">gada </w:t>
      </w:r>
      <w:r w:rsidR="0034233B" w:rsidRPr="0055731D">
        <w:rPr>
          <w:b/>
          <w:color w:val="000000" w:themeColor="text1"/>
          <w:sz w:val="22"/>
          <w:szCs w:val="22"/>
        </w:rPr>
        <w:t>17</w:t>
      </w:r>
      <w:r w:rsidR="00A507BA" w:rsidRPr="0055731D">
        <w:rPr>
          <w:b/>
          <w:color w:val="000000" w:themeColor="text1"/>
          <w:sz w:val="22"/>
          <w:szCs w:val="22"/>
        </w:rPr>
        <w:t xml:space="preserve">. </w:t>
      </w:r>
      <w:r w:rsidR="00D755D2" w:rsidRPr="0055731D">
        <w:rPr>
          <w:b/>
          <w:color w:val="000000" w:themeColor="text1"/>
          <w:sz w:val="22"/>
          <w:szCs w:val="22"/>
        </w:rPr>
        <w:t>decembrim</w:t>
      </w:r>
      <w:r w:rsidR="00A507BA" w:rsidRPr="0055731D">
        <w:rPr>
          <w:b/>
          <w:color w:val="000000" w:themeColor="text1"/>
          <w:sz w:val="22"/>
          <w:szCs w:val="22"/>
        </w:rPr>
        <w:t xml:space="preserve"> </w:t>
      </w:r>
      <w:r w:rsidR="00A507BA" w:rsidRPr="0055731D">
        <w:rPr>
          <w:b/>
          <w:iCs/>
          <w:color w:val="000000" w:themeColor="text1"/>
          <w:sz w:val="22"/>
          <w:szCs w:val="22"/>
        </w:rPr>
        <w:t xml:space="preserve">plkst. </w:t>
      </w:r>
      <w:r w:rsidR="00CE08CB" w:rsidRPr="0055731D">
        <w:rPr>
          <w:b/>
          <w:color w:val="000000" w:themeColor="text1"/>
          <w:sz w:val="22"/>
          <w:szCs w:val="22"/>
        </w:rPr>
        <w:t>10</w:t>
      </w:r>
      <w:r w:rsidR="001C1C5F" w:rsidRPr="0055731D">
        <w:rPr>
          <w:color w:val="000000" w:themeColor="text1"/>
          <w:sz w:val="22"/>
          <w:szCs w:val="22"/>
        </w:rPr>
        <w:t>.</w:t>
      </w:r>
      <w:r w:rsidR="00A507BA" w:rsidRPr="0055731D">
        <w:rPr>
          <w:b/>
          <w:color w:val="000000" w:themeColor="text1"/>
          <w:sz w:val="22"/>
          <w:szCs w:val="22"/>
        </w:rPr>
        <w:t>00</w:t>
      </w:r>
      <w:r w:rsidRPr="0055731D">
        <w:rPr>
          <w:b/>
          <w:color w:val="000000" w:themeColor="text1"/>
          <w:sz w:val="22"/>
          <w:szCs w:val="22"/>
        </w:rPr>
        <w:t>”.</w:t>
      </w:r>
    </w:p>
    <w:p w14:paraId="32F07A6B" w14:textId="77777777" w:rsidR="00A97E4B" w:rsidRPr="0055731D" w:rsidRDefault="001852B0" w:rsidP="00FF7E9F">
      <w:pPr>
        <w:numPr>
          <w:ilvl w:val="1"/>
          <w:numId w:val="2"/>
        </w:numPr>
        <w:spacing w:before="60" w:after="60" w:line="240" w:lineRule="auto"/>
        <w:ind w:left="709" w:hanging="709"/>
        <w:jc w:val="both"/>
        <w:rPr>
          <w:color w:val="000000" w:themeColor="text1"/>
          <w:sz w:val="22"/>
          <w:szCs w:val="22"/>
          <w:u w:val="single"/>
        </w:rPr>
      </w:pPr>
      <w:r w:rsidRPr="0055731D">
        <w:rPr>
          <w:color w:val="000000" w:themeColor="text1"/>
          <w:sz w:val="22"/>
          <w:szCs w:val="22"/>
        </w:rPr>
        <w:t>Iepirkuma piedāvājuma oriģināls</w:t>
      </w:r>
      <w:r w:rsidR="00A97E4B" w:rsidRPr="0055731D">
        <w:rPr>
          <w:color w:val="000000" w:themeColor="text1"/>
          <w:sz w:val="22"/>
          <w:szCs w:val="22"/>
        </w:rPr>
        <w:t xml:space="preserve"> jāiesniedz drukātā veidā vienā eksemplārā.</w:t>
      </w:r>
      <w:r w:rsidR="00A97E4B" w:rsidRPr="0055731D">
        <w:rPr>
          <w:color w:val="000000" w:themeColor="text1"/>
          <w:sz w:val="22"/>
          <w:szCs w:val="22"/>
          <w:u w:val="single"/>
        </w:rPr>
        <w:t xml:space="preserve"> </w:t>
      </w:r>
    </w:p>
    <w:p w14:paraId="4E95274C" w14:textId="77777777" w:rsidR="00A97E4B" w:rsidRPr="0055731D" w:rsidRDefault="00A97E4B" w:rsidP="00FF7E9F">
      <w:pPr>
        <w:numPr>
          <w:ilvl w:val="1"/>
          <w:numId w:val="2"/>
        </w:numPr>
        <w:spacing w:before="60" w:after="60" w:line="240" w:lineRule="auto"/>
        <w:ind w:left="709" w:hanging="709"/>
        <w:jc w:val="both"/>
        <w:rPr>
          <w:color w:val="000000" w:themeColor="text1"/>
          <w:sz w:val="22"/>
          <w:szCs w:val="22"/>
          <w:u w:val="single"/>
        </w:rPr>
      </w:pPr>
      <w:r w:rsidRPr="0055731D">
        <w:rPr>
          <w:color w:val="000000" w:themeColor="text1"/>
          <w:sz w:val="22"/>
          <w:szCs w:val="22"/>
        </w:rPr>
        <w:t>Piedāvājumam jābūt skaidri salasāmam, bez labojumiem un dzēsumiem, dokumentiem jābūt ar satura rādītāju, numurētām, cauršūtām lappusēm. Auklu galu sējuma vietas pārlīmē un norāda kopējo lappušu skaitu, kā arī apstiprina ar Pretendenta pilnvarotās vai Pretendenta</w:t>
      </w:r>
      <w:r w:rsidR="00D512CD" w:rsidRPr="0055731D">
        <w:rPr>
          <w:color w:val="000000" w:themeColor="text1"/>
          <w:sz w:val="22"/>
          <w:szCs w:val="22"/>
        </w:rPr>
        <w:t xml:space="preserve"> </w:t>
      </w:r>
      <w:r w:rsidRPr="0055731D">
        <w:rPr>
          <w:color w:val="000000" w:themeColor="text1"/>
          <w:sz w:val="22"/>
          <w:szCs w:val="22"/>
        </w:rPr>
        <w:t xml:space="preserve">paraksttiesīgās personas parakstu, norādot paraksta atšifrējumu un amatu. </w:t>
      </w:r>
    </w:p>
    <w:p w14:paraId="4B1172F0" w14:textId="77777777" w:rsidR="002D23A1" w:rsidRPr="0055731D" w:rsidRDefault="00990946" w:rsidP="00FF7E9F">
      <w:pPr>
        <w:numPr>
          <w:ilvl w:val="1"/>
          <w:numId w:val="2"/>
        </w:numPr>
        <w:spacing w:before="60" w:after="60" w:line="240" w:lineRule="auto"/>
        <w:ind w:left="709" w:hanging="709"/>
        <w:jc w:val="both"/>
        <w:rPr>
          <w:color w:val="000000" w:themeColor="text1"/>
          <w:sz w:val="22"/>
          <w:szCs w:val="22"/>
          <w:u w:val="single"/>
        </w:rPr>
      </w:pPr>
      <w:r w:rsidRPr="0055731D">
        <w:rPr>
          <w:color w:val="000000" w:themeColor="text1"/>
          <w:sz w:val="22"/>
          <w:szCs w:val="22"/>
        </w:rPr>
        <w:t>Pretendents p</w:t>
      </w:r>
      <w:r w:rsidR="005543DB" w:rsidRPr="0055731D">
        <w:rPr>
          <w:color w:val="000000" w:themeColor="text1"/>
          <w:sz w:val="22"/>
          <w:szCs w:val="22"/>
        </w:rPr>
        <w:t>i</w:t>
      </w:r>
      <w:r w:rsidRPr="0055731D">
        <w:rPr>
          <w:color w:val="000000" w:themeColor="text1"/>
          <w:sz w:val="22"/>
          <w:szCs w:val="22"/>
        </w:rPr>
        <w:t>edāvājum</w:t>
      </w:r>
      <w:r w:rsidR="00B464EF" w:rsidRPr="0055731D">
        <w:rPr>
          <w:color w:val="000000" w:themeColor="text1"/>
          <w:sz w:val="22"/>
          <w:szCs w:val="22"/>
        </w:rPr>
        <w:t>u</w:t>
      </w:r>
      <w:r w:rsidR="00D512CD" w:rsidRPr="0055731D">
        <w:rPr>
          <w:color w:val="000000" w:themeColor="text1"/>
          <w:sz w:val="22"/>
          <w:szCs w:val="22"/>
        </w:rPr>
        <w:t xml:space="preserve"> </w:t>
      </w:r>
      <w:r w:rsidR="005543DB" w:rsidRPr="0055731D">
        <w:rPr>
          <w:color w:val="000000" w:themeColor="text1"/>
          <w:sz w:val="22"/>
          <w:szCs w:val="22"/>
        </w:rPr>
        <w:t xml:space="preserve">sagatavo latviešu </w:t>
      </w:r>
      <w:r w:rsidR="00A97E4B" w:rsidRPr="0055731D">
        <w:rPr>
          <w:color w:val="000000" w:themeColor="text1"/>
          <w:sz w:val="22"/>
          <w:szCs w:val="22"/>
        </w:rPr>
        <w:t>valodā. Svešvalodā sagatavotiem piedāvājuma dokumentiem jāpievieno apliecināts tulkojums latviešu valodā.</w:t>
      </w:r>
    </w:p>
    <w:p w14:paraId="77734357" w14:textId="22E3753C" w:rsidR="006B4899" w:rsidRPr="0055731D" w:rsidRDefault="002D23A1" w:rsidP="002C400B">
      <w:pPr>
        <w:numPr>
          <w:ilvl w:val="1"/>
          <w:numId w:val="2"/>
        </w:numPr>
        <w:spacing w:after="60" w:line="240" w:lineRule="auto"/>
        <w:ind w:left="709" w:hanging="709"/>
        <w:jc w:val="both"/>
        <w:rPr>
          <w:color w:val="000000" w:themeColor="text1"/>
          <w:sz w:val="22"/>
          <w:szCs w:val="22"/>
          <w:u w:val="single"/>
        </w:rPr>
      </w:pPr>
      <w:r w:rsidRPr="0055731D">
        <w:rPr>
          <w:color w:val="000000" w:themeColor="text1"/>
          <w:sz w:val="22"/>
          <w:szCs w:val="22"/>
        </w:rPr>
        <w:t xml:space="preserve">Ja piedāvājumam pievieno dokumentu kopijas, tās apliecina saskaņā ar Dokumentu juridiskā spēka likuma prasībām un </w:t>
      </w:r>
      <w:r w:rsidR="00AC56F1" w:rsidRPr="0055731D">
        <w:rPr>
          <w:color w:val="000000" w:themeColor="text1"/>
          <w:sz w:val="22"/>
          <w:szCs w:val="22"/>
        </w:rPr>
        <w:t>04</w:t>
      </w:r>
      <w:r w:rsidRPr="0055731D">
        <w:rPr>
          <w:color w:val="000000" w:themeColor="text1"/>
          <w:sz w:val="22"/>
          <w:szCs w:val="22"/>
        </w:rPr>
        <w:t>.09.201</w:t>
      </w:r>
      <w:r w:rsidR="00AC56F1" w:rsidRPr="0055731D">
        <w:rPr>
          <w:color w:val="000000" w:themeColor="text1"/>
          <w:sz w:val="22"/>
          <w:szCs w:val="22"/>
        </w:rPr>
        <w:t>8</w:t>
      </w:r>
      <w:r w:rsidRPr="0055731D">
        <w:rPr>
          <w:color w:val="000000" w:themeColor="text1"/>
          <w:sz w:val="22"/>
          <w:szCs w:val="22"/>
        </w:rPr>
        <w:t>.</w:t>
      </w:r>
      <w:r w:rsidR="00C90EFD" w:rsidRPr="0055731D">
        <w:rPr>
          <w:color w:val="000000" w:themeColor="text1"/>
          <w:sz w:val="22"/>
          <w:szCs w:val="22"/>
        </w:rPr>
        <w:t> </w:t>
      </w:r>
      <w:r w:rsidRPr="0055731D">
        <w:rPr>
          <w:color w:val="000000" w:themeColor="text1"/>
          <w:sz w:val="22"/>
          <w:szCs w:val="22"/>
        </w:rPr>
        <w:t>Ministru kabineta noteikumiem Nr.</w:t>
      </w:r>
      <w:r w:rsidR="00091811" w:rsidRPr="0055731D">
        <w:rPr>
          <w:color w:val="000000" w:themeColor="text1"/>
          <w:sz w:val="22"/>
          <w:szCs w:val="22"/>
        </w:rPr>
        <w:t> </w:t>
      </w:r>
      <w:r w:rsidR="00AC56F1" w:rsidRPr="0055731D">
        <w:rPr>
          <w:color w:val="000000" w:themeColor="text1"/>
          <w:sz w:val="22"/>
          <w:szCs w:val="22"/>
        </w:rPr>
        <w:t>558</w:t>
      </w:r>
      <w:r w:rsidRPr="0055731D">
        <w:rPr>
          <w:color w:val="000000" w:themeColor="text1"/>
          <w:sz w:val="22"/>
          <w:szCs w:val="22"/>
        </w:rPr>
        <w:t xml:space="preserve"> „Dokumentu izstrādāšanas un noformēšanas kārtība”.</w:t>
      </w:r>
    </w:p>
    <w:p w14:paraId="1BEB5EDD" w14:textId="77777777" w:rsidR="002D23A1" w:rsidRPr="0055731D" w:rsidRDefault="002D23A1" w:rsidP="00942CA9">
      <w:pPr>
        <w:spacing w:after="0" w:line="240" w:lineRule="auto"/>
        <w:ind w:left="709"/>
        <w:jc w:val="both"/>
        <w:rPr>
          <w:color w:val="000000" w:themeColor="text1"/>
          <w:sz w:val="22"/>
          <w:szCs w:val="22"/>
          <w:u w:val="single"/>
        </w:rPr>
      </w:pPr>
      <w:r w:rsidRPr="0055731D">
        <w:rPr>
          <w:i/>
          <w:iCs/>
          <w:color w:val="000000" w:themeColor="text1"/>
          <w:sz w:val="22"/>
          <w:szCs w:val="22"/>
        </w:rPr>
        <w:t>Piezīme: Iesniedzot piedāvājumu, piegādātājs ir tiesīgs visu iesniegto dokumentu atvasinājumu un tulkojumu pareizību apliecināt ar vienu apliecinājumu, ar nosacījumu, ka</w:t>
      </w:r>
      <w:r w:rsidRPr="0055731D">
        <w:rPr>
          <w:color w:val="000000" w:themeColor="text1"/>
          <w:sz w:val="22"/>
          <w:szCs w:val="22"/>
        </w:rPr>
        <w:t> </w:t>
      </w:r>
      <w:r w:rsidRPr="0055731D">
        <w:rPr>
          <w:i/>
          <w:iCs/>
          <w:color w:val="000000" w:themeColor="text1"/>
          <w:sz w:val="22"/>
          <w:szCs w:val="22"/>
        </w:rPr>
        <w:t>viss piedāvājums ir cauršūts un caurauklots</w:t>
      </w:r>
      <w:r w:rsidRPr="0055731D">
        <w:rPr>
          <w:color w:val="000000" w:themeColor="text1"/>
          <w:sz w:val="22"/>
          <w:szCs w:val="22"/>
        </w:rPr>
        <w:t> </w:t>
      </w:r>
      <w:r w:rsidRPr="0055731D">
        <w:rPr>
          <w:i/>
          <w:iCs/>
          <w:color w:val="000000" w:themeColor="text1"/>
          <w:sz w:val="22"/>
          <w:szCs w:val="22"/>
        </w:rPr>
        <w:t>atbilstoši nolikuma prasībām.</w:t>
      </w:r>
      <w:r w:rsidR="00D512CD" w:rsidRPr="0055731D">
        <w:rPr>
          <w:i/>
          <w:iCs/>
          <w:color w:val="000000" w:themeColor="text1"/>
          <w:sz w:val="22"/>
          <w:szCs w:val="22"/>
        </w:rPr>
        <w:t xml:space="preserve"> </w:t>
      </w:r>
      <w:r w:rsidRPr="0055731D">
        <w:rPr>
          <w:i/>
          <w:iCs/>
          <w:color w:val="000000" w:themeColor="text1"/>
          <w:sz w:val="22"/>
          <w:szCs w:val="22"/>
        </w:rPr>
        <w:t>Apliecinot dokumentu kopijas, Pretendents zīmoga nospiedumu lieto, ja to paredz tiesību akti. </w:t>
      </w:r>
    </w:p>
    <w:p w14:paraId="2FA2FA4F" w14:textId="77FCFD63" w:rsidR="006239C1" w:rsidRPr="0055731D" w:rsidRDefault="00A97E4B" w:rsidP="00F413A9">
      <w:pPr>
        <w:numPr>
          <w:ilvl w:val="1"/>
          <w:numId w:val="2"/>
        </w:numPr>
        <w:spacing w:before="60" w:after="60" w:line="240" w:lineRule="auto"/>
        <w:ind w:left="709" w:hanging="709"/>
        <w:jc w:val="both"/>
        <w:rPr>
          <w:color w:val="000000" w:themeColor="text1"/>
          <w:sz w:val="22"/>
          <w:szCs w:val="22"/>
          <w:u w:val="single"/>
        </w:rPr>
      </w:pPr>
      <w:r w:rsidRPr="0055731D">
        <w:rPr>
          <w:color w:val="000000" w:themeColor="text1"/>
          <w:sz w:val="22"/>
          <w:szCs w:val="22"/>
        </w:rPr>
        <w:t xml:space="preserve">Pretendents iesniedz parakstītu piedāvājumu. Piedāvājumu paraksta Pretendenta amatpersona, kuras pārstāvības tiesības ir reģistrētas likumā noteiktajā kārtībā, </w:t>
      </w:r>
      <w:r w:rsidR="005D4AEB" w:rsidRPr="0055731D">
        <w:rPr>
          <w:color w:val="000000" w:themeColor="text1"/>
          <w:sz w:val="22"/>
          <w:szCs w:val="22"/>
        </w:rPr>
        <w:t>vai</w:t>
      </w:r>
      <w:r w:rsidRPr="0055731D">
        <w:rPr>
          <w:color w:val="000000" w:themeColor="text1"/>
          <w:sz w:val="22"/>
          <w:szCs w:val="22"/>
        </w:rPr>
        <w:t xml:space="preserve"> pilnvarotā persona, pievienojot attiecīgās pilnvaras oriģinālu vai normatīvajos aktos noteikt</w:t>
      </w:r>
      <w:r w:rsidR="005D4AEB" w:rsidRPr="0055731D">
        <w:rPr>
          <w:color w:val="000000" w:themeColor="text1"/>
          <w:sz w:val="22"/>
          <w:szCs w:val="22"/>
        </w:rPr>
        <w:t>aj</w:t>
      </w:r>
      <w:r w:rsidRPr="0055731D">
        <w:rPr>
          <w:color w:val="000000" w:themeColor="text1"/>
          <w:sz w:val="22"/>
          <w:szCs w:val="22"/>
        </w:rPr>
        <w:t>ā kārtībā apliecinātu pilnvaras kopiju. Ja piedāvājumu iesniedz piegādātāju apvienība, pieteikumu paraksta visas personas, kas ietilpst piegādātāju apvienībā.</w:t>
      </w:r>
    </w:p>
    <w:p w14:paraId="1A69811E" w14:textId="77777777" w:rsidR="00630C69" w:rsidRPr="0055731D" w:rsidRDefault="00630C69" w:rsidP="002C400B">
      <w:pPr>
        <w:pStyle w:val="ListParagraph"/>
        <w:numPr>
          <w:ilvl w:val="0"/>
          <w:numId w:val="2"/>
        </w:numPr>
        <w:autoSpaceDE w:val="0"/>
        <w:autoSpaceDN w:val="0"/>
        <w:adjustRightInd w:val="0"/>
        <w:spacing w:before="120" w:after="60"/>
        <w:ind w:left="709" w:hanging="709"/>
        <w:contextualSpacing w:val="0"/>
        <w:rPr>
          <w:rFonts w:eastAsiaTheme="minorHAnsi"/>
          <w:color w:val="000000" w:themeColor="text1"/>
          <w:sz w:val="22"/>
          <w:szCs w:val="22"/>
          <w:lang w:eastAsia="en-US"/>
        </w:rPr>
      </w:pPr>
      <w:r w:rsidRPr="0055731D">
        <w:rPr>
          <w:rFonts w:eastAsiaTheme="minorHAnsi"/>
          <w:b/>
          <w:bCs/>
          <w:color w:val="000000" w:themeColor="text1"/>
          <w:sz w:val="22"/>
          <w:szCs w:val="22"/>
          <w:lang w:eastAsia="en-US"/>
        </w:rPr>
        <w:t>Prasības pretendentiem</w:t>
      </w:r>
    </w:p>
    <w:p w14:paraId="5C8B1C43" w14:textId="62824DB4" w:rsidR="00C9720C" w:rsidRPr="0055731D" w:rsidRDefault="00C9720C" w:rsidP="00C9720C">
      <w:pPr>
        <w:numPr>
          <w:ilvl w:val="1"/>
          <w:numId w:val="2"/>
        </w:numPr>
        <w:spacing w:after="60" w:line="240" w:lineRule="auto"/>
        <w:ind w:left="709" w:hanging="709"/>
        <w:jc w:val="both"/>
        <w:rPr>
          <w:sz w:val="22"/>
          <w:szCs w:val="22"/>
        </w:rPr>
      </w:pPr>
      <w:r w:rsidRPr="0055731D">
        <w:rPr>
          <w:sz w:val="22"/>
          <w:szCs w:val="22"/>
        </w:rPr>
        <w:t xml:space="preserve">Iepirkumā var piedalīties jebkura fiziska vai juridiska persona vai šādu personu apvienība jebkurā to kombinācijā, kas atbilst iepirkuma dokumentācijā izvirzītajām prasībām. Pretendenti – fiziskas vai juridiskas personas vai šādu personu apvienība jebkurā kombinācijā, kas atbilst </w:t>
      </w:r>
      <w:r w:rsidR="002D3340" w:rsidRPr="0055731D">
        <w:rPr>
          <w:sz w:val="22"/>
          <w:szCs w:val="22"/>
        </w:rPr>
        <w:t>n</w:t>
      </w:r>
      <w:r w:rsidRPr="0055731D">
        <w:rPr>
          <w:sz w:val="22"/>
          <w:szCs w:val="22"/>
        </w:rPr>
        <w:t>olikumā noteiktajām prasībām.</w:t>
      </w:r>
    </w:p>
    <w:p w14:paraId="5FC8114D" w14:textId="59D15BFC" w:rsidR="00B12238" w:rsidRPr="0055731D" w:rsidRDefault="00630C69" w:rsidP="00B51F7F">
      <w:pPr>
        <w:pStyle w:val="ListParagraph"/>
        <w:numPr>
          <w:ilvl w:val="1"/>
          <w:numId w:val="2"/>
        </w:numPr>
        <w:autoSpaceDE w:val="0"/>
        <w:autoSpaceDN w:val="0"/>
        <w:adjustRightInd w:val="0"/>
        <w:snapToGrid w:val="0"/>
        <w:spacing w:after="60" w:line="240" w:lineRule="auto"/>
        <w:ind w:left="709" w:hanging="709"/>
        <w:contextualSpacing w:val="0"/>
        <w:jc w:val="both"/>
        <w:rPr>
          <w:rFonts w:eastAsiaTheme="minorHAnsi"/>
          <w:b/>
          <w:color w:val="auto"/>
          <w:sz w:val="22"/>
          <w:szCs w:val="22"/>
          <w:lang w:eastAsia="en-US"/>
        </w:rPr>
      </w:pPr>
      <w:r w:rsidRPr="0055731D">
        <w:rPr>
          <w:rFonts w:eastAsiaTheme="minorHAnsi"/>
          <w:b/>
          <w:color w:val="auto"/>
          <w:sz w:val="22"/>
          <w:szCs w:val="22"/>
          <w:lang w:eastAsia="en-US"/>
        </w:rPr>
        <w:t xml:space="preserve">Pasūtītājs izslēgs pretendentu no turpmākas dalības iepirkumā </w:t>
      </w:r>
      <w:r w:rsidRPr="0055731D">
        <w:rPr>
          <w:color w:val="auto"/>
          <w:sz w:val="22"/>
          <w:szCs w:val="22"/>
        </w:rPr>
        <w:t xml:space="preserve">jebkurā no Publisko iepirkumu likuma </w:t>
      </w:r>
      <w:r w:rsidR="00257169" w:rsidRPr="0055731D">
        <w:rPr>
          <w:color w:val="auto"/>
          <w:sz w:val="22"/>
          <w:szCs w:val="22"/>
        </w:rPr>
        <w:t>9.</w:t>
      </w:r>
      <w:r w:rsidR="00C90EFD" w:rsidRPr="0055731D">
        <w:rPr>
          <w:color w:val="auto"/>
          <w:sz w:val="22"/>
          <w:szCs w:val="22"/>
        </w:rPr>
        <w:t> </w:t>
      </w:r>
      <w:r w:rsidR="00257169" w:rsidRPr="0055731D">
        <w:rPr>
          <w:color w:val="auto"/>
          <w:sz w:val="22"/>
          <w:szCs w:val="22"/>
        </w:rPr>
        <w:t xml:space="preserve">panta astotajā daļā </w:t>
      </w:r>
      <w:r w:rsidRPr="0055731D">
        <w:rPr>
          <w:color w:val="auto"/>
          <w:sz w:val="22"/>
          <w:szCs w:val="22"/>
        </w:rPr>
        <w:t>noteiktajiem gadījumiem, ņemot vērā Publisko iepirkumu likumā norādītos izņēmumus, termiņus un pārbaudīšanas kārtību</w:t>
      </w:r>
      <w:r w:rsidR="00FE436F" w:rsidRPr="0055731D">
        <w:rPr>
          <w:color w:val="auto"/>
          <w:sz w:val="22"/>
          <w:szCs w:val="22"/>
        </w:rPr>
        <w:t xml:space="preserve">, kā arī </w:t>
      </w:r>
      <w:r w:rsidR="00186D0E" w:rsidRPr="0055731D">
        <w:rPr>
          <w:color w:val="auto"/>
          <w:sz w:val="22"/>
          <w:szCs w:val="22"/>
        </w:rPr>
        <w:t>Starptautisko un Latvijas Republikas nacionālo sankciju likum</w:t>
      </w:r>
      <w:r w:rsidR="00F84211" w:rsidRPr="0055731D">
        <w:rPr>
          <w:color w:val="auto"/>
          <w:sz w:val="22"/>
          <w:szCs w:val="22"/>
        </w:rPr>
        <w:t xml:space="preserve">a </w:t>
      </w:r>
      <w:r w:rsidR="002F24CE" w:rsidRPr="0055731D">
        <w:rPr>
          <w:color w:val="auto"/>
          <w:sz w:val="22"/>
          <w:szCs w:val="22"/>
        </w:rPr>
        <w:t>1</w:t>
      </w:r>
      <w:r w:rsidR="007E39CC" w:rsidRPr="0055731D">
        <w:rPr>
          <w:color w:val="auto"/>
          <w:sz w:val="22"/>
          <w:szCs w:val="22"/>
        </w:rPr>
        <w:t>1.</w:t>
      </w:r>
      <w:r w:rsidR="007E39CC" w:rsidRPr="0055731D">
        <w:rPr>
          <w:color w:val="auto"/>
          <w:sz w:val="22"/>
          <w:szCs w:val="22"/>
          <w:vertAlign w:val="superscript"/>
        </w:rPr>
        <w:t>1</w:t>
      </w:r>
      <w:r w:rsidR="00897CB7" w:rsidRPr="0055731D">
        <w:rPr>
          <w:color w:val="auto"/>
          <w:sz w:val="22"/>
          <w:szCs w:val="22"/>
        </w:rPr>
        <w:t> </w:t>
      </w:r>
      <w:r w:rsidR="007E39CC" w:rsidRPr="0055731D">
        <w:rPr>
          <w:color w:val="auto"/>
          <w:sz w:val="22"/>
          <w:szCs w:val="22"/>
        </w:rPr>
        <w:t>pantā minētajos gadījumos</w:t>
      </w:r>
      <w:r w:rsidRPr="0055731D">
        <w:rPr>
          <w:color w:val="auto"/>
          <w:sz w:val="22"/>
          <w:szCs w:val="22"/>
        </w:rPr>
        <w:t>.</w:t>
      </w:r>
    </w:p>
    <w:p w14:paraId="194CA472" w14:textId="1934F1DF" w:rsidR="00630C69" w:rsidRPr="0055731D" w:rsidRDefault="00F11FEC" w:rsidP="00B51F7F">
      <w:pPr>
        <w:pStyle w:val="ListParagraph"/>
        <w:numPr>
          <w:ilvl w:val="1"/>
          <w:numId w:val="2"/>
        </w:numPr>
        <w:autoSpaceDE w:val="0"/>
        <w:autoSpaceDN w:val="0"/>
        <w:adjustRightInd w:val="0"/>
        <w:snapToGrid w:val="0"/>
        <w:spacing w:after="60" w:line="240" w:lineRule="auto"/>
        <w:ind w:left="709" w:hanging="709"/>
        <w:contextualSpacing w:val="0"/>
        <w:jc w:val="both"/>
        <w:rPr>
          <w:rFonts w:eastAsiaTheme="minorHAnsi"/>
          <w:b/>
          <w:color w:val="auto"/>
          <w:sz w:val="22"/>
          <w:szCs w:val="22"/>
          <w:lang w:eastAsia="en-US"/>
        </w:rPr>
      </w:pPr>
      <w:r w:rsidRPr="0055731D">
        <w:rPr>
          <w:rFonts w:eastAsiaTheme="minorHAnsi"/>
          <w:color w:val="auto"/>
          <w:sz w:val="22"/>
          <w:szCs w:val="22"/>
          <w:lang w:eastAsia="en-US"/>
        </w:rPr>
        <w:t>Nolikuma 1</w:t>
      </w:r>
      <w:r w:rsidR="00485EAC" w:rsidRPr="0055731D">
        <w:rPr>
          <w:rFonts w:eastAsiaTheme="minorHAnsi"/>
          <w:color w:val="auto"/>
          <w:sz w:val="22"/>
          <w:szCs w:val="22"/>
          <w:lang w:eastAsia="en-US"/>
        </w:rPr>
        <w:t>2</w:t>
      </w:r>
      <w:r w:rsidR="00630C69" w:rsidRPr="0055731D">
        <w:rPr>
          <w:rFonts w:eastAsiaTheme="minorHAnsi"/>
          <w:color w:val="auto"/>
          <w:sz w:val="22"/>
          <w:szCs w:val="22"/>
          <w:lang w:eastAsia="en-US"/>
        </w:rPr>
        <w:t>.2.</w:t>
      </w:r>
      <w:r w:rsidR="00C90EFD" w:rsidRPr="0055731D">
        <w:rPr>
          <w:rFonts w:eastAsiaTheme="minorHAnsi"/>
          <w:color w:val="auto"/>
          <w:sz w:val="22"/>
          <w:szCs w:val="22"/>
          <w:lang w:eastAsia="en-US"/>
        </w:rPr>
        <w:t> </w:t>
      </w:r>
      <w:r w:rsidR="00630C69" w:rsidRPr="0055731D">
        <w:rPr>
          <w:rFonts w:eastAsiaTheme="minorHAnsi"/>
          <w:color w:val="auto"/>
          <w:sz w:val="22"/>
          <w:szCs w:val="22"/>
          <w:lang w:eastAsia="en-US"/>
        </w:rPr>
        <w:t xml:space="preserve">punktā minēto apstākļu esamību Pasūtītājs, Publisko iepirkumu likuma </w:t>
      </w:r>
      <w:r w:rsidR="00257169" w:rsidRPr="0055731D">
        <w:rPr>
          <w:rFonts w:eastAsiaTheme="minorHAnsi"/>
          <w:color w:val="auto"/>
          <w:sz w:val="22"/>
          <w:szCs w:val="22"/>
          <w:lang w:eastAsia="en-US"/>
        </w:rPr>
        <w:t>9</w:t>
      </w:r>
      <w:r w:rsidR="00630C69" w:rsidRPr="0055731D">
        <w:rPr>
          <w:rFonts w:eastAsiaTheme="minorHAnsi"/>
          <w:color w:val="auto"/>
          <w:sz w:val="22"/>
          <w:szCs w:val="22"/>
          <w:lang w:eastAsia="en-US"/>
        </w:rPr>
        <w:t>.</w:t>
      </w:r>
      <w:r w:rsidR="00C90EFD" w:rsidRPr="0055731D">
        <w:rPr>
          <w:rFonts w:eastAsiaTheme="minorHAnsi"/>
          <w:color w:val="auto"/>
          <w:sz w:val="22"/>
          <w:szCs w:val="22"/>
          <w:lang w:eastAsia="en-US"/>
        </w:rPr>
        <w:t> </w:t>
      </w:r>
      <w:r w:rsidR="00630C69" w:rsidRPr="0055731D">
        <w:rPr>
          <w:rFonts w:eastAsiaTheme="minorHAnsi"/>
          <w:color w:val="auto"/>
          <w:sz w:val="22"/>
          <w:szCs w:val="22"/>
          <w:lang w:eastAsia="en-US"/>
        </w:rPr>
        <w:t xml:space="preserve">panta noteiktajā kārtībā, pārbauda attiecībā uz pretendentu, kuram būtu piešķiramas </w:t>
      </w:r>
      <w:r w:rsidR="00C243C4" w:rsidRPr="0055731D">
        <w:rPr>
          <w:rFonts w:eastAsiaTheme="minorHAnsi"/>
          <w:color w:val="auto"/>
          <w:sz w:val="22"/>
          <w:szCs w:val="22"/>
          <w:lang w:eastAsia="en-US"/>
        </w:rPr>
        <w:t xml:space="preserve">iepirkuma </w:t>
      </w:r>
      <w:r w:rsidR="00630C69" w:rsidRPr="0055731D">
        <w:rPr>
          <w:rFonts w:eastAsiaTheme="minorHAnsi"/>
          <w:color w:val="auto"/>
          <w:sz w:val="22"/>
          <w:szCs w:val="22"/>
          <w:lang w:eastAsia="en-US"/>
        </w:rPr>
        <w:t>līguma slēgšanas tiesības</w:t>
      </w:r>
      <w:r w:rsidR="00DF4893" w:rsidRPr="0055731D">
        <w:rPr>
          <w:rFonts w:eastAsiaTheme="minorHAnsi"/>
          <w:color w:val="auto"/>
          <w:sz w:val="22"/>
          <w:szCs w:val="22"/>
          <w:lang w:eastAsia="en-US"/>
        </w:rPr>
        <w:t>.</w:t>
      </w:r>
    </w:p>
    <w:p w14:paraId="2C4D6B5A" w14:textId="77777777" w:rsidR="004F4EB5" w:rsidRPr="0055731D" w:rsidRDefault="004F4EB5" w:rsidP="00951B53">
      <w:pPr>
        <w:pStyle w:val="ListParagraph"/>
        <w:numPr>
          <w:ilvl w:val="1"/>
          <w:numId w:val="2"/>
        </w:numPr>
        <w:autoSpaceDE w:val="0"/>
        <w:autoSpaceDN w:val="0"/>
        <w:adjustRightInd w:val="0"/>
        <w:spacing w:after="60" w:line="240" w:lineRule="auto"/>
        <w:ind w:left="709" w:hanging="709"/>
        <w:contextualSpacing w:val="0"/>
        <w:jc w:val="both"/>
        <w:rPr>
          <w:rFonts w:eastAsiaTheme="minorHAnsi"/>
          <w:color w:val="000000" w:themeColor="text1"/>
          <w:sz w:val="22"/>
          <w:szCs w:val="22"/>
          <w:lang w:eastAsia="en-US"/>
        </w:rPr>
      </w:pPr>
      <w:r w:rsidRPr="0055731D">
        <w:rPr>
          <w:rFonts w:eastAsia="Calibri"/>
          <w:b/>
          <w:color w:val="000000" w:themeColor="text1"/>
          <w:sz w:val="22"/>
          <w:szCs w:val="22"/>
        </w:rPr>
        <w:t>Prasības attiecībā uz pretendenta iespējām veikt profesionālo darbību</w:t>
      </w:r>
      <w:r w:rsidR="0021182D" w:rsidRPr="0055731D">
        <w:rPr>
          <w:rFonts w:eastAsia="Calibri"/>
          <w:b/>
          <w:color w:val="000000" w:themeColor="text1"/>
          <w:sz w:val="22"/>
          <w:szCs w:val="22"/>
        </w:rPr>
        <w:t>, tehniskajām un profesionālajām spējām</w:t>
      </w:r>
      <w:r w:rsidRPr="0055731D">
        <w:rPr>
          <w:rFonts w:eastAsia="Calibri"/>
          <w:b/>
          <w:color w:val="000000" w:themeColor="text1"/>
          <w:sz w:val="22"/>
          <w:szCs w:val="22"/>
        </w:rPr>
        <w:t>:</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394"/>
        <w:gridCol w:w="4111"/>
      </w:tblGrid>
      <w:tr w:rsidR="004F4EB5" w:rsidRPr="0055731D" w14:paraId="4D42D506" w14:textId="77777777" w:rsidTr="003402B8">
        <w:trPr>
          <w:jc w:val="center"/>
        </w:trPr>
        <w:tc>
          <w:tcPr>
            <w:tcW w:w="993" w:type="dxa"/>
            <w:shd w:val="clear" w:color="auto" w:fill="auto"/>
            <w:vAlign w:val="center"/>
          </w:tcPr>
          <w:p w14:paraId="311C2F8B" w14:textId="77777777" w:rsidR="004F4EB5" w:rsidRPr="0055731D" w:rsidRDefault="004F4EB5" w:rsidP="00B7746E">
            <w:pPr>
              <w:tabs>
                <w:tab w:val="left" w:pos="601"/>
              </w:tabs>
              <w:snapToGrid w:val="0"/>
              <w:spacing w:before="120" w:after="0" w:line="240" w:lineRule="auto"/>
              <w:ind w:right="34"/>
              <w:jc w:val="center"/>
              <w:rPr>
                <w:b/>
                <w:color w:val="000000" w:themeColor="text1"/>
                <w:sz w:val="22"/>
                <w:szCs w:val="22"/>
              </w:rPr>
            </w:pPr>
            <w:r w:rsidRPr="0055731D">
              <w:rPr>
                <w:b/>
                <w:color w:val="000000" w:themeColor="text1"/>
                <w:sz w:val="22"/>
                <w:szCs w:val="22"/>
              </w:rPr>
              <w:t>Nr.</w:t>
            </w:r>
          </w:p>
          <w:p w14:paraId="2158A4CA" w14:textId="77777777" w:rsidR="004F4EB5" w:rsidRPr="0055731D" w:rsidRDefault="004F4EB5" w:rsidP="00B7746E">
            <w:pPr>
              <w:snapToGrid w:val="0"/>
              <w:spacing w:after="60" w:line="240" w:lineRule="auto"/>
              <w:jc w:val="center"/>
              <w:rPr>
                <w:b/>
                <w:color w:val="000000" w:themeColor="text1"/>
                <w:sz w:val="22"/>
                <w:szCs w:val="22"/>
              </w:rPr>
            </w:pPr>
            <w:r w:rsidRPr="0055731D">
              <w:rPr>
                <w:b/>
                <w:color w:val="000000" w:themeColor="text1"/>
                <w:sz w:val="22"/>
                <w:szCs w:val="22"/>
              </w:rPr>
              <w:t>p.k.</w:t>
            </w:r>
          </w:p>
        </w:tc>
        <w:tc>
          <w:tcPr>
            <w:tcW w:w="4394" w:type="dxa"/>
            <w:shd w:val="clear" w:color="auto" w:fill="auto"/>
            <w:vAlign w:val="center"/>
          </w:tcPr>
          <w:p w14:paraId="60B6A32F" w14:textId="77777777" w:rsidR="004F4EB5" w:rsidRPr="0055731D" w:rsidRDefault="004F4EB5" w:rsidP="00B7746E">
            <w:pPr>
              <w:pStyle w:val="BodyText"/>
              <w:snapToGrid w:val="0"/>
              <w:spacing w:before="120" w:after="0" w:line="240" w:lineRule="auto"/>
              <w:jc w:val="center"/>
              <w:rPr>
                <w:b/>
                <w:bCs/>
                <w:color w:val="000000" w:themeColor="text1"/>
                <w:sz w:val="22"/>
                <w:szCs w:val="22"/>
              </w:rPr>
            </w:pPr>
            <w:r w:rsidRPr="0055731D">
              <w:rPr>
                <w:b/>
                <w:bCs/>
                <w:color w:val="000000" w:themeColor="text1"/>
                <w:sz w:val="22"/>
                <w:szCs w:val="22"/>
              </w:rPr>
              <w:t xml:space="preserve">Kvalifikācijas prasības </w:t>
            </w:r>
          </w:p>
        </w:tc>
        <w:tc>
          <w:tcPr>
            <w:tcW w:w="4111" w:type="dxa"/>
            <w:shd w:val="clear" w:color="auto" w:fill="auto"/>
            <w:vAlign w:val="center"/>
          </w:tcPr>
          <w:p w14:paraId="599F3F0E" w14:textId="77777777" w:rsidR="004F4EB5" w:rsidRPr="0055731D" w:rsidRDefault="004F4EB5" w:rsidP="00B7746E">
            <w:pPr>
              <w:pStyle w:val="BodyText"/>
              <w:snapToGrid w:val="0"/>
              <w:spacing w:before="120" w:after="60" w:line="240" w:lineRule="auto"/>
              <w:jc w:val="center"/>
              <w:rPr>
                <w:b/>
                <w:bCs/>
                <w:color w:val="000000" w:themeColor="text1"/>
                <w:sz w:val="22"/>
                <w:szCs w:val="22"/>
              </w:rPr>
            </w:pPr>
            <w:r w:rsidRPr="0055731D">
              <w:rPr>
                <w:b/>
                <w:bCs/>
                <w:color w:val="000000" w:themeColor="text1"/>
                <w:sz w:val="22"/>
                <w:szCs w:val="22"/>
              </w:rPr>
              <w:t>Dokuments kvalifikācijas prasības atbilstības novērtēšanai</w:t>
            </w:r>
          </w:p>
        </w:tc>
      </w:tr>
      <w:tr w:rsidR="004F4EB5" w:rsidRPr="0055731D" w14:paraId="579D80E6" w14:textId="77777777" w:rsidTr="003402B8">
        <w:trPr>
          <w:jc w:val="center"/>
        </w:trPr>
        <w:tc>
          <w:tcPr>
            <w:tcW w:w="993" w:type="dxa"/>
            <w:shd w:val="clear" w:color="auto" w:fill="auto"/>
          </w:tcPr>
          <w:p w14:paraId="17F33853" w14:textId="1FD283E1" w:rsidR="004F4EB5" w:rsidRPr="0055731D" w:rsidRDefault="00F11FEC" w:rsidP="008F4093">
            <w:pPr>
              <w:tabs>
                <w:tab w:val="left" w:pos="0"/>
              </w:tabs>
              <w:rPr>
                <w:b/>
                <w:color w:val="000000" w:themeColor="text1"/>
                <w:sz w:val="22"/>
                <w:szCs w:val="22"/>
              </w:rPr>
            </w:pPr>
            <w:r w:rsidRPr="0055731D">
              <w:rPr>
                <w:color w:val="000000" w:themeColor="text1"/>
                <w:sz w:val="22"/>
                <w:szCs w:val="22"/>
              </w:rPr>
              <w:t>1</w:t>
            </w:r>
            <w:r w:rsidR="0028737A" w:rsidRPr="0055731D">
              <w:rPr>
                <w:color w:val="000000" w:themeColor="text1"/>
                <w:sz w:val="22"/>
                <w:szCs w:val="22"/>
              </w:rPr>
              <w:t>2</w:t>
            </w:r>
            <w:r w:rsidR="004F4EB5" w:rsidRPr="0055731D">
              <w:rPr>
                <w:color w:val="000000" w:themeColor="text1"/>
                <w:sz w:val="22"/>
                <w:szCs w:val="22"/>
              </w:rPr>
              <w:t>.4.</w:t>
            </w:r>
            <w:r w:rsidR="000D3775" w:rsidRPr="0055731D">
              <w:rPr>
                <w:color w:val="000000" w:themeColor="text1"/>
                <w:sz w:val="22"/>
                <w:szCs w:val="22"/>
              </w:rPr>
              <w:t>1</w:t>
            </w:r>
            <w:r w:rsidR="004F4EB5" w:rsidRPr="0055731D">
              <w:rPr>
                <w:color w:val="000000" w:themeColor="text1"/>
                <w:sz w:val="22"/>
                <w:szCs w:val="22"/>
              </w:rPr>
              <w:t>.</w:t>
            </w:r>
          </w:p>
        </w:tc>
        <w:tc>
          <w:tcPr>
            <w:tcW w:w="4394" w:type="dxa"/>
            <w:shd w:val="clear" w:color="auto" w:fill="auto"/>
          </w:tcPr>
          <w:p w14:paraId="68C48644" w14:textId="183BCF0A" w:rsidR="004F4EB5" w:rsidRPr="0055731D" w:rsidRDefault="004F4EB5" w:rsidP="002F1F55">
            <w:pPr>
              <w:snapToGrid w:val="0"/>
              <w:spacing w:after="60" w:line="240" w:lineRule="auto"/>
              <w:jc w:val="both"/>
              <w:rPr>
                <w:color w:val="000000" w:themeColor="text1"/>
                <w:sz w:val="22"/>
                <w:szCs w:val="22"/>
              </w:rPr>
            </w:pPr>
            <w:r w:rsidRPr="0055731D">
              <w:rPr>
                <w:color w:val="000000" w:themeColor="text1"/>
                <w:sz w:val="22"/>
                <w:szCs w:val="22"/>
              </w:rPr>
              <w:t>Ja Pretendents ir komersants, tas ir reģistrēts, licencēts un sertificēts atbilstoši attiecīgās valsts normatīvo aktu prasībām</w:t>
            </w:r>
            <w:r w:rsidR="00E00CC6" w:rsidRPr="0055731D">
              <w:rPr>
                <w:color w:val="000000" w:themeColor="text1"/>
                <w:sz w:val="22"/>
                <w:szCs w:val="22"/>
              </w:rPr>
              <w:t xml:space="preserve"> un ir tiesīgs veikt pasūtītājam nepieciešamo preču piegādi Latvijas Republik</w:t>
            </w:r>
            <w:r w:rsidR="006671FC" w:rsidRPr="0055731D">
              <w:rPr>
                <w:color w:val="000000" w:themeColor="text1"/>
                <w:sz w:val="22"/>
                <w:szCs w:val="22"/>
              </w:rPr>
              <w:t>ā</w:t>
            </w:r>
            <w:r w:rsidRPr="0055731D">
              <w:rPr>
                <w:color w:val="000000" w:themeColor="text1"/>
                <w:sz w:val="22"/>
                <w:szCs w:val="22"/>
              </w:rPr>
              <w:t>.</w:t>
            </w:r>
          </w:p>
          <w:p w14:paraId="565FCECB" w14:textId="63A1E7BA" w:rsidR="0076460D" w:rsidRPr="0055731D" w:rsidRDefault="004F4EB5" w:rsidP="002F1F55">
            <w:pPr>
              <w:snapToGrid w:val="0"/>
              <w:spacing w:after="60" w:line="240" w:lineRule="auto"/>
              <w:jc w:val="both"/>
              <w:rPr>
                <w:color w:val="000000" w:themeColor="text1"/>
                <w:sz w:val="22"/>
                <w:szCs w:val="22"/>
              </w:rPr>
            </w:pPr>
            <w:r w:rsidRPr="0055731D">
              <w:rPr>
                <w:color w:val="000000" w:themeColor="text1"/>
                <w:sz w:val="22"/>
                <w:szCs w:val="22"/>
              </w:rPr>
              <w:t xml:space="preserve">Ja par </w:t>
            </w:r>
            <w:r w:rsidR="00E61934" w:rsidRPr="0055731D">
              <w:rPr>
                <w:color w:val="000000" w:themeColor="text1"/>
                <w:sz w:val="22"/>
                <w:szCs w:val="22"/>
              </w:rPr>
              <w:t>iepirkuma</w:t>
            </w:r>
            <w:r w:rsidRPr="0055731D">
              <w:rPr>
                <w:color w:val="000000" w:themeColor="text1"/>
                <w:sz w:val="22"/>
                <w:szCs w:val="22"/>
              </w:rPr>
              <w:t xml:space="preserve"> uzvarētāju tiek atzīta personu apvienība, tā līdz iepirkuma Līguma noslēgšanai, bet ne vēlāk kā 10 dienu laikā no dienas, kad saskaņā ar Publisko iepirkumu likumu Pasūtītājs ir </w:t>
            </w:r>
            <w:r w:rsidR="001726B1" w:rsidRPr="0055731D">
              <w:rPr>
                <w:color w:val="000000" w:themeColor="text1"/>
                <w:sz w:val="22"/>
                <w:szCs w:val="22"/>
              </w:rPr>
              <w:t>informējis Preten</w:t>
            </w:r>
            <w:r w:rsidR="0076460D" w:rsidRPr="0055731D">
              <w:rPr>
                <w:color w:val="000000" w:themeColor="text1"/>
                <w:sz w:val="22"/>
                <w:szCs w:val="22"/>
              </w:rPr>
              <w:t>dentu par iepirkuma līguma slēgš</w:t>
            </w:r>
            <w:r w:rsidR="001726B1" w:rsidRPr="0055731D">
              <w:rPr>
                <w:color w:val="000000" w:themeColor="text1"/>
                <w:sz w:val="22"/>
                <w:szCs w:val="22"/>
              </w:rPr>
              <w:t>a</w:t>
            </w:r>
            <w:r w:rsidR="0076460D" w:rsidRPr="0055731D">
              <w:rPr>
                <w:color w:val="000000" w:themeColor="text1"/>
                <w:sz w:val="22"/>
                <w:szCs w:val="22"/>
              </w:rPr>
              <w:t>nas tiesību piešķiršanu</w:t>
            </w:r>
            <w:r w:rsidR="001726B1" w:rsidRPr="0055731D">
              <w:rPr>
                <w:color w:val="000000" w:themeColor="text1"/>
                <w:sz w:val="22"/>
                <w:szCs w:val="22"/>
                <w:shd w:val="clear" w:color="auto" w:fill="FFFFFF"/>
              </w:rPr>
              <w:t xml:space="preserve">, </w:t>
            </w:r>
            <w:r w:rsidR="0076460D" w:rsidRPr="0055731D">
              <w:rPr>
                <w:color w:val="000000" w:themeColor="text1"/>
                <w:sz w:val="22"/>
                <w:szCs w:val="22"/>
                <w:shd w:val="clear" w:color="auto" w:fill="FFFFFF"/>
              </w:rPr>
              <w:t>pēc savas izvēles izveidojas atbilstoši noteiktam juridiskam statusam vai noslēdz sabiedrības līgumu, vienojoties par apvienības dalībnieku atbildības sadalījumu, ja tas nepieciešams iepirkuma līguma noteikumu sekmīgai izpildei.</w:t>
            </w:r>
          </w:p>
          <w:p w14:paraId="348D37C2" w14:textId="77777777" w:rsidR="004F4EB5" w:rsidRPr="0055731D" w:rsidRDefault="00CE5997" w:rsidP="002F1F55">
            <w:pPr>
              <w:spacing w:line="240" w:lineRule="auto"/>
              <w:jc w:val="both"/>
              <w:rPr>
                <w:rFonts w:eastAsia="Calibri"/>
                <w:bCs/>
                <w:color w:val="000000" w:themeColor="text1"/>
                <w:sz w:val="22"/>
                <w:szCs w:val="22"/>
                <w:lang w:eastAsia="ar-SA"/>
              </w:rPr>
            </w:pPr>
            <w:r w:rsidRPr="0055731D">
              <w:rPr>
                <w:rFonts w:eastAsia="Calibri"/>
                <w:bCs/>
                <w:color w:val="000000" w:themeColor="text1"/>
                <w:sz w:val="22"/>
                <w:szCs w:val="22"/>
                <w:lang w:eastAsia="ar-SA"/>
              </w:rPr>
              <w:t>Ša</w:t>
            </w:r>
            <w:r w:rsidR="00E61934" w:rsidRPr="0055731D">
              <w:rPr>
                <w:rFonts w:eastAsia="Calibri"/>
                <w:bCs/>
                <w:color w:val="000000" w:themeColor="text1"/>
                <w:sz w:val="22"/>
                <w:szCs w:val="22"/>
                <w:lang w:eastAsia="ar-SA"/>
              </w:rPr>
              <w:t xml:space="preserve">jā punktā minēto termiņu var pagarināt, ja attiecīgais ārvalsts </w:t>
            </w:r>
            <w:r w:rsidR="00541185" w:rsidRPr="0055731D">
              <w:rPr>
                <w:rFonts w:eastAsia="Calibri"/>
                <w:bCs/>
                <w:color w:val="000000" w:themeColor="text1"/>
                <w:sz w:val="22"/>
                <w:szCs w:val="22"/>
                <w:lang w:eastAsia="ar-SA"/>
              </w:rPr>
              <w:t>P</w:t>
            </w:r>
            <w:r w:rsidR="00E61934" w:rsidRPr="0055731D">
              <w:rPr>
                <w:rFonts w:eastAsia="Calibri"/>
                <w:bCs/>
                <w:color w:val="000000" w:themeColor="text1"/>
                <w:sz w:val="22"/>
                <w:szCs w:val="22"/>
                <w:lang w:eastAsia="ar-SA"/>
              </w:rPr>
              <w:t>retendents iesniedz pierādījumus tam, ka attiecīgajā mītnes valstī reģistrācijas procesam nepieciešams ilgāks laiks.</w:t>
            </w:r>
          </w:p>
        </w:tc>
        <w:tc>
          <w:tcPr>
            <w:tcW w:w="4111" w:type="dxa"/>
            <w:shd w:val="clear" w:color="auto" w:fill="auto"/>
          </w:tcPr>
          <w:p w14:paraId="28A0EA8A" w14:textId="77777777" w:rsidR="004F4EB5" w:rsidRPr="0055731D" w:rsidRDefault="004F4EB5" w:rsidP="002544F3">
            <w:pPr>
              <w:autoSpaceDE w:val="0"/>
              <w:autoSpaceDN w:val="0"/>
              <w:adjustRightInd w:val="0"/>
              <w:snapToGrid w:val="0"/>
              <w:spacing w:after="60" w:line="240" w:lineRule="auto"/>
              <w:jc w:val="both"/>
              <w:rPr>
                <w:color w:val="000000" w:themeColor="text1"/>
                <w:sz w:val="22"/>
                <w:szCs w:val="22"/>
              </w:rPr>
            </w:pPr>
            <w:r w:rsidRPr="0055731D">
              <w:rPr>
                <w:color w:val="000000" w:themeColor="text1"/>
                <w:sz w:val="22"/>
                <w:szCs w:val="22"/>
              </w:rPr>
              <w:t xml:space="preserve">Iepirkuma komisija pārbauda, vai </w:t>
            </w:r>
            <w:r w:rsidR="00541185" w:rsidRPr="0055731D">
              <w:rPr>
                <w:color w:val="000000" w:themeColor="text1"/>
                <w:sz w:val="22"/>
                <w:szCs w:val="22"/>
              </w:rPr>
              <w:t>P</w:t>
            </w:r>
            <w:r w:rsidRPr="0055731D">
              <w:rPr>
                <w:color w:val="000000" w:themeColor="text1"/>
                <w:sz w:val="22"/>
                <w:szCs w:val="22"/>
              </w:rPr>
              <w:t>retendents, ja tas ir komersants, ir reģistrēts Uzņēmumu reģistra Komercreģistrā.</w:t>
            </w:r>
          </w:p>
          <w:p w14:paraId="40527A89" w14:textId="77777777" w:rsidR="004F4EB5" w:rsidRPr="0055731D" w:rsidRDefault="004F4EB5" w:rsidP="002544F3">
            <w:pPr>
              <w:snapToGrid w:val="0"/>
              <w:spacing w:after="60" w:line="240" w:lineRule="auto"/>
              <w:ind w:left="17"/>
              <w:jc w:val="both"/>
              <w:outlineLvl w:val="2"/>
              <w:rPr>
                <w:color w:val="000000" w:themeColor="text1"/>
                <w:sz w:val="22"/>
                <w:szCs w:val="22"/>
              </w:rPr>
            </w:pPr>
            <w:r w:rsidRPr="0055731D">
              <w:rPr>
                <w:b/>
                <w:bCs/>
                <w:color w:val="000000" w:themeColor="text1"/>
                <w:sz w:val="22"/>
                <w:szCs w:val="22"/>
              </w:rPr>
              <w:t>Ārvalstu pretendents</w:t>
            </w:r>
            <w:r w:rsidRPr="0055731D">
              <w:rPr>
                <w:bCs/>
                <w:color w:val="000000" w:themeColor="text1"/>
                <w:sz w:val="22"/>
                <w:szCs w:val="22"/>
              </w:rPr>
              <w:t xml:space="preserve">, ja </w:t>
            </w:r>
            <w:r w:rsidR="003E08C9" w:rsidRPr="0055731D">
              <w:rPr>
                <w:bCs/>
                <w:color w:val="000000" w:themeColor="text1"/>
                <w:sz w:val="22"/>
                <w:szCs w:val="22"/>
              </w:rPr>
              <w:t>P</w:t>
            </w:r>
            <w:r w:rsidRPr="0055731D">
              <w:rPr>
                <w:bCs/>
                <w:color w:val="000000" w:themeColor="text1"/>
                <w:sz w:val="22"/>
                <w:szCs w:val="22"/>
              </w:rPr>
              <w:t>retendents ir komersants,</w:t>
            </w:r>
            <w:r w:rsidRPr="0055731D">
              <w:rPr>
                <w:color w:val="000000" w:themeColor="text1"/>
                <w:sz w:val="22"/>
                <w:szCs w:val="22"/>
              </w:rPr>
              <w:t xml:space="preserve"> iesniedz kompetentas attiecīgās valsts institūcijas izsniegtu dokumentu (oriģinālu vai apliecinātu kopiju), kas apliecina, ka </w:t>
            </w:r>
            <w:r w:rsidR="003E08C9" w:rsidRPr="0055731D">
              <w:rPr>
                <w:color w:val="000000" w:themeColor="text1"/>
                <w:sz w:val="22"/>
                <w:szCs w:val="22"/>
              </w:rPr>
              <w:t>P</w:t>
            </w:r>
            <w:r w:rsidRPr="0055731D">
              <w:rPr>
                <w:color w:val="000000" w:themeColor="text1"/>
                <w:sz w:val="22"/>
                <w:szCs w:val="22"/>
              </w:rPr>
              <w:t>retendents reģistrēts atbilstoši attiecīgās valsts normatīvo aktu prasībām.</w:t>
            </w:r>
          </w:p>
          <w:p w14:paraId="22C05C37" w14:textId="77777777" w:rsidR="00422B5B" w:rsidRPr="0055731D" w:rsidRDefault="004F4EB5" w:rsidP="002544F3">
            <w:pPr>
              <w:pStyle w:val="Heading3"/>
              <w:tabs>
                <w:tab w:val="left" w:pos="720"/>
              </w:tabs>
              <w:snapToGrid w:val="0"/>
              <w:spacing w:before="0" w:after="60" w:line="240" w:lineRule="auto"/>
              <w:jc w:val="both"/>
              <w:rPr>
                <w:rFonts w:ascii="Times New Roman" w:hAnsi="Times New Roman" w:cs="Times New Roman"/>
                <w:color w:val="auto"/>
                <w:sz w:val="22"/>
                <w:szCs w:val="22"/>
              </w:rPr>
            </w:pPr>
            <w:r w:rsidRPr="0055731D">
              <w:rPr>
                <w:rFonts w:ascii="Times New Roman" w:hAnsi="Times New Roman" w:cs="Times New Roman"/>
                <w:color w:val="000000" w:themeColor="text1"/>
                <w:sz w:val="22"/>
                <w:szCs w:val="22"/>
              </w:rPr>
              <w:t xml:space="preserve">Ja piedāvājumu iesniedz piegādātāju apvienība, tad iesniedzams apliecinājums, ka gadījumā, ja apvienība tiks atzīta par </w:t>
            </w:r>
            <w:r w:rsidR="00E61934" w:rsidRPr="0055731D">
              <w:rPr>
                <w:rFonts w:ascii="Times New Roman" w:hAnsi="Times New Roman" w:cs="Times New Roman"/>
                <w:color w:val="000000" w:themeColor="text1"/>
                <w:sz w:val="22"/>
                <w:szCs w:val="22"/>
              </w:rPr>
              <w:t>iepirkuma</w:t>
            </w:r>
            <w:r w:rsidRPr="0055731D">
              <w:rPr>
                <w:rFonts w:ascii="Times New Roman" w:hAnsi="Times New Roman" w:cs="Times New Roman"/>
                <w:color w:val="000000" w:themeColor="text1"/>
                <w:sz w:val="22"/>
                <w:szCs w:val="22"/>
              </w:rPr>
              <w:t xml:space="preserve"> uzvarētāju, tā </w:t>
            </w:r>
            <w:r w:rsidR="00E61934" w:rsidRPr="0055731D">
              <w:rPr>
                <w:rFonts w:ascii="Times New Roman" w:hAnsi="Times New Roman" w:cs="Times New Roman"/>
                <w:color w:val="000000" w:themeColor="text1"/>
                <w:sz w:val="22"/>
                <w:szCs w:val="22"/>
              </w:rPr>
              <w:t xml:space="preserve">izpildīs nolikuma </w:t>
            </w:r>
            <w:r w:rsidR="00E61934" w:rsidRPr="0055731D">
              <w:rPr>
                <w:rFonts w:ascii="Times New Roman" w:hAnsi="Times New Roman" w:cs="Times New Roman"/>
                <w:color w:val="auto"/>
                <w:sz w:val="22"/>
                <w:szCs w:val="22"/>
              </w:rPr>
              <w:t>1</w:t>
            </w:r>
            <w:r w:rsidR="00E04FE0" w:rsidRPr="0055731D">
              <w:rPr>
                <w:rFonts w:ascii="Times New Roman" w:hAnsi="Times New Roman" w:cs="Times New Roman"/>
                <w:color w:val="auto"/>
                <w:sz w:val="22"/>
                <w:szCs w:val="22"/>
              </w:rPr>
              <w:t>2</w:t>
            </w:r>
            <w:r w:rsidRPr="0055731D">
              <w:rPr>
                <w:rFonts w:ascii="Times New Roman" w:hAnsi="Times New Roman" w:cs="Times New Roman"/>
                <w:color w:val="auto"/>
                <w:sz w:val="22"/>
                <w:szCs w:val="22"/>
              </w:rPr>
              <w:t>.4.</w:t>
            </w:r>
            <w:r w:rsidR="000D3775" w:rsidRPr="0055731D">
              <w:rPr>
                <w:rFonts w:ascii="Times New Roman" w:hAnsi="Times New Roman" w:cs="Times New Roman"/>
                <w:color w:val="auto"/>
                <w:sz w:val="22"/>
                <w:szCs w:val="22"/>
              </w:rPr>
              <w:t>1</w:t>
            </w:r>
            <w:r w:rsidRPr="0055731D">
              <w:rPr>
                <w:rFonts w:ascii="Times New Roman" w:hAnsi="Times New Roman" w:cs="Times New Roman"/>
                <w:color w:val="auto"/>
                <w:sz w:val="22"/>
                <w:szCs w:val="22"/>
              </w:rPr>
              <w:t>.</w:t>
            </w:r>
            <w:r w:rsidR="00686CEB" w:rsidRPr="0055731D">
              <w:rPr>
                <w:rFonts w:ascii="Times New Roman" w:hAnsi="Times New Roman" w:cs="Times New Roman"/>
                <w:color w:val="auto"/>
                <w:sz w:val="22"/>
                <w:szCs w:val="22"/>
              </w:rPr>
              <w:t> </w:t>
            </w:r>
            <w:r w:rsidR="009D399A" w:rsidRPr="0055731D">
              <w:rPr>
                <w:rFonts w:ascii="Times New Roman" w:hAnsi="Times New Roman" w:cs="Times New Roman"/>
                <w:color w:val="auto"/>
                <w:sz w:val="22"/>
                <w:szCs w:val="22"/>
              </w:rPr>
              <w:t>apakš</w:t>
            </w:r>
            <w:r w:rsidRPr="0055731D">
              <w:rPr>
                <w:rFonts w:ascii="Times New Roman" w:hAnsi="Times New Roman" w:cs="Times New Roman"/>
                <w:color w:val="auto"/>
                <w:sz w:val="22"/>
                <w:szCs w:val="22"/>
              </w:rPr>
              <w:t xml:space="preserve">punktā </w:t>
            </w:r>
            <w:r w:rsidRPr="0055731D">
              <w:rPr>
                <w:rFonts w:ascii="Times New Roman" w:hAnsi="Times New Roman" w:cs="Times New Roman"/>
                <w:color w:val="000000" w:themeColor="text1"/>
                <w:sz w:val="22"/>
                <w:szCs w:val="22"/>
              </w:rPr>
              <w:t>minētos nosacījumus.</w:t>
            </w:r>
          </w:p>
          <w:p w14:paraId="3733C1C5" w14:textId="6AAF3B33" w:rsidR="00B91052" w:rsidRPr="0055731D" w:rsidRDefault="00B91052" w:rsidP="002544F3">
            <w:pPr>
              <w:jc w:val="both"/>
              <w:rPr>
                <w:sz w:val="22"/>
                <w:szCs w:val="22"/>
              </w:rPr>
            </w:pPr>
            <w:r w:rsidRPr="0055731D">
              <w:rPr>
                <w:sz w:val="22"/>
                <w:szCs w:val="22"/>
              </w:rPr>
              <w:t>Licences (ar pielikumiem), kas apliecina uzņēmuma tiesības mazumtirdzniecībā Latvijas Republikas teritorijā tirgot benzīnu un dīzeļdegvielu, atbilstoši Latvijas Republikas Ministru kabineta 04.09.2018. noteikumiem Nr.558 „Dokumentu izstrādāšanas un noformēšanas noteikumi” apliecinātas kopijas.</w:t>
            </w:r>
          </w:p>
        </w:tc>
      </w:tr>
      <w:tr w:rsidR="00B87151" w:rsidRPr="0055731D" w14:paraId="69420A6E" w14:textId="77777777" w:rsidTr="003402B8">
        <w:trPr>
          <w:trHeight w:val="701"/>
          <w:jc w:val="center"/>
        </w:trPr>
        <w:tc>
          <w:tcPr>
            <w:tcW w:w="993" w:type="dxa"/>
            <w:shd w:val="clear" w:color="auto" w:fill="auto"/>
          </w:tcPr>
          <w:p w14:paraId="6337FD98" w14:textId="7C72EED2" w:rsidR="00B87151" w:rsidRPr="0055731D" w:rsidRDefault="00B87151" w:rsidP="00B87151">
            <w:pPr>
              <w:rPr>
                <w:color w:val="000000" w:themeColor="text1"/>
                <w:sz w:val="22"/>
                <w:szCs w:val="22"/>
              </w:rPr>
            </w:pPr>
            <w:r w:rsidRPr="0055731D">
              <w:rPr>
                <w:color w:val="000000" w:themeColor="text1"/>
                <w:sz w:val="22"/>
                <w:szCs w:val="22"/>
              </w:rPr>
              <w:t>1</w:t>
            </w:r>
            <w:r w:rsidR="00235351" w:rsidRPr="0055731D">
              <w:rPr>
                <w:color w:val="000000" w:themeColor="text1"/>
                <w:sz w:val="22"/>
                <w:szCs w:val="22"/>
              </w:rPr>
              <w:t>2</w:t>
            </w:r>
            <w:r w:rsidRPr="0055731D">
              <w:rPr>
                <w:color w:val="000000" w:themeColor="text1"/>
                <w:sz w:val="22"/>
                <w:szCs w:val="22"/>
              </w:rPr>
              <w:t>.4.</w:t>
            </w:r>
            <w:r w:rsidR="00954763" w:rsidRPr="0055731D">
              <w:rPr>
                <w:color w:val="000000" w:themeColor="text1"/>
                <w:sz w:val="22"/>
                <w:szCs w:val="22"/>
              </w:rPr>
              <w:t>2</w:t>
            </w:r>
            <w:r w:rsidRPr="0055731D">
              <w:rPr>
                <w:color w:val="000000" w:themeColor="text1"/>
                <w:sz w:val="22"/>
                <w:szCs w:val="22"/>
              </w:rPr>
              <w:t>.</w:t>
            </w:r>
          </w:p>
        </w:tc>
        <w:tc>
          <w:tcPr>
            <w:tcW w:w="8505" w:type="dxa"/>
            <w:gridSpan w:val="2"/>
            <w:shd w:val="clear" w:color="auto" w:fill="auto"/>
          </w:tcPr>
          <w:p w14:paraId="760891D9" w14:textId="77777777" w:rsidR="00B87151" w:rsidRPr="0055731D" w:rsidRDefault="00B87151" w:rsidP="00B87151">
            <w:pPr>
              <w:shd w:val="clear" w:color="auto" w:fill="FFFFFF"/>
              <w:autoSpaceDE w:val="0"/>
              <w:autoSpaceDN w:val="0"/>
              <w:adjustRightInd w:val="0"/>
              <w:spacing w:before="60" w:after="60" w:line="240" w:lineRule="auto"/>
              <w:jc w:val="both"/>
              <w:rPr>
                <w:sz w:val="22"/>
                <w:szCs w:val="22"/>
              </w:rPr>
            </w:pPr>
            <w:r w:rsidRPr="0055731D">
              <w:rPr>
                <w:sz w:val="22"/>
                <w:szCs w:val="22"/>
              </w:rPr>
              <w:t>Pretendents var balstīties uz citu personu tehniskajām un profesionālajām iespējām, ja tas ir nepieciešams konkrētā līguma izpildei, neatkarīgi no savstarpējo attiecību tiesiskā rakstura. Šādā gadījumā pretendents pierāda pasūtītājam, ka viņa rīcībā būs nepieciešamie resursi, iesniedzot šo personu apliecinājumu vai vienošanos par nepieciešamo resursu nodošanu pretendenta rīcībā.</w:t>
            </w:r>
          </w:p>
          <w:p w14:paraId="41D025AC" w14:textId="620A7C8E" w:rsidR="00B87151" w:rsidRPr="0055731D" w:rsidRDefault="00B87151" w:rsidP="00B87151">
            <w:pPr>
              <w:snapToGrid w:val="0"/>
              <w:spacing w:after="60" w:line="240" w:lineRule="auto"/>
              <w:ind w:right="51"/>
              <w:jc w:val="both"/>
              <w:rPr>
                <w:color w:val="000000" w:themeColor="text1"/>
                <w:sz w:val="22"/>
                <w:szCs w:val="22"/>
              </w:rPr>
            </w:pPr>
            <w:r w:rsidRPr="0055731D">
              <w:rPr>
                <w:sz w:val="22"/>
                <w:szCs w:val="22"/>
              </w:rPr>
              <w:t>Ja piedāvājumu iesniedz personu apvienība, piedāvājumā norāda personu, kura pārstāv personu apvienību iepirkumā, nodrošinot iepirkuma ietvaros informācijas apmaiņu ar iepirkuma komisiju. Personu apvienības dalībnieki iepirkumam iesniegtajā piedāvājumā norāda arī katras personas uzņemtos pienākumus paredzamā līguma saistību izpildē. Šo informāciju paraksta katrs personu apvienības dalībnieks.</w:t>
            </w:r>
          </w:p>
        </w:tc>
      </w:tr>
      <w:tr w:rsidR="001612BE" w:rsidRPr="0055731D" w14:paraId="7DFC9790" w14:textId="77777777" w:rsidTr="003402B8">
        <w:trPr>
          <w:trHeight w:val="701"/>
          <w:jc w:val="center"/>
        </w:trPr>
        <w:tc>
          <w:tcPr>
            <w:tcW w:w="993" w:type="dxa"/>
            <w:shd w:val="clear" w:color="auto" w:fill="auto"/>
          </w:tcPr>
          <w:p w14:paraId="2596FAB9" w14:textId="36F8BEDD" w:rsidR="001612BE" w:rsidRPr="0055731D" w:rsidRDefault="001612BE" w:rsidP="001612BE">
            <w:pPr>
              <w:rPr>
                <w:color w:val="000000" w:themeColor="text1"/>
                <w:sz w:val="22"/>
                <w:szCs w:val="22"/>
              </w:rPr>
            </w:pPr>
            <w:r w:rsidRPr="0055731D">
              <w:rPr>
                <w:color w:val="000000" w:themeColor="text1"/>
                <w:sz w:val="22"/>
                <w:szCs w:val="22"/>
              </w:rPr>
              <w:t>12.4.3.</w:t>
            </w:r>
          </w:p>
        </w:tc>
        <w:tc>
          <w:tcPr>
            <w:tcW w:w="8505" w:type="dxa"/>
            <w:gridSpan w:val="2"/>
            <w:shd w:val="clear" w:color="auto" w:fill="auto"/>
          </w:tcPr>
          <w:p w14:paraId="2C1D601A" w14:textId="6DE4A06B" w:rsidR="001612BE" w:rsidRPr="0055731D" w:rsidRDefault="001612BE" w:rsidP="001612BE">
            <w:pPr>
              <w:snapToGrid w:val="0"/>
              <w:spacing w:after="60" w:line="240" w:lineRule="auto"/>
              <w:ind w:right="51"/>
              <w:jc w:val="both"/>
              <w:rPr>
                <w:color w:val="000000" w:themeColor="text1"/>
                <w:sz w:val="22"/>
                <w:szCs w:val="22"/>
              </w:rPr>
            </w:pPr>
            <w:r w:rsidRPr="0055731D">
              <w:rPr>
                <w:sz w:val="22"/>
                <w:szCs w:val="22"/>
              </w:rPr>
              <w:t xml:space="preserve">Ja Pretendents piesaista apakšuzņēmējus, tad Pretendents iesniedz apliecinājumu tam, kuru no līguma daļām tas paredzējis nodot apakšuzņēmējam, norādot apakšuzņēmēju un procentus no </w:t>
            </w:r>
            <w:r w:rsidR="00676AF2" w:rsidRPr="0055731D">
              <w:rPr>
                <w:sz w:val="22"/>
                <w:szCs w:val="22"/>
              </w:rPr>
              <w:t>līguma</w:t>
            </w:r>
            <w:r w:rsidRPr="0055731D">
              <w:rPr>
                <w:sz w:val="22"/>
                <w:szCs w:val="22"/>
              </w:rPr>
              <w:t xml:space="preserve"> apjoma.</w:t>
            </w:r>
            <w:r w:rsidRPr="0055731D">
              <w:rPr>
                <w:color w:val="000000" w:themeColor="text1"/>
                <w:sz w:val="22"/>
                <w:szCs w:val="22"/>
              </w:rPr>
              <w:t xml:space="preserve"> Apakšuzņēmējs iesniedz rakstisku apliecinājumu par gatavību piedalīties iepirkuma līguma izpildē. </w:t>
            </w:r>
            <w:r w:rsidRPr="0055731D">
              <w:rPr>
                <w:color w:val="000000" w:themeColor="text1"/>
                <w:sz w:val="22"/>
                <w:szCs w:val="22"/>
                <w:u w:val="single"/>
              </w:rPr>
              <w:t xml:space="preserve">Ja Pretendents līguma izpildē neplāno piesaistīt apakšuzņēmējus,  Pretendents to norāda savā piedāvājumā </w:t>
            </w:r>
            <w:r w:rsidRPr="0055731D">
              <w:rPr>
                <w:color w:val="auto"/>
                <w:sz w:val="22"/>
                <w:szCs w:val="22"/>
                <w:u w:val="single"/>
              </w:rPr>
              <w:t>(skatīt 2. pielikumu – Pretendenta pieteikums).</w:t>
            </w:r>
          </w:p>
        </w:tc>
      </w:tr>
    </w:tbl>
    <w:p w14:paraId="5E4F7283" w14:textId="31B4FF68" w:rsidR="004F4EB5" w:rsidRPr="0055731D" w:rsidRDefault="004F4EB5" w:rsidP="006A3DFC">
      <w:pPr>
        <w:pStyle w:val="BodyText"/>
        <w:numPr>
          <w:ilvl w:val="0"/>
          <w:numId w:val="2"/>
        </w:numPr>
        <w:spacing w:before="160" w:after="60"/>
        <w:jc w:val="both"/>
        <w:rPr>
          <w:b/>
          <w:bCs/>
          <w:color w:val="000000" w:themeColor="text1"/>
          <w:sz w:val="22"/>
          <w:szCs w:val="22"/>
        </w:rPr>
      </w:pPr>
      <w:r w:rsidRPr="0055731D">
        <w:rPr>
          <w:b/>
          <w:bCs/>
          <w:color w:val="000000" w:themeColor="text1"/>
          <w:sz w:val="22"/>
          <w:szCs w:val="22"/>
        </w:rPr>
        <w:t>Pretendentam jāiesniedz šādi dokumenti:</w:t>
      </w:r>
    </w:p>
    <w:p w14:paraId="3E9C96A7" w14:textId="451D2F89" w:rsidR="00F05ABA" w:rsidRPr="0055731D" w:rsidRDefault="00F05ABA" w:rsidP="00F05ABA">
      <w:pPr>
        <w:pStyle w:val="ListParagraph"/>
        <w:numPr>
          <w:ilvl w:val="1"/>
          <w:numId w:val="2"/>
        </w:numPr>
        <w:spacing w:before="60" w:after="60"/>
        <w:ind w:left="709" w:hanging="709"/>
        <w:jc w:val="both"/>
        <w:rPr>
          <w:b/>
          <w:color w:val="000000" w:themeColor="text1"/>
          <w:sz w:val="22"/>
          <w:szCs w:val="22"/>
        </w:rPr>
      </w:pPr>
      <w:r w:rsidRPr="0055731D">
        <w:rPr>
          <w:color w:val="000000" w:themeColor="text1"/>
          <w:sz w:val="22"/>
          <w:szCs w:val="22"/>
        </w:rPr>
        <w:t xml:space="preserve">Nolikuma 12.4. punktā (un tā apakšpunktos) minētie dokumenti. </w:t>
      </w:r>
    </w:p>
    <w:p w14:paraId="28E8E787" w14:textId="052A55A4" w:rsidR="003964C1" w:rsidRPr="0055731D" w:rsidRDefault="003964C1" w:rsidP="006A3DFC">
      <w:pPr>
        <w:pStyle w:val="ListParagraph"/>
        <w:numPr>
          <w:ilvl w:val="1"/>
          <w:numId w:val="2"/>
        </w:numPr>
        <w:spacing w:before="60" w:after="60"/>
        <w:ind w:left="709" w:hanging="709"/>
        <w:jc w:val="both"/>
        <w:rPr>
          <w:b/>
          <w:color w:val="000000" w:themeColor="text1"/>
          <w:sz w:val="22"/>
          <w:szCs w:val="22"/>
        </w:rPr>
      </w:pPr>
      <w:r w:rsidRPr="0055731D">
        <w:rPr>
          <w:color w:val="000000" w:themeColor="text1"/>
          <w:sz w:val="22"/>
          <w:szCs w:val="22"/>
        </w:rPr>
        <w:t xml:space="preserve">Pretendenta </w:t>
      </w:r>
      <w:r w:rsidRPr="0055731D">
        <w:rPr>
          <w:color w:val="auto"/>
          <w:sz w:val="22"/>
          <w:szCs w:val="22"/>
        </w:rPr>
        <w:t>pieteikuma (</w:t>
      </w:r>
      <w:r w:rsidR="001D7891" w:rsidRPr="0055731D">
        <w:rPr>
          <w:color w:val="auto"/>
          <w:sz w:val="22"/>
          <w:szCs w:val="22"/>
        </w:rPr>
        <w:t>n</w:t>
      </w:r>
      <w:r w:rsidRPr="0055731D">
        <w:rPr>
          <w:color w:val="auto"/>
          <w:sz w:val="22"/>
          <w:szCs w:val="22"/>
        </w:rPr>
        <w:t xml:space="preserve">olikuma </w:t>
      </w:r>
      <w:r w:rsidR="007A13E8" w:rsidRPr="0055731D">
        <w:rPr>
          <w:color w:val="auto"/>
          <w:sz w:val="22"/>
          <w:szCs w:val="22"/>
        </w:rPr>
        <w:t>2</w:t>
      </w:r>
      <w:r w:rsidRPr="0055731D">
        <w:rPr>
          <w:color w:val="auto"/>
          <w:sz w:val="22"/>
          <w:szCs w:val="22"/>
        </w:rPr>
        <w:t>.</w:t>
      </w:r>
      <w:r w:rsidR="007A13E8" w:rsidRPr="0055731D">
        <w:rPr>
          <w:color w:val="auto"/>
          <w:sz w:val="22"/>
          <w:szCs w:val="22"/>
        </w:rPr>
        <w:t> </w:t>
      </w:r>
      <w:r w:rsidRPr="0055731D">
        <w:rPr>
          <w:color w:val="auto"/>
          <w:sz w:val="22"/>
          <w:szCs w:val="22"/>
        </w:rPr>
        <w:t xml:space="preserve">pielikums) </w:t>
      </w:r>
      <w:r w:rsidRPr="0055731D">
        <w:rPr>
          <w:color w:val="000000" w:themeColor="text1"/>
          <w:sz w:val="22"/>
          <w:szCs w:val="22"/>
        </w:rPr>
        <w:t>oriģināls</w:t>
      </w:r>
      <w:r w:rsidR="00B531FB" w:rsidRPr="0055731D">
        <w:rPr>
          <w:color w:val="000000" w:themeColor="text1"/>
          <w:sz w:val="22"/>
          <w:szCs w:val="22"/>
        </w:rPr>
        <w:t>.</w:t>
      </w:r>
    </w:p>
    <w:p w14:paraId="7B162ABF" w14:textId="77777777" w:rsidR="008C065D" w:rsidRPr="0055731D" w:rsidRDefault="004F4EB5" w:rsidP="006A3DFC">
      <w:pPr>
        <w:pStyle w:val="ListParagraph"/>
        <w:numPr>
          <w:ilvl w:val="1"/>
          <w:numId w:val="2"/>
        </w:numPr>
        <w:spacing w:before="120" w:after="60"/>
        <w:ind w:left="709" w:hanging="709"/>
        <w:jc w:val="both"/>
        <w:rPr>
          <w:color w:val="000000" w:themeColor="text1"/>
          <w:sz w:val="22"/>
          <w:szCs w:val="22"/>
        </w:rPr>
      </w:pPr>
      <w:r w:rsidRPr="0055731D">
        <w:rPr>
          <w:b/>
          <w:bCs/>
          <w:color w:val="000000" w:themeColor="text1"/>
          <w:sz w:val="22"/>
          <w:szCs w:val="22"/>
        </w:rPr>
        <w:t>Tehniskais piedāvājums</w:t>
      </w:r>
      <w:r w:rsidR="008C065D" w:rsidRPr="0055731D">
        <w:rPr>
          <w:color w:val="000000" w:themeColor="text1"/>
          <w:sz w:val="22"/>
          <w:szCs w:val="22"/>
        </w:rPr>
        <w:t>:</w:t>
      </w:r>
    </w:p>
    <w:p w14:paraId="48D87B2E" w14:textId="67363DB5" w:rsidR="00C87530" w:rsidRPr="0055731D" w:rsidRDefault="00C87530" w:rsidP="001863D2">
      <w:pPr>
        <w:pStyle w:val="ListParagraph"/>
        <w:numPr>
          <w:ilvl w:val="2"/>
          <w:numId w:val="2"/>
        </w:numPr>
        <w:spacing w:before="120" w:after="60"/>
        <w:ind w:left="1418" w:hanging="709"/>
        <w:jc w:val="both"/>
        <w:rPr>
          <w:color w:val="000000" w:themeColor="text1"/>
          <w:sz w:val="22"/>
          <w:szCs w:val="22"/>
        </w:rPr>
      </w:pPr>
      <w:r w:rsidRPr="0055731D">
        <w:rPr>
          <w:color w:val="000000" w:themeColor="text1"/>
          <w:sz w:val="22"/>
          <w:szCs w:val="22"/>
        </w:rPr>
        <w:t xml:space="preserve">Pretendents iesniedz apliecinājumu, </w:t>
      </w:r>
      <w:r w:rsidR="00EB4761" w:rsidRPr="0055731D">
        <w:rPr>
          <w:color w:val="000000" w:themeColor="text1"/>
          <w:sz w:val="22"/>
          <w:szCs w:val="22"/>
        </w:rPr>
        <w:t xml:space="preserve">ka tas ir iepazinies ar iepirkuma </w:t>
      </w:r>
      <w:r w:rsidR="009E441C">
        <w:rPr>
          <w:bCs/>
          <w:color w:val="000000" w:themeColor="text1"/>
          <w:sz w:val="22"/>
          <w:szCs w:val="22"/>
        </w:rPr>
        <w:t>“</w:t>
      </w:r>
      <w:r w:rsidR="00EB4761" w:rsidRPr="0055731D">
        <w:rPr>
          <w:color w:val="000000" w:themeColor="text1"/>
          <w:sz w:val="22"/>
          <w:szCs w:val="22"/>
        </w:rPr>
        <w:t>Degvielas iegāde Vidzemes plānošanas reģiona vajadzībām</w:t>
      </w:r>
      <w:r w:rsidR="00EB4761" w:rsidRPr="0055731D">
        <w:rPr>
          <w:bCs/>
          <w:color w:val="000000" w:themeColor="text1"/>
          <w:sz w:val="22"/>
          <w:szCs w:val="22"/>
        </w:rPr>
        <w:t xml:space="preserve">”, </w:t>
      </w:r>
      <w:r w:rsidR="00EB4761" w:rsidRPr="0055731D">
        <w:rPr>
          <w:color w:val="000000" w:themeColor="text1"/>
          <w:sz w:val="22"/>
          <w:szCs w:val="22"/>
        </w:rPr>
        <w:t xml:space="preserve">iepirkuma identifikācijas Nr. VPR/2018/09, nolikumu, t.sk., līgumu un Tehnisko specifikāciju, piekrīt šajos dokumentos izvirzītajām prasībām un apņemas tās pildīt, ja iepirkuma komisija pieņem lēmumu piešķirt tam tiesības slēgt konkrēto līgumu  </w:t>
      </w:r>
      <w:r w:rsidRPr="0055731D">
        <w:rPr>
          <w:color w:val="000000" w:themeColor="text1"/>
          <w:sz w:val="22"/>
          <w:szCs w:val="22"/>
        </w:rPr>
        <w:t xml:space="preserve">(ietverts </w:t>
      </w:r>
      <w:r w:rsidR="00A157F0" w:rsidRPr="0055731D">
        <w:rPr>
          <w:color w:val="000000" w:themeColor="text1"/>
          <w:sz w:val="22"/>
          <w:szCs w:val="22"/>
        </w:rPr>
        <w:t xml:space="preserve">Pretendenta pieteikumā </w:t>
      </w:r>
      <w:r w:rsidR="005E3C7F" w:rsidRPr="00574D14">
        <w:rPr>
          <w:iCs/>
          <w:spacing w:val="-7"/>
          <w:sz w:val="22"/>
          <w:szCs w:val="22"/>
        </w:rPr>
        <w:t>–</w:t>
      </w:r>
      <w:r w:rsidR="00A157F0" w:rsidRPr="0055731D">
        <w:rPr>
          <w:color w:val="000000" w:themeColor="text1"/>
          <w:sz w:val="22"/>
          <w:szCs w:val="22"/>
        </w:rPr>
        <w:t xml:space="preserve"> </w:t>
      </w:r>
      <w:r w:rsidR="001D7891" w:rsidRPr="0055731D">
        <w:rPr>
          <w:color w:val="auto"/>
          <w:sz w:val="22"/>
          <w:szCs w:val="22"/>
        </w:rPr>
        <w:t>n</w:t>
      </w:r>
      <w:r w:rsidRPr="0055731D">
        <w:rPr>
          <w:color w:val="auto"/>
          <w:sz w:val="22"/>
          <w:szCs w:val="22"/>
        </w:rPr>
        <w:t xml:space="preserve">olikuma </w:t>
      </w:r>
      <w:r w:rsidR="007A13E8" w:rsidRPr="0055731D">
        <w:rPr>
          <w:color w:val="auto"/>
          <w:sz w:val="22"/>
          <w:szCs w:val="22"/>
        </w:rPr>
        <w:t>2</w:t>
      </w:r>
      <w:r w:rsidRPr="0055731D">
        <w:rPr>
          <w:color w:val="auto"/>
          <w:sz w:val="22"/>
          <w:szCs w:val="22"/>
        </w:rPr>
        <w:t>.</w:t>
      </w:r>
      <w:r w:rsidR="007A13E8" w:rsidRPr="0055731D">
        <w:rPr>
          <w:color w:val="auto"/>
          <w:sz w:val="22"/>
          <w:szCs w:val="22"/>
        </w:rPr>
        <w:t> </w:t>
      </w:r>
      <w:r w:rsidRPr="0055731D">
        <w:rPr>
          <w:color w:val="auto"/>
          <w:sz w:val="22"/>
          <w:szCs w:val="22"/>
        </w:rPr>
        <w:t>pielikumā)</w:t>
      </w:r>
      <w:r w:rsidR="0030042B" w:rsidRPr="0055731D">
        <w:rPr>
          <w:color w:val="auto"/>
          <w:sz w:val="22"/>
          <w:szCs w:val="22"/>
        </w:rPr>
        <w:t>;</w:t>
      </w:r>
    </w:p>
    <w:p w14:paraId="6B79BE07" w14:textId="73166A77" w:rsidR="007232F8" w:rsidRPr="0055731D" w:rsidRDefault="007232F8" w:rsidP="001422EA">
      <w:pPr>
        <w:pStyle w:val="ListParagraph"/>
        <w:numPr>
          <w:ilvl w:val="2"/>
          <w:numId w:val="2"/>
        </w:numPr>
        <w:spacing w:after="60" w:line="240" w:lineRule="auto"/>
        <w:ind w:left="1418" w:hanging="709"/>
        <w:jc w:val="both"/>
        <w:rPr>
          <w:color w:val="000000" w:themeColor="text1"/>
          <w:sz w:val="22"/>
          <w:szCs w:val="22"/>
        </w:rPr>
      </w:pPr>
      <w:r w:rsidRPr="0055731D">
        <w:rPr>
          <w:color w:val="auto"/>
          <w:sz w:val="22"/>
          <w:szCs w:val="22"/>
        </w:rPr>
        <w:t>DUS sarakst</w:t>
      </w:r>
      <w:r w:rsidR="00E6359B" w:rsidRPr="0055731D">
        <w:rPr>
          <w:color w:val="auto"/>
          <w:sz w:val="22"/>
          <w:szCs w:val="22"/>
        </w:rPr>
        <w:t>s</w:t>
      </w:r>
      <w:r w:rsidRPr="0055731D">
        <w:rPr>
          <w:color w:val="auto"/>
          <w:sz w:val="22"/>
          <w:szCs w:val="22"/>
        </w:rPr>
        <w:t xml:space="preserve"> </w:t>
      </w:r>
      <w:r w:rsidR="00E6359B" w:rsidRPr="0055731D">
        <w:rPr>
          <w:color w:val="auto"/>
          <w:sz w:val="22"/>
          <w:szCs w:val="22"/>
        </w:rPr>
        <w:t>ar</w:t>
      </w:r>
      <w:r w:rsidRPr="0055731D">
        <w:rPr>
          <w:color w:val="auto"/>
          <w:sz w:val="22"/>
          <w:szCs w:val="22"/>
        </w:rPr>
        <w:t xml:space="preserve"> adres</w:t>
      </w:r>
      <w:r w:rsidR="00E6359B" w:rsidRPr="0055731D">
        <w:rPr>
          <w:color w:val="auto"/>
          <w:sz w:val="22"/>
          <w:szCs w:val="22"/>
        </w:rPr>
        <w:t>ēm</w:t>
      </w:r>
      <w:r w:rsidRPr="0055731D">
        <w:rPr>
          <w:color w:val="auto"/>
          <w:sz w:val="22"/>
          <w:szCs w:val="22"/>
        </w:rPr>
        <w:t xml:space="preserve">, kurās Pretendents, </w:t>
      </w:r>
      <w:r w:rsidRPr="0055731D">
        <w:rPr>
          <w:color w:val="000000" w:themeColor="text1"/>
          <w:sz w:val="22"/>
          <w:szCs w:val="22"/>
        </w:rPr>
        <w:t xml:space="preserve">ievērojot Tehniskās specifikācijas </w:t>
      </w:r>
      <w:r w:rsidR="00800738" w:rsidRPr="0055731D">
        <w:rPr>
          <w:color w:val="000000" w:themeColor="text1"/>
          <w:sz w:val="22"/>
          <w:szCs w:val="22"/>
        </w:rPr>
        <w:t>prasības</w:t>
      </w:r>
      <w:r w:rsidRPr="0055731D">
        <w:rPr>
          <w:color w:val="000000" w:themeColor="text1"/>
          <w:sz w:val="22"/>
          <w:szCs w:val="22"/>
        </w:rPr>
        <w:t xml:space="preserve">, piedāvā </w:t>
      </w:r>
      <w:r w:rsidRPr="0055731D">
        <w:rPr>
          <w:b/>
          <w:color w:val="000000" w:themeColor="text1"/>
          <w:sz w:val="22"/>
          <w:szCs w:val="22"/>
        </w:rPr>
        <w:t>iegādāties degvielu un par to norēķināties ar degvielas kredītkartēm 24 (divdesmit četras) stundas diennaktī</w:t>
      </w:r>
      <w:r w:rsidRPr="0055731D">
        <w:rPr>
          <w:color w:val="000000" w:themeColor="text1"/>
          <w:sz w:val="22"/>
          <w:szCs w:val="22"/>
        </w:rPr>
        <w:t>;</w:t>
      </w:r>
    </w:p>
    <w:p w14:paraId="387C0B7A" w14:textId="55E8CCB7" w:rsidR="007232F8" w:rsidRPr="0055731D" w:rsidRDefault="007232F8" w:rsidP="001422EA">
      <w:pPr>
        <w:pStyle w:val="ListParagraph"/>
        <w:numPr>
          <w:ilvl w:val="2"/>
          <w:numId w:val="2"/>
        </w:numPr>
        <w:spacing w:after="60" w:line="240" w:lineRule="auto"/>
        <w:ind w:left="1418" w:hanging="709"/>
        <w:jc w:val="both"/>
        <w:rPr>
          <w:color w:val="auto"/>
          <w:sz w:val="22"/>
          <w:szCs w:val="22"/>
        </w:rPr>
      </w:pPr>
      <w:r w:rsidRPr="0055731D">
        <w:rPr>
          <w:color w:val="auto"/>
          <w:sz w:val="22"/>
          <w:szCs w:val="22"/>
        </w:rPr>
        <w:t xml:space="preserve">apliecinājums, ka Pretendents piedāvā </w:t>
      </w:r>
      <w:r w:rsidR="004B68E2" w:rsidRPr="0055731D">
        <w:rPr>
          <w:color w:val="auto"/>
          <w:sz w:val="22"/>
          <w:szCs w:val="22"/>
        </w:rPr>
        <w:t xml:space="preserve">Pasūtītājam </w:t>
      </w:r>
      <w:r w:rsidRPr="0055731D">
        <w:rPr>
          <w:color w:val="auto"/>
          <w:sz w:val="22"/>
          <w:szCs w:val="22"/>
        </w:rPr>
        <w:t xml:space="preserve">iegādāties degvielu, izmantojot </w:t>
      </w:r>
      <w:r w:rsidR="001E4E48" w:rsidRPr="0055731D">
        <w:rPr>
          <w:color w:val="auto"/>
          <w:sz w:val="22"/>
          <w:szCs w:val="22"/>
        </w:rPr>
        <w:t xml:space="preserve">Pretendenta </w:t>
      </w:r>
      <w:r w:rsidR="00847FFC" w:rsidRPr="0055731D">
        <w:rPr>
          <w:color w:val="auto"/>
          <w:sz w:val="22"/>
          <w:szCs w:val="22"/>
        </w:rPr>
        <w:t xml:space="preserve">bez maksas </w:t>
      </w:r>
      <w:r w:rsidR="001E4E48" w:rsidRPr="0055731D">
        <w:rPr>
          <w:color w:val="auto"/>
          <w:sz w:val="22"/>
          <w:szCs w:val="22"/>
        </w:rPr>
        <w:t xml:space="preserve">izsniegtas </w:t>
      </w:r>
      <w:r w:rsidRPr="0055731D">
        <w:rPr>
          <w:color w:val="auto"/>
          <w:sz w:val="22"/>
          <w:szCs w:val="22"/>
        </w:rPr>
        <w:t xml:space="preserve">kredītkartes degvielas iegādei </w:t>
      </w:r>
      <w:r w:rsidR="004B68E2" w:rsidRPr="0055731D">
        <w:rPr>
          <w:color w:val="auto"/>
          <w:sz w:val="22"/>
          <w:szCs w:val="22"/>
        </w:rPr>
        <w:t>saskaņā ar</w:t>
      </w:r>
      <w:r w:rsidR="001E4E48" w:rsidRPr="0055731D">
        <w:rPr>
          <w:color w:val="auto"/>
          <w:sz w:val="22"/>
          <w:szCs w:val="22"/>
        </w:rPr>
        <w:t xml:space="preserve"> iepirkuma</w:t>
      </w:r>
      <w:r w:rsidR="004B68E2" w:rsidRPr="0055731D">
        <w:rPr>
          <w:color w:val="auto"/>
          <w:sz w:val="22"/>
          <w:szCs w:val="22"/>
        </w:rPr>
        <w:t xml:space="preserve"> Tehniskās specifikācijas prasībām</w:t>
      </w:r>
      <w:r w:rsidR="00BD11C7" w:rsidRPr="0055731D">
        <w:rPr>
          <w:color w:val="auto"/>
          <w:sz w:val="22"/>
          <w:szCs w:val="22"/>
        </w:rPr>
        <w:t>.</w:t>
      </w:r>
    </w:p>
    <w:p w14:paraId="50EAF330" w14:textId="0A8D815B" w:rsidR="00350A70" w:rsidRPr="0055731D" w:rsidRDefault="00EC0BB4" w:rsidP="003421A6">
      <w:pPr>
        <w:pStyle w:val="ListParagraph"/>
        <w:numPr>
          <w:ilvl w:val="1"/>
          <w:numId w:val="2"/>
        </w:numPr>
        <w:spacing w:before="120" w:after="60"/>
        <w:ind w:left="709" w:hanging="709"/>
        <w:jc w:val="both"/>
        <w:rPr>
          <w:rFonts w:eastAsiaTheme="minorHAnsi"/>
          <w:color w:val="auto"/>
          <w:sz w:val="22"/>
          <w:szCs w:val="22"/>
          <w:lang w:eastAsia="en-US"/>
        </w:rPr>
      </w:pPr>
      <w:r w:rsidRPr="0055731D">
        <w:rPr>
          <w:rFonts w:eastAsiaTheme="minorHAnsi"/>
          <w:b/>
          <w:bCs/>
          <w:color w:val="000000" w:themeColor="text1"/>
          <w:sz w:val="22"/>
          <w:szCs w:val="22"/>
          <w:lang w:eastAsia="en-US"/>
        </w:rPr>
        <w:t>Finanšu piedāvājums</w:t>
      </w:r>
      <w:r w:rsidR="003421A6" w:rsidRPr="0055731D">
        <w:rPr>
          <w:color w:val="000000" w:themeColor="text1"/>
          <w:sz w:val="22"/>
          <w:szCs w:val="22"/>
        </w:rPr>
        <w:t>, ko sagatavo</w:t>
      </w:r>
      <w:r w:rsidR="00593F94" w:rsidRPr="0055731D">
        <w:rPr>
          <w:rFonts w:eastAsiaTheme="minorHAnsi"/>
          <w:color w:val="auto"/>
          <w:sz w:val="22"/>
          <w:szCs w:val="22"/>
          <w:lang w:eastAsia="en-US"/>
        </w:rPr>
        <w:t xml:space="preserve"> </w:t>
      </w:r>
      <w:r w:rsidR="002D2249" w:rsidRPr="0055731D">
        <w:rPr>
          <w:rFonts w:eastAsiaTheme="minorHAnsi"/>
          <w:color w:val="auto"/>
          <w:sz w:val="22"/>
          <w:szCs w:val="22"/>
          <w:lang w:eastAsia="en-US"/>
        </w:rPr>
        <w:t xml:space="preserve"> saskaņā ar </w:t>
      </w:r>
      <w:r w:rsidR="00593F94" w:rsidRPr="0055731D">
        <w:rPr>
          <w:rFonts w:eastAsiaTheme="minorHAnsi"/>
          <w:color w:val="auto"/>
          <w:sz w:val="22"/>
          <w:szCs w:val="22"/>
          <w:lang w:eastAsia="en-US"/>
        </w:rPr>
        <w:t xml:space="preserve">Nolikuma </w:t>
      </w:r>
      <w:r w:rsidR="00EB4761" w:rsidRPr="0055731D">
        <w:rPr>
          <w:rFonts w:eastAsiaTheme="minorHAnsi"/>
          <w:color w:val="auto"/>
          <w:sz w:val="22"/>
          <w:szCs w:val="22"/>
          <w:lang w:eastAsia="en-US"/>
        </w:rPr>
        <w:t>3</w:t>
      </w:r>
      <w:r w:rsidR="00593F94" w:rsidRPr="0055731D">
        <w:rPr>
          <w:rFonts w:eastAsiaTheme="minorHAnsi"/>
          <w:color w:val="auto"/>
          <w:sz w:val="22"/>
          <w:szCs w:val="22"/>
          <w:lang w:eastAsia="en-US"/>
        </w:rPr>
        <w:t>.</w:t>
      </w:r>
      <w:r w:rsidR="007E4F53" w:rsidRPr="0055731D">
        <w:rPr>
          <w:rFonts w:eastAsiaTheme="minorHAnsi"/>
          <w:color w:val="auto"/>
          <w:sz w:val="22"/>
          <w:szCs w:val="22"/>
          <w:lang w:eastAsia="en-US"/>
        </w:rPr>
        <w:t> </w:t>
      </w:r>
      <w:r w:rsidR="00593F94" w:rsidRPr="0055731D">
        <w:rPr>
          <w:rFonts w:eastAsiaTheme="minorHAnsi"/>
          <w:color w:val="auto"/>
          <w:sz w:val="22"/>
          <w:szCs w:val="22"/>
          <w:lang w:eastAsia="en-US"/>
        </w:rPr>
        <w:t>pielikum</w:t>
      </w:r>
      <w:r w:rsidR="00D640B1" w:rsidRPr="0055731D">
        <w:rPr>
          <w:rFonts w:eastAsiaTheme="minorHAnsi"/>
          <w:color w:val="auto"/>
          <w:sz w:val="22"/>
          <w:szCs w:val="22"/>
          <w:lang w:eastAsia="en-US"/>
        </w:rPr>
        <w:t>u</w:t>
      </w:r>
      <w:r w:rsidR="00593F94" w:rsidRPr="0055731D">
        <w:rPr>
          <w:rFonts w:eastAsiaTheme="minorHAnsi"/>
          <w:color w:val="auto"/>
          <w:sz w:val="22"/>
          <w:szCs w:val="22"/>
          <w:lang w:eastAsia="en-US"/>
        </w:rPr>
        <w:t>, ņemot vērā</w:t>
      </w:r>
      <w:r w:rsidR="00BE4DEC" w:rsidRPr="0055731D">
        <w:rPr>
          <w:rFonts w:eastAsiaTheme="minorHAnsi"/>
          <w:color w:val="auto"/>
          <w:sz w:val="22"/>
          <w:szCs w:val="22"/>
          <w:lang w:eastAsia="en-US"/>
        </w:rPr>
        <w:t xml:space="preserve"> šādus noteikumus</w:t>
      </w:r>
      <w:r w:rsidR="00350A70" w:rsidRPr="0055731D">
        <w:rPr>
          <w:rFonts w:eastAsiaTheme="minorHAnsi"/>
          <w:color w:val="auto"/>
          <w:sz w:val="22"/>
          <w:szCs w:val="22"/>
          <w:lang w:eastAsia="en-US"/>
        </w:rPr>
        <w:t>:</w:t>
      </w:r>
    </w:p>
    <w:p w14:paraId="602A248E" w14:textId="3B9FEA9B" w:rsidR="00384DF0" w:rsidRPr="0055731D" w:rsidRDefault="00DB7816" w:rsidP="00DB6178">
      <w:pPr>
        <w:pStyle w:val="ListParagraph"/>
        <w:widowControl w:val="0"/>
        <w:numPr>
          <w:ilvl w:val="2"/>
          <w:numId w:val="2"/>
        </w:numPr>
        <w:suppressAutoHyphens/>
        <w:spacing w:before="60" w:after="0" w:line="240" w:lineRule="auto"/>
        <w:ind w:left="1418" w:hanging="709"/>
        <w:jc w:val="both"/>
        <w:rPr>
          <w:color w:val="auto"/>
          <w:sz w:val="22"/>
          <w:szCs w:val="22"/>
        </w:rPr>
      </w:pPr>
      <w:r w:rsidRPr="0055731D">
        <w:rPr>
          <w:color w:val="auto"/>
          <w:sz w:val="22"/>
          <w:szCs w:val="22"/>
        </w:rPr>
        <w:t xml:space="preserve">Pretendents norāda </w:t>
      </w:r>
      <w:r w:rsidR="00D435E7" w:rsidRPr="0055731D">
        <w:rPr>
          <w:sz w:val="22"/>
          <w:szCs w:val="22"/>
        </w:rPr>
        <w:t>viena litra Tehniskajā specifikācijā norādītaj</w:t>
      </w:r>
      <w:r w:rsidR="00082214">
        <w:rPr>
          <w:sz w:val="22"/>
          <w:szCs w:val="22"/>
        </w:rPr>
        <w:t>ā</w:t>
      </w:r>
      <w:r w:rsidR="00D435E7" w:rsidRPr="0055731D">
        <w:rPr>
          <w:sz w:val="22"/>
          <w:szCs w:val="22"/>
        </w:rPr>
        <w:t>m prasīb</w:t>
      </w:r>
      <w:r w:rsidR="008153FB" w:rsidRPr="0055731D">
        <w:rPr>
          <w:sz w:val="22"/>
          <w:szCs w:val="22"/>
        </w:rPr>
        <w:t xml:space="preserve">ām </w:t>
      </w:r>
      <w:r w:rsidR="00D435E7" w:rsidRPr="0055731D">
        <w:rPr>
          <w:sz w:val="22"/>
          <w:szCs w:val="22"/>
        </w:rPr>
        <w:t>atbilstoša</w:t>
      </w:r>
      <w:r w:rsidR="008153FB" w:rsidRPr="0055731D">
        <w:rPr>
          <w:sz w:val="22"/>
          <w:szCs w:val="22"/>
        </w:rPr>
        <w:t>s</w:t>
      </w:r>
      <w:r w:rsidR="00D435E7" w:rsidRPr="0055731D">
        <w:rPr>
          <w:sz w:val="22"/>
          <w:szCs w:val="22"/>
        </w:rPr>
        <w:t xml:space="preserve"> degvielas mazumtirdzniecības cen</w:t>
      </w:r>
      <w:r w:rsidRPr="0055731D">
        <w:rPr>
          <w:sz w:val="22"/>
          <w:szCs w:val="22"/>
        </w:rPr>
        <w:t>u</w:t>
      </w:r>
      <w:r w:rsidR="008D4B4B" w:rsidRPr="0055731D">
        <w:rPr>
          <w:sz w:val="22"/>
          <w:szCs w:val="22"/>
        </w:rPr>
        <w:t xml:space="preserve"> </w:t>
      </w:r>
      <w:r w:rsidR="00024BAE" w:rsidRPr="0055731D">
        <w:rPr>
          <w:sz w:val="22"/>
          <w:szCs w:val="22"/>
        </w:rPr>
        <w:t xml:space="preserve">(katram </w:t>
      </w:r>
      <w:r w:rsidR="00F310EF" w:rsidRPr="0055731D">
        <w:rPr>
          <w:sz w:val="22"/>
          <w:szCs w:val="22"/>
        </w:rPr>
        <w:t>preces</w:t>
      </w:r>
      <w:r w:rsidR="00024BAE" w:rsidRPr="0055731D">
        <w:rPr>
          <w:sz w:val="22"/>
          <w:szCs w:val="22"/>
        </w:rPr>
        <w:t xml:space="preserve"> veidam) </w:t>
      </w:r>
      <w:r w:rsidR="0080109D" w:rsidRPr="0055731D">
        <w:rPr>
          <w:sz w:val="22"/>
          <w:szCs w:val="22"/>
        </w:rPr>
        <w:t xml:space="preserve">bez atlaides un </w:t>
      </w:r>
      <w:r w:rsidR="008D4B4B" w:rsidRPr="0055731D">
        <w:rPr>
          <w:sz w:val="22"/>
          <w:szCs w:val="22"/>
        </w:rPr>
        <w:t>bez PVN</w:t>
      </w:r>
      <w:r w:rsidR="00D435E7" w:rsidRPr="0055731D">
        <w:rPr>
          <w:sz w:val="22"/>
          <w:szCs w:val="22"/>
        </w:rPr>
        <w:t xml:space="preserve"> Pretendenta Cēsu pilsētas administratīvajā teritorijā esošajā DUS, kas ir tuvākā Pasūtītāja juridiskajai adresei – Jāņa Poruka iela 8-108, Cēsis,</w:t>
      </w:r>
      <w:r w:rsidR="006256ED" w:rsidRPr="0055731D">
        <w:rPr>
          <w:sz w:val="22"/>
          <w:szCs w:val="22"/>
        </w:rPr>
        <w:t xml:space="preserve"> Cēsu nov.,</w:t>
      </w:r>
      <w:r w:rsidR="00D435E7" w:rsidRPr="0055731D">
        <w:rPr>
          <w:sz w:val="22"/>
          <w:szCs w:val="22"/>
        </w:rPr>
        <w:t xml:space="preserve"> LV-4101, </w:t>
      </w:r>
      <w:r w:rsidR="00D435E7" w:rsidRPr="0055731D">
        <w:rPr>
          <w:b/>
          <w:color w:val="auto"/>
          <w:sz w:val="22"/>
          <w:szCs w:val="22"/>
        </w:rPr>
        <w:t xml:space="preserve">paziņojuma par plānoto </w:t>
      </w:r>
      <w:r w:rsidR="0067782E" w:rsidRPr="0055731D">
        <w:rPr>
          <w:b/>
          <w:color w:val="auto"/>
          <w:sz w:val="22"/>
          <w:szCs w:val="22"/>
        </w:rPr>
        <w:t>līgumu</w:t>
      </w:r>
      <w:r w:rsidR="00D435E7" w:rsidRPr="0055731D">
        <w:rPr>
          <w:b/>
          <w:color w:val="auto"/>
          <w:sz w:val="22"/>
          <w:szCs w:val="22"/>
        </w:rPr>
        <w:t xml:space="preserve"> publicēšanas dienā Iepirkuma uzraudzības biroja un Pasūtītāja mājas lapā, t.i., 201</w:t>
      </w:r>
      <w:r w:rsidR="009A5A31" w:rsidRPr="0055731D">
        <w:rPr>
          <w:b/>
          <w:color w:val="auto"/>
          <w:sz w:val="22"/>
          <w:szCs w:val="22"/>
        </w:rPr>
        <w:t>8</w:t>
      </w:r>
      <w:r w:rsidR="00D435E7" w:rsidRPr="0055731D">
        <w:rPr>
          <w:b/>
          <w:color w:val="auto"/>
          <w:sz w:val="22"/>
          <w:szCs w:val="22"/>
        </w:rPr>
        <w:t>.</w:t>
      </w:r>
      <w:r w:rsidR="0057378B" w:rsidRPr="0055731D">
        <w:rPr>
          <w:b/>
          <w:color w:val="auto"/>
          <w:sz w:val="22"/>
          <w:szCs w:val="22"/>
        </w:rPr>
        <w:t> </w:t>
      </w:r>
      <w:r w:rsidR="00D435E7" w:rsidRPr="0055731D">
        <w:rPr>
          <w:b/>
          <w:color w:val="auto"/>
          <w:sz w:val="22"/>
          <w:szCs w:val="22"/>
        </w:rPr>
        <w:t xml:space="preserve">gada </w:t>
      </w:r>
      <w:r w:rsidR="009B76FF" w:rsidRPr="0055731D">
        <w:rPr>
          <w:b/>
          <w:color w:val="auto"/>
          <w:sz w:val="22"/>
          <w:szCs w:val="22"/>
        </w:rPr>
        <w:t>03</w:t>
      </w:r>
      <w:r w:rsidR="00D435E7" w:rsidRPr="0055731D">
        <w:rPr>
          <w:b/>
          <w:color w:val="auto"/>
          <w:sz w:val="22"/>
          <w:szCs w:val="22"/>
        </w:rPr>
        <w:t xml:space="preserve">. </w:t>
      </w:r>
      <w:r w:rsidR="009B76FF" w:rsidRPr="0055731D">
        <w:rPr>
          <w:b/>
          <w:color w:val="auto"/>
          <w:sz w:val="22"/>
          <w:szCs w:val="22"/>
        </w:rPr>
        <w:t>decembrī</w:t>
      </w:r>
      <w:r w:rsidR="00D0305A">
        <w:rPr>
          <w:color w:val="auto"/>
          <w:sz w:val="22"/>
          <w:szCs w:val="22"/>
        </w:rPr>
        <w:t>.</w:t>
      </w:r>
      <w:r w:rsidR="00384DF0" w:rsidRPr="0055731D">
        <w:rPr>
          <w:sz w:val="22"/>
          <w:szCs w:val="22"/>
        </w:rPr>
        <w:t xml:space="preserve"> </w:t>
      </w:r>
      <w:r w:rsidR="00384DF0" w:rsidRPr="0055731D">
        <w:rPr>
          <w:color w:val="auto"/>
          <w:sz w:val="22"/>
          <w:szCs w:val="22"/>
        </w:rPr>
        <w:t xml:space="preserve">Ja minētajā datumā attiecīgajā DUS degvielas mazumtirdzniecības cena (bez atlaides) ir mainījusies, </w:t>
      </w:r>
      <w:r w:rsidR="00384DF0" w:rsidRPr="0055731D">
        <w:rPr>
          <w:color w:val="auto"/>
          <w:sz w:val="22"/>
          <w:szCs w:val="22"/>
          <w:u w:val="single"/>
        </w:rPr>
        <w:t>Pretendents norāda tās dienas augstāko cenu bez PVN.</w:t>
      </w:r>
      <w:r w:rsidR="00384DF0" w:rsidRPr="0055731D">
        <w:rPr>
          <w:color w:val="auto"/>
          <w:sz w:val="22"/>
          <w:szCs w:val="22"/>
        </w:rPr>
        <w:t xml:space="preserve"> </w:t>
      </w:r>
    </w:p>
    <w:p w14:paraId="42C48637" w14:textId="7482D70A" w:rsidR="00D435E7" w:rsidRPr="0055731D" w:rsidRDefault="004A3FBC" w:rsidP="00DB6178">
      <w:pPr>
        <w:pStyle w:val="ListParagraph"/>
        <w:widowControl w:val="0"/>
        <w:numPr>
          <w:ilvl w:val="2"/>
          <w:numId w:val="2"/>
        </w:numPr>
        <w:suppressAutoHyphens/>
        <w:spacing w:before="60" w:after="0" w:line="240" w:lineRule="auto"/>
        <w:ind w:left="1418" w:hanging="709"/>
        <w:jc w:val="both"/>
        <w:rPr>
          <w:color w:val="auto"/>
          <w:sz w:val="22"/>
          <w:szCs w:val="22"/>
        </w:rPr>
      </w:pPr>
      <w:bookmarkStart w:id="10" w:name="_Hlk531336813"/>
      <w:r w:rsidRPr="0055731D">
        <w:rPr>
          <w:color w:val="auto"/>
          <w:sz w:val="22"/>
          <w:szCs w:val="22"/>
        </w:rPr>
        <w:t>Pretendents norāda</w:t>
      </w:r>
      <w:r w:rsidRPr="0055731D">
        <w:rPr>
          <w:sz w:val="22"/>
          <w:szCs w:val="22"/>
        </w:rPr>
        <w:t xml:space="preserve"> </w:t>
      </w:r>
      <w:bookmarkEnd w:id="10"/>
      <w:r w:rsidR="00877440" w:rsidRPr="0055731D">
        <w:rPr>
          <w:sz w:val="22"/>
          <w:szCs w:val="22"/>
        </w:rPr>
        <w:t>pastāvī</w:t>
      </w:r>
      <w:r w:rsidR="0070020E" w:rsidRPr="0055731D">
        <w:rPr>
          <w:sz w:val="22"/>
          <w:szCs w:val="22"/>
        </w:rPr>
        <w:t>g</w:t>
      </w:r>
      <w:r w:rsidR="00024BAE" w:rsidRPr="0055731D">
        <w:rPr>
          <w:sz w:val="22"/>
          <w:szCs w:val="22"/>
        </w:rPr>
        <w:t xml:space="preserve">o </w:t>
      </w:r>
      <w:r w:rsidR="00D435E7" w:rsidRPr="0055731D">
        <w:rPr>
          <w:sz w:val="22"/>
          <w:szCs w:val="22"/>
        </w:rPr>
        <w:t>atlaid</w:t>
      </w:r>
      <w:r w:rsidRPr="0055731D">
        <w:rPr>
          <w:sz w:val="22"/>
          <w:szCs w:val="22"/>
        </w:rPr>
        <w:t>i</w:t>
      </w:r>
      <w:r w:rsidR="00D435E7" w:rsidRPr="0055731D">
        <w:rPr>
          <w:sz w:val="22"/>
          <w:szCs w:val="22"/>
        </w:rPr>
        <w:t xml:space="preserve"> 1</w:t>
      </w:r>
      <w:r w:rsidR="00747D9D" w:rsidRPr="0055731D">
        <w:rPr>
          <w:sz w:val="22"/>
          <w:szCs w:val="22"/>
        </w:rPr>
        <w:t>3</w:t>
      </w:r>
      <w:r w:rsidR="00D435E7" w:rsidRPr="0055731D">
        <w:rPr>
          <w:sz w:val="22"/>
          <w:szCs w:val="22"/>
        </w:rPr>
        <w:t>.</w:t>
      </w:r>
      <w:r w:rsidR="00747D9D" w:rsidRPr="0055731D">
        <w:rPr>
          <w:sz w:val="22"/>
          <w:szCs w:val="22"/>
        </w:rPr>
        <w:t>4</w:t>
      </w:r>
      <w:r w:rsidR="00D435E7" w:rsidRPr="0055731D">
        <w:rPr>
          <w:sz w:val="22"/>
          <w:szCs w:val="22"/>
        </w:rPr>
        <w:t>.1.</w:t>
      </w:r>
      <w:r w:rsidR="00F310EF" w:rsidRPr="0055731D">
        <w:rPr>
          <w:sz w:val="22"/>
          <w:szCs w:val="22"/>
        </w:rPr>
        <w:t> </w:t>
      </w:r>
      <w:r w:rsidR="00D435E7" w:rsidRPr="0055731D">
        <w:rPr>
          <w:sz w:val="22"/>
          <w:szCs w:val="22"/>
        </w:rPr>
        <w:t>apakšpunktā norādītajam vienam litram degvielas</w:t>
      </w:r>
      <w:r w:rsidR="00024BAE" w:rsidRPr="0055731D">
        <w:rPr>
          <w:sz w:val="22"/>
          <w:szCs w:val="22"/>
        </w:rPr>
        <w:t xml:space="preserve"> </w:t>
      </w:r>
      <w:bookmarkStart w:id="11" w:name="_Hlk531337188"/>
      <w:r w:rsidR="00024BAE" w:rsidRPr="0055731D">
        <w:rPr>
          <w:sz w:val="22"/>
          <w:szCs w:val="22"/>
        </w:rPr>
        <w:t xml:space="preserve">(katram </w:t>
      </w:r>
      <w:r w:rsidR="00F310EF" w:rsidRPr="0055731D">
        <w:rPr>
          <w:sz w:val="22"/>
          <w:szCs w:val="22"/>
        </w:rPr>
        <w:t>preces</w:t>
      </w:r>
      <w:r w:rsidR="00024BAE" w:rsidRPr="0055731D">
        <w:rPr>
          <w:sz w:val="22"/>
          <w:szCs w:val="22"/>
        </w:rPr>
        <w:t xml:space="preserve"> veidam)</w:t>
      </w:r>
      <w:bookmarkEnd w:id="11"/>
      <w:r w:rsidR="00D435E7" w:rsidRPr="0055731D">
        <w:rPr>
          <w:sz w:val="22"/>
          <w:szCs w:val="22"/>
        </w:rPr>
        <w:t xml:space="preserve">, kura būs spēkā </w:t>
      </w:r>
      <w:r w:rsidR="0052321F" w:rsidRPr="0055731D">
        <w:rPr>
          <w:sz w:val="22"/>
          <w:szCs w:val="22"/>
        </w:rPr>
        <w:t xml:space="preserve">Latvijā </w:t>
      </w:r>
      <w:r w:rsidR="00D435E7" w:rsidRPr="0055731D">
        <w:rPr>
          <w:sz w:val="22"/>
          <w:szCs w:val="22"/>
        </w:rPr>
        <w:t>visu līguma darbības laiku (</w:t>
      </w:r>
      <w:r w:rsidR="00D435E7" w:rsidRPr="0055731D">
        <w:rPr>
          <w:i/>
          <w:sz w:val="22"/>
          <w:szCs w:val="22"/>
        </w:rPr>
        <w:t>euro</w:t>
      </w:r>
      <w:r w:rsidR="008D4B4B" w:rsidRPr="0055731D">
        <w:rPr>
          <w:i/>
          <w:sz w:val="22"/>
          <w:szCs w:val="22"/>
        </w:rPr>
        <w:t xml:space="preserve"> </w:t>
      </w:r>
      <w:r w:rsidR="008D4B4B" w:rsidRPr="0055731D">
        <w:rPr>
          <w:sz w:val="22"/>
          <w:szCs w:val="22"/>
        </w:rPr>
        <w:t>bez PVN</w:t>
      </w:r>
      <w:r w:rsidR="00D435E7" w:rsidRPr="0055731D">
        <w:rPr>
          <w:sz w:val="22"/>
          <w:szCs w:val="22"/>
        </w:rPr>
        <w:t>)</w:t>
      </w:r>
      <w:r w:rsidR="00444E56">
        <w:rPr>
          <w:rFonts w:eastAsiaTheme="minorHAnsi"/>
          <w:color w:val="auto"/>
          <w:sz w:val="22"/>
          <w:szCs w:val="22"/>
          <w:lang w:eastAsia="en-US"/>
        </w:rPr>
        <w:t>.</w:t>
      </w:r>
    </w:p>
    <w:p w14:paraId="085DB723" w14:textId="1339900F" w:rsidR="00D435E7" w:rsidRPr="0055731D" w:rsidRDefault="00581FCE" w:rsidP="00DB6178">
      <w:pPr>
        <w:pStyle w:val="ListParagraph"/>
        <w:widowControl w:val="0"/>
        <w:numPr>
          <w:ilvl w:val="2"/>
          <w:numId w:val="2"/>
        </w:numPr>
        <w:suppressAutoHyphens/>
        <w:spacing w:before="60" w:after="0" w:line="240" w:lineRule="auto"/>
        <w:ind w:left="1418" w:hanging="709"/>
        <w:jc w:val="both"/>
        <w:rPr>
          <w:sz w:val="22"/>
          <w:szCs w:val="22"/>
        </w:rPr>
      </w:pPr>
      <w:r w:rsidRPr="0055731D">
        <w:rPr>
          <w:color w:val="auto"/>
          <w:sz w:val="22"/>
          <w:szCs w:val="22"/>
        </w:rPr>
        <w:t>Pretendents norāda</w:t>
      </w:r>
      <w:r w:rsidRPr="0055731D">
        <w:rPr>
          <w:sz w:val="22"/>
          <w:szCs w:val="22"/>
        </w:rPr>
        <w:t xml:space="preserve"> </w:t>
      </w:r>
      <w:r w:rsidR="00D435E7" w:rsidRPr="0055731D">
        <w:rPr>
          <w:sz w:val="22"/>
          <w:szCs w:val="22"/>
        </w:rPr>
        <w:t>viena Tehniskajā specifikācijā norādītajam prasību līmenim atbilstoš</w:t>
      </w:r>
      <w:r w:rsidR="00F310EF" w:rsidRPr="0055731D">
        <w:rPr>
          <w:sz w:val="22"/>
          <w:szCs w:val="22"/>
        </w:rPr>
        <w:t>a</w:t>
      </w:r>
      <w:r w:rsidR="00D435E7" w:rsidRPr="0055731D">
        <w:rPr>
          <w:sz w:val="22"/>
          <w:szCs w:val="22"/>
        </w:rPr>
        <w:t xml:space="preserve"> degvielas litra </w:t>
      </w:r>
      <w:r w:rsidR="00465EB7" w:rsidRPr="0055731D">
        <w:rPr>
          <w:sz w:val="22"/>
          <w:szCs w:val="22"/>
        </w:rPr>
        <w:t xml:space="preserve">(katram preces veidam) </w:t>
      </w:r>
      <w:r w:rsidR="00D435E7" w:rsidRPr="0055731D">
        <w:rPr>
          <w:sz w:val="22"/>
          <w:szCs w:val="22"/>
        </w:rPr>
        <w:t>mazumtirdzniecības cen</w:t>
      </w:r>
      <w:r w:rsidR="0046480D" w:rsidRPr="0055731D">
        <w:rPr>
          <w:sz w:val="22"/>
          <w:szCs w:val="22"/>
        </w:rPr>
        <w:t>u</w:t>
      </w:r>
      <w:r w:rsidR="00D435E7" w:rsidRPr="0055731D">
        <w:rPr>
          <w:sz w:val="22"/>
          <w:szCs w:val="22"/>
        </w:rPr>
        <w:t xml:space="preserve"> </w:t>
      </w:r>
      <w:r w:rsidR="002D57DF" w:rsidRPr="0055731D">
        <w:rPr>
          <w:sz w:val="22"/>
          <w:szCs w:val="22"/>
        </w:rPr>
        <w:t>(</w:t>
      </w:r>
      <w:r w:rsidR="002D57DF" w:rsidRPr="0055731D">
        <w:rPr>
          <w:i/>
          <w:sz w:val="22"/>
          <w:szCs w:val="22"/>
        </w:rPr>
        <w:t xml:space="preserve">euro </w:t>
      </w:r>
      <w:r w:rsidR="002D57DF" w:rsidRPr="0055731D">
        <w:rPr>
          <w:sz w:val="22"/>
          <w:szCs w:val="22"/>
        </w:rPr>
        <w:t>bez PVN)</w:t>
      </w:r>
      <w:r w:rsidR="00F361E6" w:rsidRPr="0055731D">
        <w:rPr>
          <w:sz w:val="22"/>
          <w:szCs w:val="22"/>
        </w:rPr>
        <w:t xml:space="preserve"> </w:t>
      </w:r>
      <w:r w:rsidR="00D435E7" w:rsidRPr="0055731D">
        <w:rPr>
          <w:sz w:val="22"/>
          <w:szCs w:val="22"/>
        </w:rPr>
        <w:t>ar 1</w:t>
      </w:r>
      <w:r w:rsidR="0092715D" w:rsidRPr="0055731D">
        <w:rPr>
          <w:sz w:val="22"/>
          <w:szCs w:val="22"/>
        </w:rPr>
        <w:t>3</w:t>
      </w:r>
      <w:r w:rsidR="00D435E7" w:rsidRPr="0055731D">
        <w:rPr>
          <w:sz w:val="22"/>
          <w:szCs w:val="22"/>
        </w:rPr>
        <w:t>.</w:t>
      </w:r>
      <w:r w:rsidR="0092715D" w:rsidRPr="0055731D">
        <w:rPr>
          <w:sz w:val="22"/>
          <w:szCs w:val="22"/>
        </w:rPr>
        <w:t>4</w:t>
      </w:r>
      <w:r w:rsidR="00D435E7" w:rsidRPr="0055731D">
        <w:rPr>
          <w:sz w:val="22"/>
          <w:szCs w:val="22"/>
        </w:rPr>
        <w:t>.2.</w:t>
      </w:r>
      <w:r w:rsidR="00885B4C" w:rsidRPr="0055731D">
        <w:rPr>
          <w:sz w:val="22"/>
          <w:szCs w:val="22"/>
        </w:rPr>
        <w:t> </w:t>
      </w:r>
      <w:r w:rsidR="00D435E7" w:rsidRPr="0055731D">
        <w:rPr>
          <w:sz w:val="22"/>
          <w:szCs w:val="22"/>
        </w:rPr>
        <w:t>apakšpunktā norādīto atlaidi</w:t>
      </w:r>
      <w:r w:rsidR="00444E56">
        <w:rPr>
          <w:sz w:val="22"/>
          <w:szCs w:val="22"/>
        </w:rPr>
        <w:t>.</w:t>
      </w:r>
    </w:p>
    <w:p w14:paraId="4F3C85FF" w14:textId="2DC0C4ED" w:rsidR="004E5FD5" w:rsidRPr="0055731D" w:rsidRDefault="00581FCE" w:rsidP="00DB6178">
      <w:pPr>
        <w:pStyle w:val="ListParagraph"/>
        <w:widowControl w:val="0"/>
        <w:numPr>
          <w:ilvl w:val="2"/>
          <w:numId w:val="2"/>
        </w:numPr>
        <w:suppressAutoHyphens/>
        <w:spacing w:before="60" w:after="0" w:line="240" w:lineRule="auto"/>
        <w:ind w:left="1418" w:hanging="709"/>
        <w:jc w:val="both"/>
        <w:rPr>
          <w:sz w:val="22"/>
          <w:szCs w:val="22"/>
        </w:rPr>
      </w:pPr>
      <w:r w:rsidRPr="0055731D">
        <w:rPr>
          <w:color w:val="auto"/>
          <w:sz w:val="22"/>
          <w:szCs w:val="22"/>
        </w:rPr>
        <w:t>Pretendents norāda</w:t>
      </w:r>
      <w:r w:rsidRPr="0055731D">
        <w:rPr>
          <w:sz w:val="22"/>
          <w:szCs w:val="22"/>
        </w:rPr>
        <w:t xml:space="preserve"> </w:t>
      </w:r>
      <w:r w:rsidR="002B0EF1" w:rsidRPr="0055731D">
        <w:rPr>
          <w:sz w:val="22"/>
          <w:szCs w:val="22"/>
        </w:rPr>
        <w:t xml:space="preserve">piedāvājuma kopējo </w:t>
      </w:r>
      <w:r w:rsidR="0049570F" w:rsidRPr="0055731D">
        <w:rPr>
          <w:sz w:val="22"/>
          <w:szCs w:val="22"/>
        </w:rPr>
        <w:t>līgum</w:t>
      </w:r>
      <w:r w:rsidR="002B0EF1" w:rsidRPr="0055731D">
        <w:rPr>
          <w:sz w:val="22"/>
          <w:szCs w:val="22"/>
        </w:rPr>
        <w:t>cenu (bez PVN un ar PVN).</w:t>
      </w:r>
    </w:p>
    <w:p w14:paraId="087E701D" w14:textId="32D50430" w:rsidR="00926447" w:rsidRPr="0055731D" w:rsidRDefault="00444E56" w:rsidP="00DB6178">
      <w:pPr>
        <w:pStyle w:val="ListParagraph"/>
        <w:widowControl w:val="0"/>
        <w:numPr>
          <w:ilvl w:val="2"/>
          <w:numId w:val="2"/>
        </w:numPr>
        <w:suppressAutoHyphens/>
        <w:spacing w:before="60" w:after="0" w:line="240" w:lineRule="auto"/>
        <w:ind w:left="1418" w:hanging="709"/>
        <w:jc w:val="both"/>
        <w:rPr>
          <w:sz w:val="22"/>
          <w:szCs w:val="22"/>
        </w:rPr>
      </w:pPr>
      <w:r>
        <w:rPr>
          <w:sz w:val="22"/>
          <w:szCs w:val="22"/>
        </w:rPr>
        <w:t>V</w:t>
      </w:r>
      <w:r w:rsidR="00926447" w:rsidRPr="0055731D">
        <w:rPr>
          <w:sz w:val="22"/>
          <w:szCs w:val="22"/>
        </w:rPr>
        <w:t xml:space="preserve">isām piedāvājumā ietvertajām cenām ir jābūt norādītām </w:t>
      </w:r>
      <w:r w:rsidR="00926447" w:rsidRPr="0055731D">
        <w:rPr>
          <w:b/>
          <w:i/>
          <w:sz w:val="22"/>
          <w:szCs w:val="22"/>
        </w:rPr>
        <w:t>euro</w:t>
      </w:r>
      <w:r w:rsidR="00926447" w:rsidRPr="0055731D">
        <w:rPr>
          <w:sz w:val="22"/>
          <w:szCs w:val="22"/>
        </w:rPr>
        <w:t xml:space="preserve"> </w:t>
      </w:r>
      <w:r w:rsidR="00926447" w:rsidRPr="0055731D">
        <w:rPr>
          <w:b/>
          <w:sz w:val="22"/>
          <w:szCs w:val="22"/>
        </w:rPr>
        <w:t>ar</w:t>
      </w:r>
      <w:r w:rsidR="0039358C" w:rsidRPr="0055731D">
        <w:rPr>
          <w:b/>
          <w:sz w:val="22"/>
          <w:szCs w:val="22"/>
        </w:rPr>
        <w:t xml:space="preserve"> 3</w:t>
      </w:r>
      <w:r w:rsidR="00926447" w:rsidRPr="0055731D">
        <w:rPr>
          <w:b/>
          <w:sz w:val="22"/>
          <w:szCs w:val="22"/>
        </w:rPr>
        <w:t xml:space="preserve"> </w:t>
      </w:r>
      <w:r w:rsidR="0039358C" w:rsidRPr="0055731D">
        <w:rPr>
          <w:b/>
          <w:sz w:val="22"/>
          <w:szCs w:val="22"/>
        </w:rPr>
        <w:t>(</w:t>
      </w:r>
      <w:r w:rsidR="00926447" w:rsidRPr="0055731D">
        <w:rPr>
          <w:b/>
          <w:sz w:val="22"/>
          <w:szCs w:val="22"/>
        </w:rPr>
        <w:t>trī</w:t>
      </w:r>
      <w:r w:rsidR="004B3B85" w:rsidRPr="0055731D">
        <w:rPr>
          <w:b/>
          <w:sz w:val="22"/>
          <w:szCs w:val="22"/>
        </w:rPr>
        <w:t>s</w:t>
      </w:r>
      <w:r w:rsidR="00A0495D" w:rsidRPr="0055731D">
        <w:rPr>
          <w:b/>
          <w:sz w:val="22"/>
          <w:szCs w:val="22"/>
        </w:rPr>
        <w:t>)</w:t>
      </w:r>
      <w:r w:rsidR="00926447" w:rsidRPr="0055731D">
        <w:rPr>
          <w:b/>
          <w:sz w:val="22"/>
          <w:szCs w:val="22"/>
        </w:rPr>
        <w:t xml:space="preserve"> zīmēm</w:t>
      </w:r>
      <w:r w:rsidR="00926447" w:rsidRPr="0055731D">
        <w:rPr>
          <w:sz w:val="22"/>
          <w:szCs w:val="22"/>
        </w:rPr>
        <w:t xml:space="preserve"> aiz komata.</w:t>
      </w:r>
    </w:p>
    <w:p w14:paraId="6B4627B9" w14:textId="07EBE55A" w:rsidR="00AF25BC" w:rsidRPr="0055731D" w:rsidRDefault="007B74AC" w:rsidP="009F45A2">
      <w:pPr>
        <w:pStyle w:val="ListParagraph"/>
        <w:numPr>
          <w:ilvl w:val="1"/>
          <w:numId w:val="2"/>
        </w:numPr>
        <w:autoSpaceDE w:val="0"/>
        <w:autoSpaceDN w:val="0"/>
        <w:adjustRightInd w:val="0"/>
        <w:spacing w:after="80" w:line="240" w:lineRule="auto"/>
        <w:ind w:left="709" w:hanging="709"/>
        <w:jc w:val="both"/>
        <w:rPr>
          <w:rFonts w:eastAsiaTheme="minorHAnsi"/>
          <w:color w:val="000000" w:themeColor="text1"/>
          <w:sz w:val="22"/>
          <w:szCs w:val="22"/>
          <w:lang w:eastAsia="en-US"/>
        </w:rPr>
      </w:pPr>
      <w:r w:rsidRPr="0055731D">
        <w:rPr>
          <w:color w:val="auto"/>
          <w:sz w:val="22"/>
          <w:szCs w:val="22"/>
        </w:rPr>
        <w:t xml:space="preserve">Pamatojoties uz </w:t>
      </w:r>
      <w:r w:rsidR="00312FEA" w:rsidRPr="0055731D">
        <w:rPr>
          <w:color w:val="auto"/>
          <w:sz w:val="22"/>
          <w:szCs w:val="22"/>
        </w:rPr>
        <w:t>Starptautisko un Latvijas Republikas nacionālo sankciju likum</w:t>
      </w:r>
      <w:r w:rsidRPr="0055731D">
        <w:rPr>
          <w:color w:val="auto"/>
          <w:sz w:val="22"/>
          <w:szCs w:val="22"/>
        </w:rPr>
        <w:t xml:space="preserve">u, </w:t>
      </w:r>
      <w:r w:rsidR="000B3B86" w:rsidRPr="0055731D">
        <w:rPr>
          <w:color w:val="auto"/>
          <w:sz w:val="22"/>
          <w:szCs w:val="22"/>
        </w:rPr>
        <w:t xml:space="preserve">lai pārliecinātos par </w:t>
      </w:r>
      <w:r w:rsidR="000B3B86" w:rsidRPr="0055731D">
        <w:rPr>
          <w:b/>
          <w:color w:val="auto"/>
          <w:sz w:val="22"/>
          <w:szCs w:val="22"/>
        </w:rPr>
        <w:t xml:space="preserve">ārvalstu </w:t>
      </w:r>
      <w:r w:rsidR="00A6757F" w:rsidRPr="0055731D">
        <w:rPr>
          <w:b/>
          <w:color w:val="auto"/>
          <w:sz w:val="22"/>
          <w:szCs w:val="22"/>
        </w:rPr>
        <w:t>P</w:t>
      </w:r>
      <w:r w:rsidR="000B3B86" w:rsidRPr="0055731D">
        <w:rPr>
          <w:b/>
          <w:color w:val="auto"/>
          <w:sz w:val="22"/>
          <w:szCs w:val="22"/>
        </w:rPr>
        <w:t>retendenta</w:t>
      </w:r>
      <w:r w:rsidR="000B3B86" w:rsidRPr="0055731D">
        <w:rPr>
          <w:color w:val="auto"/>
          <w:sz w:val="22"/>
          <w:szCs w:val="22"/>
        </w:rPr>
        <w:t xml:space="preserve"> amatpersonām</w:t>
      </w:r>
      <w:r w:rsidR="003E09F7" w:rsidRPr="0055731D">
        <w:rPr>
          <w:color w:val="auto"/>
          <w:sz w:val="22"/>
          <w:szCs w:val="22"/>
        </w:rPr>
        <w:t>,</w:t>
      </w:r>
      <w:r w:rsidR="00CD0369" w:rsidRPr="0055731D">
        <w:rPr>
          <w:color w:val="auto"/>
          <w:sz w:val="22"/>
          <w:szCs w:val="22"/>
        </w:rPr>
        <w:t xml:space="preserve"> </w:t>
      </w:r>
      <w:r w:rsidR="00A6757F" w:rsidRPr="0055731D">
        <w:rPr>
          <w:color w:val="auto"/>
          <w:sz w:val="22"/>
          <w:szCs w:val="22"/>
        </w:rPr>
        <w:t>P</w:t>
      </w:r>
      <w:r w:rsidR="00CD0369" w:rsidRPr="0055731D">
        <w:rPr>
          <w:color w:val="auto"/>
          <w:sz w:val="22"/>
          <w:szCs w:val="22"/>
        </w:rPr>
        <w:t>retendents iesniedz</w:t>
      </w:r>
      <w:r w:rsidR="00884BBA" w:rsidRPr="0055731D">
        <w:rPr>
          <w:color w:val="auto"/>
          <w:sz w:val="22"/>
          <w:szCs w:val="22"/>
        </w:rPr>
        <w:t xml:space="preserve"> kompetentas i</w:t>
      </w:r>
      <w:r w:rsidR="0008579A" w:rsidRPr="0055731D">
        <w:rPr>
          <w:color w:val="auto"/>
          <w:sz w:val="22"/>
          <w:szCs w:val="22"/>
        </w:rPr>
        <w:t>n</w:t>
      </w:r>
      <w:r w:rsidR="00884BBA" w:rsidRPr="0055731D">
        <w:rPr>
          <w:color w:val="auto"/>
          <w:sz w:val="22"/>
          <w:szCs w:val="22"/>
        </w:rPr>
        <w:t>stitūcijas izsniegt</w:t>
      </w:r>
      <w:r w:rsidR="00CD0369" w:rsidRPr="0055731D">
        <w:rPr>
          <w:color w:val="auto"/>
          <w:sz w:val="22"/>
          <w:szCs w:val="22"/>
        </w:rPr>
        <w:t>u</w:t>
      </w:r>
      <w:r w:rsidR="00884BBA" w:rsidRPr="0055731D">
        <w:rPr>
          <w:color w:val="auto"/>
          <w:sz w:val="22"/>
          <w:szCs w:val="22"/>
        </w:rPr>
        <w:t xml:space="preserve"> izziņ</w:t>
      </w:r>
      <w:r w:rsidR="00CD0369" w:rsidRPr="0055731D">
        <w:rPr>
          <w:color w:val="auto"/>
          <w:sz w:val="22"/>
          <w:szCs w:val="22"/>
        </w:rPr>
        <w:t>u</w:t>
      </w:r>
      <w:r w:rsidR="00884BBA" w:rsidRPr="0055731D">
        <w:rPr>
          <w:color w:val="auto"/>
          <w:sz w:val="22"/>
          <w:szCs w:val="22"/>
        </w:rPr>
        <w:t xml:space="preserve"> par valdes/padomes sastāvu un</w:t>
      </w:r>
      <w:r w:rsidR="00B41DF0" w:rsidRPr="0055731D">
        <w:rPr>
          <w:color w:val="auto"/>
          <w:sz w:val="22"/>
          <w:szCs w:val="22"/>
        </w:rPr>
        <w:t xml:space="preserve"> </w:t>
      </w:r>
      <w:r w:rsidR="003E09F7" w:rsidRPr="0055731D">
        <w:rPr>
          <w:color w:val="auto"/>
          <w:sz w:val="22"/>
          <w:szCs w:val="22"/>
        </w:rPr>
        <w:t>P</w:t>
      </w:r>
      <w:r w:rsidR="00B41DF0" w:rsidRPr="0055731D">
        <w:rPr>
          <w:color w:val="auto"/>
          <w:sz w:val="22"/>
          <w:szCs w:val="22"/>
        </w:rPr>
        <w:t>retendenta apliecinājumu, ka informācija aizvien ir aktuāla.</w:t>
      </w:r>
    </w:p>
    <w:p w14:paraId="485408B3" w14:textId="77777777" w:rsidR="00EC0BB4" w:rsidRPr="0055731D" w:rsidRDefault="00EC0BB4" w:rsidP="006A3DFC">
      <w:pPr>
        <w:pStyle w:val="ListParagraph"/>
        <w:numPr>
          <w:ilvl w:val="0"/>
          <w:numId w:val="2"/>
        </w:numPr>
        <w:tabs>
          <w:tab w:val="left" w:pos="0"/>
        </w:tabs>
        <w:spacing w:before="160" w:after="60"/>
        <w:ind w:left="709" w:hanging="709"/>
        <w:rPr>
          <w:b/>
          <w:color w:val="000000" w:themeColor="text1"/>
          <w:sz w:val="22"/>
          <w:szCs w:val="22"/>
        </w:rPr>
      </w:pPr>
      <w:r w:rsidRPr="0055731D">
        <w:rPr>
          <w:b/>
          <w:color w:val="000000" w:themeColor="text1"/>
          <w:sz w:val="22"/>
          <w:szCs w:val="22"/>
        </w:rPr>
        <w:t>Piedāvājuma izvēle</w:t>
      </w:r>
    </w:p>
    <w:p w14:paraId="2EF49774" w14:textId="7B75583E" w:rsidR="00286FBD" w:rsidRPr="0055731D" w:rsidRDefault="00AB147B" w:rsidP="000B45C5">
      <w:pPr>
        <w:pStyle w:val="ListParagraph"/>
        <w:numPr>
          <w:ilvl w:val="1"/>
          <w:numId w:val="2"/>
        </w:numPr>
        <w:spacing w:before="60" w:after="60" w:line="240" w:lineRule="auto"/>
        <w:ind w:left="709" w:hanging="709"/>
        <w:contextualSpacing w:val="0"/>
        <w:jc w:val="both"/>
        <w:rPr>
          <w:bCs/>
          <w:color w:val="000000" w:themeColor="text1"/>
          <w:sz w:val="22"/>
          <w:szCs w:val="22"/>
        </w:rPr>
      </w:pPr>
      <w:r w:rsidRPr="0055731D">
        <w:rPr>
          <w:color w:val="000000" w:themeColor="text1"/>
          <w:sz w:val="22"/>
          <w:szCs w:val="22"/>
        </w:rPr>
        <w:t xml:space="preserve">Piedāvājumu atvēršanu un izvērtēšanu veic Pasūtītāja iepirkumu komisija slēgtās sēdēs bez Pretendentu klātbūtnes. Komisija no kvalifikācijas un </w:t>
      </w:r>
      <w:r w:rsidR="00541C3F" w:rsidRPr="0055731D">
        <w:rPr>
          <w:color w:val="000000" w:themeColor="text1"/>
          <w:sz w:val="22"/>
          <w:szCs w:val="22"/>
        </w:rPr>
        <w:t>T</w:t>
      </w:r>
      <w:r w:rsidRPr="0055731D">
        <w:rPr>
          <w:color w:val="000000" w:themeColor="text1"/>
          <w:sz w:val="22"/>
          <w:szCs w:val="22"/>
        </w:rPr>
        <w:t>ehnisk</w:t>
      </w:r>
      <w:r w:rsidR="00541C3F" w:rsidRPr="0055731D">
        <w:rPr>
          <w:color w:val="000000" w:themeColor="text1"/>
          <w:sz w:val="22"/>
          <w:szCs w:val="22"/>
        </w:rPr>
        <w:t>ās specifikācijas</w:t>
      </w:r>
      <w:r w:rsidRPr="0055731D">
        <w:rPr>
          <w:color w:val="000000" w:themeColor="text1"/>
          <w:sz w:val="22"/>
          <w:szCs w:val="22"/>
        </w:rPr>
        <w:t xml:space="preserve"> prasībām atbilstošiem piedāvājumiem izvēlas </w:t>
      </w:r>
      <w:r w:rsidRPr="0055731D">
        <w:rPr>
          <w:b/>
          <w:color w:val="000000" w:themeColor="text1"/>
          <w:sz w:val="22"/>
          <w:szCs w:val="22"/>
        </w:rPr>
        <w:t>piedāvājumu</w:t>
      </w:r>
      <w:r w:rsidR="00FA1D58" w:rsidRPr="0055731D">
        <w:rPr>
          <w:b/>
          <w:color w:val="000000" w:themeColor="text1"/>
          <w:sz w:val="22"/>
          <w:szCs w:val="22"/>
        </w:rPr>
        <w:t xml:space="preserve"> ar zemāko</w:t>
      </w:r>
      <w:r w:rsidR="007D2468" w:rsidRPr="0055731D">
        <w:rPr>
          <w:b/>
          <w:color w:val="000000" w:themeColor="text1"/>
          <w:sz w:val="22"/>
          <w:szCs w:val="22"/>
        </w:rPr>
        <w:t xml:space="preserve"> cenu</w:t>
      </w:r>
      <w:r w:rsidR="007D2468" w:rsidRPr="0055731D">
        <w:rPr>
          <w:color w:val="000000" w:themeColor="text1"/>
          <w:sz w:val="22"/>
          <w:szCs w:val="22"/>
        </w:rPr>
        <w:t>.</w:t>
      </w:r>
      <w:r w:rsidR="00286FBD" w:rsidRPr="0055731D">
        <w:rPr>
          <w:sz w:val="22"/>
          <w:szCs w:val="22"/>
        </w:rPr>
        <w:t xml:space="preserve"> </w:t>
      </w:r>
      <w:r w:rsidR="00286FBD" w:rsidRPr="0055731D">
        <w:rPr>
          <w:color w:val="000000" w:themeColor="text1"/>
          <w:sz w:val="22"/>
          <w:szCs w:val="22"/>
        </w:rPr>
        <w:t xml:space="preserve">Lai izvēlētos </w:t>
      </w:r>
      <w:r w:rsidR="00286FBD" w:rsidRPr="0055731D">
        <w:rPr>
          <w:b/>
          <w:color w:val="000000" w:themeColor="text1"/>
          <w:sz w:val="22"/>
          <w:szCs w:val="22"/>
        </w:rPr>
        <w:t>piedāvājumu ar viszemāko cenu</w:t>
      </w:r>
      <w:r w:rsidR="00286FBD" w:rsidRPr="0055731D">
        <w:rPr>
          <w:color w:val="000000" w:themeColor="text1"/>
          <w:sz w:val="22"/>
          <w:szCs w:val="22"/>
        </w:rPr>
        <w:t>, iepirkuma komisija vērtēs Finanšu piedāvājumā norādīto Kopējo līgumcenu</w:t>
      </w:r>
      <w:r w:rsidR="002F69C0" w:rsidRPr="0055731D">
        <w:rPr>
          <w:color w:val="000000" w:themeColor="text1"/>
          <w:sz w:val="22"/>
          <w:szCs w:val="22"/>
        </w:rPr>
        <w:t xml:space="preserve"> EUR bez PVN</w:t>
      </w:r>
      <w:r w:rsidR="00286FBD" w:rsidRPr="0055731D">
        <w:rPr>
          <w:color w:val="000000" w:themeColor="text1"/>
          <w:sz w:val="22"/>
          <w:szCs w:val="22"/>
        </w:rPr>
        <w:t xml:space="preserve">. </w:t>
      </w:r>
    </w:p>
    <w:p w14:paraId="268C2B22" w14:textId="243CA49E" w:rsidR="00541185" w:rsidRPr="0055731D" w:rsidRDefault="00541185" w:rsidP="006A3DFC">
      <w:pPr>
        <w:pStyle w:val="ListParagraph"/>
        <w:numPr>
          <w:ilvl w:val="1"/>
          <w:numId w:val="2"/>
        </w:numPr>
        <w:tabs>
          <w:tab w:val="left" w:pos="0"/>
        </w:tabs>
        <w:spacing w:before="120" w:after="60" w:line="240" w:lineRule="auto"/>
        <w:ind w:left="709" w:hanging="709"/>
        <w:contextualSpacing w:val="0"/>
        <w:jc w:val="both"/>
        <w:rPr>
          <w:b/>
          <w:color w:val="auto"/>
          <w:sz w:val="22"/>
          <w:szCs w:val="22"/>
        </w:rPr>
      </w:pPr>
      <w:r w:rsidRPr="0055731D">
        <w:rPr>
          <w:color w:val="auto"/>
          <w:sz w:val="22"/>
          <w:szCs w:val="22"/>
          <w:shd w:val="clear" w:color="auto" w:fill="FFFFFF"/>
        </w:rPr>
        <w:t xml:space="preserve">Piedāvājumu vērtēšanas laikā Pasūtītājs pārbauda, vai </w:t>
      </w:r>
      <w:r w:rsidR="003C6E32" w:rsidRPr="0055731D">
        <w:rPr>
          <w:color w:val="auto"/>
          <w:sz w:val="22"/>
          <w:szCs w:val="22"/>
          <w:shd w:val="clear" w:color="auto" w:fill="FFFFFF"/>
        </w:rPr>
        <w:t>Pretendentu</w:t>
      </w:r>
      <w:r w:rsidRPr="0055731D">
        <w:rPr>
          <w:color w:val="auto"/>
          <w:sz w:val="22"/>
          <w:szCs w:val="22"/>
          <w:shd w:val="clear" w:color="auto" w:fill="FFFFFF"/>
        </w:rPr>
        <w:t xml:space="preserve"> piedāvājumā nav aritmētisku kļūdu. Ja Pasūtītājs konstatē šādas kļūdas, tas šīs kļūdas izlabo. Par kļūdu labojumu un laboto piedāvājuma summu Pasūtītājs paziņo Pretendentam, kura pieļautās kļūdas labotas. Vērtējot piedāvājumu, Pasūtītājs ņem vērā labojumus.</w:t>
      </w:r>
    </w:p>
    <w:p w14:paraId="6A5F8F64" w14:textId="37501A3E" w:rsidR="008E180C" w:rsidRPr="0055731D" w:rsidRDefault="008E180C" w:rsidP="006A3DFC">
      <w:pPr>
        <w:pStyle w:val="ListParagraph"/>
        <w:numPr>
          <w:ilvl w:val="1"/>
          <w:numId w:val="2"/>
        </w:numPr>
        <w:tabs>
          <w:tab w:val="left" w:pos="0"/>
        </w:tabs>
        <w:spacing w:before="120" w:after="60" w:line="240" w:lineRule="auto"/>
        <w:ind w:left="709" w:hanging="709"/>
        <w:contextualSpacing w:val="0"/>
        <w:jc w:val="both"/>
        <w:rPr>
          <w:b/>
          <w:color w:val="auto"/>
          <w:sz w:val="22"/>
          <w:szCs w:val="22"/>
        </w:rPr>
      </w:pPr>
      <w:r w:rsidRPr="0055731D">
        <w:rPr>
          <w:color w:val="auto"/>
          <w:sz w:val="22"/>
          <w:szCs w:val="22"/>
          <w:shd w:val="clear" w:color="auto" w:fill="FFFFFF"/>
        </w:rPr>
        <w:t xml:space="preserve">Iepirkuma komisija ir tiesīga </w:t>
      </w:r>
      <w:r w:rsidR="00541185" w:rsidRPr="0055731D">
        <w:rPr>
          <w:color w:val="auto"/>
          <w:sz w:val="22"/>
          <w:szCs w:val="22"/>
          <w:shd w:val="clear" w:color="auto" w:fill="FFFFFF"/>
        </w:rPr>
        <w:t>P</w:t>
      </w:r>
      <w:r w:rsidRPr="0055731D">
        <w:rPr>
          <w:color w:val="auto"/>
          <w:sz w:val="22"/>
          <w:szCs w:val="22"/>
          <w:shd w:val="clear" w:color="auto" w:fill="FFFFFF"/>
        </w:rPr>
        <w:t xml:space="preserve">retendentu kvalifikācijas atbilstības pārbaudi veikt tikai tam </w:t>
      </w:r>
      <w:r w:rsidR="00541185" w:rsidRPr="0055731D">
        <w:rPr>
          <w:color w:val="auto"/>
          <w:sz w:val="22"/>
          <w:szCs w:val="22"/>
          <w:shd w:val="clear" w:color="auto" w:fill="FFFFFF"/>
        </w:rPr>
        <w:t>P</w:t>
      </w:r>
      <w:r w:rsidRPr="0055731D">
        <w:rPr>
          <w:color w:val="auto"/>
          <w:sz w:val="22"/>
          <w:szCs w:val="22"/>
          <w:shd w:val="clear" w:color="auto" w:fill="FFFFFF"/>
        </w:rPr>
        <w:t>retendentam, kuram būtu piešķiramas iepirkuma līguma slēgšanas tiesības</w:t>
      </w:r>
      <w:r w:rsidR="00A00678" w:rsidRPr="0055731D">
        <w:rPr>
          <w:color w:val="000000" w:themeColor="text1"/>
          <w:sz w:val="22"/>
          <w:szCs w:val="22"/>
        </w:rPr>
        <w:t>.</w:t>
      </w:r>
    </w:p>
    <w:p w14:paraId="69F281B8" w14:textId="094C7EBB" w:rsidR="00F93CCB" w:rsidRPr="0055731D" w:rsidRDefault="00990946" w:rsidP="006A3DFC">
      <w:pPr>
        <w:pStyle w:val="ListParagraph"/>
        <w:numPr>
          <w:ilvl w:val="1"/>
          <w:numId w:val="2"/>
        </w:numPr>
        <w:tabs>
          <w:tab w:val="left" w:pos="0"/>
        </w:tabs>
        <w:spacing w:before="120" w:after="60" w:line="240" w:lineRule="auto"/>
        <w:ind w:left="709" w:hanging="709"/>
        <w:contextualSpacing w:val="0"/>
        <w:jc w:val="both"/>
        <w:rPr>
          <w:b/>
          <w:color w:val="000000" w:themeColor="text1"/>
          <w:sz w:val="22"/>
          <w:szCs w:val="22"/>
        </w:rPr>
      </w:pPr>
      <w:r w:rsidRPr="0055731D">
        <w:rPr>
          <w:color w:val="000000" w:themeColor="text1"/>
          <w:sz w:val="22"/>
          <w:szCs w:val="22"/>
        </w:rPr>
        <w:t xml:space="preserve">Ja </w:t>
      </w:r>
      <w:r w:rsidR="00EE442D" w:rsidRPr="0055731D">
        <w:rPr>
          <w:color w:val="000000" w:themeColor="text1"/>
          <w:sz w:val="22"/>
          <w:szCs w:val="22"/>
        </w:rPr>
        <w:t>visma</w:t>
      </w:r>
      <w:r w:rsidR="00331A28" w:rsidRPr="0055731D">
        <w:rPr>
          <w:color w:val="000000" w:themeColor="text1"/>
          <w:sz w:val="22"/>
          <w:szCs w:val="22"/>
        </w:rPr>
        <w:t>z diviem</w:t>
      </w:r>
      <w:r w:rsidRPr="0055731D">
        <w:rPr>
          <w:color w:val="000000" w:themeColor="text1"/>
          <w:sz w:val="22"/>
          <w:szCs w:val="22"/>
        </w:rPr>
        <w:t xml:space="preserve"> </w:t>
      </w:r>
      <w:r w:rsidR="00541185" w:rsidRPr="0055731D">
        <w:rPr>
          <w:color w:val="000000" w:themeColor="text1"/>
          <w:sz w:val="22"/>
          <w:szCs w:val="22"/>
        </w:rPr>
        <w:t>P</w:t>
      </w:r>
      <w:r w:rsidRPr="0055731D">
        <w:rPr>
          <w:color w:val="000000" w:themeColor="text1"/>
          <w:sz w:val="22"/>
          <w:szCs w:val="22"/>
        </w:rPr>
        <w:t>retendentiem iesniegt</w:t>
      </w:r>
      <w:r w:rsidR="004203BF" w:rsidRPr="0055731D">
        <w:rPr>
          <w:color w:val="000000" w:themeColor="text1"/>
          <w:sz w:val="22"/>
          <w:szCs w:val="22"/>
        </w:rPr>
        <w:t>ā</w:t>
      </w:r>
      <w:r w:rsidRPr="0055731D">
        <w:rPr>
          <w:color w:val="000000" w:themeColor="text1"/>
          <w:sz w:val="22"/>
          <w:szCs w:val="22"/>
        </w:rPr>
        <w:t xml:space="preserve"> piedāvājuma novērtējums ir vienāds, </w:t>
      </w:r>
      <w:r w:rsidR="00F93CCB" w:rsidRPr="0055731D">
        <w:rPr>
          <w:color w:val="000000" w:themeColor="text1"/>
          <w:sz w:val="22"/>
          <w:szCs w:val="22"/>
        </w:rPr>
        <w:t>iepirkuma komisija</w:t>
      </w:r>
      <w:r w:rsidRPr="0055731D">
        <w:rPr>
          <w:color w:val="000000" w:themeColor="text1"/>
          <w:sz w:val="22"/>
          <w:szCs w:val="22"/>
        </w:rPr>
        <w:t xml:space="preserve"> izvēlas</w:t>
      </w:r>
      <w:r w:rsidR="00812ED4" w:rsidRPr="0055731D">
        <w:rPr>
          <w:color w:val="000000" w:themeColor="text1"/>
          <w:sz w:val="22"/>
          <w:szCs w:val="22"/>
        </w:rPr>
        <w:t xml:space="preserve"> Pretendentu</w:t>
      </w:r>
      <w:r w:rsidR="00BB66F2" w:rsidRPr="0055731D">
        <w:rPr>
          <w:color w:val="000000" w:themeColor="text1"/>
          <w:sz w:val="22"/>
          <w:szCs w:val="22"/>
        </w:rPr>
        <w:t xml:space="preserve">, kam būtu piešķiramas līguma slēgšanas tiesības, </w:t>
      </w:r>
      <w:r w:rsidR="00812ED4" w:rsidRPr="0055731D">
        <w:rPr>
          <w:color w:val="000000" w:themeColor="text1"/>
          <w:sz w:val="22"/>
          <w:szCs w:val="22"/>
        </w:rPr>
        <w:t xml:space="preserve">šādā </w:t>
      </w:r>
      <w:r w:rsidR="008619DF" w:rsidRPr="0055731D">
        <w:rPr>
          <w:color w:val="000000" w:themeColor="text1"/>
          <w:sz w:val="22"/>
          <w:szCs w:val="22"/>
        </w:rPr>
        <w:t>kārtībā</w:t>
      </w:r>
      <w:r w:rsidR="00F93CCB" w:rsidRPr="0055731D">
        <w:rPr>
          <w:color w:val="000000" w:themeColor="text1"/>
          <w:sz w:val="22"/>
          <w:szCs w:val="22"/>
        </w:rPr>
        <w:t>:</w:t>
      </w:r>
    </w:p>
    <w:p w14:paraId="4A50E5E3" w14:textId="6936280D" w:rsidR="00C748F6" w:rsidRPr="0055731D" w:rsidRDefault="002D3F84" w:rsidP="00F93CCB">
      <w:pPr>
        <w:pStyle w:val="ListParagraph"/>
        <w:numPr>
          <w:ilvl w:val="2"/>
          <w:numId w:val="2"/>
        </w:numPr>
        <w:tabs>
          <w:tab w:val="left" w:pos="0"/>
        </w:tabs>
        <w:spacing w:before="120" w:after="60" w:line="240" w:lineRule="auto"/>
        <w:ind w:left="1418" w:hanging="709"/>
        <w:contextualSpacing w:val="0"/>
        <w:jc w:val="both"/>
        <w:rPr>
          <w:b/>
          <w:color w:val="000000" w:themeColor="text1"/>
          <w:sz w:val="22"/>
          <w:szCs w:val="22"/>
        </w:rPr>
      </w:pPr>
      <w:r w:rsidRPr="0055731D">
        <w:rPr>
          <w:color w:val="000000" w:themeColor="text1"/>
          <w:sz w:val="22"/>
          <w:szCs w:val="22"/>
        </w:rPr>
        <w:t xml:space="preserve">Iepirkuma komisija izvēlas </w:t>
      </w:r>
      <w:r w:rsidR="00541185" w:rsidRPr="0055731D">
        <w:rPr>
          <w:color w:val="000000" w:themeColor="text1"/>
          <w:sz w:val="22"/>
          <w:szCs w:val="22"/>
        </w:rPr>
        <w:t>P</w:t>
      </w:r>
      <w:r w:rsidR="00990946" w:rsidRPr="0055731D">
        <w:rPr>
          <w:color w:val="000000" w:themeColor="text1"/>
          <w:sz w:val="22"/>
          <w:szCs w:val="22"/>
        </w:rPr>
        <w:t>retendentu, kas ir nacionāla līmeņa darba devēju organizācijas biedrs un ir noslēdzis koplīgumu ar arodbiedrību, kas ir nacionāla līmeņa arodbiedrības biedre (ja piedāvājumu iesniegusi personālsabiedrība vai personu apvienība, koplīgumam jābūt noslēgtam ar katru personālsabiedrības biedru un katru personu apvienības dalībnieku)</w:t>
      </w:r>
      <w:r w:rsidR="00E37EAA" w:rsidRPr="0055731D">
        <w:rPr>
          <w:color w:val="000000" w:themeColor="text1"/>
          <w:sz w:val="22"/>
          <w:szCs w:val="22"/>
        </w:rPr>
        <w:t>;</w:t>
      </w:r>
    </w:p>
    <w:p w14:paraId="6F0CD993" w14:textId="7C9F9CD4" w:rsidR="00990946" w:rsidRPr="0055731D" w:rsidRDefault="00E37EAA" w:rsidP="00797E9E">
      <w:pPr>
        <w:pStyle w:val="ListParagraph"/>
        <w:numPr>
          <w:ilvl w:val="2"/>
          <w:numId w:val="2"/>
        </w:numPr>
        <w:tabs>
          <w:tab w:val="left" w:pos="0"/>
        </w:tabs>
        <w:spacing w:before="120" w:after="60" w:line="240" w:lineRule="auto"/>
        <w:ind w:left="1418" w:hanging="709"/>
        <w:jc w:val="both"/>
        <w:rPr>
          <w:b/>
          <w:color w:val="000000" w:themeColor="text1"/>
          <w:sz w:val="22"/>
          <w:szCs w:val="22"/>
        </w:rPr>
      </w:pPr>
      <w:r w:rsidRPr="0055731D">
        <w:rPr>
          <w:color w:val="000000" w:themeColor="text1"/>
          <w:sz w:val="22"/>
          <w:szCs w:val="22"/>
        </w:rPr>
        <w:t>j</w:t>
      </w:r>
      <w:r w:rsidR="00990946" w:rsidRPr="0055731D">
        <w:rPr>
          <w:color w:val="000000" w:themeColor="text1"/>
          <w:sz w:val="22"/>
          <w:szCs w:val="22"/>
        </w:rPr>
        <w:t xml:space="preserve">a nav </w:t>
      </w:r>
      <w:r w:rsidR="00C748F6" w:rsidRPr="0055731D">
        <w:rPr>
          <w:color w:val="000000" w:themeColor="text1"/>
          <w:sz w:val="22"/>
          <w:szCs w:val="22"/>
        </w:rPr>
        <w:t>nolikum</w:t>
      </w:r>
      <w:r w:rsidR="001B7E1A" w:rsidRPr="0055731D">
        <w:rPr>
          <w:color w:val="000000" w:themeColor="text1"/>
          <w:sz w:val="22"/>
          <w:szCs w:val="22"/>
        </w:rPr>
        <w:t>a</w:t>
      </w:r>
      <w:r w:rsidR="00F261F1" w:rsidRPr="0055731D">
        <w:rPr>
          <w:color w:val="000000" w:themeColor="text1"/>
          <w:sz w:val="22"/>
          <w:szCs w:val="22"/>
        </w:rPr>
        <w:t xml:space="preserve"> 14.</w:t>
      </w:r>
      <w:r w:rsidR="00EB6AC6" w:rsidRPr="0055731D">
        <w:rPr>
          <w:color w:val="000000" w:themeColor="text1"/>
          <w:sz w:val="22"/>
          <w:szCs w:val="22"/>
        </w:rPr>
        <w:t>4</w:t>
      </w:r>
      <w:r w:rsidR="00F261F1" w:rsidRPr="0055731D">
        <w:rPr>
          <w:color w:val="000000" w:themeColor="text1"/>
          <w:sz w:val="22"/>
          <w:szCs w:val="22"/>
        </w:rPr>
        <w:t>.</w:t>
      </w:r>
      <w:r w:rsidRPr="0055731D">
        <w:rPr>
          <w:color w:val="000000" w:themeColor="text1"/>
          <w:sz w:val="22"/>
          <w:szCs w:val="22"/>
        </w:rPr>
        <w:t>1.</w:t>
      </w:r>
      <w:r w:rsidR="00945791" w:rsidRPr="0055731D">
        <w:rPr>
          <w:color w:val="000000" w:themeColor="text1"/>
          <w:sz w:val="22"/>
          <w:szCs w:val="22"/>
        </w:rPr>
        <w:t> </w:t>
      </w:r>
      <w:r w:rsidRPr="0055731D">
        <w:rPr>
          <w:color w:val="000000" w:themeColor="text1"/>
          <w:sz w:val="22"/>
          <w:szCs w:val="22"/>
        </w:rPr>
        <w:t xml:space="preserve">apakšpunktā </w:t>
      </w:r>
      <w:r w:rsidR="00F261F1" w:rsidRPr="0055731D">
        <w:rPr>
          <w:color w:val="000000" w:themeColor="text1"/>
          <w:sz w:val="22"/>
          <w:szCs w:val="22"/>
        </w:rPr>
        <w:t xml:space="preserve">minēto </w:t>
      </w:r>
      <w:r w:rsidR="00ED0D47" w:rsidRPr="0055731D">
        <w:rPr>
          <w:color w:val="000000" w:themeColor="text1"/>
          <w:sz w:val="22"/>
          <w:szCs w:val="22"/>
        </w:rPr>
        <w:t>P</w:t>
      </w:r>
      <w:r w:rsidR="00F261F1" w:rsidRPr="0055731D">
        <w:rPr>
          <w:color w:val="000000" w:themeColor="text1"/>
          <w:sz w:val="22"/>
          <w:szCs w:val="22"/>
        </w:rPr>
        <w:t>retendentu</w:t>
      </w:r>
      <w:r w:rsidR="002D3F84" w:rsidRPr="0055731D">
        <w:rPr>
          <w:color w:val="000000" w:themeColor="text1"/>
          <w:sz w:val="22"/>
          <w:szCs w:val="22"/>
        </w:rPr>
        <w:t xml:space="preserve"> (vai </w:t>
      </w:r>
      <w:r w:rsidR="00470E32" w:rsidRPr="0055731D">
        <w:rPr>
          <w:color w:val="000000" w:themeColor="text1"/>
          <w:sz w:val="22"/>
          <w:szCs w:val="22"/>
        </w:rPr>
        <w:t xml:space="preserve">abi pretendenti </w:t>
      </w:r>
      <w:r w:rsidR="00D24054" w:rsidRPr="0055731D">
        <w:rPr>
          <w:color w:val="000000" w:themeColor="text1"/>
          <w:sz w:val="22"/>
          <w:szCs w:val="22"/>
        </w:rPr>
        <w:t>atbilst 14.4.1.punktā noteiktajam</w:t>
      </w:r>
      <w:r w:rsidR="00470E32" w:rsidRPr="0055731D">
        <w:rPr>
          <w:color w:val="000000" w:themeColor="text1"/>
          <w:sz w:val="22"/>
          <w:szCs w:val="22"/>
        </w:rPr>
        <w:t>)</w:t>
      </w:r>
      <w:r w:rsidR="00990946" w:rsidRPr="0055731D">
        <w:rPr>
          <w:color w:val="000000" w:themeColor="text1"/>
          <w:sz w:val="22"/>
          <w:szCs w:val="22"/>
        </w:rPr>
        <w:t xml:space="preserve">, </w:t>
      </w:r>
      <w:r w:rsidR="00ED0D47" w:rsidRPr="0055731D">
        <w:rPr>
          <w:color w:val="000000" w:themeColor="text1"/>
          <w:sz w:val="22"/>
          <w:szCs w:val="22"/>
        </w:rPr>
        <w:t>tad iepirkuma kom</w:t>
      </w:r>
      <w:r w:rsidR="007D4C7F" w:rsidRPr="0055731D">
        <w:rPr>
          <w:color w:val="000000" w:themeColor="text1"/>
          <w:sz w:val="22"/>
          <w:szCs w:val="22"/>
        </w:rPr>
        <w:t>i</w:t>
      </w:r>
      <w:r w:rsidR="00ED0D47" w:rsidRPr="0055731D">
        <w:rPr>
          <w:color w:val="000000" w:themeColor="text1"/>
          <w:sz w:val="22"/>
          <w:szCs w:val="22"/>
        </w:rPr>
        <w:t xml:space="preserve">sija </w:t>
      </w:r>
      <w:r w:rsidR="00990946" w:rsidRPr="0055731D">
        <w:rPr>
          <w:color w:val="000000" w:themeColor="text1"/>
          <w:sz w:val="22"/>
          <w:szCs w:val="22"/>
        </w:rPr>
        <w:t xml:space="preserve">veic izlozi starp </w:t>
      </w:r>
      <w:r w:rsidR="00541185" w:rsidRPr="0055731D">
        <w:rPr>
          <w:color w:val="000000" w:themeColor="text1"/>
          <w:sz w:val="22"/>
          <w:szCs w:val="22"/>
        </w:rPr>
        <w:t>P</w:t>
      </w:r>
      <w:r w:rsidR="00990946" w:rsidRPr="0055731D">
        <w:rPr>
          <w:color w:val="000000" w:themeColor="text1"/>
          <w:sz w:val="22"/>
          <w:szCs w:val="22"/>
        </w:rPr>
        <w:t>retendentiem, uzaicinot tos piedalīties klātienē.</w:t>
      </w:r>
    </w:p>
    <w:p w14:paraId="5B03CBF8" w14:textId="77777777" w:rsidR="004F4EB5" w:rsidRPr="0055731D" w:rsidRDefault="004F4EB5" w:rsidP="006A3DFC">
      <w:pPr>
        <w:pStyle w:val="ListParagraph"/>
        <w:numPr>
          <w:ilvl w:val="0"/>
          <w:numId w:val="2"/>
        </w:numPr>
        <w:tabs>
          <w:tab w:val="left" w:pos="0"/>
        </w:tabs>
        <w:spacing w:before="120" w:after="60"/>
        <w:ind w:left="709" w:hanging="709"/>
        <w:contextualSpacing w:val="0"/>
        <w:rPr>
          <w:color w:val="000000" w:themeColor="text1"/>
          <w:sz w:val="22"/>
          <w:szCs w:val="22"/>
        </w:rPr>
      </w:pPr>
      <w:r w:rsidRPr="0055731D">
        <w:rPr>
          <w:b/>
          <w:color w:val="000000" w:themeColor="text1"/>
          <w:sz w:val="22"/>
          <w:szCs w:val="22"/>
        </w:rPr>
        <w:t>Pretendenta tiesības un pienākumi</w:t>
      </w:r>
    </w:p>
    <w:p w14:paraId="3BB4D4C4" w14:textId="77777777" w:rsidR="004F4EB5" w:rsidRPr="0055731D" w:rsidRDefault="004F4EB5" w:rsidP="00B45CDE">
      <w:pPr>
        <w:pStyle w:val="ListParagraph"/>
        <w:numPr>
          <w:ilvl w:val="1"/>
          <w:numId w:val="2"/>
        </w:numPr>
        <w:spacing w:before="40" w:after="0"/>
        <w:ind w:left="709" w:hanging="709"/>
        <w:contextualSpacing w:val="0"/>
        <w:jc w:val="both"/>
        <w:rPr>
          <w:color w:val="000000" w:themeColor="text1"/>
          <w:sz w:val="22"/>
          <w:szCs w:val="22"/>
        </w:rPr>
      </w:pPr>
      <w:r w:rsidRPr="0055731D">
        <w:rPr>
          <w:color w:val="000000" w:themeColor="text1"/>
          <w:sz w:val="22"/>
          <w:szCs w:val="22"/>
        </w:rPr>
        <w:t>Iesniedzot piedāvājumu, pieprasīt apliecinājumu, ka piedāvājums ir saņemts.</w:t>
      </w:r>
    </w:p>
    <w:p w14:paraId="23533DB8" w14:textId="77777777" w:rsidR="004F4EB5" w:rsidRPr="0055731D" w:rsidRDefault="004F4EB5" w:rsidP="00B45CDE">
      <w:pPr>
        <w:pStyle w:val="ListParagraph"/>
        <w:numPr>
          <w:ilvl w:val="1"/>
          <w:numId w:val="2"/>
        </w:numPr>
        <w:spacing w:before="40" w:after="0"/>
        <w:ind w:left="709" w:hanging="709"/>
        <w:contextualSpacing w:val="0"/>
        <w:jc w:val="both"/>
        <w:rPr>
          <w:color w:val="000000" w:themeColor="text1"/>
          <w:sz w:val="22"/>
          <w:szCs w:val="22"/>
        </w:rPr>
      </w:pPr>
      <w:r w:rsidRPr="0055731D">
        <w:rPr>
          <w:color w:val="000000" w:themeColor="text1"/>
          <w:sz w:val="22"/>
          <w:szCs w:val="22"/>
        </w:rPr>
        <w:t>Pirms piedāvājumu iesniegšanas termiņa beigām grozīt vai atsaukt iesniegto piedāvājumu.</w:t>
      </w:r>
    </w:p>
    <w:p w14:paraId="4B737F81" w14:textId="77777777" w:rsidR="004F4EB5" w:rsidRPr="0055731D" w:rsidRDefault="004F4EB5" w:rsidP="00B45CDE">
      <w:pPr>
        <w:pStyle w:val="ListParagraph"/>
        <w:numPr>
          <w:ilvl w:val="1"/>
          <w:numId w:val="2"/>
        </w:numPr>
        <w:spacing w:before="40" w:after="0"/>
        <w:ind w:left="709" w:hanging="709"/>
        <w:contextualSpacing w:val="0"/>
        <w:jc w:val="both"/>
        <w:rPr>
          <w:color w:val="000000" w:themeColor="text1"/>
          <w:sz w:val="22"/>
          <w:szCs w:val="22"/>
        </w:rPr>
      </w:pPr>
      <w:r w:rsidRPr="0055731D">
        <w:rPr>
          <w:color w:val="000000" w:themeColor="text1"/>
          <w:sz w:val="22"/>
          <w:szCs w:val="22"/>
        </w:rPr>
        <w:t>Sniegt patiesu informāciju.</w:t>
      </w:r>
    </w:p>
    <w:p w14:paraId="28EF5287" w14:textId="77777777" w:rsidR="004F4EB5" w:rsidRPr="0055731D" w:rsidRDefault="004F4EB5" w:rsidP="00B45CDE">
      <w:pPr>
        <w:pStyle w:val="ListParagraph"/>
        <w:numPr>
          <w:ilvl w:val="1"/>
          <w:numId w:val="2"/>
        </w:numPr>
        <w:snapToGrid w:val="0"/>
        <w:spacing w:before="40" w:after="0"/>
        <w:ind w:left="709" w:hanging="709"/>
        <w:contextualSpacing w:val="0"/>
        <w:jc w:val="both"/>
        <w:rPr>
          <w:color w:val="000000" w:themeColor="text1"/>
          <w:sz w:val="22"/>
          <w:szCs w:val="22"/>
        </w:rPr>
      </w:pPr>
      <w:r w:rsidRPr="0055731D">
        <w:rPr>
          <w:color w:val="000000" w:themeColor="text1"/>
          <w:sz w:val="22"/>
          <w:szCs w:val="22"/>
        </w:rPr>
        <w:t>Sniegt atbildes uz iepirkuma komisijas pieprasījumiem par papildu informāciju, kas nepieciešama piedāvājumu atbilstības pārbaudei, salīdzināšanai un vērtēšanai.</w:t>
      </w:r>
    </w:p>
    <w:p w14:paraId="003DD6A5" w14:textId="77777777" w:rsidR="004F4EB5" w:rsidRPr="0055731D" w:rsidRDefault="004F4EB5" w:rsidP="00B45CDE">
      <w:pPr>
        <w:pStyle w:val="ListParagraph"/>
        <w:numPr>
          <w:ilvl w:val="1"/>
          <w:numId w:val="2"/>
        </w:numPr>
        <w:spacing w:before="40" w:after="0" w:line="240" w:lineRule="auto"/>
        <w:ind w:left="709" w:hanging="709"/>
        <w:contextualSpacing w:val="0"/>
        <w:jc w:val="both"/>
        <w:rPr>
          <w:color w:val="000000" w:themeColor="text1"/>
          <w:sz w:val="22"/>
          <w:szCs w:val="22"/>
        </w:rPr>
      </w:pPr>
      <w:r w:rsidRPr="0055731D">
        <w:rPr>
          <w:color w:val="000000" w:themeColor="text1"/>
          <w:sz w:val="22"/>
          <w:szCs w:val="22"/>
        </w:rPr>
        <w:t>Segt visas izmaksas, kas saistītas ar piedāvājumu sagatavošanu un iesniegšanu.</w:t>
      </w:r>
    </w:p>
    <w:p w14:paraId="5F6023FF" w14:textId="77777777" w:rsidR="004F4EB5" w:rsidRPr="0055731D" w:rsidRDefault="004F4EB5" w:rsidP="00B45CDE">
      <w:pPr>
        <w:pStyle w:val="ListParagraph"/>
        <w:numPr>
          <w:ilvl w:val="1"/>
          <w:numId w:val="2"/>
        </w:numPr>
        <w:spacing w:before="40" w:after="0" w:line="240" w:lineRule="auto"/>
        <w:ind w:left="709" w:hanging="709"/>
        <w:contextualSpacing w:val="0"/>
        <w:jc w:val="both"/>
        <w:rPr>
          <w:color w:val="000000" w:themeColor="text1"/>
          <w:sz w:val="22"/>
          <w:szCs w:val="22"/>
        </w:rPr>
      </w:pPr>
      <w:r w:rsidRPr="0055731D">
        <w:rPr>
          <w:color w:val="000000" w:themeColor="text1"/>
          <w:sz w:val="22"/>
          <w:szCs w:val="22"/>
        </w:rPr>
        <w:t>Nodrošināt, ka Pasūtītājs piedāvājumu saņem līdz piedāvājumu iesniegšanas termiņa beigām.</w:t>
      </w:r>
    </w:p>
    <w:p w14:paraId="0651E65A" w14:textId="77777777" w:rsidR="004F4EB5" w:rsidRPr="0055731D" w:rsidRDefault="004F4EB5" w:rsidP="00B45CDE">
      <w:pPr>
        <w:pStyle w:val="ListParagraph"/>
        <w:numPr>
          <w:ilvl w:val="1"/>
          <w:numId w:val="2"/>
        </w:numPr>
        <w:spacing w:before="40" w:after="0" w:line="240" w:lineRule="auto"/>
        <w:ind w:left="709" w:hanging="709"/>
        <w:contextualSpacing w:val="0"/>
        <w:jc w:val="both"/>
        <w:rPr>
          <w:color w:val="000000" w:themeColor="text1"/>
          <w:sz w:val="22"/>
          <w:szCs w:val="22"/>
        </w:rPr>
      </w:pPr>
      <w:r w:rsidRPr="0055731D">
        <w:rPr>
          <w:color w:val="000000" w:themeColor="text1"/>
          <w:sz w:val="22"/>
          <w:szCs w:val="22"/>
        </w:rPr>
        <w:t>Apvienoties grupā ar citiem Pretendentiem un iesniegt vienu kopēju piedāvājumu.</w:t>
      </w:r>
    </w:p>
    <w:p w14:paraId="0EFEBE19" w14:textId="71B315D2" w:rsidR="004F4EB5" w:rsidRPr="0055731D" w:rsidRDefault="004F4EB5" w:rsidP="00B45CDE">
      <w:pPr>
        <w:pStyle w:val="ListParagraph"/>
        <w:numPr>
          <w:ilvl w:val="1"/>
          <w:numId w:val="2"/>
        </w:numPr>
        <w:spacing w:before="40" w:after="0" w:line="240" w:lineRule="auto"/>
        <w:ind w:left="709" w:hanging="709"/>
        <w:contextualSpacing w:val="0"/>
        <w:jc w:val="both"/>
        <w:rPr>
          <w:color w:val="000000" w:themeColor="text1"/>
          <w:sz w:val="22"/>
          <w:szCs w:val="22"/>
        </w:rPr>
      </w:pPr>
      <w:r w:rsidRPr="0055731D">
        <w:rPr>
          <w:color w:val="000000" w:themeColor="text1"/>
          <w:sz w:val="22"/>
          <w:szCs w:val="22"/>
        </w:rPr>
        <w:t xml:space="preserve">Pretendentiem ir pienākums sekot līdzi informācijai un ņemt vērā iepirkumu komisijas skaidrojumus vai atbildes, kas tiek publicētas </w:t>
      </w:r>
      <w:r w:rsidR="00724645" w:rsidRPr="0055731D">
        <w:rPr>
          <w:color w:val="000000" w:themeColor="text1"/>
          <w:sz w:val="22"/>
          <w:szCs w:val="22"/>
        </w:rPr>
        <w:t>Vidzemes plānošanas reģiona</w:t>
      </w:r>
      <w:r w:rsidRPr="0055731D">
        <w:rPr>
          <w:color w:val="000000" w:themeColor="text1"/>
          <w:sz w:val="22"/>
          <w:szCs w:val="22"/>
        </w:rPr>
        <w:t xml:space="preserve"> mājas lapā internetā.</w:t>
      </w:r>
    </w:p>
    <w:p w14:paraId="5B35CBCC" w14:textId="192320AD" w:rsidR="00AB2FE7" w:rsidRPr="0055731D" w:rsidRDefault="00AB2FE7" w:rsidP="00B45CDE">
      <w:pPr>
        <w:pStyle w:val="ListParagraph"/>
        <w:numPr>
          <w:ilvl w:val="1"/>
          <w:numId w:val="2"/>
        </w:numPr>
        <w:spacing w:before="40" w:after="0" w:line="240" w:lineRule="auto"/>
        <w:ind w:left="709" w:hanging="709"/>
        <w:contextualSpacing w:val="0"/>
        <w:jc w:val="both"/>
        <w:rPr>
          <w:color w:val="auto"/>
          <w:sz w:val="22"/>
          <w:szCs w:val="22"/>
        </w:rPr>
      </w:pPr>
      <w:r w:rsidRPr="0055731D">
        <w:rPr>
          <w:color w:val="auto"/>
          <w:sz w:val="22"/>
          <w:szCs w:val="22"/>
          <w:shd w:val="clear" w:color="auto" w:fill="FFFFFF"/>
        </w:rPr>
        <w:t>Pretendents, kurš iesniedzis piedāvājumu iepirkumā, uz ko attiecas Publisko iepirkumu likuma 9.</w:t>
      </w:r>
      <w:r w:rsidR="0027090D" w:rsidRPr="0055731D">
        <w:rPr>
          <w:color w:val="auto"/>
          <w:sz w:val="22"/>
          <w:szCs w:val="22"/>
          <w:shd w:val="clear" w:color="auto" w:fill="FFFFFF"/>
        </w:rPr>
        <w:t> </w:t>
      </w:r>
      <w:r w:rsidRPr="0055731D">
        <w:rPr>
          <w:color w:val="auto"/>
          <w:sz w:val="22"/>
          <w:szCs w:val="22"/>
          <w:shd w:val="clear" w:color="auto" w:fill="FFFFFF"/>
        </w:rPr>
        <w:t>panta noteikumi, un kurš uzskata, ka ir aizskartas tā tiesības vai ir iespējams šo tiesību aizskārums, ir tiesīgs pārsūdzēt pieņemto lēmumu Administratīvajā rajona tiesā</w:t>
      </w:r>
      <w:r w:rsidR="00A835E1" w:rsidRPr="0055731D">
        <w:rPr>
          <w:color w:val="auto"/>
          <w:sz w:val="22"/>
          <w:szCs w:val="22"/>
          <w:shd w:val="clear" w:color="auto" w:fill="FFFFFF"/>
        </w:rPr>
        <w:t xml:space="preserve"> </w:t>
      </w:r>
      <w:hyperlink r:id="rId14" w:tgtFrame="_blank" w:history="1">
        <w:r w:rsidRPr="0055731D">
          <w:rPr>
            <w:color w:val="auto"/>
            <w:sz w:val="22"/>
            <w:szCs w:val="22"/>
            <w:shd w:val="clear" w:color="auto" w:fill="FFFFFF"/>
          </w:rPr>
          <w:t>Administratīvā procesa likumā</w:t>
        </w:r>
      </w:hyperlink>
      <w:r w:rsidRPr="0055731D">
        <w:rPr>
          <w:color w:val="auto"/>
          <w:sz w:val="22"/>
          <w:szCs w:val="22"/>
          <w:shd w:val="clear" w:color="auto" w:fill="FFFFFF"/>
        </w:rPr>
        <w:t> noteiktajā kārtībā mēneša laikā no lēmuma saņemšanas dienas. Administratīvās rajona tiesas nolēmumu var pārsūdzēt kasācijas kārtībā Augstākās tiesas Administratīvo lietu departamentā. Lēmuma pārsūdzēšana neaptur tā darbību.</w:t>
      </w:r>
    </w:p>
    <w:p w14:paraId="4F4E6271" w14:textId="77777777" w:rsidR="00AB2FE7" w:rsidRPr="0055731D" w:rsidRDefault="00AB2FE7" w:rsidP="00AB2FE7">
      <w:pPr>
        <w:pStyle w:val="ListParagraph"/>
        <w:spacing w:after="0" w:line="240" w:lineRule="auto"/>
        <w:ind w:left="709"/>
        <w:contextualSpacing w:val="0"/>
        <w:jc w:val="both"/>
        <w:rPr>
          <w:color w:val="auto"/>
          <w:sz w:val="22"/>
          <w:szCs w:val="22"/>
        </w:rPr>
      </w:pPr>
    </w:p>
    <w:p w14:paraId="5DCF8FC9" w14:textId="77777777" w:rsidR="004F4EB5" w:rsidRPr="0055731D" w:rsidRDefault="004F4EB5" w:rsidP="006A3DFC">
      <w:pPr>
        <w:pStyle w:val="ListParagraph"/>
        <w:numPr>
          <w:ilvl w:val="0"/>
          <w:numId w:val="2"/>
        </w:numPr>
        <w:spacing w:before="120" w:after="60"/>
        <w:ind w:left="709" w:hanging="709"/>
        <w:rPr>
          <w:b/>
          <w:bCs/>
          <w:color w:val="000000" w:themeColor="text1"/>
          <w:sz w:val="22"/>
          <w:szCs w:val="22"/>
        </w:rPr>
      </w:pPr>
      <w:r w:rsidRPr="0055731D">
        <w:rPr>
          <w:b/>
          <w:color w:val="000000" w:themeColor="text1"/>
          <w:sz w:val="22"/>
          <w:szCs w:val="22"/>
        </w:rPr>
        <w:t xml:space="preserve">Pasūtītāja tiesības un pienākumi </w:t>
      </w:r>
    </w:p>
    <w:p w14:paraId="7ECBEF87" w14:textId="77777777" w:rsidR="004F4EB5" w:rsidRPr="0055731D" w:rsidRDefault="004F4EB5" w:rsidP="00655767">
      <w:pPr>
        <w:pStyle w:val="naisf"/>
        <w:numPr>
          <w:ilvl w:val="1"/>
          <w:numId w:val="2"/>
        </w:numPr>
        <w:tabs>
          <w:tab w:val="left" w:pos="-1276"/>
        </w:tabs>
        <w:spacing w:before="60" w:after="0" w:line="240" w:lineRule="auto"/>
        <w:ind w:left="709" w:right="57" w:hanging="709"/>
        <w:rPr>
          <w:color w:val="000000" w:themeColor="text1"/>
          <w:sz w:val="22"/>
          <w:szCs w:val="22"/>
        </w:rPr>
      </w:pPr>
      <w:r w:rsidRPr="0055731D">
        <w:rPr>
          <w:color w:val="000000" w:themeColor="text1"/>
          <w:sz w:val="22"/>
          <w:szCs w:val="22"/>
        </w:rPr>
        <w:t>Pārbaudīt nepieciešamo informāciju kompetentā institūcijā, publiski pieejamās datu bāzēs vai citos publiski pieejamos avotos, ja tas nepieciešams Pretendentu atlasei, piedāvājumu atbilstības pārbaudei, piedāvājumu vērtēšanai un salīdzināšanai, kā arī lūgt, lai Pretendents</w:t>
      </w:r>
      <w:r w:rsidR="00290BBD" w:rsidRPr="0055731D">
        <w:rPr>
          <w:color w:val="000000" w:themeColor="text1"/>
          <w:sz w:val="22"/>
          <w:szCs w:val="22"/>
        </w:rPr>
        <w:t xml:space="preserve"> sniedz papildu informāciju vai</w:t>
      </w:r>
      <w:r w:rsidRPr="0055731D">
        <w:rPr>
          <w:color w:val="000000" w:themeColor="text1"/>
          <w:sz w:val="22"/>
          <w:szCs w:val="22"/>
        </w:rPr>
        <w:t xml:space="preserve"> precizē dokumentus, kas iesniegti komisijai.</w:t>
      </w:r>
    </w:p>
    <w:p w14:paraId="70B10241" w14:textId="77777777" w:rsidR="004F4EB5" w:rsidRPr="0055731D" w:rsidRDefault="004F4EB5" w:rsidP="00655767">
      <w:pPr>
        <w:pStyle w:val="naisf"/>
        <w:numPr>
          <w:ilvl w:val="1"/>
          <w:numId w:val="2"/>
        </w:numPr>
        <w:tabs>
          <w:tab w:val="left" w:pos="-1276"/>
        </w:tabs>
        <w:spacing w:before="60" w:after="0" w:line="240" w:lineRule="auto"/>
        <w:ind w:left="709" w:right="57" w:hanging="709"/>
        <w:rPr>
          <w:color w:val="000000" w:themeColor="text1"/>
          <w:sz w:val="22"/>
          <w:szCs w:val="22"/>
        </w:rPr>
      </w:pPr>
      <w:r w:rsidRPr="0055731D">
        <w:rPr>
          <w:color w:val="000000" w:themeColor="text1"/>
          <w:sz w:val="22"/>
          <w:szCs w:val="22"/>
        </w:rPr>
        <w:t>Nodrošināt iepirkuma norisi un dokumentēšanu.</w:t>
      </w:r>
    </w:p>
    <w:p w14:paraId="51B06D53" w14:textId="77777777" w:rsidR="004F4EB5" w:rsidRPr="0055731D" w:rsidRDefault="004F4EB5" w:rsidP="00655767">
      <w:pPr>
        <w:pStyle w:val="naisf"/>
        <w:numPr>
          <w:ilvl w:val="1"/>
          <w:numId w:val="2"/>
        </w:numPr>
        <w:tabs>
          <w:tab w:val="left" w:pos="-1276"/>
        </w:tabs>
        <w:spacing w:before="60" w:after="0" w:line="240" w:lineRule="auto"/>
        <w:ind w:left="709" w:right="57" w:hanging="709"/>
        <w:rPr>
          <w:color w:val="000000" w:themeColor="text1"/>
          <w:sz w:val="22"/>
          <w:szCs w:val="22"/>
        </w:rPr>
      </w:pPr>
      <w:r w:rsidRPr="0055731D">
        <w:rPr>
          <w:color w:val="000000" w:themeColor="text1"/>
          <w:sz w:val="22"/>
          <w:szCs w:val="22"/>
        </w:rPr>
        <w:t>Labot aritmētiskās kļūdas Pretendenta finanšu piedāvājumā.</w:t>
      </w:r>
    </w:p>
    <w:p w14:paraId="785EF0C6" w14:textId="77777777" w:rsidR="004F4EB5" w:rsidRPr="0055731D" w:rsidRDefault="004F4EB5" w:rsidP="00655767">
      <w:pPr>
        <w:pStyle w:val="naisf"/>
        <w:numPr>
          <w:ilvl w:val="1"/>
          <w:numId w:val="2"/>
        </w:numPr>
        <w:tabs>
          <w:tab w:val="left" w:pos="-1276"/>
        </w:tabs>
        <w:spacing w:before="60" w:after="0" w:line="240" w:lineRule="auto"/>
        <w:ind w:left="709" w:right="57" w:hanging="709"/>
        <w:rPr>
          <w:color w:val="000000" w:themeColor="text1"/>
          <w:sz w:val="22"/>
          <w:szCs w:val="22"/>
        </w:rPr>
      </w:pPr>
      <w:r w:rsidRPr="0055731D">
        <w:rPr>
          <w:color w:val="000000" w:themeColor="text1"/>
          <w:sz w:val="22"/>
          <w:szCs w:val="22"/>
        </w:rPr>
        <w:t>Pieaicināt atzinumu sniegšanai neatkarīgus ekspertus ar padomdevēja tiesībām.</w:t>
      </w:r>
    </w:p>
    <w:p w14:paraId="6D47E426" w14:textId="77777777" w:rsidR="004F4EB5" w:rsidRPr="0055731D" w:rsidRDefault="004F4EB5" w:rsidP="00655767">
      <w:pPr>
        <w:pStyle w:val="naisf"/>
        <w:numPr>
          <w:ilvl w:val="1"/>
          <w:numId w:val="2"/>
        </w:numPr>
        <w:tabs>
          <w:tab w:val="left" w:pos="-1276"/>
        </w:tabs>
        <w:spacing w:before="60" w:after="0" w:line="240" w:lineRule="auto"/>
        <w:ind w:left="709" w:right="57" w:hanging="709"/>
        <w:rPr>
          <w:color w:val="000000" w:themeColor="text1"/>
          <w:sz w:val="22"/>
          <w:szCs w:val="22"/>
        </w:rPr>
      </w:pPr>
      <w:r w:rsidRPr="0055731D">
        <w:rPr>
          <w:color w:val="000000" w:themeColor="text1"/>
          <w:sz w:val="22"/>
          <w:szCs w:val="22"/>
        </w:rPr>
        <w:t xml:space="preserve">Jebkurā brīdī pārtraukt iepirkumu, ja tam ir objektīvs pamatojums. </w:t>
      </w:r>
    </w:p>
    <w:p w14:paraId="7A086855" w14:textId="77777777" w:rsidR="004F4EB5" w:rsidRPr="0055731D" w:rsidRDefault="004F4EB5" w:rsidP="00655767">
      <w:pPr>
        <w:pStyle w:val="naisf"/>
        <w:numPr>
          <w:ilvl w:val="1"/>
          <w:numId w:val="2"/>
        </w:numPr>
        <w:tabs>
          <w:tab w:val="left" w:pos="-1276"/>
        </w:tabs>
        <w:spacing w:before="60" w:after="0" w:line="240" w:lineRule="auto"/>
        <w:ind w:left="709" w:right="57" w:hanging="709"/>
        <w:rPr>
          <w:color w:val="000000" w:themeColor="text1"/>
          <w:sz w:val="22"/>
          <w:szCs w:val="22"/>
        </w:rPr>
      </w:pPr>
      <w:r w:rsidRPr="0055731D">
        <w:rPr>
          <w:color w:val="000000" w:themeColor="text1"/>
          <w:sz w:val="22"/>
          <w:szCs w:val="22"/>
        </w:rPr>
        <w:t>Citas iepirkuma komisijas tiesības saskaņā ar Latvijas Republikas Publisko iepirkumu likumu, šiem noteikumiem un Latvijas Republikā spēkā esošajiem normatīvajiem aktiem.</w:t>
      </w:r>
    </w:p>
    <w:p w14:paraId="2F977FB0" w14:textId="77777777" w:rsidR="004F4EB5" w:rsidRPr="0055731D" w:rsidRDefault="004F4EB5" w:rsidP="00655767">
      <w:pPr>
        <w:pStyle w:val="naisf"/>
        <w:numPr>
          <w:ilvl w:val="1"/>
          <w:numId w:val="2"/>
        </w:numPr>
        <w:tabs>
          <w:tab w:val="left" w:pos="-1276"/>
        </w:tabs>
        <w:spacing w:before="60" w:after="0" w:line="240" w:lineRule="auto"/>
        <w:ind w:left="709" w:right="57" w:hanging="709"/>
        <w:rPr>
          <w:color w:val="000000" w:themeColor="text1"/>
          <w:sz w:val="22"/>
          <w:szCs w:val="22"/>
        </w:rPr>
      </w:pPr>
      <w:r w:rsidRPr="0055731D">
        <w:rPr>
          <w:color w:val="000000" w:themeColor="text1"/>
          <w:sz w:val="22"/>
          <w:szCs w:val="22"/>
        </w:rPr>
        <w:t>Pēc piegādātāju rakstiska pieprasījuma normatīvajos aktos noteiktajā kārtībā sniegt informāciju par nolikumu.</w:t>
      </w:r>
    </w:p>
    <w:p w14:paraId="620A51AF" w14:textId="77777777" w:rsidR="004F4EB5" w:rsidRPr="0055731D" w:rsidRDefault="004F4EB5" w:rsidP="00655767">
      <w:pPr>
        <w:pStyle w:val="naisf"/>
        <w:numPr>
          <w:ilvl w:val="1"/>
          <w:numId w:val="2"/>
        </w:numPr>
        <w:tabs>
          <w:tab w:val="left" w:pos="-1276"/>
        </w:tabs>
        <w:spacing w:before="60" w:after="0" w:line="240" w:lineRule="auto"/>
        <w:ind w:left="709" w:right="57" w:hanging="709"/>
        <w:rPr>
          <w:color w:val="000000" w:themeColor="text1"/>
          <w:sz w:val="22"/>
          <w:szCs w:val="22"/>
        </w:rPr>
      </w:pPr>
      <w:r w:rsidRPr="0055731D">
        <w:rPr>
          <w:color w:val="000000" w:themeColor="text1"/>
          <w:sz w:val="22"/>
          <w:szCs w:val="22"/>
        </w:rPr>
        <w:t xml:space="preserve">Nodrošināt Pretendentu brīvu konkurenci, kā arī vienlīdzīgu un taisnīgu attieksmi pret tiem. </w:t>
      </w:r>
    </w:p>
    <w:p w14:paraId="40ECA31B" w14:textId="73A93FDF" w:rsidR="004F4EB5" w:rsidRPr="0055731D" w:rsidRDefault="004F4EB5" w:rsidP="00655767">
      <w:pPr>
        <w:pStyle w:val="naisf"/>
        <w:numPr>
          <w:ilvl w:val="1"/>
          <w:numId w:val="2"/>
        </w:numPr>
        <w:tabs>
          <w:tab w:val="left" w:pos="-1276"/>
        </w:tabs>
        <w:spacing w:before="60" w:after="0" w:line="240" w:lineRule="auto"/>
        <w:ind w:left="709" w:right="57" w:hanging="709"/>
        <w:rPr>
          <w:color w:val="000000" w:themeColor="text1"/>
          <w:sz w:val="22"/>
          <w:szCs w:val="22"/>
        </w:rPr>
      </w:pPr>
      <w:r w:rsidRPr="0055731D">
        <w:rPr>
          <w:color w:val="000000" w:themeColor="text1"/>
          <w:sz w:val="22"/>
          <w:szCs w:val="22"/>
        </w:rPr>
        <w:t xml:space="preserve">Lemt par iesniegtā piedāvājuma noraidīšanu, ja tiek konstatēts, ka tas neatbilst nolikuma prasībām. </w:t>
      </w:r>
    </w:p>
    <w:p w14:paraId="513A184D" w14:textId="77777777" w:rsidR="004F4EB5" w:rsidRPr="0055731D" w:rsidRDefault="004F4EB5" w:rsidP="00655767">
      <w:pPr>
        <w:pStyle w:val="naisf"/>
        <w:numPr>
          <w:ilvl w:val="1"/>
          <w:numId w:val="2"/>
        </w:numPr>
        <w:tabs>
          <w:tab w:val="left" w:pos="-1276"/>
        </w:tabs>
        <w:spacing w:before="60" w:after="0" w:line="240" w:lineRule="auto"/>
        <w:ind w:left="709" w:right="57" w:hanging="709"/>
        <w:rPr>
          <w:color w:val="000000" w:themeColor="text1"/>
          <w:sz w:val="22"/>
          <w:szCs w:val="22"/>
        </w:rPr>
      </w:pPr>
      <w:r w:rsidRPr="0055731D">
        <w:rPr>
          <w:color w:val="000000" w:themeColor="text1"/>
          <w:sz w:val="22"/>
          <w:szCs w:val="22"/>
        </w:rPr>
        <w:t xml:space="preserve">Pieņemt lēmumu par iepirkuma uzvarētāju vai objektīva iemeslu dēļ izbeigt iepirkumu, neizvēloties nevienu piedāvājumu. </w:t>
      </w:r>
    </w:p>
    <w:p w14:paraId="3CC3257A" w14:textId="092F6D27" w:rsidR="004F4EB5" w:rsidRPr="0055731D" w:rsidRDefault="004F4EB5" w:rsidP="00655767">
      <w:pPr>
        <w:pStyle w:val="naisf"/>
        <w:numPr>
          <w:ilvl w:val="1"/>
          <w:numId w:val="2"/>
        </w:numPr>
        <w:tabs>
          <w:tab w:val="left" w:pos="-1276"/>
        </w:tabs>
        <w:spacing w:before="60" w:after="0" w:line="240" w:lineRule="auto"/>
        <w:ind w:left="709" w:right="57" w:hanging="709"/>
        <w:rPr>
          <w:color w:val="000000" w:themeColor="text1"/>
          <w:sz w:val="22"/>
          <w:szCs w:val="22"/>
        </w:rPr>
      </w:pPr>
      <w:r w:rsidRPr="0055731D">
        <w:rPr>
          <w:color w:val="000000" w:themeColor="text1"/>
          <w:sz w:val="22"/>
          <w:szCs w:val="22"/>
        </w:rPr>
        <w:t>Pieņemt lēmumu slēgt līgumu ar nākamo atbilstošo piedāvājumu, ja uzvarētājs atsakās noslēgt iepirkuma līgumu.</w:t>
      </w:r>
      <w:r w:rsidR="004F7FB2" w:rsidRPr="0055731D">
        <w:rPr>
          <w:rFonts w:ascii="Arial" w:hAnsi="Arial" w:cs="Arial"/>
          <w:color w:val="auto"/>
          <w:sz w:val="22"/>
          <w:szCs w:val="22"/>
        </w:rPr>
        <w:t xml:space="preserve"> </w:t>
      </w:r>
      <w:r w:rsidR="004F7FB2" w:rsidRPr="0055731D">
        <w:rPr>
          <w:color w:val="000000" w:themeColor="text1"/>
          <w:sz w:val="22"/>
          <w:szCs w:val="22"/>
        </w:rPr>
        <w:t>Pirms lēmuma pieņemšanas par līguma noslēgšanu ar nākamo pretendentu, kurš piedāvājis zemāko cenu, pasūtītājs izvērtē, vai tas nav uzskatāms par vienu tirgus dalībnieku kopā ar sākotnēji izraudzīto pretendentu, kurš atteicās slēgt iepirkuma līgumu ar pasūtītāju. Ja nepieciešams, pasūtītājs ir tiesīgs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pasūtītājs pieņem lēmumu pārtraukt iepirkuma procedūru, neizvēloties nevienu piedāvājumu.</w:t>
      </w:r>
    </w:p>
    <w:p w14:paraId="74DB3A2F" w14:textId="77777777" w:rsidR="00A97E4B" w:rsidRPr="0055731D" w:rsidRDefault="00A97E4B" w:rsidP="006A3DFC">
      <w:pPr>
        <w:pStyle w:val="ListParagraph"/>
        <w:numPr>
          <w:ilvl w:val="0"/>
          <w:numId w:val="2"/>
        </w:numPr>
        <w:spacing w:before="120" w:after="60" w:line="240" w:lineRule="auto"/>
        <w:ind w:left="709" w:hanging="709"/>
        <w:rPr>
          <w:b/>
          <w:color w:val="000000" w:themeColor="text1"/>
          <w:sz w:val="22"/>
          <w:szCs w:val="22"/>
        </w:rPr>
      </w:pPr>
      <w:r w:rsidRPr="0055731D">
        <w:rPr>
          <w:b/>
          <w:color w:val="000000" w:themeColor="text1"/>
          <w:sz w:val="22"/>
          <w:szCs w:val="22"/>
        </w:rPr>
        <w:t>Pielikumi:</w:t>
      </w:r>
    </w:p>
    <w:p w14:paraId="19540B5F" w14:textId="634C4309" w:rsidR="00865032" w:rsidRPr="0055731D" w:rsidRDefault="001A627C" w:rsidP="006A3DFC">
      <w:pPr>
        <w:pStyle w:val="BodyText"/>
        <w:numPr>
          <w:ilvl w:val="1"/>
          <w:numId w:val="2"/>
        </w:numPr>
        <w:spacing w:after="0"/>
        <w:ind w:left="709" w:hanging="709"/>
        <w:rPr>
          <w:bCs/>
          <w:color w:val="000000" w:themeColor="text1"/>
          <w:kern w:val="1"/>
          <w:sz w:val="22"/>
          <w:szCs w:val="22"/>
          <w:lang w:eastAsia="ar-SA"/>
        </w:rPr>
      </w:pPr>
      <w:r w:rsidRPr="0055731D">
        <w:rPr>
          <w:bCs/>
          <w:color w:val="000000" w:themeColor="text1"/>
          <w:kern w:val="1"/>
          <w:sz w:val="22"/>
          <w:szCs w:val="22"/>
          <w:lang w:eastAsia="ar-SA"/>
        </w:rPr>
        <w:t>1</w:t>
      </w:r>
      <w:r w:rsidR="00A97E4B" w:rsidRPr="0055731D">
        <w:rPr>
          <w:bCs/>
          <w:color w:val="000000" w:themeColor="text1"/>
          <w:kern w:val="1"/>
          <w:sz w:val="22"/>
          <w:szCs w:val="22"/>
          <w:lang w:eastAsia="ar-SA"/>
        </w:rPr>
        <w:t>.</w:t>
      </w:r>
      <w:r w:rsidR="00AB674B" w:rsidRPr="0055731D">
        <w:rPr>
          <w:bCs/>
          <w:color w:val="000000" w:themeColor="text1"/>
          <w:kern w:val="1"/>
          <w:sz w:val="22"/>
          <w:szCs w:val="22"/>
          <w:lang w:eastAsia="ar-SA"/>
        </w:rPr>
        <w:t> </w:t>
      </w:r>
      <w:r w:rsidR="00A97E4B" w:rsidRPr="0055731D">
        <w:rPr>
          <w:bCs/>
          <w:color w:val="000000" w:themeColor="text1"/>
          <w:kern w:val="1"/>
          <w:sz w:val="22"/>
          <w:szCs w:val="22"/>
          <w:lang w:eastAsia="ar-SA"/>
        </w:rPr>
        <w:t xml:space="preserve">pielikums – </w:t>
      </w:r>
      <w:r w:rsidR="006A3DFC" w:rsidRPr="0055731D">
        <w:rPr>
          <w:bCs/>
          <w:color w:val="000000" w:themeColor="text1"/>
          <w:kern w:val="1"/>
          <w:sz w:val="22"/>
          <w:szCs w:val="22"/>
          <w:lang w:eastAsia="ar-SA"/>
        </w:rPr>
        <w:t>Tehniskā specifikācij</w:t>
      </w:r>
      <w:r w:rsidR="0012104C" w:rsidRPr="0055731D">
        <w:rPr>
          <w:bCs/>
          <w:color w:val="000000" w:themeColor="text1"/>
          <w:kern w:val="1"/>
          <w:sz w:val="22"/>
          <w:szCs w:val="22"/>
          <w:lang w:eastAsia="ar-SA"/>
        </w:rPr>
        <w:t>a</w:t>
      </w:r>
      <w:r w:rsidR="006A3DFC" w:rsidRPr="0055731D">
        <w:rPr>
          <w:bCs/>
          <w:color w:val="000000" w:themeColor="text1"/>
          <w:kern w:val="1"/>
          <w:sz w:val="22"/>
          <w:szCs w:val="22"/>
          <w:lang w:eastAsia="ar-SA"/>
        </w:rPr>
        <w:t>;</w:t>
      </w:r>
    </w:p>
    <w:p w14:paraId="4844FD60" w14:textId="7FB48EAD" w:rsidR="00865032" w:rsidRPr="0055731D" w:rsidRDefault="001A627C" w:rsidP="006A3DFC">
      <w:pPr>
        <w:pStyle w:val="BodyText"/>
        <w:numPr>
          <w:ilvl w:val="1"/>
          <w:numId w:val="2"/>
        </w:numPr>
        <w:spacing w:after="0"/>
        <w:ind w:left="709" w:hanging="709"/>
        <w:rPr>
          <w:bCs/>
          <w:color w:val="000000" w:themeColor="text1"/>
          <w:kern w:val="1"/>
          <w:sz w:val="22"/>
          <w:szCs w:val="22"/>
          <w:lang w:eastAsia="ar-SA"/>
        </w:rPr>
      </w:pPr>
      <w:r w:rsidRPr="0055731D">
        <w:rPr>
          <w:bCs/>
          <w:color w:val="000000" w:themeColor="text1"/>
          <w:kern w:val="1"/>
          <w:sz w:val="22"/>
          <w:szCs w:val="22"/>
          <w:lang w:eastAsia="ar-SA"/>
        </w:rPr>
        <w:t>2</w:t>
      </w:r>
      <w:r w:rsidR="00A97E4B" w:rsidRPr="0055731D">
        <w:rPr>
          <w:bCs/>
          <w:color w:val="000000" w:themeColor="text1"/>
          <w:kern w:val="1"/>
          <w:sz w:val="22"/>
          <w:szCs w:val="22"/>
          <w:lang w:eastAsia="ar-SA"/>
        </w:rPr>
        <w:t>.</w:t>
      </w:r>
      <w:r w:rsidR="00AB674B" w:rsidRPr="0055731D">
        <w:rPr>
          <w:bCs/>
          <w:color w:val="000000" w:themeColor="text1"/>
          <w:kern w:val="1"/>
          <w:sz w:val="22"/>
          <w:szCs w:val="22"/>
          <w:lang w:eastAsia="ar-SA"/>
        </w:rPr>
        <w:t> </w:t>
      </w:r>
      <w:r w:rsidR="00A97E4B" w:rsidRPr="0055731D">
        <w:rPr>
          <w:bCs/>
          <w:color w:val="000000" w:themeColor="text1"/>
          <w:kern w:val="1"/>
          <w:sz w:val="22"/>
          <w:szCs w:val="22"/>
          <w:lang w:eastAsia="ar-SA"/>
        </w:rPr>
        <w:t xml:space="preserve">pielikums – </w:t>
      </w:r>
      <w:r w:rsidR="006A3DFC" w:rsidRPr="0055731D">
        <w:rPr>
          <w:bCs/>
          <w:color w:val="000000" w:themeColor="text1"/>
          <w:kern w:val="1"/>
          <w:sz w:val="22"/>
          <w:szCs w:val="22"/>
          <w:lang w:eastAsia="ar-SA"/>
        </w:rPr>
        <w:t>Pretendenta pieteikums;</w:t>
      </w:r>
    </w:p>
    <w:p w14:paraId="79A4519D" w14:textId="4CDC2BE8" w:rsidR="006D344A" w:rsidRPr="0055731D" w:rsidRDefault="00581E3D" w:rsidP="009E32FF">
      <w:pPr>
        <w:pStyle w:val="BodyText"/>
        <w:numPr>
          <w:ilvl w:val="1"/>
          <w:numId w:val="2"/>
        </w:numPr>
        <w:spacing w:after="0"/>
        <w:ind w:left="709" w:hanging="709"/>
        <w:rPr>
          <w:bCs/>
          <w:color w:val="000000" w:themeColor="text1"/>
          <w:kern w:val="1"/>
          <w:sz w:val="22"/>
          <w:szCs w:val="22"/>
          <w:lang w:eastAsia="ar-SA"/>
        </w:rPr>
      </w:pPr>
      <w:r w:rsidRPr="0055731D">
        <w:rPr>
          <w:bCs/>
          <w:color w:val="000000" w:themeColor="text1"/>
          <w:kern w:val="1"/>
          <w:sz w:val="22"/>
          <w:szCs w:val="22"/>
          <w:lang w:eastAsia="ar-SA"/>
        </w:rPr>
        <w:t>3</w:t>
      </w:r>
      <w:r w:rsidR="001A627C" w:rsidRPr="0055731D">
        <w:rPr>
          <w:bCs/>
          <w:color w:val="000000" w:themeColor="text1"/>
          <w:kern w:val="1"/>
          <w:sz w:val="22"/>
          <w:szCs w:val="22"/>
          <w:lang w:eastAsia="ar-SA"/>
        </w:rPr>
        <w:t>.</w:t>
      </w:r>
      <w:r w:rsidR="00AB674B" w:rsidRPr="0055731D">
        <w:rPr>
          <w:bCs/>
          <w:color w:val="000000" w:themeColor="text1"/>
          <w:kern w:val="1"/>
          <w:sz w:val="22"/>
          <w:szCs w:val="22"/>
          <w:lang w:eastAsia="ar-SA"/>
        </w:rPr>
        <w:t> </w:t>
      </w:r>
      <w:r w:rsidR="001A627C" w:rsidRPr="0055731D">
        <w:rPr>
          <w:bCs/>
          <w:color w:val="000000" w:themeColor="text1"/>
          <w:kern w:val="1"/>
          <w:sz w:val="22"/>
          <w:szCs w:val="22"/>
          <w:lang w:eastAsia="ar-SA"/>
        </w:rPr>
        <w:t xml:space="preserve">pielikums – </w:t>
      </w:r>
      <w:r w:rsidR="006D344A" w:rsidRPr="0055731D">
        <w:rPr>
          <w:bCs/>
          <w:color w:val="000000" w:themeColor="text1"/>
          <w:kern w:val="1"/>
          <w:sz w:val="22"/>
          <w:szCs w:val="22"/>
          <w:lang w:eastAsia="ar-SA"/>
        </w:rPr>
        <w:t xml:space="preserve">Finanšu piedāvājuma </w:t>
      </w:r>
      <w:r w:rsidR="0062712C" w:rsidRPr="0055731D">
        <w:rPr>
          <w:bCs/>
          <w:color w:val="000000" w:themeColor="text1"/>
          <w:kern w:val="1"/>
          <w:sz w:val="22"/>
          <w:szCs w:val="22"/>
          <w:lang w:eastAsia="ar-SA"/>
        </w:rPr>
        <w:t>veidlapa</w:t>
      </w:r>
      <w:r w:rsidR="007B4682" w:rsidRPr="0055731D">
        <w:rPr>
          <w:bCs/>
          <w:color w:val="000000" w:themeColor="text1"/>
          <w:kern w:val="1"/>
          <w:sz w:val="22"/>
          <w:szCs w:val="22"/>
          <w:lang w:eastAsia="ar-SA"/>
        </w:rPr>
        <w:t>;</w:t>
      </w:r>
    </w:p>
    <w:p w14:paraId="6B84BD18" w14:textId="37C9FD71" w:rsidR="004F4EB5" w:rsidRPr="0055731D" w:rsidRDefault="00581E3D" w:rsidP="000202EA">
      <w:pPr>
        <w:pStyle w:val="BodyText"/>
        <w:numPr>
          <w:ilvl w:val="1"/>
          <w:numId w:val="2"/>
        </w:numPr>
        <w:spacing w:after="0"/>
        <w:ind w:left="709" w:hanging="709"/>
        <w:rPr>
          <w:bCs/>
          <w:color w:val="000000" w:themeColor="text1"/>
          <w:kern w:val="1"/>
          <w:sz w:val="22"/>
          <w:szCs w:val="22"/>
          <w:lang w:eastAsia="ar-SA"/>
        </w:rPr>
      </w:pPr>
      <w:r w:rsidRPr="0055731D">
        <w:rPr>
          <w:bCs/>
          <w:color w:val="000000" w:themeColor="text1"/>
          <w:kern w:val="1"/>
          <w:sz w:val="22"/>
          <w:szCs w:val="22"/>
          <w:lang w:eastAsia="ar-SA"/>
        </w:rPr>
        <w:t>4</w:t>
      </w:r>
      <w:r w:rsidR="006D344A" w:rsidRPr="0055731D">
        <w:rPr>
          <w:bCs/>
          <w:color w:val="000000" w:themeColor="text1"/>
          <w:kern w:val="1"/>
          <w:sz w:val="22"/>
          <w:szCs w:val="22"/>
          <w:lang w:eastAsia="ar-SA"/>
        </w:rPr>
        <w:t>.</w:t>
      </w:r>
      <w:r w:rsidR="00A531D9" w:rsidRPr="0055731D">
        <w:rPr>
          <w:bCs/>
          <w:color w:val="000000" w:themeColor="text1"/>
          <w:kern w:val="1"/>
          <w:sz w:val="22"/>
          <w:szCs w:val="22"/>
          <w:lang w:eastAsia="ar-SA"/>
        </w:rPr>
        <w:t> </w:t>
      </w:r>
      <w:r w:rsidR="006D344A" w:rsidRPr="0055731D">
        <w:rPr>
          <w:bCs/>
          <w:color w:val="000000" w:themeColor="text1"/>
          <w:kern w:val="1"/>
          <w:sz w:val="22"/>
          <w:szCs w:val="22"/>
          <w:lang w:eastAsia="ar-SA"/>
        </w:rPr>
        <w:t xml:space="preserve">pielikums </w:t>
      </w:r>
      <w:r w:rsidR="0062712C" w:rsidRPr="0055731D">
        <w:rPr>
          <w:bCs/>
          <w:color w:val="000000" w:themeColor="text1"/>
          <w:kern w:val="1"/>
          <w:sz w:val="22"/>
          <w:szCs w:val="22"/>
          <w:lang w:eastAsia="ar-SA"/>
        </w:rPr>
        <w:t>–</w:t>
      </w:r>
      <w:r w:rsidR="006D344A" w:rsidRPr="0055731D">
        <w:rPr>
          <w:bCs/>
          <w:color w:val="000000" w:themeColor="text1"/>
          <w:kern w:val="1"/>
          <w:sz w:val="22"/>
          <w:szCs w:val="22"/>
          <w:lang w:eastAsia="ar-SA"/>
        </w:rPr>
        <w:t xml:space="preserve"> </w:t>
      </w:r>
      <w:r w:rsidR="006A3DFC" w:rsidRPr="0055731D">
        <w:rPr>
          <w:bCs/>
          <w:color w:val="000000" w:themeColor="text1"/>
          <w:kern w:val="1"/>
          <w:sz w:val="22"/>
          <w:szCs w:val="22"/>
          <w:lang w:eastAsia="ar-SA"/>
        </w:rPr>
        <w:t>Līguma projekts</w:t>
      </w:r>
      <w:r w:rsidR="000B2D47" w:rsidRPr="0055731D">
        <w:rPr>
          <w:bCs/>
          <w:color w:val="000000" w:themeColor="text1"/>
          <w:kern w:val="1"/>
          <w:sz w:val="22"/>
          <w:szCs w:val="22"/>
          <w:lang w:eastAsia="ar-SA"/>
        </w:rPr>
        <w:t>.</w:t>
      </w:r>
    </w:p>
    <w:p w14:paraId="74AE13E9" w14:textId="77777777" w:rsidR="005A07D2" w:rsidRDefault="005A07D2">
      <w:pPr>
        <w:rPr>
          <w:b/>
          <w:color w:val="000000" w:themeColor="text1"/>
          <w:sz w:val="22"/>
          <w:szCs w:val="22"/>
        </w:rPr>
      </w:pPr>
      <w:bookmarkStart w:id="12" w:name="_Hlk522629729"/>
      <w:bookmarkStart w:id="13" w:name="_Hlk519759031"/>
      <w:bookmarkStart w:id="14" w:name="_Hlk519764677"/>
      <w:bookmarkStart w:id="15" w:name="_Hlk503115053"/>
      <w:bookmarkEnd w:id="12"/>
      <w:bookmarkEnd w:id="13"/>
      <w:bookmarkEnd w:id="14"/>
      <w:bookmarkEnd w:id="15"/>
      <w:r>
        <w:rPr>
          <w:b/>
          <w:color w:val="000000" w:themeColor="text1"/>
          <w:sz w:val="22"/>
          <w:szCs w:val="22"/>
        </w:rPr>
        <w:br w:type="page"/>
      </w:r>
    </w:p>
    <w:p w14:paraId="74ED32B4" w14:textId="232C470A" w:rsidR="00DF3B77" w:rsidRPr="009A5138" w:rsidRDefault="00DF3B77" w:rsidP="00DF3B77">
      <w:pPr>
        <w:spacing w:after="0" w:line="240" w:lineRule="auto"/>
        <w:jc w:val="right"/>
        <w:rPr>
          <w:b/>
          <w:color w:val="000000" w:themeColor="text1"/>
          <w:sz w:val="22"/>
          <w:szCs w:val="22"/>
        </w:rPr>
      </w:pPr>
      <w:r w:rsidRPr="009A5138">
        <w:rPr>
          <w:b/>
          <w:color w:val="000000" w:themeColor="text1"/>
          <w:sz w:val="22"/>
          <w:szCs w:val="22"/>
        </w:rPr>
        <w:t>1.pielikums</w:t>
      </w:r>
    </w:p>
    <w:p w14:paraId="4ABF191A" w14:textId="77777777" w:rsidR="00DF3B77" w:rsidRPr="009A5138" w:rsidRDefault="00DF3B77" w:rsidP="00DF3B77">
      <w:pPr>
        <w:spacing w:after="0" w:line="240" w:lineRule="auto"/>
        <w:jc w:val="right"/>
        <w:rPr>
          <w:b/>
          <w:color w:val="000000" w:themeColor="text1"/>
        </w:rPr>
      </w:pPr>
    </w:p>
    <w:p w14:paraId="7B8F710A" w14:textId="2699CFA2" w:rsidR="007210D1" w:rsidRPr="0055731D" w:rsidRDefault="00DF3B77" w:rsidP="007210D1">
      <w:pPr>
        <w:keepNext/>
        <w:keepLines/>
        <w:spacing w:after="160" w:line="240" w:lineRule="auto"/>
        <w:jc w:val="center"/>
        <w:outlineLvl w:val="0"/>
        <w:rPr>
          <w:rFonts w:eastAsiaTheme="majorEastAsia"/>
          <w:b/>
          <w:bCs/>
          <w:caps/>
        </w:rPr>
      </w:pPr>
      <w:r w:rsidRPr="0055731D">
        <w:rPr>
          <w:rFonts w:eastAsiaTheme="majorEastAsia"/>
          <w:b/>
          <w:bCs/>
          <w:caps/>
        </w:rPr>
        <w:t>TEHNISKĀ SPECIFIKĀCIJA</w:t>
      </w:r>
    </w:p>
    <w:p w14:paraId="368A3B13" w14:textId="77777777" w:rsidR="00DF3B77" w:rsidRPr="0055731D" w:rsidRDefault="00DF3B77" w:rsidP="00DF3B77">
      <w:pPr>
        <w:spacing w:after="0" w:line="240" w:lineRule="auto"/>
        <w:jc w:val="center"/>
        <w:rPr>
          <w:i/>
        </w:rPr>
      </w:pPr>
      <w:r w:rsidRPr="0055731D">
        <w:rPr>
          <w:i/>
        </w:rPr>
        <w:t>Iepirkumam Publisko iepirkumu likuma 9. panta kārtībā</w:t>
      </w:r>
    </w:p>
    <w:p w14:paraId="70090E55" w14:textId="77777777" w:rsidR="00DF3B77" w:rsidRPr="0055731D" w:rsidRDefault="00DF3B77" w:rsidP="00DF3B77">
      <w:pPr>
        <w:spacing w:after="0" w:line="240" w:lineRule="auto"/>
        <w:jc w:val="center"/>
        <w:rPr>
          <w:b/>
          <w:bCs/>
        </w:rPr>
      </w:pPr>
      <w:r w:rsidRPr="0055731D">
        <w:rPr>
          <w:b/>
          <w:bCs/>
        </w:rPr>
        <w:t xml:space="preserve"> </w:t>
      </w:r>
      <w:bookmarkStart w:id="16" w:name="_Hlk517861404"/>
    </w:p>
    <w:p w14:paraId="362896F1" w14:textId="39413012" w:rsidR="007210D1" w:rsidRPr="0055731D" w:rsidRDefault="007C1A17" w:rsidP="007210D1">
      <w:pPr>
        <w:spacing w:after="160" w:line="240" w:lineRule="auto"/>
        <w:jc w:val="center"/>
        <w:rPr>
          <w:b/>
          <w:shd w:val="clear" w:color="auto" w:fill="FFFFFF"/>
        </w:rPr>
      </w:pPr>
      <w:r w:rsidRPr="0055731D">
        <w:rPr>
          <w:b/>
          <w:shd w:val="clear" w:color="auto" w:fill="FFFFFF"/>
        </w:rPr>
        <w:t>“</w:t>
      </w:r>
      <w:r w:rsidR="00750B02" w:rsidRPr="0055731D">
        <w:rPr>
          <w:rFonts w:ascii="Times New Roman Bold" w:hAnsi="Times New Roman Bold"/>
          <w:b/>
        </w:rPr>
        <w:t>Degvielas iegāde</w:t>
      </w:r>
      <w:r w:rsidR="00750B02" w:rsidRPr="0055731D">
        <w:rPr>
          <w:rFonts w:ascii="Times New Roman Bold" w:hAnsi="Times New Roman Bold"/>
          <w:b/>
          <w:caps/>
          <w:color w:val="auto"/>
        </w:rPr>
        <w:t xml:space="preserve"> </w:t>
      </w:r>
      <w:r w:rsidR="00750B02" w:rsidRPr="0055731D">
        <w:rPr>
          <w:rFonts w:ascii="Times New Roman Bold" w:hAnsi="Times New Roman Bold"/>
          <w:b/>
          <w:color w:val="auto"/>
        </w:rPr>
        <w:t>Vidzemes plānošanas reģiona vajadzībām</w:t>
      </w:r>
      <w:r w:rsidR="007210D1" w:rsidRPr="0055731D">
        <w:rPr>
          <w:b/>
          <w:shd w:val="clear" w:color="auto" w:fill="FFFFFF"/>
        </w:rPr>
        <w:t xml:space="preserve">” </w:t>
      </w:r>
    </w:p>
    <w:p w14:paraId="787A2329" w14:textId="10FE0FF8" w:rsidR="00DF3B77" w:rsidRPr="0055731D" w:rsidRDefault="00DF3B77" w:rsidP="00DF3B77">
      <w:pPr>
        <w:spacing w:after="0" w:line="240" w:lineRule="auto"/>
        <w:jc w:val="center"/>
        <w:rPr>
          <w:rFonts w:eastAsia="Calibri"/>
          <w:b/>
          <w:bCs/>
          <w:iCs/>
          <w:highlight w:val="yellow"/>
          <w:lang w:eastAsia="ar-SA"/>
        </w:rPr>
      </w:pPr>
      <w:r w:rsidRPr="0055731D">
        <w:rPr>
          <w:rFonts w:eastAsia="Calibri"/>
          <w:b/>
          <w:bCs/>
          <w:iCs/>
          <w:lang w:eastAsia="ar-SA"/>
        </w:rPr>
        <w:t>Iepirkuma identifikācijas Nr. VPR/2018/0</w:t>
      </w:r>
      <w:r w:rsidR="003F4134" w:rsidRPr="0055731D">
        <w:rPr>
          <w:rFonts w:eastAsia="Calibri"/>
          <w:b/>
          <w:bCs/>
          <w:iCs/>
          <w:lang w:eastAsia="ar-SA"/>
        </w:rPr>
        <w:t>9</w:t>
      </w:r>
    </w:p>
    <w:p w14:paraId="7DB757C2" w14:textId="77777777" w:rsidR="00A26FF3" w:rsidRPr="009A5138" w:rsidRDefault="00A26FF3" w:rsidP="00DF3B77">
      <w:pPr>
        <w:spacing w:after="0" w:line="240" w:lineRule="auto"/>
        <w:jc w:val="center"/>
        <w:rPr>
          <w:rFonts w:eastAsia="Calibri"/>
          <w:b/>
          <w:bCs/>
          <w:iCs/>
          <w:lang w:eastAsia="ar-SA"/>
        </w:rPr>
      </w:pPr>
    </w:p>
    <w:bookmarkEnd w:id="16"/>
    <w:p w14:paraId="7B27EC9B" w14:textId="4446C002" w:rsidR="00C16AD5" w:rsidRPr="00F428D5" w:rsidRDefault="00C16AD5" w:rsidP="0005136D">
      <w:pPr>
        <w:pStyle w:val="ListParagraph"/>
        <w:numPr>
          <w:ilvl w:val="0"/>
          <w:numId w:val="27"/>
        </w:numPr>
        <w:autoSpaceDE w:val="0"/>
        <w:autoSpaceDN w:val="0"/>
        <w:adjustRightInd w:val="0"/>
        <w:spacing w:after="60" w:line="240" w:lineRule="auto"/>
        <w:ind w:left="567" w:hanging="567"/>
        <w:contextualSpacing w:val="0"/>
        <w:jc w:val="both"/>
        <w:rPr>
          <w:sz w:val="22"/>
          <w:szCs w:val="22"/>
        </w:rPr>
      </w:pPr>
      <w:r w:rsidRPr="00F428D5">
        <w:rPr>
          <w:b/>
          <w:sz w:val="22"/>
          <w:szCs w:val="22"/>
        </w:rPr>
        <w:t>Pasūtītājs: Vidzemes plānošanas reģions</w:t>
      </w:r>
      <w:r w:rsidRPr="00F428D5">
        <w:rPr>
          <w:sz w:val="22"/>
          <w:szCs w:val="22"/>
        </w:rPr>
        <w:t>,</w:t>
      </w:r>
      <w:r w:rsidRPr="00F428D5">
        <w:rPr>
          <w:b/>
          <w:sz w:val="22"/>
          <w:szCs w:val="22"/>
        </w:rPr>
        <w:t xml:space="preserve"> </w:t>
      </w:r>
      <w:r>
        <w:rPr>
          <w:sz w:val="22"/>
          <w:szCs w:val="22"/>
        </w:rPr>
        <w:t xml:space="preserve">reģ. </w:t>
      </w:r>
      <w:r w:rsidR="002253FD">
        <w:rPr>
          <w:sz w:val="22"/>
          <w:szCs w:val="22"/>
        </w:rPr>
        <w:t>N</w:t>
      </w:r>
      <w:r>
        <w:rPr>
          <w:sz w:val="22"/>
          <w:szCs w:val="22"/>
        </w:rPr>
        <w:t xml:space="preserve">r. 90002180246, Jāņa </w:t>
      </w:r>
      <w:r w:rsidRPr="00F428D5">
        <w:rPr>
          <w:sz w:val="22"/>
          <w:szCs w:val="22"/>
        </w:rPr>
        <w:t xml:space="preserve">Poruka iela 8-108, Cēsis, </w:t>
      </w:r>
      <w:r w:rsidR="002253FD">
        <w:rPr>
          <w:sz w:val="22"/>
          <w:szCs w:val="22"/>
        </w:rPr>
        <w:t>Cēsu nov.,</w:t>
      </w:r>
      <w:r w:rsidR="00E52861">
        <w:rPr>
          <w:sz w:val="22"/>
          <w:szCs w:val="22"/>
        </w:rPr>
        <w:t xml:space="preserve"> </w:t>
      </w:r>
      <w:r w:rsidRPr="00F428D5">
        <w:rPr>
          <w:sz w:val="22"/>
          <w:szCs w:val="22"/>
        </w:rPr>
        <w:t>LV-4101.</w:t>
      </w:r>
    </w:p>
    <w:p w14:paraId="45ACE547" w14:textId="255AE817" w:rsidR="00C16AD5" w:rsidRPr="00F428D5" w:rsidRDefault="00C16AD5" w:rsidP="0005136D">
      <w:pPr>
        <w:pStyle w:val="ListParagraph"/>
        <w:numPr>
          <w:ilvl w:val="0"/>
          <w:numId w:val="27"/>
        </w:numPr>
        <w:autoSpaceDE w:val="0"/>
        <w:autoSpaceDN w:val="0"/>
        <w:adjustRightInd w:val="0"/>
        <w:spacing w:after="60" w:line="240" w:lineRule="auto"/>
        <w:ind w:left="567" w:hanging="567"/>
        <w:contextualSpacing w:val="0"/>
        <w:jc w:val="both"/>
        <w:rPr>
          <w:sz w:val="22"/>
          <w:szCs w:val="22"/>
        </w:rPr>
      </w:pPr>
      <w:r w:rsidRPr="00F428D5">
        <w:rPr>
          <w:rFonts w:eastAsiaTheme="minorHAnsi"/>
          <w:b/>
          <w:sz w:val="22"/>
          <w:szCs w:val="22"/>
        </w:rPr>
        <w:t>Iepirkuma priekšmets</w:t>
      </w:r>
      <w:r w:rsidRPr="00F428D5">
        <w:rPr>
          <w:b/>
          <w:sz w:val="22"/>
          <w:szCs w:val="22"/>
        </w:rPr>
        <w:t xml:space="preserve"> un CPV kods</w:t>
      </w:r>
      <w:r w:rsidR="00790320">
        <w:rPr>
          <w:rFonts w:eastAsiaTheme="minorHAnsi"/>
          <w:b/>
          <w:sz w:val="22"/>
          <w:szCs w:val="22"/>
        </w:rPr>
        <w:t>:</w:t>
      </w:r>
      <w:r w:rsidR="007C516E">
        <w:rPr>
          <w:rFonts w:eastAsiaTheme="minorHAnsi"/>
          <w:b/>
          <w:sz w:val="22"/>
          <w:szCs w:val="22"/>
        </w:rPr>
        <w:t xml:space="preserve"> </w:t>
      </w:r>
      <w:r w:rsidR="009A3B84" w:rsidRPr="0055731D">
        <w:rPr>
          <w:rFonts w:eastAsiaTheme="minorHAnsi"/>
          <w:color w:val="000000" w:themeColor="text1"/>
          <w:sz w:val="22"/>
          <w:szCs w:val="22"/>
        </w:rPr>
        <w:t xml:space="preserve">degvielas – bezsvina benzīna ar oktānskaitli 95E (turpmāk </w:t>
      </w:r>
      <w:r w:rsidR="009A3B84" w:rsidRPr="00574D14">
        <w:rPr>
          <w:iCs/>
          <w:spacing w:val="-7"/>
          <w:sz w:val="22"/>
          <w:szCs w:val="22"/>
        </w:rPr>
        <w:t>–</w:t>
      </w:r>
      <w:r w:rsidR="009A3B84" w:rsidRPr="0055731D">
        <w:rPr>
          <w:rFonts w:eastAsiaTheme="minorHAnsi"/>
          <w:color w:val="000000" w:themeColor="text1"/>
          <w:sz w:val="22"/>
          <w:szCs w:val="22"/>
        </w:rPr>
        <w:t xml:space="preserve"> benzīns 95E),</w:t>
      </w:r>
      <w:r w:rsidR="009A3B84" w:rsidRPr="0055731D">
        <w:rPr>
          <w:rFonts w:eastAsiaTheme="minorHAnsi"/>
          <w:b/>
          <w:color w:val="000000" w:themeColor="text1"/>
          <w:sz w:val="22"/>
          <w:szCs w:val="22"/>
        </w:rPr>
        <w:t xml:space="preserve"> </w:t>
      </w:r>
      <w:r w:rsidR="009A3B84" w:rsidRPr="0055731D">
        <w:rPr>
          <w:rFonts w:eastAsiaTheme="minorHAnsi"/>
          <w:color w:val="000000" w:themeColor="text1"/>
          <w:sz w:val="22"/>
          <w:szCs w:val="22"/>
        </w:rPr>
        <w:t xml:space="preserve">bezsvina benzīna ar oktānskaitli 98E (turpmāk </w:t>
      </w:r>
      <w:r w:rsidR="009A3B84" w:rsidRPr="00574D14">
        <w:rPr>
          <w:iCs/>
          <w:spacing w:val="-7"/>
          <w:sz w:val="22"/>
          <w:szCs w:val="22"/>
        </w:rPr>
        <w:t>–</w:t>
      </w:r>
      <w:r w:rsidR="009A3B84" w:rsidRPr="0055731D">
        <w:rPr>
          <w:rFonts w:eastAsiaTheme="minorHAnsi"/>
          <w:color w:val="000000" w:themeColor="text1"/>
          <w:sz w:val="22"/>
          <w:szCs w:val="22"/>
        </w:rPr>
        <w:t xml:space="preserve"> benzīns 98E) un sezonai atbilstošas dīzeļdegvielas (turpmāk – dīzeļdegviela) iegāde Pretendenta degvielas uzpildes stacijās, turpmāk – DUS, Vidzemes plānošanas reģiona vajadzībām atbilstoši Tehniskās specifikācijas prasībām</w:t>
      </w:r>
      <w:r w:rsidRPr="00F428D5">
        <w:rPr>
          <w:rFonts w:eastAsiaTheme="minorHAnsi"/>
          <w:sz w:val="22"/>
          <w:szCs w:val="22"/>
        </w:rPr>
        <w:t>.</w:t>
      </w:r>
    </w:p>
    <w:p w14:paraId="14E4AF16" w14:textId="77777777" w:rsidR="00C16AD5" w:rsidRPr="00F428D5" w:rsidRDefault="00C16AD5" w:rsidP="002A72EB">
      <w:pPr>
        <w:pStyle w:val="ListParagraph"/>
        <w:spacing w:before="60" w:after="60"/>
        <w:ind w:left="567"/>
        <w:contextualSpacing w:val="0"/>
        <w:jc w:val="both"/>
        <w:rPr>
          <w:color w:val="auto"/>
          <w:sz w:val="22"/>
          <w:szCs w:val="22"/>
        </w:rPr>
      </w:pPr>
      <w:r w:rsidRPr="00F428D5">
        <w:rPr>
          <w:color w:val="auto"/>
          <w:sz w:val="22"/>
          <w:szCs w:val="22"/>
        </w:rPr>
        <w:t xml:space="preserve">CPV galvenais kods – </w:t>
      </w:r>
      <w:hyperlink r:id="rId15" w:history="1">
        <w:r w:rsidRPr="00F428D5">
          <w:rPr>
            <w:color w:val="auto"/>
            <w:sz w:val="22"/>
            <w:szCs w:val="22"/>
            <w:shd w:val="clear" w:color="auto" w:fill="FFFFFF"/>
          </w:rPr>
          <w:t>09100000-0</w:t>
        </w:r>
      </w:hyperlink>
      <w:r w:rsidRPr="00F428D5">
        <w:rPr>
          <w:color w:val="auto"/>
          <w:sz w:val="22"/>
          <w:szCs w:val="22"/>
        </w:rPr>
        <w:t xml:space="preserve"> Degvielas.</w:t>
      </w:r>
    </w:p>
    <w:p w14:paraId="241D8DC0" w14:textId="77777777" w:rsidR="00C16AD5" w:rsidRPr="00F428D5" w:rsidRDefault="00C16AD5" w:rsidP="0005136D">
      <w:pPr>
        <w:pStyle w:val="ListParagraph"/>
        <w:widowControl w:val="0"/>
        <w:numPr>
          <w:ilvl w:val="0"/>
          <w:numId w:val="27"/>
        </w:numPr>
        <w:suppressAutoHyphens/>
        <w:spacing w:before="60" w:after="60" w:line="240" w:lineRule="auto"/>
        <w:ind w:left="567" w:hanging="567"/>
        <w:contextualSpacing w:val="0"/>
        <w:jc w:val="both"/>
        <w:rPr>
          <w:rFonts w:eastAsiaTheme="minorHAnsi"/>
          <w:sz w:val="22"/>
          <w:szCs w:val="22"/>
        </w:rPr>
      </w:pPr>
      <w:r w:rsidRPr="00F428D5">
        <w:rPr>
          <w:b/>
          <w:sz w:val="22"/>
          <w:szCs w:val="22"/>
        </w:rPr>
        <w:t xml:space="preserve">Paredzamais iepirkuma priekšmeta apjoms: </w:t>
      </w:r>
    </w:p>
    <w:p w14:paraId="1CD3BF6A" w14:textId="1D9770F8" w:rsidR="00C16AD5" w:rsidRPr="00471EE8" w:rsidRDefault="00C16AD5" w:rsidP="00217109">
      <w:pPr>
        <w:pStyle w:val="ListParagraph"/>
        <w:numPr>
          <w:ilvl w:val="1"/>
          <w:numId w:val="29"/>
        </w:numPr>
        <w:spacing w:before="60" w:after="60" w:line="240" w:lineRule="auto"/>
        <w:ind w:left="1276" w:hanging="709"/>
        <w:contextualSpacing w:val="0"/>
        <w:jc w:val="both"/>
        <w:rPr>
          <w:sz w:val="22"/>
          <w:szCs w:val="22"/>
        </w:rPr>
      </w:pPr>
      <w:r w:rsidRPr="003E2610">
        <w:rPr>
          <w:sz w:val="22"/>
          <w:szCs w:val="22"/>
        </w:rPr>
        <w:t>bezsvina benzīns 95 E</w:t>
      </w:r>
      <w:r w:rsidR="00F030EE">
        <w:rPr>
          <w:sz w:val="22"/>
          <w:szCs w:val="22"/>
        </w:rPr>
        <w:t xml:space="preserve"> (</w:t>
      </w:r>
      <w:r w:rsidR="00F030EE" w:rsidRPr="00471EE8">
        <w:rPr>
          <w:sz w:val="22"/>
          <w:szCs w:val="22"/>
        </w:rPr>
        <w:t>vai ekvivalents)</w:t>
      </w:r>
      <w:r w:rsidRPr="00471EE8">
        <w:rPr>
          <w:sz w:val="22"/>
          <w:szCs w:val="22"/>
        </w:rPr>
        <w:t xml:space="preserve">  </w:t>
      </w:r>
      <w:r w:rsidRPr="00471EE8">
        <w:rPr>
          <w:color w:val="auto"/>
          <w:sz w:val="22"/>
          <w:szCs w:val="22"/>
        </w:rPr>
        <w:t>–</w:t>
      </w:r>
      <w:r w:rsidRPr="00471EE8">
        <w:rPr>
          <w:sz w:val="22"/>
          <w:szCs w:val="22"/>
        </w:rPr>
        <w:t xml:space="preserve"> paredzamais apjoms </w:t>
      </w:r>
      <w:r w:rsidR="00BB3BA8" w:rsidRPr="00471EE8">
        <w:rPr>
          <w:sz w:val="22"/>
          <w:szCs w:val="22"/>
        </w:rPr>
        <w:t>3</w:t>
      </w:r>
      <w:r w:rsidRPr="00471EE8">
        <w:rPr>
          <w:sz w:val="22"/>
          <w:szCs w:val="22"/>
        </w:rPr>
        <w:t xml:space="preserve"> </w:t>
      </w:r>
      <w:r w:rsidR="00BB3BA8" w:rsidRPr="00471EE8">
        <w:rPr>
          <w:sz w:val="22"/>
          <w:szCs w:val="22"/>
        </w:rPr>
        <w:t>6</w:t>
      </w:r>
      <w:r w:rsidRPr="00471EE8">
        <w:rPr>
          <w:sz w:val="22"/>
          <w:szCs w:val="22"/>
        </w:rPr>
        <w:t xml:space="preserve">00 litri; </w:t>
      </w:r>
    </w:p>
    <w:p w14:paraId="026315FC" w14:textId="20C9B879" w:rsidR="00C16AD5" w:rsidRPr="003101C5" w:rsidRDefault="00C16AD5" w:rsidP="00217109">
      <w:pPr>
        <w:pStyle w:val="ListParagraph"/>
        <w:numPr>
          <w:ilvl w:val="1"/>
          <w:numId w:val="29"/>
        </w:numPr>
        <w:spacing w:before="60" w:after="60" w:line="240" w:lineRule="auto"/>
        <w:ind w:left="1276" w:hanging="709"/>
        <w:contextualSpacing w:val="0"/>
        <w:jc w:val="both"/>
        <w:rPr>
          <w:sz w:val="22"/>
          <w:szCs w:val="22"/>
        </w:rPr>
      </w:pPr>
      <w:r w:rsidRPr="00471EE8">
        <w:rPr>
          <w:sz w:val="22"/>
          <w:szCs w:val="22"/>
        </w:rPr>
        <w:t xml:space="preserve">bezsvina benzīns 98 E  </w:t>
      </w:r>
      <w:r w:rsidR="00F030EE" w:rsidRPr="00471EE8">
        <w:rPr>
          <w:sz w:val="22"/>
          <w:szCs w:val="22"/>
        </w:rPr>
        <w:t>(vai ekvivalents)</w:t>
      </w:r>
      <w:r w:rsidR="00F030EE" w:rsidRPr="003101C5">
        <w:rPr>
          <w:sz w:val="22"/>
          <w:szCs w:val="22"/>
        </w:rPr>
        <w:t xml:space="preserve"> </w:t>
      </w:r>
      <w:r w:rsidRPr="003101C5">
        <w:rPr>
          <w:color w:val="auto"/>
          <w:sz w:val="22"/>
          <w:szCs w:val="22"/>
        </w:rPr>
        <w:t>–</w:t>
      </w:r>
      <w:r w:rsidRPr="003101C5">
        <w:rPr>
          <w:sz w:val="22"/>
          <w:szCs w:val="22"/>
        </w:rPr>
        <w:t xml:space="preserve"> paredzamais apjoms </w:t>
      </w:r>
      <w:r w:rsidR="00BB3BA8" w:rsidRPr="003101C5">
        <w:rPr>
          <w:sz w:val="22"/>
          <w:szCs w:val="22"/>
        </w:rPr>
        <w:t xml:space="preserve">4 </w:t>
      </w:r>
      <w:r w:rsidR="001A2482" w:rsidRPr="003101C5">
        <w:rPr>
          <w:sz w:val="22"/>
          <w:szCs w:val="22"/>
        </w:rPr>
        <w:t>600</w:t>
      </w:r>
      <w:r w:rsidRPr="003101C5">
        <w:rPr>
          <w:sz w:val="22"/>
          <w:szCs w:val="22"/>
        </w:rPr>
        <w:t xml:space="preserve"> litri;</w:t>
      </w:r>
    </w:p>
    <w:p w14:paraId="2E4F1B2C" w14:textId="1634A8DE" w:rsidR="00C16AD5" w:rsidRPr="003101C5" w:rsidRDefault="00C16AD5" w:rsidP="00217109">
      <w:pPr>
        <w:pStyle w:val="ListParagraph"/>
        <w:numPr>
          <w:ilvl w:val="1"/>
          <w:numId w:val="29"/>
        </w:numPr>
        <w:spacing w:before="60" w:after="60" w:line="240" w:lineRule="auto"/>
        <w:ind w:left="1276" w:hanging="709"/>
        <w:contextualSpacing w:val="0"/>
        <w:jc w:val="both"/>
        <w:rPr>
          <w:sz w:val="22"/>
          <w:szCs w:val="22"/>
        </w:rPr>
      </w:pPr>
      <w:r w:rsidRPr="003101C5">
        <w:rPr>
          <w:sz w:val="22"/>
          <w:szCs w:val="22"/>
        </w:rPr>
        <w:t xml:space="preserve">dīzeļdegviela </w:t>
      </w:r>
      <w:r w:rsidRPr="003101C5">
        <w:rPr>
          <w:color w:val="auto"/>
          <w:sz w:val="22"/>
          <w:szCs w:val="22"/>
        </w:rPr>
        <w:t>–</w:t>
      </w:r>
      <w:r w:rsidRPr="003101C5">
        <w:rPr>
          <w:sz w:val="22"/>
          <w:szCs w:val="22"/>
        </w:rPr>
        <w:t xml:space="preserve"> paredzamais apjoms </w:t>
      </w:r>
      <w:r w:rsidR="001A2482" w:rsidRPr="003101C5">
        <w:rPr>
          <w:sz w:val="22"/>
          <w:szCs w:val="22"/>
        </w:rPr>
        <w:t>20</w:t>
      </w:r>
      <w:r w:rsidRPr="003101C5">
        <w:rPr>
          <w:sz w:val="22"/>
          <w:szCs w:val="22"/>
        </w:rPr>
        <w:t xml:space="preserve"> </w:t>
      </w:r>
      <w:r w:rsidR="001A2482" w:rsidRPr="003101C5">
        <w:rPr>
          <w:sz w:val="22"/>
          <w:szCs w:val="22"/>
        </w:rPr>
        <w:t>000</w:t>
      </w:r>
      <w:r w:rsidRPr="003101C5">
        <w:rPr>
          <w:sz w:val="22"/>
          <w:szCs w:val="22"/>
        </w:rPr>
        <w:t xml:space="preserve"> litri.</w:t>
      </w:r>
    </w:p>
    <w:p w14:paraId="2BD22A6C" w14:textId="77777777" w:rsidR="00C16AD5" w:rsidRPr="003E2610" w:rsidRDefault="00C16AD5" w:rsidP="0005136D">
      <w:pPr>
        <w:pStyle w:val="ListParagraph"/>
        <w:widowControl w:val="0"/>
        <w:numPr>
          <w:ilvl w:val="0"/>
          <w:numId w:val="29"/>
        </w:numPr>
        <w:tabs>
          <w:tab w:val="left" w:pos="851"/>
        </w:tabs>
        <w:spacing w:before="60" w:after="60" w:line="240" w:lineRule="auto"/>
        <w:ind w:left="567" w:hanging="567"/>
        <w:contextualSpacing w:val="0"/>
        <w:jc w:val="both"/>
        <w:rPr>
          <w:color w:val="auto"/>
          <w:sz w:val="22"/>
          <w:szCs w:val="22"/>
        </w:rPr>
      </w:pPr>
      <w:r w:rsidRPr="0000244C">
        <w:rPr>
          <w:color w:val="auto"/>
          <w:sz w:val="22"/>
          <w:szCs w:val="22"/>
        </w:rPr>
        <w:t>Degvielai jāatbilst spēkā esošo Latvijas nacionālo standartu, Latvijas nacionālā standarta statusā adaptēto Eiropas standartu un citu starptautisko vai reģionālo standartizācijas organizāciju standartu, kā arī citu normatīvo dokumentu prasībām</w:t>
      </w:r>
      <w:r w:rsidRPr="003E2610">
        <w:rPr>
          <w:color w:val="auto"/>
          <w:sz w:val="22"/>
          <w:szCs w:val="22"/>
        </w:rPr>
        <w:t>.</w:t>
      </w:r>
    </w:p>
    <w:p w14:paraId="38B24DFF" w14:textId="371B50DA" w:rsidR="00C16AD5" w:rsidRPr="00435D2A" w:rsidRDefault="00C16AD5" w:rsidP="0005136D">
      <w:pPr>
        <w:pStyle w:val="ListParagraph"/>
        <w:numPr>
          <w:ilvl w:val="0"/>
          <w:numId w:val="29"/>
        </w:numPr>
        <w:tabs>
          <w:tab w:val="left" w:pos="851"/>
        </w:tabs>
        <w:spacing w:after="60" w:line="240" w:lineRule="auto"/>
        <w:ind w:left="567" w:hanging="567"/>
        <w:contextualSpacing w:val="0"/>
        <w:jc w:val="both"/>
        <w:rPr>
          <w:color w:val="auto"/>
          <w:sz w:val="22"/>
          <w:szCs w:val="22"/>
        </w:rPr>
      </w:pPr>
      <w:r w:rsidRPr="00D03499">
        <w:rPr>
          <w:rFonts w:eastAsiaTheme="minorHAnsi"/>
          <w:color w:val="auto"/>
          <w:sz w:val="22"/>
          <w:szCs w:val="22"/>
          <w:lang w:eastAsia="en-US"/>
        </w:rPr>
        <w:t xml:space="preserve">Pretendentam </w:t>
      </w:r>
      <w:r w:rsidRPr="00D03499">
        <w:rPr>
          <w:color w:val="auto"/>
          <w:sz w:val="22"/>
          <w:szCs w:val="22"/>
        </w:rPr>
        <w:t>DUS</w:t>
      </w:r>
      <w:r w:rsidRPr="00D03499">
        <w:rPr>
          <w:rFonts w:eastAsiaTheme="minorHAnsi"/>
          <w:color w:val="auto"/>
          <w:sz w:val="22"/>
          <w:szCs w:val="22"/>
          <w:lang w:eastAsia="en-US"/>
        </w:rPr>
        <w:t xml:space="preserve"> bez papildu samaksas ir jānodrošina šādi pakalpojumi: kompresors ar manometru pareizai gaisa spiediena kontrolēšana</w:t>
      </w:r>
      <w:r>
        <w:rPr>
          <w:rFonts w:eastAsiaTheme="minorHAnsi"/>
          <w:color w:val="auto"/>
          <w:sz w:val="22"/>
          <w:szCs w:val="22"/>
          <w:lang w:eastAsia="en-US"/>
        </w:rPr>
        <w:t>i</w:t>
      </w:r>
      <w:r w:rsidRPr="00D03499">
        <w:rPr>
          <w:rFonts w:eastAsiaTheme="minorHAnsi"/>
          <w:color w:val="auto"/>
          <w:sz w:val="22"/>
          <w:szCs w:val="22"/>
          <w:lang w:eastAsia="en-US"/>
        </w:rPr>
        <w:t xml:space="preserve"> un regulēšanai riepās, ūdens stiklu mazgāšanai, salvetes roku slaucīšanai</w:t>
      </w:r>
      <w:r w:rsidR="00E41797">
        <w:rPr>
          <w:rFonts w:eastAsiaTheme="minorHAnsi"/>
          <w:color w:val="auto"/>
          <w:sz w:val="22"/>
          <w:szCs w:val="22"/>
          <w:lang w:eastAsia="en-US"/>
        </w:rPr>
        <w:t>.</w:t>
      </w:r>
    </w:p>
    <w:p w14:paraId="2B670488" w14:textId="77777777" w:rsidR="00C16AD5" w:rsidRPr="00950C62" w:rsidRDefault="00C16AD5" w:rsidP="0005136D">
      <w:pPr>
        <w:pStyle w:val="ListParagraph"/>
        <w:numPr>
          <w:ilvl w:val="0"/>
          <w:numId w:val="29"/>
        </w:numPr>
        <w:spacing w:before="60" w:after="60" w:line="240" w:lineRule="auto"/>
        <w:ind w:left="567" w:hanging="567"/>
        <w:jc w:val="both"/>
        <w:rPr>
          <w:color w:val="auto"/>
          <w:sz w:val="22"/>
          <w:szCs w:val="22"/>
        </w:rPr>
      </w:pPr>
      <w:r w:rsidRPr="00950C62">
        <w:rPr>
          <w:b/>
          <w:sz w:val="22"/>
          <w:szCs w:val="22"/>
        </w:rPr>
        <w:t>Degvielas iepirkumi tiks izdarīti pēc nepieciešamības</w:t>
      </w:r>
      <w:r w:rsidRPr="00950C62">
        <w:rPr>
          <w:sz w:val="22"/>
          <w:szCs w:val="22"/>
        </w:rPr>
        <w:t xml:space="preserve">. </w:t>
      </w:r>
      <w:r>
        <w:rPr>
          <w:sz w:val="22"/>
          <w:szCs w:val="22"/>
        </w:rPr>
        <w:t>D</w:t>
      </w:r>
      <w:r w:rsidRPr="00950C62">
        <w:rPr>
          <w:sz w:val="22"/>
          <w:szCs w:val="22"/>
        </w:rPr>
        <w:t>egvielas iepirkuma apjoms</w:t>
      </w:r>
      <w:r>
        <w:rPr>
          <w:sz w:val="22"/>
          <w:szCs w:val="22"/>
        </w:rPr>
        <w:t xml:space="preserve"> un sadalījums pa degvielas veidiem</w:t>
      </w:r>
      <w:r w:rsidRPr="00950C62">
        <w:rPr>
          <w:sz w:val="22"/>
          <w:szCs w:val="22"/>
        </w:rPr>
        <w:t xml:space="preserve"> var</w:t>
      </w:r>
      <w:r>
        <w:rPr>
          <w:sz w:val="22"/>
          <w:szCs w:val="22"/>
        </w:rPr>
        <w:t xml:space="preserve"> mainīties, kā arī</w:t>
      </w:r>
      <w:r w:rsidRPr="00950C62">
        <w:rPr>
          <w:sz w:val="22"/>
          <w:szCs w:val="22"/>
        </w:rPr>
        <w:t xml:space="preserve"> nesasniegt specifikācijā uzrādītos degvielas apjomus (litros)</w:t>
      </w:r>
      <w:r w:rsidRPr="00950C62">
        <w:rPr>
          <w:color w:val="auto"/>
          <w:sz w:val="22"/>
          <w:szCs w:val="22"/>
        </w:rPr>
        <w:t>.</w:t>
      </w:r>
    </w:p>
    <w:p w14:paraId="2A25A788" w14:textId="77777777" w:rsidR="00C16AD5" w:rsidRPr="00B306CE" w:rsidRDefault="00C16AD5" w:rsidP="0005136D">
      <w:pPr>
        <w:pStyle w:val="ListParagraph"/>
        <w:numPr>
          <w:ilvl w:val="0"/>
          <w:numId w:val="29"/>
        </w:numPr>
        <w:tabs>
          <w:tab w:val="left" w:pos="851"/>
        </w:tabs>
        <w:spacing w:before="60" w:after="60" w:line="240" w:lineRule="auto"/>
        <w:ind w:left="567" w:hanging="567"/>
        <w:jc w:val="both"/>
        <w:rPr>
          <w:color w:val="auto"/>
          <w:sz w:val="22"/>
          <w:szCs w:val="22"/>
        </w:rPr>
      </w:pPr>
      <w:r w:rsidRPr="00F61580">
        <w:rPr>
          <w:rFonts w:eastAsiaTheme="minorHAnsi"/>
          <w:b/>
          <w:color w:val="auto"/>
          <w:sz w:val="22"/>
          <w:szCs w:val="22"/>
        </w:rPr>
        <w:t>Līguma izpildes termiņš</w:t>
      </w:r>
      <w:r w:rsidRPr="00F61580">
        <w:rPr>
          <w:rFonts w:eastAsiaTheme="minorHAnsi"/>
          <w:color w:val="auto"/>
          <w:sz w:val="22"/>
          <w:szCs w:val="22"/>
        </w:rPr>
        <w:t xml:space="preserve"> </w:t>
      </w:r>
      <w:r w:rsidRPr="00B306CE">
        <w:rPr>
          <w:rFonts w:eastAsiaTheme="minorHAnsi"/>
          <w:color w:val="auto"/>
          <w:sz w:val="22"/>
          <w:szCs w:val="22"/>
        </w:rPr>
        <w:t xml:space="preserve">– </w:t>
      </w:r>
      <w:bookmarkStart w:id="17" w:name="_Hlk531009497"/>
      <w:r w:rsidRPr="00B306CE">
        <w:rPr>
          <w:b/>
          <w:color w:val="auto"/>
          <w:sz w:val="22"/>
          <w:szCs w:val="22"/>
        </w:rPr>
        <w:t>24 (divdesmit četri)</w:t>
      </w:r>
      <w:r w:rsidRPr="00B306CE">
        <w:rPr>
          <w:color w:val="auto"/>
          <w:sz w:val="22"/>
          <w:szCs w:val="22"/>
        </w:rPr>
        <w:t xml:space="preserve"> mēneši no līguma noslēgšanas dienas</w:t>
      </w:r>
      <w:r w:rsidRPr="00B306CE">
        <w:rPr>
          <w:rFonts w:eastAsiaTheme="minorHAnsi"/>
          <w:color w:val="auto"/>
          <w:sz w:val="22"/>
          <w:szCs w:val="22"/>
        </w:rPr>
        <w:t xml:space="preserve"> vai līdz Tehniskās specifikācijas </w:t>
      </w:r>
      <w:r>
        <w:rPr>
          <w:rFonts w:eastAsiaTheme="minorHAnsi"/>
          <w:color w:val="auto"/>
          <w:sz w:val="22"/>
          <w:szCs w:val="22"/>
        </w:rPr>
        <w:t>8</w:t>
      </w:r>
      <w:r w:rsidRPr="00B306CE">
        <w:rPr>
          <w:rFonts w:eastAsiaTheme="minorHAnsi"/>
          <w:color w:val="auto"/>
          <w:sz w:val="22"/>
          <w:szCs w:val="22"/>
        </w:rPr>
        <w:t>. punktā</w:t>
      </w:r>
      <w:r w:rsidRPr="00B306CE">
        <w:rPr>
          <w:color w:val="auto"/>
          <w:sz w:val="22"/>
          <w:szCs w:val="22"/>
        </w:rPr>
        <w:t xml:space="preserve"> norādītās plānotās līgumcenas apguvei</w:t>
      </w:r>
      <w:bookmarkEnd w:id="17"/>
      <w:r w:rsidRPr="00B306CE">
        <w:rPr>
          <w:color w:val="auto"/>
          <w:sz w:val="22"/>
          <w:szCs w:val="22"/>
        </w:rPr>
        <w:t xml:space="preserve">. </w:t>
      </w:r>
    </w:p>
    <w:p w14:paraId="0198C2E2" w14:textId="77777777" w:rsidR="00C16AD5" w:rsidRPr="00B306CE" w:rsidRDefault="00C16AD5" w:rsidP="0005136D">
      <w:pPr>
        <w:pStyle w:val="ListParagraph"/>
        <w:numPr>
          <w:ilvl w:val="0"/>
          <w:numId w:val="29"/>
        </w:numPr>
        <w:tabs>
          <w:tab w:val="left" w:pos="851"/>
        </w:tabs>
        <w:spacing w:before="60" w:after="60" w:line="240" w:lineRule="auto"/>
        <w:ind w:left="567" w:hanging="567"/>
        <w:contextualSpacing w:val="0"/>
        <w:jc w:val="both"/>
        <w:rPr>
          <w:sz w:val="22"/>
          <w:szCs w:val="22"/>
        </w:rPr>
      </w:pPr>
      <w:r w:rsidRPr="00B306CE">
        <w:rPr>
          <w:b/>
          <w:color w:val="auto"/>
          <w:sz w:val="22"/>
          <w:szCs w:val="22"/>
        </w:rPr>
        <w:t>Plānotā līgumcena</w:t>
      </w:r>
      <w:r w:rsidRPr="00B306CE">
        <w:rPr>
          <w:color w:val="auto"/>
          <w:sz w:val="22"/>
          <w:szCs w:val="22"/>
        </w:rPr>
        <w:t xml:space="preserve"> </w:t>
      </w:r>
      <w:r w:rsidRPr="00B306CE">
        <w:rPr>
          <w:rFonts w:eastAsiaTheme="minorHAnsi"/>
          <w:color w:val="auto"/>
          <w:sz w:val="22"/>
          <w:szCs w:val="22"/>
        </w:rPr>
        <w:t xml:space="preserve">– </w:t>
      </w:r>
      <w:r w:rsidRPr="003319F1">
        <w:rPr>
          <w:b/>
          <w:color w:val="auto"/>
          <w:sz w:val="22"/>
          <w:szCs w:val="22"/>
        </w:rPr>
        <w:t xml:space="preserve">līdz 40 000 EUR (četrdesmit tūkstoši </w:t>
      </w:r>
      <w:r w:rsidRPr="003319F1">
        <w:rPr>
          <w:b/>
          <w:i/>
          <w:color w:val="auto"/>
          <w:sz w:val="22"/>
          <w:szCs w:val="22"/>
        </w:rPr>
        <w:t>euro</w:t>
      </w:r>
      <w:r w:rsidRPr="003319F1">
        <w:rPr>
          <w:b/>
          <w:color w:val="auto"/>
          <w:sz w:val="22"/>
          <w:szCs w:val="22"/>
        </w:rPr>
        <w:t>)</w:t>
      </w:r>
      <w:r w:rsidRPr="00B306CE">
        <w:rPr>
          <w:color w:val="auto"/>
          <w:sz w:val="22"/>
          <w:szCs w:val="22"/>
        </w:rPr>
        <w:t xml:space="preserve"> bez PVN. Pasūtītājam līguma izpildes laikā nav pienākums </w:t>
      </w:r>
      <w:r w:rsidRPr="00B306CE">
        <w:rPr>
          <w:sz w:val="22"/>
          <w:szCs w:val="22"/>
        </w:rPr>
        <w:t>apgūt visu šajā punktā norādīto plānoto līgumcenu.</w:t>
      </w:r>
    </w:p>
    <w:p w14:paraId="5C790D99" w14:textId="77777777" w:rsidR="00C16AD5" w:rsidRPr="00B306CE" w:rsidRDefault="00C16AD5" w:rsidP="0005136D">
      <w:pPr>
        <w:pStyle w:val="ListParagraph"/>
        <w:numPr>
          <w:ilvl w:val="0"/>
          <w:numId w:val="29"/>
        </w:numPr>
        <w:tabs>
          <w:tab w:val="left" w:pos="851"/>
        </w:tabs>
        <w:spacing w:after="60" w:line="240" w:lineRule="auto"/>
        <w:ind w:left="567" w:hanging="567"/>
        <w:contextualSpacing w:val="0"/>
        <w:jc w:val="both"/>
        <w:rPr>
          <w:color w:val="auto"/>
          <w:sz w:val="22"/>
          <w:szCs w:val="22"/>
        </w:rPr>
      </w:pPr>
      <w:r w:rsidRPr="00B306CE">
        <w:rPr>
          <w:b/>
          <w:sz w:val="22"/>
          <w:szCs w:val="22"/>
        </w:rPr>
        <w:t xml:space="preserve">Paredzamā </w:t>
      </w:r>
      <w:r w:rsidRPr="00B306CE">
        <w:rPr>
          <w:b/>
          <w:color w:val="auto"/>
          <w:sz w:val="22"/>
          <w:szCs w:val="22"/>
        </w:rPr>
        <w:t>līguma izpildes (degvielas iegādes un uzpildes) vieta</w:t>
      </w:r>
      <w:r w:rsidRPr="00B306CE">
        <w:rPr>
          <w:color w:val="auto"/>
          <w:sz w:val="22"/>
          <w:szCs w:val="22"/>
        </w:rPr>
        <w:t xml:space="preserve">: Pretendenta DUS, kā arī (atkarībā no piedāvājuma) savu apakšuzņēmēju DUS </w:t>
      </w:r>
      <w:r w:rsidRPr="00B306CE">
        <w:rPr>
          <w:rFonts w:eastAsiaTheme="minorHAnsi"/>
          <w:color w:val="auto"/>
          <w:sz w:val="22"/>
          <w:szCs w:val="22"/>
          <w:lang w:eastAsia="en-US"/>
        </w:rPr>
        <w:t xml:space="preserve">Latvijā, Lietuvā un Igaunijā, </w:t>
      </w:r>
      <w:r w:rsidRPr="00B306CE">
        <w:rPr>
          <w:color w:val="000000" w:themeColor="text1"/>
          <w:sz w:val="22"/>
          <w:szCs w:val="22"/>
        </w:rPr>
        <w:t>24 stundas diennaktī</w:t>
      </w:r>
      <w:r w:rsidRPr="00B306CE">
        <w:rPr>
          <w:color w:val="auto"/>
          <w:sz w:val="22"/>
          <w:szCs w:val="22"/>
        </w:rPr>
        <w:t>.</w:t>
      </w:r>
    </w:p>
    <w:p w14:paraId="2B0B9AF3" w14:textId="77777777" w:rsidR="00C16AD5" w:rsidRPr="00B306CE" w:rsidRDefault="00C16AD5" w:rsidP="0005136D">
      <w:pPr>
        <w:pStyle w:val="ListParagraph"/>
        <w:numPr>
          <w:ilvl w:val="0"/>
          <w:numId w:val="29"/>
        </w:numPr>
        <w:tabs>
          <w:tab w:val="left" w:pos="851"/>
        </w:tabs>
        <w:spacing w:before="60" w:after="60" w:line="240" w:lineRule="auto"/>
        <w:ind w:left="567" w:hanging="567"/>
        <w:contextualSpacing w:val="0"/>
        <w:jc w:val="both"/>
        <w:rPr>
          <w:color w:val="auto"/>
          <w:sz w:val="22"/>
          <w:szCs w:val="22"/>
        </w:rPr>
      </w:pPr>
      <w:r w:rsidRPr="00B306CE">
        <w:rPr>
          <w:sz w:val="22"/>
          <w:szCs w:val="22"/>
        </w:rPr>
        <w:t xml:space="preserve">Degvielas un citu transportlīdzekļu ekspluatācijai un uzturēšanai nepieciešamo preču iegādes veids: izmantojot Pretendenta bez maksas izsniegtās </w:t>
      </w:r>
      <w:r w:rsidRPr="00B306CE">
        <w:rPr>
          <w:b/>
          <w:bCs/>
          <w:color w:val="auto"/>
          <w:sz w:val="22"/>
          <w:szCs w:val="22"/>
        </w:rPr>
        <w:t>degvielas elektroniskās norēķinu kredītkartes</w:t>
      </w:r>
      <w:r w:rsidRPr="00B306CE">
        <w:rPr>
          <w:bCs/>
          <w:color w:val="auto"/>
          <w:sz w:val="22"/>
          <w:szCs w:val="22"/>
        </w:rPr>
        <w:t xml:space="preserve"> (ar magnētisko celiņu vai ar čipu), kas ir </w:t>
      </w:r>
      <w:r w:rsidRPr="00B306CE">
        <w:rPr>
          <w:rFonts w:eastAsiaTheme="minorHAnsi"/>
          <w:color w:val="auto"/>
          <w:sz w:val="22"/>
          <w:szCs w:val="22"/>
          <w:lang w:eastAsia="en-US"/>
        </w:rPr>
        <w:t>bezskaidras naudas norēķinu</w:t>
      </w:r>
      <w:r w:rsidRPr="00B306CE">
        <w:rPr>
          <w:sz w:val="22"/>
          <w:szCs w:val="22"/>
        </w:rPr>
        <w:t xml:space="preserve"> kredītkartes degvielas, pakalpojuma </w:t>
      </w:r>
      <w:r w:rsidRPr="00B306CE">
        <w:rPr>
          <w:color w:val="auto"/>
          <w:sz w:val="22"/>
          <w:szCs w:val="22"/>
        </w:rPr>
        <w:t>vai preču iegādei, turpmāk – degvielas kredītkartes.</w:t>
      </w:r>
    </w:p>
    <w:p w14:paraId="77441E96" w14:textId="6358DF44" w:rsidR="00C16AD5" w:rsidRPr="00B97279" w:rsidRDefault="00C16AD5" w:rsidP="0005136D">
      <w:pPr>
        <w:pStyle w:val="ListParagraph"/>
        <w:numPr>
          <w:ilvl w:val="0"/>
          <w:numId w:val="29"/>
        </w:numPr>
        <w:tabs>
          <w:tab w:val="left" w:pos="851"/>
        </w:tabs>
        <w:spacing w:before="60" w:after="60" w:line="240" w:lineRule="auto"/>
        <w:ind w:left="567" w:hanging="567"/>
        <w:contextualSpacing w:val="0"/>
        <w:jc w:val="both"/>
        <w:rPr>
          <w:color w:val="auto"/>
          <w:sz w:val="22"/>
          <w:szCs w:val="22"/>
        </w:rPr>
      </w:pPr>
      <w:r w:rsidRPr="00B306CE">
        <w:rPr>
          <w:color w:val="auto"/>
          <w:sz w:val="22"/>
          <w:szCs w:val="22"/>
        </w:rPr>
        <w:t xml:space="preserve">Nepieciešamais degvielas kredītkaršu skaits: ne mazāk kā </w:t>
      </w:r>
      <w:r w:rsidRPr="00E32F6B">
        <w:rPr>
          <w:b/>
          <w:color w:val="auto"/>
          <w:sz w:val="22"/>
          <w:szCs w:val="22"/>
        </w:rPr>
        <w:t xml:space="preserve">15 </w:t>
      </w:r>
      <w:r w:rsidR="00834EAB">
        <w:rPr>
          <w:b/>
          <w:color w:val="auto"/>
          <w:sz w:val="22"/>
          <w:szCs w:val="22"/>
        </w:rPr>
        <w:t xml:space="preserve">degvielas </w:t>
      </w:r>
      <w:r w:rsidRPr="00E32F6B">
        <w:rPr>
          <w:b/>
          <w:color w:val="auto"/>
          <w:sz w:val="22"/>
          <w:szCs w:val="22"/>
        </w:rPr>
        <w:t>kredītkartes</w:t>
      </w:r>
      <w:r w:rsidRPr="00B306CE">
        <w:rPr>
          <w:color w:val="auto"/>
          <w:sz w:val="22"/>
          <w:szCs w:val="22"/>
        </w:rPr>
        <w:t>, paredzot</w:t>
      </w:r>
      <w:r w:rsidRPr="00B97279">
        <w:rPr>
          <w:color w:val="auto"/>
          <w:sz w:val="22"/>
          <w:szCs w:val="22"/>
        </w:rPr>
        <w:t xml:space="preserve"> iespēju izgatavot papildu degvielas kredītkartes pēc Pasūtītāja pieprasījuma. </w:t>
      </w:r>
    </w:p>
    <w:p w14:paraId="0B56572F" w14:textId="77777777" w:rsidR="00C16AD5" w:rsidRPr="00B97279" w:rsidRDefault="00C16AD5" w:rsidP="0005136D">
      <w:pPr>
        <w:pStyle w:val="ListParagraph"/>
        <w:numPr>
          <w:ilvl w:val="0"/>
          <w:numId w:val="29"/>
        </w:numPr>
        <w:tabs>
          <w:tab w:val="left" w:pos="851"/>
        </w:tabs>
        <w:spacing w:before="60" w:after="60" w:line="240" w:lineRule="auto"/>
        <w:ind w:left="567" w:hanging="567"/>
        <w:contextualSpacing w:val="0"/>
        <w:jc w:val="both"/>
        <w:rPr>
          <w:color w:val="auto"/>
          <w:sz w:val="22"/>
          <w:szCs w:val="22"/>
        </w:rPr>
      </w:pPr>
      <w:r w:rsidRPr="00B97279">
        <w:rPr>
          <w:color w:val="auto"/>
          <w:sz w:val="22"/>
          <w:szCs w:val="22"/>
        </w:rPr>
        <w:t xml:space="preserve">Pretendents </w:t>
      </w:r>
      <w:r>
        <w:rPr>
          <w:color w:val="auto"/>
          <w:sz w:val="22"/>
          <w:szCs w:val="22"/>
        </w:rPr>
        <w:t>nodrošina</w:t>
      </w:r>
      <w:r w:rsidRPr="00B97279">
        <w:rPr>
          <w:color w:val="auto"/>
          <w:sz w:val="22"/>
          <w:szCs w:val="22"/>
        </w:rPr>
        <w:t>, ka Pasūtītājam izsniegtās degvielas kredītkartes atbilst šādiem kritērijiem:</w:t>
      </w:r>
    </w:p>
    <w:p w14:paraId="0A5B4EC4" w14:textId="77777777" w:rsidR="00C16AD5" w:rsidRPr="00F428D5" w:rsidRDefault="00C16AD5" w:rsidP="0005136D">
      <w:pPr>
        <w:pStyle w:val="ListParagraph"/>
        <w:numPr>
          <w:ilvl w:val="1"/>
          <w:numId w:val="29"/>
        </w:numPr>
        <w:spacing w:after="60" w:line="240" w:lineRule="auto"/>
        <w:ind w:left="1276" w:hanging="709"/>
        <w:contextualSpacing w:val="0"/>
        <w:jc w:val="both"/>
        <w:rPr>
          <w:sz w:val="22"/>
          <w:szCs w:val="22"/>
        </w:rPr>
      </w:pPr>
      <w:bookmarkStart w:id="18" w:name="_Hlk531015558"/>
      <w:r w:rsidRPr="00F428D5">
        <w:rPr>
          <w:sz w:val="22"/>
          <w:szCs w:val="22"/>
        </w:rPr>
        <w:t xml:space="preserve">degvielas kredītkaršu </w:t>
      </w:r>
      <w:bookmarkEnd w:id="18"/>
      <w:r w:rsidRPr="00F428D5">
        <w:rPr>
          <w:sz w:val="22"/>
          <w:szCs w:val="22"/>
        </w:rPr>
        <w:t xml:space="preserve">derīguma termiņš </w:t>
      </w:r>
      <w:r w:rsidRPr="00F428D5">
        <w:rPr>
          <w:rFonts w:eastAsiaTheme="minorHAnsi"/>
          <w:sz w:val="22"/>
          <w:szCs w:val="22"/>
        </w:rPr>
        <w:t>–</w:t>
      </w:r>
      <w:r w:rsidRPr="00F428D5">
        <w:rPr>
          <w:sz w:val="22"/>
          <w:szCs w:val="22"/>
        </w:rPr>
        <w:t xml:space="preserve"> visā līguma darbības laikā;</w:t>
      </w:r>
    </w:p>
    <w:p w14:paraId="6BE95A84" w14:textId="7CA7A4F1" w:rsidR="00C16AD5" w:rsidRPr="00182901" w:rsidRDefault="00C16AD5" w:rsidP="0005136D">
      <w:pPr>
        <w:pStyle w:val="ListParagraph"/>
        <w:numPr>
          <w:ilvl w:val="1"/>
          <w:numId w:val="29"/>
        </w:numPr>
        <w:spacing w:after="60" w:line="240" w:lineRule="auto"/>
        <w:ind w:left="1276" w:hanging="709"/>
        <w:contextualSpacing w:val="0"/>
        <w:jc w:val="both"/>
        <w:rPr>
          <w:color w:val="auto"/>
          <w:sz w:val="22"/>
          <w:szCs w:val="22"/>
        </w:rPr>
      </w:pPr>
      <w:r w:rsidRPr="00182901">
        <w:rPr>
          <w:color w:val="auto"/>
          <w:sz w:val="22"/>
          <w:szCs w:val="22"/>
        </w:rPr>
        <w:t>Pasūtītājs visā līguma darbības laikā jebkurā diennakts laikā var br</w:t>
      </w:r>
      <w:r>
        <w:rPr>
          <w:color w:val="auto"/>
          <w:sz w:val="22"/>
          <w:szCs w:val="22"/>
        </w:rPr>
        <w:t>īvi</w:t>
      </w:r>
      <w:r w:rsidRPr="00182901">
        <w:rPr>
          <w:color w:val="auto"/>
          <w:sz w:val="22"/>
          <w:szCs w:val="22"/>
        </w:rPr>
        <w:t xml:space="preserve"> </w:t>
      </w:r>
      <w:r w:rsidRPr="00182901">
        <w:rPr>
          <w:rFonts w:eastAsiaTheme="minorHAnsi"/>
          <w:color w:val="auto"/>
          <w:sz w:val="22"/>
          <w:szCs w:val="22"/>
          <w:lang w:eastAsia="en-US"/>
        </w:rPr>
        <w:t>Latvijā, Lietuvā</w:t>
      </w:r>
      <w:r>
        <w:rPr>
          <w:rFonts w:eastAsiaTheme="minorHAnsi"/>
          <w:color w:val="auto"/>
          <w:sz w:val="22"/>
          <w:szCs w:val="22"/>
          <w:lang w:eastAsia="en-US"/>
        </w:rPr>
        <w:t xml:space="preserve"> un</w:t>
      </w:r>
      <w:r w:rsidRPr="00182901">
        <w:rPr>
          <w:rFonts w:eastAsiaTheme="minorHAnsi"/>
          <w:color w:val="auto"/>
          <w:sz w:val="22"/>
          <w:szCs w:val="22"/>
          <w:lang w:eastAsia="en-US"/>
        </w:rPr>
        <w:t xml:space="preserve"> Igaunijā iegādāties </w:t>
      </w:r>
      <w:r>
        <w:rPr>
          <w:color w:val="auto"/>
          <w:sz w:val="22"/>
          <w:szCs w:val="22"/>
        </w:rPr>
        <w:t>degvielu un citas preces</w:t>
      </w:r>
      <w:r w:rsidRPr="00182901">
        <w:rPr>
          <w:color w:val="auto"/>
          <w:sz w:val="22"/>
          <w:szCs w:val="22"/>
        </w:rPr>
        <w:t xml:space="preserve"> un pakalpojumus (ja Pretendents nodrošina) ar Pretendenta izsniegto degvielas kredītkarti;</w:t>
      </w:r>
    </w:p>
    <w:p w14:paraId="72426553" w14:textId="77A5AF27" w:rsidR="00C16AD5" w:rsidRDefault="00C16AD5" w:rsidP="0005136D">
      <w:pPr>
        <w:pStyle w:val="ListParagraph"/>
        <w:numPr>
          <w:ilvl w:val="1"/>
          <w:numId w:val="29"/>
        </w:numPr>
        <w:spacing w:after="60" w:line="240" w:lineRule="auto"/>
        <w:ind w:left="1276" w:hanging="709"/>
        <w:contextualSpacing w:val="0"/>
        <w:jc w:val="both"/>
        <w:rPr>
          <w:sz w:val="22"/>
          <w:szCs w:val="22"/>
        </w:rPr>
      </w:pPr>
      <w:r w:rsidRPr="00F428D5">
        <w:rPr>
          <w:sz w:val="22"/>
          <w:szCs w:val="22"/>
        </w:rPr>
        <w:t xml:space="preserve">degvielas kredītkaršu izgatavošanas un piegādes termiņš </w:t>
      </w:r>
      <w:r w:rsidRPr="00F428D5">
        <w:rPr>
          <w:rFonts w:eastAsiaTheme="minorHAnsi"/>
          <w:sz w:val="22"/>
          <w:szCs w:val="22"/>
        </w:rPr>
        <w:t>–</w:t>
      </w:r>
      <w:r w:rsidRPr="00F428D5">
        <w:rPr>
          <w:sz w:val="22"/>
          <w:szCs w:val="22"/>
        </w:rPr>
        <w:t xml:space="preserve"> 3 (trīs) darba dienu laikā pēc karšu informācijas saņemšanas izsniedz Pasūtītājam degvielas kredītkartes, to PIN kodus un degvielas kredītkaršu lietošanas noteikumus;</w:t>
      </w:r>
    </w:p>
    <w:p w14:paraId="2A3D62D5" w14:textId="314F89E2" w:rsidR="00E20A51" w:rsidRPr="00F428D5" w:rsidRDefault="00E20A51" w:rsidP="0005136D">
      <w:pPr>
        <w:pStyle w:val="ListParagraph"/>
        <w:numPr>
          <w:ilvl w:val="1"/>
          <w:numId w:val="29"/>
        </w:numPr>
        <w:spacing w:after="60" w:line="240" w:lineRule="auto"/>
        <w:ind w:left="1276" w:hanging="709"/>
        <w:contextualSpacing w:val="0"/>
        <w:jc w:val="both"/>
        <w:rPr>
          <w:sz w:val="22"/>
          <w:szCs w:val="22"/>
        </w:rPr>
      </w:pPr>
      <w:r w:rsidRPr="00F428D5">
        <w:rPr>
          <w:sz w:val="22"/>
          <w:szCs w:val="22"/>
        </w:rPr>
        <w:t xml:space="preserve">degvielas kredītkaršu </w:t>
      </w:r>
      <w:r w:rsidRPr="00E20A51">
        <w:rPr>
          <w:sz w:val="22"/>
          <w:szCs w:val="22"/>
        </w:rPr>
        <w:t>izgatavošana, izsniegšana, izmantošana un piegāde</w:t>
      </w:r>
      <w:r w:rsidR="00B12702">
        <w:rPr>
          <w:sz w:val="22"/>
          <w:szCs w:val="22"/>
        </w:rPr>
        <w:t xml:space="preserve"> </w:t>
      </w:r>
      <w:r w:rsidR="000251A1">
        <w:rPr>
          <w:sz w:val="22"/>
          <w:szCs w:val="22"/>
        </w:rPr>
        <w:t>P</w:t>
      </w:r>
      <w:r w:rsidR="00B12702">
        <w:rPr>
          <w:sz w:val="22"/>
          <w:szCs w:val="22"/>
        </w:rPr>
        <w:t>asūtītājam ir bez maksas;</w:t>
      </w:r>
    </w:p>
    <w:p w14:paraId="7836063A" w14:textId="77777777" w:rsidR="00C16AD5" w:rsidRPr="00F428D5" w:rsidRDefault="00C16AD5" w:rsidP="0005136D">
      <w:pPr>
        <w:pStyle w:val="ListParagraph"/>
        <w:numPr>
          <w:ilvl w:val="1"/>
          <w:numId w:val="29"/>
        </w:numPr>
        <w:spacing w:after="60" w:line="240" w:lineRule="auto"/>
        <w:ind w:left="1276" w:hanging="709"/>
        <w:contextualSpacing w:val="0"/>
        <w:jc w:val="both"/>
        <w:rPr>
          <w:sz w:val="22"/>
          <w:szCs w:val="22"/>
        </w:rPr>
      </w:pPr>
      <w:r w:rsidRPr="00F428D5">
        <w:rPr>
          <w:sz w:val="22"/>
          <w:szCs w:val="22"/>
        </w:rPr>
        <w:t xml:space="preserve">nekvalitatīvas/bojātas vai nozaudētas degvielas kredītkartes atjaunošanas termiņš </w:t>
      </w:r>
      <w:r w:rsidRPr="00F428D5">
        <w:rPr>
          <w:rFonts w:eastAsiaTheme="minorHAnsi"/>
          <w:sz w:val="22"/>
          <w:szCs w:val="22"/>
        </w:rPr>
        <w:t>–</w:t>
      </w:r>
      <w:r w:rsidRPr="00F428D5">
        <w:rPr>
          <w:sz w:val="22"/>
          <w:szCs w:val="22"/>
        </w:rPr>
        <w:t xml:space="preserve"> ne vēlāk kā 3 (trīs) darba dienu laikā no rakstiska pieprasījuma izdarīšanas dienas</w:t>
      </w:r>
      <w:r>
        <w:rPr>
          <w:sz w:val="22"/>
          <w:szCs w:val="22"/>
        </w:rPr>
        <w:t>;</w:t>
      </w:r>
    </w:p>
    <w:p w14:paraId="4B99E09F" w14:textId="77777777" w:rsidR="00C16AD5" w:rsidRPr="00C84B7D" w:rsidRDefault="00C16AD5" w:rsidP="0005136D">
      <w:pPr>
        <w:pStyle w:val="BodyText"/>
        <w:numPr>
          <w:ilvl w:val="1"/>
          <w:numId w:val="29"/>
        </w:numPr>
        <w:tabs>
          <w:tab w:val="left" w:pos="851"/>
        </w:tabs>
        <w:spacing w:after="60" w:line="240" w:lineRule="auto"/>
        <w:ind w:left="1276" w:hanging="709"/>
        <w:jc w:val="both"/>
        <w:rPr>
          <w:sz w:val="22"/>
          <w:szCs w:val="22"/>
        </w:rPr>
      </w:pPr>
      <w:r w:rsidRPr="00C84B7D">
        <w:rPr>
          <w:sz w:val="22"/>
          <w:szCs w:val="22"/>
        </w:rPr>
        <w:t>Pretendentam jānodrošina, ka degvielas kredītkartēm ir iespējams noteikt limitus (diennakts uzpildes limits, mēneša limits, vienreizējās uzpildes limits), atsevišķus degvielas veidus un ierobežojumus preču vai pakalpojumu iegādei.</w:t>
      </w:r>
    </w:p>
    <w:p w14:paraId="694B0FD9" w14:textId="77777777" w:rsidR="00C16AD5" w:rsidRPr="00182901" w:rsidRDefault="00C16AD5" w:rsidP="0005136D">
      <w:pPr>
        <w:pStyle w:val="ListParagraph"/>
        <w:widowControl w:val="0"/>
        <w:numPr>
          <w:ilvl w:val="0"/>
          <w:numId w:val="29"/>
        </w:numPr>
        <w:tabs>
          <w:tab w:val="left" w:pos="851"/>
        </w:tabs>
        <w:spacing w:after="60" w:line="240" w:lineRule="auto"/>
        <w:ind w:left="567" w:hanging="567"/>
        <w:contextualSpacing w:val="0"/>
        <w:jc w:val="both"/>
        <w:rPr>
          <w:color w:val="auto"/>
          <w:sz w:val="22"/>
          <w:szCs w:val="22"/>
        </w:rPr>
      </w:pPr>
      <w:r w:rsidRPr="00182901">
        <w:rPr>
          <w:color w:val="auto"/>
          <w:sz w:val="22"/>
          <w:szCs w:val="22"/>
        </w:rPr>
        <w:t>Pretend</w:t>
      </w:r>
      <w:r>
        <w:rPr>
          <w:color w:val="auto"/>
          <w:sz w:val="22"/>
          <w:szCs w:val="22"/>
        </w:rPr>
        <w:t xml:space="preserve">ents nodrošina, ka tā DUS tīkls, </w:t>
      </w:r>
      <w:r w:rsidRPr="00910189">
        <w:rPr>
          <w:color w:val="000000" w:themeColor="text1"/>
          <w:sz w:val="22"/>
          <w:szCs w:val="22"/>
        </w:rPr>
        <w:t xml:space="preserve">kurā Pasūtītājs </w:t>
      </w:r>
      <w:bookmarkStart w:id="19" w:name="_Hlk530741392"/>
      <w:r w:rsidRPr="00910189">
        <w:rPr>
          <w:color w:val="000000" w:themeColor="text1"/>
          <w:sz w:val="22"/>
          <w:szCs w:val="22"/>
        </w:rPr>
        <w:t xml:space="preserve">24 stundas diennaktī </w:t>
      </w:r>
      <w:bookmarkEnd w:id="19"/>
      <w:r w:rsidRPr="00910189">
        <w:rPr>
          <w:color w:val="000000" w:themeColor="text1"/>
          <w:sz w:val="22"/>
          <w:szCs w:val="22"/>
        </w:rPr>
        <w:t xml:space="preserve">var iegādāties degvielu, un par iegādāto degvielu norēķināties ar Pretendenta izsniegto degvielas kredītkarti, </w:t>
      </w:r>
      <w:r w:rsidRPr="00182901">
        <w:rPr>
          <w:color w:val="auto"/>
          <w:sz w:val="22"/>
          <w:szCs w:val="22"/>
        </w:rPr>
        <w:t>ir:</w:t>
      </w:r>
    </w:p>
    <w:p w14:paraId="7FABDABC" w14:textId="2F929762" w:rsidR="00C16AD5" w:rsidRPr="00182901" w:rsidRDefault="00C16AD5" w:rsidP="0005136D">
      <w:pPr>
        <w:pStyle w:val="ListParagraph"/>
        <w:numPr>
          <w:ilvl w:val="1"/>
          <w:numId w:val="29"/>
        </w:numPr>
        <w:spacing w:after="60" w:line="240" w:lineRule="auto"/>
        <w:ind w:left="1276" w:hanging="709"/>
        <w:jc w:val="both"/>
        <w:rPr>
          <w:color w:val="auto"/>
          <w:sz w:val="22"/>
          <w:szCs w:val="22"/>
        </w:rPr>
      </w:pPr>
      <w:r w:rsidRPr="00182901">
        <w:rPr>
          <w:color w:val="auto"/>
          <w:sz w:val="22"/>
          <w:szCs w:val="22"/>
        </w:rPr>
        <w:t xml:space="preserve">ne mazāk kā 1 (viena) DUS katrā no šādiem Latvijas reģioniem: Kurzemē </w:t>
      </w:r>
      <w:r w:rsidR="002C1103" w:rsidRPr="00574D14">
        <w:rPr>
          <w:iCs/>
          <w:spacing w:val="-7"/>
          <w:sz w:val="22"/>
          <w:szCs w:val="22"/>
        </w:rPr>
        <w:t>–</w:t>
      </w:r>
      <w:r>
        <w:rPr>
          <w:color w:val="auto"/>
          <w:sz w:val="22"/>
          <w:szCs w:val="22"/>
        </w:rPr>
        <w:t xml:space="preserve"> </w:t>
      </w:r>
      <w:r w:rsidRPr="00182901">
        <w:rPr>
          <w:color w:val="auto"/>
          <w:sz w:val="22"/>
          <w:szCs w:val="22"/>
        </w:rPr>
        <w:t xml:space="preserve">Liepājā, Zemgalē </w:t>
      </w:r>
      <w:r w:rsidR="002C1103" w:rsidRPr="00574D14">
        <w:rPr>
          <w:iCs/>
          <w:spacing w:val="-7"/>
          <w:sz w:val="22"/>
          <w:szCs w:val="22"/>
        </w:rPr>
        <w:t>–</w:t>
      </w:r>
      <w:r>
        <w:rPr>
          <w:color w:val="auto"/>
          <w:sz w:val="22"/>
          <w:szCs w:val="22"/>
        </w:rPr>
        <w:t xml:space="preserve"> </w:t>
      </w:r>
      <w:r w:rsidRPr="00182901">
        <w:rPr>
          <w:color w:val="auto"/>
          <w:sz w:val="22"/>
          <w:szCs w:val="22"/>
        </w:rPr>
        <w:t>Jelgavā, Latgalē</w:t>
      </w:r>
      <w:r>
        <w:rPr>
          <w:color w:val="auto"/>
          <w:sz w:val="22"/>
          <w:szCs w:val="22"/>
        </w:rPr>
        <w:t xml:space="preserve"> </w:t>
      </w:r>
      <w:r w:rsidR="002C1103" w:rsidRPr="00574D14">
        <w:rPr>
          <w:iCs/>
          <w:spacing w:val="-7"/>
          <w:sz w:val="22"/>
          <w:szCs w:val="22"/>
        </w:rPr>
        <w:t>–</w:t>
      </w:r>
      <w:r w:rsidR="002C1103">
        <w:rPr>
          <w:iCs/>
          <w:spacing w:val="-7"/>
          <w:sz w:val="22"/>
          <w:szCs w:val="22"/>
        </w:rPr>
        <w:t xml:space="preserve"> </w:t>
      </w:r>
      <w:r w:rsidRPr="00182901">
        <w:rPr>
          <w:color w:val="auto"/>
          <w:sz w:val="22"/>
          <w:szCs w:val="22"/>
        </w:rPr>
        <w:t xml:space="preserve">Rēzeknē; </w:t>
      </w:r>
    </w:p>
    <w:p w14:paraId="7EF35581" w14:textId="77777777" w:rsidR="00C16AD5" w:rsidRPr="00182901" w:rsidRDefault="00C16AD5" w:rsidP="0005136D">
      <w:pPr>
        <w:pStyle w:val="ListParagraph"/>
        <w:spacing w:after="60"/>
        <w:ind w:left="1276"/>
        <w:jc w:val="both"/>
        <w:rPr>
          <w:i/>
          <w:color w:val="auto"/>
          <w:sz w:val="22"/>
          <w:szCs w:val="22"/>
        </w:rPr>
      </w:pPr>
      <w:r w:rsidRPr="00182901">
        <w:rPr>
          <w:bCs/>
          <w:i/>
          <w:color w:val="auto"/>
          <w:kern w:val="1"/>
          <w:sz w:val="22"/>
          <w:szCs w:val="22"/>
          <w:lang w:eastAsia="ar-SA"/>
        </w:rPr>
        <w:t>DUS ir jābūt izvietotām minēto pilsētu administratīvajās teritorijās vai ne tālāk kā 1 km attālumā no pilsētas administratīvās teritorijas robežām.</w:t>
      </w:r>
    </w:p>
    <w:p w14:paraId="582435C4" w14:textId="77777777" w:rsidR="00C16AD5" w:rsidRPr="00D44068" w:rsidRDefault="00C16AD5" w:rsidP="0005136D">
      <w:pPr>
        <w:pStyle w:val="ListParagraph"/>
        <w:numPr>
          <w:ilvl w:val="1"/>
          <w:numId w:val="29"/>
        </w:numPr>
        <w:spacing w:after="60" w:line="240" w:lineRule="auto"/>
        <w:ind w:left="1276" w:hanging="709"/>
        <w:jc w:val="both"/>
        <w:rPr>
          <w:color w:val="auto"/>
          <w:sz w:val="22"/>
          <w:szCs w:val="22"/>
        </w:rPr>
      </w:pPr>
      <w:r w:rsidRPr="00D44068">
        <w:rPr>
          <w:rFonts w:eastAsiaTheme="minorHAnsi"/>
          <w:color w:val="auto"/>
          <w:sz w:val="22"/>
          <w:szCs w:val="22"/>
          <w:lang w:eastAsia="en-US"/>
        </w:rPr>
        <w:t xml:space="preserve">Vidzemes reģionā </w:t>
      </w:r>
      <w:r w:rsidRPr="00D44068">
        <w:rPr>
          <w:rFonts w:eastAsiaTheme="minorHAnsi"/>
          <w:color w:val="auto"/>
          <w:sz w:val="22"/>
          <w:szCs w:val="22"/>
        </w:rPr>
        <w:t>–</w:t>
      </w:r>
      <w:r w:rsidRPr="00D44068">
        <w:rPr>
          <w:rFonts w:eastAsiaTheme="minorHAnsi"/>
          <w:color w:val="auto"/>
          <w:sz w:val="22"/>
          <w:szCs w:val="22"/>
          <w:lang w:eastAsia="en-US"/>
        </w:rPr>
        <w:t xml:space="preserve"> Cēsīs, Valmierā, Madonā, Gulbenē, Smiltenē;</w:t>
      </w:r>
    </w:p>
    <w:p w14:paraId="002F7C72" w14:textId="77777777" w:rsidR="00C16AD5" w:rsidRPr="00D44068" w:rsidRDefault="00C16AD5" w:rsidP="0005136D">
      <w:pPr>
        <w:pStyle w:val="ListParagraph"/>
        <w:spacing w:after="60"/>
        <w:ind w:left="1276"/>
        <w:jc w:val="both"/>
        <w:rPr>
          <w:color w:val="auto"/>
          <w:sz w:val="22"/>
          <w:szCs w:val="22"/>
        </w:rPr>
      </w:pPr>
      <w:r w:rsidRPr="00D44068">
        <w:rPr>
          <w:bCs/>
          <w:i/>
          <w:color w:val="auto"/>
          <w:kern w:val="1"/>
          <w:sz w:val="22"/>
          <w:szCs w:val="22"/>
          <w:lang w:eastAsia="ar-SA"/>
        </w:rPr>
        <w:t>DUS ir jābūt izvietotām minēto pilsētu administratīvajās teritorijās vai ne tālāk kā 1 km attālumā no pilsētas administratīvās teritorijas robežām.</w:t>
      </w:r>
    </w:p>
    <w:p w14:paraId="38C5C588" w14:textId="77777777" w:rsidR="00C16AD5" w:rsidRPr="00910189" w:rsidRDefault="00C16AD5" w:rsidP="0005136D">
      <w:pPr>
        <w:pStyle w:val="ListParagraph"/>
        <w:numPr>
          <w:ilvl w:val="1"/>
          <w:numId w:val="29"/>
        </w:numPr>
        <w:spacing w:after="60" w:line="240" w:lineRule="auto"/>
        <w:ind w:left="1276" w:hanging="709"/>
        <w:jc w:val="both"/>
        <w:rPr>
          <w:color w:val="auto"/>
          <w:sz w:val="22"/>
          <w:szCs w:val="22"/>
        </w:rPr>
      </w:pPr>
      <w:r w:rsidRPr="00D44068">
        <w:rPr>
          <w:color w:val="auto"/>
          <w:sz w:val="22"/>
          <w:szCs w:val="22"/>
        </w:rPr>
        <w:t>ne mazāk kā 1 (viena) DUS Rīgā</w:t>
      </w:r>
      <w:r>
        <w:rPr>
          <w:color w:val="auto"/>
          <w:sz w:val="22"/>
          <w:szCs w:val="22"/>
        </w:rPr>
        <w:t>,</w:t>
      </w:r>
      <w:r w:rsidRPr="00D44068">
        <w:rPr>
          <w:color w:val="auto"/>
          <w:sz w:val="22"/>
          <w:szCs w:val="22"/>
        </w:rPr>
        <w:t xml:space="preserve"> Brīvības </w:t>
      </w:r>
      <w:r w:rsidRPr="00D44068">
        <w:rPr>
          <w:sz w:val="22"/>
          <w:szCs w:val="22"/>
        </w:rPr>
        <w:t>ielā</w:t>
      </w:r>
      <w:r>
        <w:rPr>
          <w:sz w:val="22"/>
          <w:szCs w:val="22"/>
        </w:rPr>
        <w:t xml:space="preserve"> vai Krasta ielā</w:t>
      </w:r>
      <w:r w:rsidRPr="00D44068">
        <w:rPr>
          <w:sz w:val="22"/>
          <w:szCs w:val="22"/>
        </w:rPr>
        <w:t>, braucot no Rīgas centra virzienā uz Cēs</w:t>
      </w:r>
      <w:r>
        <w:rPr>
          <w:sz w:val="22"/>
          <w:szCs w:val="22"/>
        </w:rPr>
        <w:t>īm</w:t>
      </w:r>
      <w:r w:rsidRPr="00D44068">
        <w:rPr>
          <w:sz w:val="22"/>
          <w:szCs w:val="22"/>
        </w:rPr>
        <w:t xml:space="preserve">; </w:t>
      </w:r>
    </w:p>
    <w:p w14:paraId="1637BB04" w14:textId="77777777" w:rsidR="00C16AD5" w:rsidRPr="00D44068" w:rsidRDefault="00C16AD5" w:rsidP="0005136D">
      <w:pPr>
        <w:pStyle w:val="ListParagraph"/>
        <w:numPr>
          <w:ilvl w:val="1"/>
          <w:numId w:val="29"/>
        </w:numPr>
        <w:spacing w:after="60" w:line="240" w:lineRule="auto"/>
        <w:ind w:left="1276" w:hanging="709"/>
        <w:jc w:val="both"/>
        <w:rPr>
          <w:color w:val="auto"/>
          <w:sz w:val="22"/>
          <w:szCs w:val="22"/>
        </w:rPr>
      </w:pPr>
      <w:r w:rsidRPr="00D44068">
        <w:rPr>
          <w:color w:val="auto"/>
          <w:sz w:val="22"/>
          <w:szCs w:val="22"/>
        </w:rPr>
        <w:t>Baltijas valstīs – ne mazāk kā 5 (piec</w:t>
      </w:r>
      <w:r>
        <w:rPr>
          <w:color w:val="auto"/>
          <w:sz w:val="22"/>
          <w:szCs w:val="22"/>
        </w:rPr>
        <w:t>as</w:t>
      </w:r>
      <w:r w:rsidRPr="00D44068">
        <w:rPr>
          <w:color w:val="auto"/>
          <w:sz w:val="22"/>
          <w:szCs w:val="22"/>
        </w:rPr>
        <w:t>) DUS Igaunijā un ne mazāk kā 5 (piec</w:t>
      </w:r>
      <w:r>
        <w:rPr>
          <w:color w:val="auto"/>
          <w:sz w:val="22"/>
          <w:szCs w:val="22"/>
        </w:rPr>
        <w:t>as</w:t>
      </w:r>
      <w:r w:rsidRPr="00D44068">
        <w:rPr>
          <w:color w:val="auto"/>
          <w:sz w:val="22"/>
          <w:szCs w:val="22"/>
        </w:rPr>
        <w:t>) DUS Lietuvā</w:t>
      </w:r>
      <w:r>
        <w:rPr>
          <w:color w:val="auto"/>
          <w:sz w:val="22"/>
          <w:szCs w:val="22"/>
        </w:rPr>
        <w:t>.</w:t>
      </w:r>
    </w:p>
    <w:p w14:paraId="730E4AB0" w14:textId="60974E91" w:rsidR="00C16AD5" w:rsidRPr="00B306CE" w:rsidRDefault="00C16AD5" w:rsidP="0005136D">
      <w:pPr>
        <w:pStyle w:val="ListParagraph"/>
        <w:numPr>
          <w:ilvl w:val="0"/>
          <w:numId w:val="29"/>
        </w:numPr>
        <w:tabs>
          <w:tab w:val="left" w:pos="851"/>
        </w:tabs>
        <w:spacing w:after="60" w:line="240" w:lineRule="auto"/>
        <w:ind w:left="567" w:hanging="567"/>
        <w:contextualSpacing w:val="0"/>
        <w:jc w:val="both"/>
        <w:rPr>
          <w:color w:val="auto"/>
          <w:sz w:val="22"/>
          <w:szCs w:val="22"/>
        </w:rPr>
      </w:pPr>
      <w:r w:rsidRPr="00D44068">
        <w:rPr>
          <w:rFonts w:eastAsiaTheme="minorHAnsi"/>
          <w:color w:val="auto"/>
          <w:sz w:val="22"/>
          <w:szCs w:val="22"/>
          <w:lang w:eastAsia="en-US"/>
        </w:rPr>
        <w:t xml:space="preserve">Attālums starp divām tuvākajām Pretendenta </w:t>
      </w:r>
      <w:r w:rsidRPr="00D44068">
        <w:rPr>
          <w:color w:val="auto"/>
          <w:sz w:val="22"/>
          <w:szCs w:val="22"/>
        </w:rPr>
        <w:t>DUS</w:t>
      </w:r>
      <w:r w:rsidRPr="00D44068">
        <w:rPr>
          <w:rFonts w:eastAsiaTheme="minorHAnsi"/>
          <w:color w:val="auto"/>
          <w:sz w:val="22"/>
          <w:szCs w:val="22"/>
          <w:lang w:eastAsia="en-US"/>
        </w:rPr>
        <w:t xml:space="preserve"> (vai citām degvielas </w:t>
      </w:r>
      <w:r w:rsidRPr="00D44068">
        <w:rPr>
          <w:color w:val="auto"/>
          <w:sz w:val="22"/>
          <w:szCs w:val="22"/>
        </w:rPr>
        <w:t>DUS</w:t>
      </w:r>
      <w:r w:rsidRPr="00D44068">
        <w:rPr>
          <w:rFonts w:eastAsiaTheme="minorHAnsi"/>
          <w:color w:val="auto"/>
          <w:sz w:val="22"/>
          <w:szCs w:val="22"/>
          <w:lang w:eastAsia="en-US"/>
        </w:rPr>
        <w:t>, kurās var tikt veikti norēķini ar Pretendenta izsniegto degvielas kredītkarti) Latvijā, Lietuvā</w:t>
      </w:r>
      <w:r w:rsidR="006F208C">
        <w:rPr>
          <w:rFonts w:eastAsiaTheme="minorHAnsi"/>
          <w:color w:val="auto"/>
          <w:sz w:val="22"/>
          <w:szCs w:val="22"/>
          <w:lang w:eastAsia="en-US"/>
        </w:rPr>
        <w:t xml:space="preserve"> un </w:t>
      </w:r>
      <w:r w:rsidRPr="00D44068">
        <w:rPr>
          <w:rFonts w:eastAsiaTheme="minorHAnsi"/>
          <w:color w:val="auto"/>
          <w:sz w:val="22"/>
          <w:szCs w:val="22"/>
          <w:lang w:eastAsia="en-US"/>
        </w:rPr>
        <w:t>Igaunijā ir ne vairāk kā 200 (divi simti) km</w:t>
      </w:r>
      <w:r w:rsidRPr="00B306CE">
        <w:rPr>
          <w:rFonts w:eastAsiaTheme="minorHAnsi"/>
          <w:color w:val="auto"/>
          <w:sz w:val="22"/>
          <w:szCs w:val="22"/>
          <w:lang w:eastAsia="en-US"/>
        </w:rPr>
        <w:t>.</w:t>
      </w:r>
    </w:p>
    <w:p w14:paraId="065431A9" w14:textId="1137C130" w:rsidR="00C16AD5" w:rsidRPr="00297D3B" w:rsidRDefault="00C16AD5" w:rsidP="0005136D">
      <w:pPr>
        <w:pStyle w:val="ListParagraph"/>
        <w:numPr>
          <w:ilvl w:val="0"/>
          <w:numId w:val="29"/>
        </w:numPr>
        <w:tabs>
          <w:tab w:val="left" w:pos="851"/>
        </w:tabs>
        <w:spacing w:after="60" w:line="240" w:lineRule="auto"/>
        <w:ind w:left="567" w:hanging="567"/>
        <w:contextualSpacing w:val="0"/>
        <w:jc w:val="both"/>
        <w:rPr>
          <w:color w:val="auto"/>
          <w:sz w:val="22"/>
          <w:szCs w:val="22"/>
        </w:rPr>
      </w:pPr>
      <w:r w:rsidRPr="003E2610">
        <w:rPr>
          <w:sz w:val="22"/>
          <w:szCs w:val="22"/>
        </w:rPr>
        <w:t xml:space="preserve">Norēķinos (rēķinā) ar Pasūtītāju  </w:t>
      </w:r>
      <w:r w:rsidRPr="00B306CE">
        <w:rPr>
          <w:b/>
          <w:sz w:val="22"/>
          <w:szCs w:val="22"/>
        </w:rPr>
        <w:t>Pretendents viena litra cenai piemēro iepirkumā piedāvāto atlaidi</w:t>
      </w:r>
      <w:r w:rsidRPr="003E2610">
        <w:rPr>
          <w:sz w:val="22"/>
          <w:szCs w:val="22"/>
        </w:rPr>
        <w:t>, un tā ir spēkā visu iepirkuma līguma darbības laiku</w:t>
      </w:r>
      <w:r>
        <w:rPr>
          <w:sz w:val="22"/>
          <w:szCs w:val="22"/>
        </w:rPr>
        <w:t xml:space="preserve"> </w:t>
      </w:r>
      <w:r w:rsidRPr="0000727A">
        <w:rPr>
          <w:color w:val="auto"/>
          <w:sz w:val="22"/>
          <w:szCs w:val="22"/>
        </w:rPr>
        <w:t xml:space="preserve">visās Pretendenta </w:t>
      </w:r>
      <w:r w:rsidRPr="00297D3B">
        <w:rPr>
          <w:color w:val="auto"/>
          <w:sz w:val="22"/>
          <w:szCs w:val="22"/>
        </w:rPr>
        <w:t>DUS</w:t>
      </w:r>
      <w:r w:rsidR="005354F6">
        <w:rPr>
          <w:color w:val="auto"/>
          <w:sz w:val="22"/>
          <w:szCs w:val="22"/>
        </w:rPr>
        <w:t xml:space="preserve"> Latvijas teritorijā</w:t>
      </w:r>
      <w:r w:rsidRPr="00297D3B">
        <w:rPr>
          <w:rFonts w:eastAsiaTheme="minorHAnsi"/>
          <w:color w:val="auto"/>
          <w:sz w:val="22"/>
          <w:szCs w:val="22"/>
          <w:lang w:eastAsia="en-US"/>
        </w:rPr>
        <w:t>.</w:t>
      </w:r>
    </w:p>
    <w:p w14:paraId="6701CD46" w14:textId="77777777" w:rsidR="00C16AD5" w:rsidRPr="00F428D5" w:rsidRDefault="00C16AD5" w:rsidP="0005136D">
      <w:pPr>
        <w:pStyle w:val="ListParagraph"/>
        <w:numPr>
          <w:ilvl w:val="0"/>
          <w:numId w:val="29"/>
        </w:numPr>
        <w:tabs>
          <w:tab w:val="left" w:pos="851"/>
        </w:tabs>
        <w:spacing w:after="60" w:line="240" w:lineRule="auto"/>
        <w:ind w:left="567" w:hanging="567"/>
        <w:contextualSpacing w:val="0"/>
        <w:jc w:val="both"/>
        <w:rPr>
          <w:sz w:val="22"/>
          <w:szCs w:val="22"/>
        </w:rPr>
      </w:pPr>
      <w:r w:rsidRPr="00F428D5">
        <w:rPr>
          <w:sz w:val="22"/>
          <w:szCs w:val="22"/>
        </w:rPr>
        <w:t xml:space="preserve">Pretendentam vienu reizi mēnesī, bet ne vēlāk kā līdz 15.datumam, ir jāiesniedz atskaite un rēķins par degvielas kredītkaršu izmantošanu iepriekšējā mēnesī. Atskaitē un rēķinā ir norādīta informācija par visām darbībām, kas veiktas ar katru konkrēto kredītkarti attiecīgajā mēnesī, norādot degvielas, preču vai pakalpojuma nosaukumu, daudzumu un cenu par vienu vienību, veiktās darbības datumu, čeka numuru, iegādes vietu, kā arī piemēroto atlaidi, kopējo apmaksas summu bez PVN, </w:t>
      </w:r>
      <w:smartTag w:uri="urn:schemas-microsoft-com:office:smarttags" w:element="phone">
        <w:r w:rsidRPr="00F428D5">
          <w:rPr>
            <w:sz w:val="22"/>
            <w:szCs w:val="22"/>
          </w:rPr>
          <w:t>PVN</w:t>
        </w:r>
      </w:smartTag>
      <w:r w:rsidRPr="00F428D5">
        <w:rPr>
          <w:sz w:val="22"/>
          <w:szCs w:val="22"/>
        </w:rPr>
        <w:t xml:space="preserve"> likmes lielumu un summu ar PVN. Pretendents var paredzēt apmaksas dokumenta nosūtīšanu ne tikai elektroniski, bet arī pa pastu. Elektroniski sagatavotam apmaksas dokumentam, kas iesniegts formātā, no kura nav iespējams datus pārnest MS Excel (*.xls) formātā, klāt jāpievieno šajā punktā noteiktā informācija MS Excel (*.xls) formātā.</w:t>
      </w:r>
    </w:p>
    <w:p w14:paraId="4B2CEF10" w14:textId="77777777" w:rsidR="00C16AD5" w:rsidRPr="00F428D5" w:rsidRDefault="00C16AD5" w:rsidP="0005136D">
      <w:pPr>
        <w:pStyle w:val="ListParagraph"/>
        <w:numPr>
          <w:ilvl w:val="0"/>
          <w:numId w:val="29"/>
        </w:numPr>
        <w:tabs>
          <w:tab w:val="left" w:pos="851"/>
        </w:tabs>
        <w:spacing w:after="60" w:line="240" w:lineRule="auto"/>
        <w:ind w:left="567" w:hanging="567"/>
        <w:contextualSpacing w:val="0"/>
        <w:jc w:val="both"/>
        <w:rPr>
          <w:sz w:val="22"/>
          <w:szCs w:val="22"/>
        </w:rPr>
      </w:pPr>
      <w:r w:rsidRPr="00F428D5">
        <w:rPr>
          <w:sz w:val="22"/>
          <w:szCs w:val="22"/>
        </w:rPr>
        <w:t xml:space="preserve">Savstarpējie norēķini tiks veikti pēc faktiski saņemtajām precēm, </w:t>
      </w:r>
      <w:r w:rsidRPr="00C84B7D">
        <w:rPr>
          <w:b/>
          <w:sz w:val="22"/>
          <w:szCs w:val="22"/>
        </w:rPr>
        <w:t xml:space="preserve">veicot 100% pēcapmaksu ne vēlāk kā 30 (trīsdesmit) dienu laikā </w:t>
      </w:r>
      <w:r w:rsidRPr="00F428D5">
        <w:rPr>
          <w:sz w:val="22"/>
          <w:szCs w:val="22"/>
        </w:rPr>
        <w:t>pēc atskaites un rēķina saņemšanas.</w:t>
      </w:r>
    </w:p>
    <w:p w14:paraId="15DC2397" w14:textId="46AA0CC3" w:rsidR="00C16AD5" w:rsidRPr="00A11F74" w:rsidRDefault="00C16AD5" w:rsidP="0005136D">
      <w:pPr>
        <w:pStyle w:val="ListParagraph"/>
        <w:numPr>
          <w:ilvl w:val="0"/>
          <w:numId w:val="29"/>
        </w:numPr>
        <w:tabs>
          <w:tab w:val="left" w:pos="851"/>
        </w:tabs>
        <w:spacing w:after="0" w:line="240" w:lineRule="auto"/>
        <w:ind w:left="567" w:hanging="567"/>
        <w:jc w:val="both"/>
        <w:rPr>
          <w:color w:val="auto"/>
          <w:sz w:val="22"/>
          <w:szCs w:val="22"/>
        </w:rPr>
      </w:pPr>
      <w:r w:rsidRPr="00A11F74">
        <w:rPr>
          <w:rFonts w:eastAsiaTheme="minorHAnsi"/>
          <w:color w:val="auto"/>
          <w:sz w:val="22"/>
          <w:szCs w:val="22"/>
          <w:lang w:eastAsia="en-US"/>
        </w:rPr>
        <w:t>Pretendentam</w:t>
      </w:r>
      <w:r w:rsidR="00C3267D">
        <w:rPr>
          <w:rFonts w:eastAsiaTheme="minorHAnsi"/>
          <w:color w:val="auto"/>
          <w:sz w:val="22"/>
          <w:szCs w:val="22"/>
          <w:lang w:eastAsia="en-US"/>
        </w:rPr>
        <w:t>, slēdzot līgumu</w:t>
      </w:r>
      <w:r w:rsidR="00E93E99">
        <w:rPr>
          <w:rFonts w:eastAsiaTheme="minorHAnsi"/>
          <w:color w:val="auto"/>
          <w:sz w:val="22"/>
          <w:szCs w:val="22"/>
          <w:lang w:eastAsia="en-US"/>
        </w:rPr>
        <w:t>,</w:t>
      </w:r>
      <w:r w:rsidR="00A11F74" w:rsidRPr="00A11F74">
        <w:rPr>
          <w:rFonts w:eastAsiaTheme="minorHAnsi"/>
          <w:color w:val="auto"/>
          <w:sz w:val="22"/>
          <w:szCs w:val="22"/>
          <w:lang w:eastAsia="en-US"/>
        </w:rPr>
        <w:t xml:space="preserve"> </w:t>
      </w:r>
      <w:r w:rsidRPr="00A11F74">
        <w:rPr>
          <w:rFonts w:eastAsiaTheme="minorHAnsi"/>
          <w:color w:val="auto"/>
          <w:sz w:val="22"/>
          <w:szCs w:val="22"/>
          <w:lang w:eastAsia="en-US"/>
        </w:rPr>
        <w:t>ir jāno</w:t>
      </w:r>
      <w:r w:rsidR="0018181D" w:rsidRPr="00A11F74">
        <w:rPr>
          <w:rFonts w:eastAsiaTheme="minorHAnsi"/>
          <w:color w:val="auto"/>
          <w:sz w:val="22"/>
          <w:szCs w:val="22"/>
          <w:lang w:eastAsia="en-US"/>
        </w:rPr>
        <w:t>saka</w:t>
      </w:r>
      <w:r w:rsidRPr="00A11F74">
        <w:rPr>
          <w:rFonts w:eastAsiaTheme="minorHAnsi"/>
          <w:color w:val="auto"/>
          <w:sz w:val="22"/>
          <w:szCs w:val="22"/>
          <w:lang w:eastAsia="en-US"/>
        </w:rPr>
        <w:t xml:space="preserve"> viena kontaktpersona (telefons, e-pasta adrese), ar kuru Pasūtītājs operatīvi var sazināties par līguma izpildes un norēķinu jautājumiem.</w:t>
      </w:r>
    </w:p>
    <w:p w14:paraId="00A3E3D2" w14:textId="29D3E21C" w:rsidR="003147EA" w:rsidRDefault="003147EA">
      <w:pPr>
        <w:rPr>
          <w:rFonts w:eastAsia="Calibri"/>
          <w:lang w:eastAsia="ar-SA"/>
        </w:rPr>
      </w:pPr>
      <w:r>
        <w:rPr>
          <w:rFonts w:eastAsia="Calibri"/>
          <w:lang w:eastAsia="ar-SA"/>
        </w:rPr>
        <w:br w:type="page"/>
      </w:r>
    </w:p>
    <w:p w14:paraId="7F6702E7" w14:textId="705DFEB1" w:rsidR="006A3DFC" w:rsidRPr="009A5138" w:rsidRDefault="00656C0A" w:rsidP="00A75F1A">
      <w:pPr>
        <w:jc w:val="right"/>
        <w:rPr>
          <w:color w:val="000000" w:themeColor="text1"/>
          <w:sz w:val="22"/>
          <w:szCs w:val="22"/>
        </w:rPr>
      </w:pPr>
      <w:r w:rsidRPr="009A5138">
        <w:rPr>
          <w:b/>
          <w:noProof/>
          <w:color w:val="000000" w:themeColor="text1"/>
          <w:sz w:val="22"/>
          <w:szCs w:val="22"/>
        </w:rPr>
        <w:t>2</w:t>
      </w:r>
      <w:r w:rsidR="00570608" w:rsidRPr="009A5138">
        <w:rPr>
          <w:b/>
          <w:noProof/>
          <w:color w:val="000000" w:themeColor="text1"/>
          <w:sz w:val="22"/>
          <w:szCs w:val="22"/>
        </w:rPr>
        <w:t>.</w:t>
      </w:r>
      <w:r w:rsidR="00317A9D" w:rsidRPr="009A5138">
        <w:rPr>
          <w:b/>
          <w:noProof/>
          <w:color w:val="000000" w:themeColor="text1"/>
          <w:sz w:val="22"/>
          <w:szCs w:val="22"/>
        </w:rPr>
        <w:t> </w:t>
      </w:r>
      <w:r w:rsidR="00570608" w:rsidRPr="009A5138">
        <w:rPr>
          <w:b/>
          <w:noProof/>
          <w:color w:val="000000" w:themeColor="text1"/>
          <w:sz w:val="22"/>
          <w:szCs w:val="22"/>
        </w:rPr>
        <w:t>pielikums</w:t>
      </w:r>
    </w:p>
    <w:p w14:paraId="2DE7562C" w14:textId="23D8344D" w:rsidR="00A97E4B" w:rsidRPr="0055731D" w:rsidRDefault="00A97E4B" w:rsidP="000947D9">
      <w:pPr>
        <w:shd w:val="clear" w:color="auto" w:fill="FFFFFF"/>
        <w:spacing w:before="120" w:after="120"/>
        <w:jc w:val="center"/>
        <w:rPr>
          <w:b/>
          <w:bCs/>
          <w:caps/>
          <w:noProof/>
          <w:color w:val="000000" w:themeColor="text1"/>
        </w:rPr>
      </w:pPr>
      <w:r w:rsidRPr="0055731D">
        <w:rPr>
          <w:b/>
          <w:bCs/>
          <w:caps/>
          <w:noProof/>
          <w:color w:val="000000" w:themeColor="text1"/>
        </w:rPr>
        <w:t>Pretendenta PIETEIKUMS</w:t>
      </w:r>
    </w:p>
    <w:p w14:paraId="1EE1B260" w14:textId="77777777" w:rsidR="00AD1640" w:rsidRPr="009A5138" w:rsidRDefault="00AD1640" w:rsidP="00A97E4B">
      <w:pPr>
        <w:pStyle w:val="BodyText"/>
        <w:spacing w:after="0"/>
        <w:ind w:right="23"/>
        <w:rPr>
          <w:noProof/>
          <w:color w:val="000000" w:themeColor="text1"/>
          <w:sz w:val="22"/>
          <w:szCs w:val="22"/>
        </w:rPr>
      </w:pPr>
    </w:p>
    <w:p w14:paraId="5384BEED" w14:textId="77777777" w:rsidR="00A97E4B" w:rsidRPr="009A5138" w:rsidRDefault="00A97E4B" w:rsidP="00A97E4B">
      <w:pPr>
        <w:pStyle w:val="BodyText"/>
        <w:spacing w:after="0"/>
        <w:ind w:right="23"/>
        <w:rPr>
          <w:noProof/>
          <w:color w:val="000000" w:themeColor="text1"/>
          <w:sz w:val="22"/>
          <w:szCs w:val="22"/>
        </w:rPr>
      </w:pPr>
      <w:r w:rsidRPr="009A5138">
        <w:rPr>
          <w:noProof/>
          <w:color w:val="000000" w:themeColor="text1"/>
          <w:sz w:val="22"/>
          <w:szCs w:val="22"/>
        </w:rPr>
        <w:t>PRETENDENTS,________________________________________________________________,</w:t>
      </w:r>
    </w:p>
    <w:p w14:paraId="269D70D4" w14:textId="77777777" w:rsidR="00A97E4B" w:rsidRPr="009A5138" w:rsidRDefault="00A97E4B" w:rsidP="00A97E4B">
      <w:pPr>
        <w:pStyle w:val="BodyText"/>
        <w:spacing w:after="0"/>
        <w:ind w:left="1440" w:right="23" w:firstLine="720"/>
        <w:rPr>
          <w:i/>
          <w:noProof/>
          <w:color w:val="000000" w:themeColor="text1"/>
          <w:sz w:val="22"/>
          <w:szCs w:val="22"/>
        </w:rPr>
      </w:pPr>
      <w:r w:rsidRPr="009A5138">
        <w:rPr>
          <w:i/>
          <w:noProof/>
          <w:color w:val="000000" w:themeColor="text1"/>
          <w:sz w:val="22"/>
          <w:szCs w:val="22"/>
        </w:rPr>
        <w:t xml:space="preserve">(Juridiskai personai </w:t>
      </w:r>
      <w:r w:rsidRPr="009A5138">
        <w:rPr>
          <w:rFonts w:eastAsiaTheme="minorHAnsi"/>
          <w:i/>
          <w:noProof/>
          <w:color w:val="000000" w:themeColor="text1"/>
          <w:sz w:val="22"/>
          <w:szCs w:val="22"/>
        </w:rPr>
        <w:t>–</w:t>
      </w:r>
      <w:r w:rsidRPr="009A5138">
        <w:rPr>
          <w:i/>
          <w:noProof/>
          <w:color w:val="000000" w:themeColor="text1"/>
          <w:sz w:val="22"/>
          <w:szCs w:val="22"/>
        </w:rPr>
        <w:t xml:space="preserve"> nosaukums, reģistrācijas numurs, juridiskā adrese;  </w:t>
      </w:r>
    </w:p>
    <w:p w14:paraId="00FE299F" w14:textId="77777777" w:rsidR="00A97E4B" w:rsidRPr="009A5138" w:rsidRDefault="00A97E4B" w:rsidP="00A97E4B">
      <w:pPr>
        <w:pStyle w:val="BodyText"/>
        <w:spacing w:after="0"/>
        <w:ind w:left="1440" w:right="23" w:firstLine="720"/>
        <w:rPr>
          <w:i/>
          <w:noProof/>
          <w:color w:val="000000" w:themeColor="text1"/>
          <w:sz w:val="22"/>
          <w:szCs w:val="22"/>
        </w:rPr>
      </w:pPr>
      <w:r w:rsidRPr="009A5138">
        <w:rPr>
          <w:i/>
          <w:noProof/>
          <w:color w:val="000000" w:themeColor="text1"/>
          <w:sz w:val="22"/>
          <w:szCs w:val="22"/>
        </w:rPr>
        <w:t xml:space="preserve">fiziskai personai </w:t>
      </w:r>
      <w:r w:rsidRPr="009A5138">
        <w:rPr>
          <w:rFonts w:eastAsiaTheme="minorHAnsi"/>
          <w:noProof/>
          <w:color w:val="000000" w:themeColor="text1"/>
          <w:sz w:val="22"/>
          <w:szCs w:val="22"/>
        </w:rPr>
        <w:t>–</w:t>
      </w:r>
      <w:r w:rsidRPr="009A5138">
        <w:rPr>
          <w:i/>
          <w:noProof/>
          <w:color w:val="000000" w:themeColor="text1"/>
          <w:sz w:val="22"/>
          <w:szCs w:val="22"/>
        </w:rPr>
        <w:t xml:space="preserve"> vārds, uzvārds, personas kods, adrese )</w:t>
      </w:r>
    </w:p>
    <w:p w14:paraId="318F5982" w14:textId="77777777" w:rsidR="00A97E4B" w:rsidRPr="009A5138" w:rsidRDefault="00A97E4B" w:rsidP="00A97E4B">
      <w:pPr>
        <w:pStyle w:val="BodyText"/>
        <w:spacing w:after="0"/>
        <w:ind w:right="23"/>
        <w:rPr>
          <w:noProof/>
          <w:color w:val="000000" w:themeColor="text1"/>
          <w:sz w:val="22"/>
          <w:szCs w:val="22"/>
        </w:rPr>
      </w:pPr>
      <w:r w:rsidRPr="009A5138">
        <w:rPr>
          <w:noProof/>
          <w:color w:val="000000" w:themeColor="text1"/>
          <w:sz w:val="22"/>
          <w:szCs w:val="22"/>
        </w:rPr>
        <w:t>kuru pārstāv ____________________________________________________________________,</w:t>
      </w:r>
    </w:p>
    <w:p w14:paraId="6369922A" w14:textId="77777777" w:rsidR="00A97E4B" w:rsidRPr="009A5138" w:rsidRDefault="00A97E4B" w:rsidP="00A97E4B">
      <w:pPr>
        <w:pStyle w:val="BodyText"/>
        <w:spacing w:after="0"/>
        <w:ind w:left="720" w:right="23" w:firstLine="720"/>
        <w:rPr>
          <w:i/>
          <w:noProof/>
          <w:color w:val="000000" w:themeColor="text1"/>
          <w:sz w:val="22"/>
          <w:szCs w:val="22"/>
        </w:rPr>
      </w:pPr>
      <w:r w:rsidRPr="009A5138">
        <w:rPr>
          <w:i/>
          <w:noProof/>
          <w:color w:val="000000" w:themeColor="text1"/>
          <w:sz w:val="22"/>
          <w:szCs w:val="22"/>
        </w:rPr>
        <w:t>(pārstāvja/pilnvarotās personas amats un vārds un uzvārds, pilnvarojuma pamats)</w:t>
      </w:r>
    </w:p>
    <w:p w14:paraId="6419349A" w14:textId="77777777" w:rsidR="00A97E4B" w:rsidRPr="009A5138" w:rsidRDefault="00A97E4B" w:rsidP="006049FD">
      <w:pPr>
        <w:pStyle w:val="BodyText"/>
        <w:spacing w:before="120" w:after="240"/>
        <w:ind w:right="23"/>
        <w:rPr>
          <w:noProof/>
          <w:color w:val="000000" w:themeColor="text1"/>
          <w:sz w:val="22"/>
          <w:szCs w:val="22"/>
        </w:rPr>
      </w:pPr>
      <w:r w:rsidRPr="009A5138">
        <w:rPr>
          <w:noProof/>
          <w:color w:val="000000" w:themeColor="text1"/>
          <w:sz w:val="22"/>
          <w:szCs w:val="22"/>
        </w:rPr>
        <w:t>ar šī pieteikuma iesniegšanu:</w:t>
      </w:r>
    </w:p>
    <w:p w14:paraId="3603EA49" w14:textId="7FD5A508" w:rsidR="00AC24E7" w:rsidRPr="009A5138" w:rsidRDefault="00A97E4B" w:rsidP="0055455E">
      <w:pPr>
        <w:spacing w:after="120"/>
        <w:jc w:val="both"/>
        <w:rPr>
          <w:b/>
          <w:bCs/>
          <w:sz w:val="22"/>
          <w:szCs w:val="22"/>
        </w:rPr>
      </w:pPr>
      <w:r w:rsidRPr="009A5138">
        <w:rPr>
          <w:noProof/>
          <w:color w:val="000000" w:themeColor="text1"/>
          <w:sz w:val="22"/>
          <w:szCs w:val="22"/>
        </w:rPr>
        <w:t xml:space="preserve">piesakās piedalīties iepirkumā </w:t>
      </w:r>
      <w:bookmarkStart w:id="20" w:name="_Hlk490226790"/>
      <w:bookmarkStart w:id="21" w:name="_Hlk523233595"/>
      <w:bookmarkStart w:id="22" w:name="_Hlk529369418"/>
      <w:r w:rsidR="0005136D">
        <w:rPr>
          <w:bCs/>
          <w:color w:val="auto"/>
          <w:sz w:val="22"/>
          <w:szCs w:val="22"/>
        </w:rPr>
        <w:t>“</w:t>
      </w:r>
      <w:r w:rsidR="00941F76" w:rsidRPr="00115986">
        <w:rPr>
          <w:sz w:val="22"/>
          <w:szCs w:val="22"/>
        </w:rPr>
        <w:t>Degvielas iegāde Vidzemes plānošanas reģiona vajadzībām</w:t>
      </w:r>
      <w:bookmarkEnd w:id="22"/>
      <w:r w:rsidR="00583C55" w:rsidRPr="009A5138">
        <w:rPr>
          <w:bCs/>
          <w:color w:val="auto"/>
          <w:sz w:val="22"/>
          <w:szCs w:val="22"/>
        </w:rPr>
        <w:t xml:space="preserve">”, </w:t>
      </w:r>
      <w:r w:rsidRPr="009A5138">
        <w:rPr>
          <w:noProof/>
          <w:color w:val="auto"/>
          <w:sz w:val="22"/>
          <w:szCs w:val="22"/>
        </w:rPr>
        <w:t>iepirkuma identifikācijas Nr.</w:t>
      </w:r>
      <w:bookmarkEnd w:id="20"/>
      <w:r w:rsidR="00583C55" w:rsidRPr="009A5138">
        <w:rPr>
          <w:noProof/>
          <w:color w:val="auto"/>
          <w:sz w:val="22"/>
          <w:szCs w:val="22"/>
        </w:rPr>
        <w:t> </w:t>
      </w:r>
      <w:r w:rsidR="00583C55" w:rsidRPr="009A5138">
        <w:rPr>
          <w:color w:val="auto"/>
          <w:sz w:val="22"/>
          <w:szCs w:val="22"/>
        </w:rPr>
        <w:t>VPR/2018/</w:t>
      </w:r>
      <w:r w:rsidR="0096121A" w:rsidRPr="0005136D">
        <w:rPr>
          <w:color w:val="auto"/>
          <w:sz w:val="22"/>
          <w:szCs w:val="22"/>
        </w:rPr>
        <w:t>0</w:t>
      </w:r>
      <w:r w:rsidR="00941F76" w:rsidRPr="0005136D">
        <w:rPr>
          <w:color w:val="auto"/>
          <w:sz w:val="22"/>
          <w:szCs w:val="22"/>
        </w:rPr>
        <w:t>9</w:t>
      </w:r>
      <w:r w:rsidR="0055455E" w:rsidRPr="009A5138">
        <w:rPr>
          <w:bCs/>
          <w:smallCaps/>
          <w:color w:val="auto"/>
        </w:rPr>
        <w:t>,</w:t>
      </w:r>
      <w:bookmarkEnd w:id="21"/>
      <w:r w:rsidRPr="009A5138">
        <w:rPr>
          <w:noProof/>
          <w:color w:val="000000" w:themeColor="text1"/>
          <w:sz w:val="22"/>
          <w:szCs w:val="22"/>
        </w:rPr>
        <w:t xml:space="preserve"> un piedāvā veikt </w:t>
      </w:r>
      <w:r w:rsidR="006E0C83">
        <w:rPr>
          <w:noProof/>
          <w:color w:val="000000" w:themeColor="text1"/>
          <w:sz w:val="22"/>
          <w:szCs w:val="22"/>
        </w:rPr>
        <w:t xml:space="preserve">preču </w:t>
      </w:r>
      <w:bookmarkStart w:id="23" w:name="_GoBack"/>
      <w:bookmarkEnd w:id="23"/>
      <w:r w:rsidR="006E0C83">
        <w:rPr>
          <w:noProof/>
          <w:color w:val="000000" w:themeColor="text1"/>
          <w:sz w:val="22"/>
          <w:szCs w:val="22"/>
        </w:rPr>
        <w:t>iegādi</w:t>
      </w:r>
      <w:r w:rsidRPr="009A5138">
        <w:rPr>
          <w:noProof/>
          <w:color w:val="000000" w:themeColor="text1"/>
          <w:sz w:val="22"/>
          <w:szCs w:val="22"/>
        </w:rPr>
        <w:t xml:space="preserve"> saskaņā ar iepirkuma nolikuma un tā sastāvā esošā iepirkuma līguma noteikumiem par piedāvāto kopējo līgumcenu:</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1560"/>
        <w:gridCol w:w="1562"/>
        <w:gridCol w:w="2270"/>
      </w:tblGrid>
      <w:tr w:rsidR="00B22AEE" w:rsidRPr="009A5138" w14:paraId="6D9A071F" w14:textId="77777777" w:rsidTr="006E0C83">
        <w:trPr>
          <w:jc w:val="center"/>
        </w:trPr>
        <w:tc>
          <w:tcPr>
            <w:tcW w:w="3964" w:type="dxa"/>
            <w:shd w:val="clear" w:color="auto" w:fill="auto"/>
            <w:vAlign w:val="center"/>
          </w:tcPr>
          <w:p w14:paraId="5E9DEAEF" w14:textId="7F10A52F" w:rsidR="00B22AEE" w:rsidRPr="009A5138" w:rsidRDefault="006E0C83" w:rsidP="00EA07BB">
            <w:pPr>
              <w:pStyle w:val="BodyText"/>
              <w:ind w:left="29" w:right="22"/>
              <w:jc w:val="center"/>
              <w:rPr>
                <w:b/>
                <w:noProof/>
                <w:color w:val="000000" w:themeColor="text1"/>
                <w:sz w:val="22"/>
                <w:szCs w:val="22"/>
                <w:vertAlign w:val="superscript"/>
              </w:rPr>
            </w:pPr>
            <w:r>
              <w:rPr>
                <w:b/>
                <w:noProof/>
                <w:color w:val="000000" w:themeColor="text1"/>
                <w:sz w:val="22"/>
                <w:szCs w:val="22"/>
              </w:rPr>
              <w:t>Līguma priekšmets</w:t>
            </w:r>
          </w:p>
        </w:tc>
        <w:tc>
          <w:tcPr>
            <w:tcW w:w="1560" w:type="dxa"/>
            <w:vAlign w:val="center"/>
          </w:tcPr>
          <w:p w14:paraId="6B4ACED4" w14:textId="77777777" w:rsidR="00B22AEE" w:rsidRPr="009A5138" w:rsidRDefault="00B22AEE" w:rsidP="00B464EF">
            <w:pPr>
              <w:pStyle w:val="BodyText"/>
              <w:spacing w:after="0"/>
              <w:ind w:right="22"/>
              <w:jc w:val="center"/>
              <w:rPr>
                <w:b/>
                <w:noProof/>
                <w:color w:val="000000" w:themeColor="text1"/>
                <w:sz w:val="22"/>
                <w:szCs w:val="22"/>
              </w:rPr>
            </w:pPr>
            <w:r w:rsidRPr="009A5138">
              <w:rPr>
                <w:b/>
                <w:noProof/>
                <w:color w:val="000000" w:themeColor="text1"/>
                <w:sz w:val="22"/>
                <w:szCs w:val="22"/>
              </w:rPr>
              <w:t>Līgumcena EUR bez PVN</w:t>
            </w:r>
          </w:p>
        </w:tc>
        <w:tc>
          <w:tcPr>
            <w:tcW w:w="1562" w:type="dxa"/>
            <w:shd w:val="clear" w:color="auto" w:fill="auto"/>
            <w:vAlign w:val="center"/>
          </w:tcPr>
          <w:p w14:paraId="2FED8C75" w14:textId="77777777" w:rsidR="00B22AEE" w:rsidRPr="009A5138" w:rsidRDefault="00B22AEE" w:rsidP="00B464EF">
            <w:pPr>
              <w:pStyle w:val="BodyText"/>
              <w:spacing w:after="0"/>
              <w:ind w:right="22"/>
              <w:jc w:val="center"/>
              <w:rPr>
                <w:b/>
                <w:noProof/>
                <w:color w:val="000000" w:themeColor="text1"/>
                <w:sz w:val="22"/>
                <w:szCs w:val="22"/>
              </w:rPr>
            </w:pPr>
            <w:r w:rsidRPr="009A5138">
              <w:rPr>
                <w:b/>
                <w:noProof/>
                <w:color w:val="000000" w:themeColor="text1"/>
                <w:sz w:val="22"/>
                <w:szCs w:val="22"/>
              </w:rPr>
              <w:t>PVN __%</w:t>
            </w:r>
          </w:p>
        </w:tc>
        <w:tc>
          <w:tcPr>
            <w:tcW w:w="2270" w:type="dxa"/>
            <w:shd w:val="clear" w:color="auto" w:fill="auto"/>
            <w:vAlign w:val="center"/>
          </w:tcPr>
          <w:p w14:paraId="47323EA4" w14:textId="77777777" w:rsidR="00B22AEE" w:rsidRPr="009A5138" w:rsidRDefault="00B22AEE" w:rsidP="00B464EF">
            <w:pPr>
              <w:pStyle w:val="BodyText"/>
              <w:spacing w:after="0"/>
              <w:ind w:right="22"/>
              <w:jc w:val="center"/>
              <w:rPr>
                <w:b/>
                <w:noProof/>
                <w:color w:val="000000" w:themeColor="text1"/>
                <w:sz w:val="22"/>
                <w:szCs w:val="22"/>
              </w:rPr>
            </w:pPr>
            <w:r w:rsidRPr="009A5138">
              <w:rPr>
                <w:b/>
                <w:noProof/>
                <w:color w:val="000000" w:themeColor="text1"/>
                <w:sz w:val="22"/>
                <w:szCs w:val="22"/>
              </w:rPr>
              <w:t>Kopējā līgumcena EUR</w:t>
            </w:r>
            <w:r w:rsidRPr="009A5138">
              <w:rPr>
                <w:b/>
                <w:i/>
                <w:noProof/>
                <w:color w:val="000000" w:themeColor="text1"/>
                <w:sz w:val="22"/>
                <w:szCs w:val="22"/>
              </w:rPr>
              <w:t xml:space="preserve">, </w:t>
            </w:r>
            <w:r w:rsidRPr="009A5138">
              <w:rPr>
                <w:b/>
                <w:noProof/>
                <w:color w:val="000000" w:themeColor="text1"/>
                <w:sz w:val="22"/>
                <w:szCs w:val="22"/>
              </w:rPr>
              <w:t>t.sk., PVN __%</w:t>
            </w:r>
          </w:p>
        </w:tc>
      </w:tr>
      <w:tr w:rsidR="00B22AEE" w:rsidRPr="009A5138" w14:paraId="65B9EFA8" w14:textId="77777777" w:rsidTr="006E0C83">
        <w:trPr>
          <w:trHeight w:val="420"/>
          <w:jc w:val="center"/>
        </w:trPr>
        <w:tc>
          <w:tcPr>
            <w:tcW w:w="3964" w:type="dxa"/>
            <w:shd w:val="clear" w:color="auto" w:fill="auto"/>
          </w:tcPr>
          <w:p w14:paraId="49101F88" w14:textId="6AD61BC4" w:rsidR="00B22AEE" w:rsidRPr="009A5138" w:rsidRDefault="000E16B4" w:rsidP="00B464EF">
            <w:pPr>
              <w:spacing w:before="60" w:after="60"/>
              <w:jc w:val="both"/>
              <w:rPr>
                <w:rFonts w:eastAsia="Calibri"/>
                <w:color w:val="000000" w:themeColor="text1"/>
                <w:sz w:val="22"/>
                <w:szCs w:val="22"/>
                <w:lang w:eastAsia="ar-SA"/>
              </w:rPr>
            </w:pPr>
            <w:r w:rsidRPr="00115986">
              <w:rPr>
                <w:sz w:val="22"/>
                <w:szCs w:val="22"/>
              </w:rPr>
              <w:t>Degvielas iegāde Vidzemes plānošanas reģiona vajadzībām</w:t>
            </w:r>
          </w:p>
        </w:tc>
        <w:tc>
          <w:tcPr>
            <w:tcW w:w="1560" w:type="dxa"/>
          </w:tcPr>
          <w:p w14:paraId="0A967435" w14:textId="77777777" w:rsidR="00B22AEE" w:rsidRPr="009A5138" w:rsidRDefault="00B22AEE" w:rsidP="00C76056">
            <w:pPr>
              <w:pStyle w:val="BodyText"/>
              <w:ind w:right="22"/>
              <w:jc w:val="center"/>
              <w:rPr>
                <w:color w:val="000000" w:themeColor="text1"/>
                <w:sz w:val="22"/>
                <w:szCs w:val="22"/>
              </w:rPr>
            </w:pPr>
          </w:p>
        </w:tc>
        <w:tc>
          <w:tcPr>
            <w:tcW w:w="1562" w:type="dxa"/>
            <w:shd w:val="clear" w:color="auto" w:fill="auto"/>
          </w:tcPr>
          <w:p w14:paraId="48F4D9E3" w14:textId="77777777" w:rsidR="00B22AEE" w:rsidRPr="009A5138" w:rsidRDefault="00B22AEE" w:rsidP="00C76056">
            <w:pPr>
              <w:pStyle w:val="BodyText"/>
              <w:ind w:right="22"/>
              <w:jc w:val="center"/>
              <w:rPr>
                <w:color w:val="000000" w:themeColor="text1"/>
                <w:sz w:val="22"/>
                <w:szCs w:val="22"/>
              </w:rPr>
            </w:pPr>
          </w:p>
        </w:tc>
        <w:tc>
          <w:tcPr>
            <w:tcW w:w="2270" w:type="dxa"/>
            <w:shd w:val="clear" w:color="auto" w:fill="auto"/>
          </w:tcPr>
          <w:p w14:paraId="7457C1FD" w14:textId="77777777" w:rsidR="00B22AEE" w:rsidRPr="009A5138" w:rsidRDefault="00B22AEE" w:rsidP="00C76056">
            <w:pPr>
              <w:jc w:val="center"/>
              <w:rPr>
                <w:color w:val="000000" w:themeColor="text1"/>
                <w:sz w:val="22"/>
                <w:szCs w:val="22"/>
              </w:rPr>
            </w:pPr>
          </w:p>
        </w:tc>
      </w:tr>
    </w:tbl>
    <w:p w14:paraId="1C221649" w14:textId="267F88ED" w:rsidR="00716159" w:rsidRPr="0011641D" w:rsidRDefault="00A97E4B" w:rsidP="008C6645">
      <w:pPr>
        <w:pStyle w:val="BodyText"/>
        <w:numPr>
          <w:ilvl w:val="0"/>
          <w:numId w:val="3"/>
        </w:numPr>
        <w:tabs>
          <w:tab w:val="clear" w:pos="720"/>
          <w:tab w:val="num" w:pos="426"/>
        </w:tabs>
        <w:spacing w:after="60" w:line="240" w:lineRule="auto"/>
        <w:ind w:left="284" w:right="23" w:hanging="284"/>
        <w:jc w:val="both"/>
        <w:rPr>
          <w:noProof/>
          <w:color w:val="000000" w:themeColor="text1"/>
          <w:sz w:val="22"/>
          <w:szCs w:val="22"/>
        </w:rPr>
      </w:pPr>
      <w:r w:rsidRPr="0011641D">
        <w:rPr>
          <w:noProof/>
          <w:color w:val="000000" w:themeColor="text1"/>
          <w:sz w:val="22"/>
          <w:szCs w:val="22"/>
        </w:rPr>
        <w:t xml:space="preserve">apliecinu, ka esmu iepazinies ar iepirkuma </w:t>
      </w:r>
      <w:r w:rsidR="0005136D">
        <w:rPr>
          <w:bCs/>
          <w:color w:val="auto"/>
          <w:sz w:val="22"/>
          <w:szCs w:val="22"/>
        </w:rPr>
        <w:t>“</w:t>
      </w:r>
      <w:r w:rsidR="0005136D" w:rsidRPr="00115986">
        <w:rPr>
          <w:sz w:val="22"/>
          <w:szCs w:val="22"/>
        </w:rPr>
        <w:t>Degvielas iegāde Vidzemes plānošanas reģiona vajadzībām</w:t>
      </w:r>
      <w:r w:rsidR="0005136D" w:rsidRPr="009A5138">
        <w:rPr>
          <w:bCs/>
          <w:color w:val="auto"/>
          <w:sz w:val="22"/>
          <w:szCs w:val="22"/>
        </w:rPr>
        <w:t>”</w:t>
      </w:r>
      <w:r w:rsidR="00583C55" w:rsidRPr="0011641D">
        <w:rPr>
          <w:bCs/>
          <w:color w:val="auto"/>
          <w:sz w:val="22"/>
          <w:szCs w:val="22"/>
        </w:rPr>
        <w:t xml:space="preserve">, </w:t>
      </w:r>
      <w:r w:rsidR="00583C55" w:rsidRPr="0011641D">
        <w:rPr>
          <w:noProof/>
          <w:color w:val="auto"/>
          <w:sz w:val="22"/>
          <w:szCs w:val="22"/>
        </w:rPr>
        <w:t>iepirkuma identifikācijas Nr. </w:t>
      </w:r>
      <w:r w:rsidR="00583C55" w:rsidRPr="0011641D">
        <w:rPr>
          <w:color w:val="auto"/>
          <w:sz w:val="22"/>
          <w:szCs w:val="22"/>
        </w:rPr>
        <w:t>VPR/2018</w:t>
      </w:r>
      <w:r w:rsidR="00583C55" w:rsidRPr="0005136D">
        <w:rPr>
          <w:color w:val="auto"/>
          <w:sz w:val="22"/>
          <w:szCs w:val="22"/>
        </w:rPr>
        <w:t>/0</w:t>
      </w:r>
      <w:r w:rsidR="0074472E" w:rsidRPr="0005136D">
        <w:rPr>
          <w:color w:val="auto"/>
          <w:sz w:val="22"/>
          <w:szCs w:val="22"/>
        </w:rPr>
        <w:t>9</w:t>
      </w:r>
      <w:r w:rsidR="00070274" w:rsidRPr="0011641D">
        <w:rPr>
          <w:color w:val="auto"/>
          <w:sz w:val="22"/>
          <w:szCs w:val="22"/>
        </w:rPr>
        <w:t>,</w:t>
      </w:r>
      <w:r w:rsidR="001A627C" w:rsidRPr="0011641D">
        <w:rPr>
          <w:noProof/>
          <w:color w:val="000000" w:themeColor="text1"/>
          <w:sz w:val="22"/>
          <w:szCs w:val="22"/>
        </w:rPr>
        <w:t xml:space="preserve"> </w:t>
      </w:r>
      <w:r w:rsidR="00425162" w:rsidRPr="0011641D">
        <w:rPr>
          <w:noProof/>
          <w:color w:val="000000" w:themeColor="text1"/>
          <w:sz w:val="22"/>
          <w:szCs w:val="22"/>
        </w:rPr>
        <w:t>nolikumu, t.sk., līgumu</w:t>
      </w:r>
      <w:r w:rsidR="00CF079D" w:rsidRPr="0011641D">
        <w:rPr>
          <w:noProof/>
          <w:color w:val="000000" w:themeColor="text1"/>
          <w:sz w:val="22"/>
          <w:szCs w:val="22"/>
        </w:rPr>
        <w:t xml:space="preserve"> un</w:t>
      </w:r>
      <w:r w:rsidR="00425162" w:rsidRPr="0011641D">
        <w:rPr>
          <w:noProof/>
          <w:color w:val="000000" w:themeColor="text1"/>
          <w:sz w:val="22"/>
          <w:szCs w:val="22"/>
        </w:rPr>
        <w:t xml:space="preserve"> T</w:t>
      </w:r>
      <w:r w:rsidRPr="0011641D">
        <w:rPr>
          <w:noProof/>
          <w:color w:val="000000" w:themeColor="text1"/>
          <w:sz w:val="22"/>
          <w:szCs w:val="22"/>
        </w:rPr>
        <w:t>ehnisko specifikāciju, piekrītu šajos dokumentos izvirzītajām prasībām</w:t>
      </w:r>
      <w:r w:rsidR="00DB1D6A" w:rsidRPr="0011641D">
        <w:rPr>
          <w:noProof/>
          <w:color w:val="000000" w:themeColor="text1"/>
          <w:sz w:val="22"/>
          <w:szCs w:val="22"/>
        </w:rPr>
        <w:t xml:space="preserve"> </w:t>
      </w:r>
      <w:r w:rsidRPr="0011641D">
        <w:rPr>
          <w:noProof/>
          <w:color w:val="000000" w:themeColor="text1"/>
          <w:sz w:val="22"/>
          <w:szCs w:val="22"/>
        </w:rPr>
        <w:t xml:space="preserve">un </w:t>
      </w:r>
      <w:r w:rsidR="00CF079D" w:rsidRPr="0011641D">
        <w:rPr>
          <w:noProof/>
          <w:color w:val="000000" w:themeColor="text1"/>
          <w:sz w:val="22"/>
          <w:szCs w:val="22"/>
        </w:rPr>
        <w:t>apņemos</w:t>
      </w:r>
      <w:r w:rsidR="006E2FF6" w:rsidRPr="0011641D">
        <w:rPr>
          <w:noProof/>
          <w:color w:val="000000" w:themeColor="text1"/>
          <w:sz w:val="22"/>
          <w:szCs w:val="22"/>
        </w:rPr>
        <w:t xml:space="preserve"> </w:t>
      </w:r>
      <w:r w:rsidR="0011641D" w:rsidRPr="0011641D">
        <w:rPr>
          <w:noProof/>
          <w:color w:val="000000" w:themeColor="text1"/>
          <w:sz w:val="22"/>
          <w:szCs w:val="22"/>
        </w:rPr>
        <w:t>tās pildīt, ja iepirkuma komisija pieņem lēmumu piešķirt tam tiesības slēgt konkrēto līgumu</w:t>
      </w:r>
      <w:r w:rsidRPr="0011641D">
        <w:rPr>
          <w:noProof/>
          <w:color w:val="000000" w:themeColor="text1"/>
          <w:sz w:val="22"/>
          <w:szCs w:val="22"/>
        </w:rPr>
        <w:t>;</w:t>
      </w:r>
    </w:p>
    <w:p w14:paraId="7DE3C929" w14:textId="0073F862" w:rsidR="003507C3" w:rsidRPr="009A5138" w:rsidRDefault="00A97E4B" w:rsidP="008C6645">
      <w:pPr>
        <w:pStyle w:val="BodyText"/>
        <w:numPr>
          <w:ilvl w:val="0"/>
          <w:numId w:val="3"/>
        </w:numPr>
        <w:tabs>
          <w:tab w:val="clear" w:pos="720"/>
          <w:tab w:val="num" w:pos="426"/>
        </w:tabs>
        <w:spacing w:before="60" w:afterLines="60" w:after="144" w:line="240" w:lineRule="auto"/>
        <w:ind w:left="284" w:right="23" w:hanging="284"/>
        <w:jc w:val="both"/>
        <w:rPr>
          <w:noProof/>
          <w:color w:val="000000" w:themeColor="text1"/>
          <w:sz w:val="22"/>
          <w:szCs w:val="22"/>
        </w:rPr>
      </w:pPr>
      <w:r w:rsidRPr="009A5138">
        <w:rPr>
          <w:noProof/>
          <w:color w:val="000000" w:themeColor="text1"/>
          <w:sz w:val="22"/>
          <w:szCs w:val="22"/>
        </w:rPr>
        <w:t>apņem</w:t>
      </w:r>
      <w:r w:rsidR="00193239" w:rsidRPr="009A5138">
        <w:rPr>
          <w:noProof/>
          <w:color w:val="000000" w:themeColor="text1"/>
          <w:sz w:val="22"/>
          <w:szCs w:val="22"/>
        </w:rPr>
        <w:t>o</w:t>
      </w:r>
      <w:r w:rsidRPr="009A5138">
        <w:rPr>
          <w:noProof/>
          <w:color w:val="000000" w:themeColor="text1"/>
          <w:sz w:val="22"/>
          <w:szCs w:val="22"/>
        </w:rPr>
        <w:t xml:space="preserve">s parakstīt iepirkuma </w:t>
      </w:r>
      <w:r w:rsidR="0005136D">
        <w:rPr>
          <w:bCs/>
          <w:color w:val="auto"/>
          <w:sz w:val="22"/>
          <w:szCs w:val="22"/>
        </w:rPr>
        <w:t>“</w:t>
      </w:r>
      <w:r w:rsidR="0005136D" w:rsidRPr="00115986">
        <w:rPr>
          <w:sz w:val="22"/>
          <w:szCs w:val="22"/>
        </w:rPr>
        <w:t>Degvielas iegāde Vidzemes plānošanas reģiona vajadzībām</w:t>
      </w:r>
      <w:r w:rsidR="0005136D" w:rsidRPr="009A5138">
        <w:rPr>
          <w:bCs/>
          <w:color w:val="auto"/>
          <w:sz w:val="22"/>
          <w:szCs w:val="22"/>
        </w:rPr>
        <w:t>”</w:t>
      </w:r>
      <w:r w:rsidR="00583C55" w:rsidRPr="009A5138">
        <w:rPr>
          <w:bCs/>
          <w:color w:val="auto"/>
          <w:sz w:val="22"/>
          <w:szCs w:val="22"/>
        </w:rPr>
        <w:t xml:space="preserve">, </w:t>
      </w:r>
      <w:r w:rsidR="00583C55" w:rsidRPr="009A5138">
        <w:rPr>
          <w:noProof/>
          <w:color w:val="auto"/>
          <w:sz w:val="22"/>
          <w:szCs w:val="22"/>
        </w:rPr>
        <w:t>iepirkuma identifikācijas Nr. </w:t>
      </w:r>
      <w:r w:rsidR="00583C55" w:rsidRPr="009A5138">
        <w:rPr>
          <w:color w:val="auto"/>
          <w:sz w:val="22"/>
          <w:szCs w:val="22"/>
        </w:rPr>
        <w:t>VPR/2018</w:t>
      </w:r>
      <w:r w:rsidR="00583C55" w:rsidRPr="0005136D">
        <w:rPr>
          <w:color w:val="auto"/>
          <w:sz w:val="22"/>
          <w:szCs w:val="22"/>
        </w:rPr>
        <w:t>/</w:t>
      </w:r>
      <w:r w:rsidR="0096121A" w:rsidRPr="0005136D">
        <w:rPr>
          <w:color w:val="auto"/>
          <w:sz w:val="22"/>
          <w:szCs w:val="22"/>
        </w:rPr>
        <w:t>0</w:t>
      </w:r>
      <w:r w:rsidR="0074472E" w:rsidRPr="0005136D">
        <w:rPr>
          <w:color w:val="auto"/>
          <w:sz w:val="22"/>
          <w:szCs w:val="22"/>
        </w:rPr>
        <w:t>9</w:t>
      </w:r>
      <w:r w:rsidR="005008F6" w:rsidRPr="0005136D">
        <w:rPr>
          <w:color w:val="auto"/>
          <w:sz w:val="22"/>
          <w:szCs w:val="22"/>
        </w:rPr>
        <w:t>,</w:t>
      </w:r>
      <w:r w:rsidR="001D6BBD" w:rsidRPr="009A5138">
        <w:rPr>
          <w:noProof/>
          <w:color w:val="000000" w:themeColor="text1"/>
          <w:sz w:val="22"/>
          <w:szCs w:val="22"/>
        </w:rPr>
        <w:t xml:space="preserve"> </w:t>
      </w:r>
      <w:r w:rsidRPr="009A5138">
        <w:rPr>
          <w:noProof/>
          <w:color w:val="000000" w:themeColor="text1"/>
          <w:sz w:val="22"/>
          <w:szCs w:val="22"/>
        </w:rPr>
        <w:t xml:space="preserve">nolikuma sastāvā esošo līgumu nolikumam pievienotajā redakcijā, ja </w:t>
      </w:r>
      <w:bookmarkStart w:id="24" w:name="_Hlk529785307"/>
      <w:r w:rsidRPr="009A5138">
        <w:rPr>
          <w:noProof/>
          <w:color w:val="000000" w:themeColor="text1"/>
          <w:sz w:val="22"/>
          <w:szCs w:val="22"/>
        </w:rPr>
        <w:t>iepirkuma komisija pieņem lēmumu piešķirt tam tiesības slēgt konkrēto līgumu</w:t>
      </w:r>
      <w:bookmarkEnd w:id="24"/>
      <w:r w:rsidRPr="009A5138">
        <w:rPr>
          <w:noProof/>
          <w:color w:val="000000" w:themeColor="text1"/>
          <w:sz w:val="22"/>
          <w:szCs w:val="22"/>
        </w:rPr>
        <w:t>.</w:t>
      </w:r>
    </w:p>
    <w:p w14:paraId="7484EF06" w14:textId="77777777" w:rsidR="0055731D" w:rsidRDefault="0055731D" w:rsidP="006225C4">
      <w:pPr>
        <w:spacing w:after="120" w:line="240" w:lineRule="auto"/>
        <w:jc w:val="center"/>
        <w:rPr>
          <w:b/>
          <w:caps/>
          <w:noProof/>
          <w:color w:val="000000" w:themeColor="text1"/>
        </w:rPr>
      </w:pPr>
    </w:p>
    <w:p w14:paraId="78D882C2" w14:textId="34852FBB" w:rsidR="00A97E4B" w:rsidRPr="0055731D" w:rsidRDefault="00A97E4B" w:rsidP="006225C4">
      <w:pPr>
        <w:spacing w:after="120" w:line="240" w:lineRule="auto"/>
        <w:jc w:val="center"/>
        <w:rPr>
          <w:b/>
          <w:caps/>
          <w:noProof/>
          <w:color w:val="000000" w:themeColor="text1"/>
        </w:rPr>
      </w:pPr>
      <w:r w:rsidRPr="0055731D">
        <w:rPr>
          <w:b/>
          <w:caps/>
          <w:noProof/>
          <w:color w:val="000000" w:themeColor="text1"/>
        </w:rPr>
        <w:t>Vispārēja informācija par Pretendentu</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7"/>
        <w:gridCol w:w="4775"/>
        <w:gridCol w:w="4039"/>
      </w:tblGrid>
      <w:tr w:rsidR="00A97E4B" w:rsidRPr="009A5138" w14:paraId="049CCAA3" w14:textId="77777777" w:rsidTr="000947D9">
        <w:trPr>
          <w:cantSplit/>
          <w:jc w:val="center"/>
        </w:trPr>
        <w:tc>
          <w:tcPr>
            <w:tcW w:w="537" w:type="dxa"/>
          </w:tcPr>
          <w:p w14:paraId="251D3740" w14:textId="77777777" w:rsidR="00A97E4B" w:rsidRPr="009A5138" w:rsidRDefault="00A97E4B" w:rsidP="007A6917">
            <w:pPr>
              <w:spacing w:after="0" w:line="240" w:lineRule="auto"/>
              <w:jc w:val="both"/>
              <w:rPr>
                <w:b/>
                <w:noProof/>
                <w:color w:val="000000" w:themeColor="text1"/>
                <w:sz w:val="22"/>
                <w:szCs w:val="22"/>
              </w:rPr>
            </w:pPr>
            <w:r w:rsidRPr="009A5138">
              <w:rPr>
                <w:b/>
                <w:noProof/>
                <w:color w:val="000000" w:themeColor="text1"/>
                <w:sz w:val="22"/>
                <w:szCs w:val="22"/>
              </w:rPr>
              <w:t>1.</w:t>
            </w:r>
          </w:p>
        </w:tc>
        <w:tc>
          <w:tcPr>
            <w:tcW w:w="8814" w:type="dxa"/>
            <w:gridSpan w:val="2"/>
          </w:tcPr>
          <w:p w14:paraId="6CDD65F1" w14:textId="77777777" w:rsidR="00A97E4B" w:rsidRPr="009A5138" w:rsidRDefault="00A97E4B" w:rsidP="007A6917">
            <w:pPr>
              <w:spacing w:after="0" w:line="240" w:lineRule="auto"/>
              <w:ind w:right="147"/>
              <w:jc w:val="both"/>
              <w:rPr>
                <w:b/>
                <w:noProof/>
                <w:color w:val="000000" w:themeColor="text1"/>
                <w:sz w:val="22"/>
                <w:szCs w:val="22"/>
              </w:rPr>
            </w:pPr>
            <w:r w:rsidRPr="009A5138">
              <w:rPr>
                <w:b/>
                <w:noProof/>
                <w:color w:val="000000" w:themeColor="text1"/>
                <w:sz w:val="22"/>
                <w:szCs w:val="22"/>
              </w:rPr>
              <w:t>Pretendenta nosaukums:</w:t>
            </w:r>
          </w:p>
        </w:tc>
      </w:tr>
      <w:tr w:rsidR="00A97E4B" w:rsidRPr="009A5138" w14:paraId="2E71D238" w14:textId="77777777" w:rsidTr="007A6917">
        <w:trPr>
          <w:cantSplit/>
          <w:trHeight w:val="257"/>
          <w:jc w:val="center"/>
        </w:trPr>
        <w:tc>
          <w:tcPr>
            <w:tcW w:w="537" w:type="dxa"/>
          </w:tcPr>
          <w:p w14:paraId="0E167AE7" w14:textId="77777777" w:rsidR="00A97E4B" w:rsidRPr="009A5138" w:rsidRDefault="00A97E4B" w:rsidP="007A6917">
            <w:pPr>
              <w:spacing w:after="0" w:line="240" w:lineRule="auto"/>
              <w:jc w:val="both"/>
              <w:rPr>
                <w:b/>
                <w:noProof/>
                <w:color w:val="000000" w:themeColor="text1"/>
                <w:sz w:val="22"/>
                <w:szCs w:val="22"/>
              </w:rPr>
            </w:pPr>
            <w:r w:rsidRPr="009A5138">
              <w:rPr>
                <w:b/>
                <w:noProof/>
                <w:color w:val="000000" w:themeColor="text1"/>
                <w:sz w:val="22"/>
                <w:szCs w:val="22"/>
              </w:rPr>
              <w:t>2.</w:t>
            </w:r>
          </w:p>
        </w:tc>
        <w:tc>
          <w:tcPr>
            <w:tcW w:w="8814" w:type="dxa"/>
            <w:gridSpan w:val="2"/>
          </w:tcPr>
          <w:p w14:paraId="0F759F6D" w14:textId="77777777" w:rsidR="00A97E4B" w:rsidRPr="009A5138" w:rsidRDefault="00A97E4B" w:rsidP="007A6917">
            <w:pPr>
              <w:spacing w:after="0" w:line="240" w:lineRule="auto"/>
              <w:jc w:val="both"/>
              <w:rPr>
                <w:b/>
                <w:noProof/>
                <w:color w:val="000000" w:themeColor="text1"/>
                <w:sz w:val="22"/>
                <w:szCs w:val="22"/>
              </w:rPr>
            </w:pPr>
            <w:r w:rsidRPr="009A5138">
              <w:rPr>
                <w:b/>
                <w:noProof/>
                <w:color w:val="000000" w:themeColor="text1"/>
                <w:sz w:val="22"/>
                <w:szCs w:val="22"/>
              </w:rPr>
              <w:t>Adrese (juridiskā adrese un biroja adrese):</w:t>
            </w:r>
          </w:p>
        </w:tc>
      </w:tr>
      <w:tr w:rsidR="00A97E4B" w:rsidRPr="009A5138" w14:paraId="4BEFC099" w14:textId="77777777" w:rsidTr="000947D9">
        <w:trPr>
          <w:cantSplit/>
          <w:jc w:val="center"/>
        </w:trPr>
        <w:tc>
          <w:tcPr>
            <w:tcW w:w="537" w:type="dxa"/>
          </w:tcPr>
          <w:p w14:paraId="5F9A7BF8" w14:textId="77777777" w:rsidR="00A97E4B" w:rsidRPr="009A5138" w:rsidRDefault="00A97E4B" w:rsidP="007A6917">
            <w:pPr>
              <w:spacing w:after="0" w:line="240" w:lineRule="auto"/>
              <w:jc w:val="both"/>
              <w:rPr>
                <w:b/>
                <w:noProof/>
                <w:color w:val="000000" w:themeColor="text1"/>
                <w:sz w:val="22"/>
                <w:szCs w:val="22"/>
              </w:rPr>
            </w:pPr>
            <w:r w:rsidRPr="009A5138">
              <w:rPr>
                <w:b/>
                <w:noProof/>
                <w:color w:val="000000" w:themeColor="text1"/>
                <w:sz w:val="22"/>
                <w:szCs w:val="22"/>
              </w:rPr>
              <w:t>3.</w:t>
            </w:r>
          </w:p>
        </w:tc>
        <w:tc>
          <w:tcPr>
            <w:tcW w:w="8814" w:type="dxa"/>
            <w:gridSpan w:val="2"/>
          </w:tcPr>
          <w:p w14:paraId="4492B9D4" w14:textId="77777777" w:rsidR="00A97E4B" w:rsidRPr="009A5138" w:rsidRDefault="00A97E4B" w:rsidP="007A6917">
            <w:pPr>
              <w:spacing w:after="0" w:line="240" w:lineRule="auto"/>
              <w:jc w:val="both"/>
              <w:rPr>
                <w:b/>
                <w:noProof/>
                <w:color w:val="000000" w:themeColor="text1"/>
                <w:sz w:val="22"/>
                <w:szCs w:val="22"/>
              </w:rPr>
            </w:pPr>
            <w:r w:rsidRPr="009A5138">
              <w:rPr>
                <w:b/>
                <w:noProof/>
                <w:color w:val="000000" w:themeColor="text1"/>
                <w:sz w:val="22"/>
                <w:szCs w:val="22"/>
              </w:rPr>
              <w:t>Kontaktpersona (amats, vārds, uzvārds):</w:t>
            </w:r>
          </w:p>
        </w:tc>
      </w:tr>
      <w:tr w:rsidR="00A97E4B" w:rsidRPr="009A5138" w14:paraId="4143F2C4" w14:textId="77777777" w:rsidTr="000947D9">
        <w:trPr>
          <w:cantSplit/>
          <w:jc w:val="center"/>
        </w:trPr>
        <w:tc>
          <w:tcPr>
            <w:tcW w:w="537" w:type="dxa"/>
          </w:tcPr>
          <w:p w14:paraId="47BC8B78" w14:textId="77777777" w:rsidR="00A97E4B" w:rsidRPr="009A5138" w:rsidRDefault="00A97E4B" w:rsidP="007A6917">
            <w:pPr>
              <w:spacing w:after="0" w:line="240" w:lineRule="auto"/>
              <w:jc w:val="both"/>
              <w:rPr>
                <w:b/>
                <w:noProof/>
                <w:color w:val="000000" w:themeColor="text1"/>
                <w:sz w:val="22"/>
                <w:szCs w:val="22"/>
              </w:rPr>
            </w:pPr>
            <w:r w:rsidRPr="009A5138">
              <w:rPr>
                <w:b/>
                <w:noProof/>
                <w:color w:val="000000" w:themeColor="text1"/>
                <w:sz w:val="22"/>
                <w:szCs w:val="22"/>
              </w:rPr>
              <w:t>4.</w:t>
            </w:r>
          </w:p>
        </w:tc>
        <w:tc>
          <w:tcPr>
            <w:tcW w:w="8814" w:type="dxa"/>
            <w:gridSpan w:val="2"/>
          </w:tcPr>
          <w:p w14:paraId="273F44ED" w14:textId="77777777" w:rsidR="00A97E4B" w:rsidRPr="009A5138" w:rsidRDefault="00A97E4B" w:rsidP="007A6917">
            <w:pPr>
              <w:spacing w:after="0" w:line="240" w:lineRule="auto"/>
              <w:jc w:val="both"/>
              <w:rPr>
                <w:b/>
                <w:noProof/>
                <w:color w:val="000000" w:themeColor="text1"/>
                <w:sz w:val="22"/>
                <w:szCs w:val="22"/>
              </w:rPr>
            </w:pPr>
            <w:r w:rsidRPr="009A5138">
              <w:rPr>
                <w:b/>
                <w:noProof/>
                <w:color w:val="000000" w:themeColor="text1"/>
                <w:sz w:val="22"/>
                <w:szCs w:val="22"/>
              </w:rPr>
              <w:t>Tālruņa Nr.:</w:t>
            </w:r>
          </w:p>
        </w:tc>
      </w:tr>
      <w:tr w:rsidR="00A97E4B" w:rsidRPr="009A5138" w14:paraId="7752C0EF" w14:textId="77777777" w:rsidTr="000947D9">
        <w:trPr>
          <w:cantSplit/>
          <w:jc w:val="center"/>
        </w:trPr>
        <w:tc>
          <w:tcPr>
            <w:tcW w:w="537" w:type="dxa"/>
          </w:tcPr>
          <w:p w14:paraId="66C52BA8" w14:textId="77777777" w:rsidR="00A97E4B" w:rsidRPr="009A5138" w:rsidRDefault="00A97E4B" w:rsidP="007A6917">
            <w:pPr>
              <w:spacing w:after="0" w:line="240" w:lineRule="auto"/>
              <w:jc w:val="both"/>
              <w:rPr>
                <w:b/>
                <w:noProof/>
                <w:color w:val="000000" w:themeColor="text1"/>
                <w:sz w:val="22"/>
                <w:szCs w:val="22"/>
              </w:rPr>
            </w:pPr>
            <w:r w:rsidRPr="009A5138">
              <w:rPr>
                <w:b/>
                <w:noProof/>
                <w:color w:val="000000" w:themeColor="text1"/>
                <w:sz w:val="22"/>
                <w:szCs w:val="22"/>
              </w:rPr>
              <w:t>5.</w:t>
            </w:r>
          </w:p>
        </w:tc>
        <w:tc>
          <w:tcPr>
            <w:tcW w:w="8814" w:type="dxa"/>
            <w:gridSpan w:val="2"/>
          </w:tcPr>
          <w:p w14:paraId="3528BFCC" w14:textId="77777777" w:rsidR="00A97E4B" w:rsidRPr="009A5138" w:rsidRDefault="00A97E4B" w:rsidP="007A6917">
            <w:pPr>
              <w:spacing w:after="0" w:line="240" w:lineRule="auto"/>
              <w:jc w:val="both"/>
              <w:rPr>
                <w:b/>
                <w:noProof/>
                <w:color w:val="000000" w:themeColor="text1"/>
                <w:sz w:val="22"/>
                <w:szCs w:val="22"/>
              </w:rPr>
            </w:pPr>
            <w:r w:rsidRPr="009A5138">
              <w:rPr>
                <w:b/>
                <w:noProof/>
                <w:color w:val="000000" w:themeColor="text1"/>
                <w:sz w:val="22"/>
                <w:szCs w:val="22"/>
              </w:rPr>
              <w:t>Faksa Nr.:</w:t>
            </w:r>
          </w:p>
        </w:tc>
      </w:tr>
      <w:tr w:rsidR="00A97E4B" w:rsidRPr="009A5138" w14:paraId="6A06684C" w14:textId="77777777" w:rsidTr="000947D9">
        <w:trPr>
          <w:cantSplit/>
          <w:jc w:val="center"/>
        </w:trPr>
        <w:tc>
          <w:tcPr>
            <w:tcW w:w="537" w:type="dxa"/>
          </w:tcPr>
          <w:p w14:paraId="3CC08A22" w14:textId="77777777" w:rsidR="00A97E4B" w:rsidRPr="009A5138" w:rsidRDefault="00A97E4B" w:rsidP="007A6917">
            <w:pPr>
              <w:spacing w:after="0" w:line="240" w:lineRule="auto"/>
              <w:jc w:val="both"/>
              <w:rPr>
                <w:b/>
                <w:noProof/>
                <w:color w:val="000000" w:themeColor="text1"/>
                <w:sz w:val="22"/>
                <w:szCs w:val="22"/>
              </w:rPr>
            </w:pPr>
            <w:r w:rsidRPr="009A5138">
              <w:rPr>
                <w:b/>
                <w:noProof/>
                <w:color w:val="000000" w:themeColor="text1"/>
                <w:sz w:val="22"/>
                <w:szCs w:val="22"/>
              </w:rPr>
              <w:t>6.</w:t>
            </w:r>
          </w:p>
        </w:tc>
        <w:tc>
          <w:tcPr>
            <w:tcW w:w="8814" w:type="dxa"/>
            <w:gridSpan w:val="2"/>
          </w:tcPr>
          <w:p w14:paraId="41801730" w14:textId="77777777" w:rsidR="00A97E4B" w:rsidRPr="009A5138" w:rsidRDefault="00A97E4B" w:rsidP="007A6917">
            <w:pPr>
              <w:spacing w:after="0" w:line="240" w:lineRule="auto"/>
              <w:jc w:val="both"/>
              <w:rPr>
                <w:b/>
                <w:noProof/>
                <w:color w:val="000000" w:themeColor="text1"/>
                <w:sz w:val="22"/>
                <w:szCs w:val="22"/>
              </w:rPr>
            </w:pPr>
            <w:r w:rsidRPr="009A5138">
              <w:rPr>
                <w:b/>
                <w:noProof/>
                <w:color w:val="000000" w:themeColor="text1"/>
                <w:sz w:val="22"/>
                <w:szCs w:val="22"/>
              </w:rPr>
              <w:t>E-pasts:</w:t>
            </w:r>
          </w:p>
        </w:tc>
      </w:tr>
      <w:tr w:rsidR="00A97E4B" w:rsidRPr="009A5138" w14:paraId="61C62876" w14:textId="77777777" w:rsidTr="000947D9">
        <w:trPr>
          <w:cantSplit/>
          <w:jc w:val="center"/>
        </w:trPr>
        <w:tc>
          <w:tcPr>
            <w:tcW w:w="537" w:type="dxa"/>
          </w:tcPr>
          <w:p w14:paraId="12DC1FFA" w14:textId="77777777" w:rsidR="00A97E4B" w:rsidRPr="009A5138" w:rsidRDefault="00A97E4B" w:rsidP="007A6917">
            <w:pPr>
              <w:spacing w:after="0" w:line="240" w:lineRule="auto"/>
              <w:jc w:val="both"/>
              <w:rPr>
                <w:b/>
                <w:noProof/>
                <w:color w:val="000000" w:themeColor="text1"/>
                <w:sz w:val="22"/>
                <w:szCs w:val="22"/>
              </w:rPr>
            </w:pPr>
            <w:r w:rsidRPr="009A5138">
              <w:rPr>
                <w:b/>
                <w:noProof/>
                <w:color w:val="000000" w:themeColor="text1"/>
                <w:sz w:val="22"/>
                <w:szCs w:val="22"/>
              </w:rPr>
              <w:t>7.</w:t>
            </w:r>
          </w:p>
        </w:tc>
        <w:tc>
          <w:tcPr>
            <w:tcW w:w="8814" w:type="dxa"/>
            <w:gridSpan w:val="2"/>
          </w:tcPr>
          <w:p w14:paraId="21C370AC" w14:textId="77777777" w:rsidR="00A97E4B" w:rsidRPr="009A5138" w:rsidRDefault="00A97E4B" w:rsidP="007A6917">
            <w:pPr>
              <w:spacing w:after="0" w:line="240" w:lineRule="auto"/>
              <w:jc w:val="both"/>
              <w:rPr>
                <w:b/>
                <w:noProof/>
                <w:color w:val="000000" w:themeColor="text1"/>
                <w:sz w:val="22"/>
                <w:szCs w:val="22"/>
              </w:rPr>
            </w:pPr>
            <w:r w:rsidRPr="009A5138">
              <w:rPr>
                <w:b/>
                <w:noProof/>
                <w:color w:val="000000" w:themeColor="text1"/>
                <w:sz w:val="22"/>
                <w:szCs w:val="22"/>
              </w:rPr>
              <w:t>Nodarbināto skaits:</w:t>
            </w:r>
          </w:p>
        </w:tc>
      </w:tr>
      <w:tr w:rsidR="00A97E4B" w:rsidRPr="009A5138" w14:paraId="6B9FF959" w14:textId="77777777" w:rsidTr="000947D9">
        <w:trPr>
          <w:cantSplit/>
          <w:trHeight w:val="317"/>
          <w:jc w:val="center"/>
        </w:trPr>
        <w:tc>
          <w:tcPr>
            <w:tcW w:w="537" w:type="dxa"/>
          </w:tcPr>
          <w:p w14:paraId="0A0B16A1" w14:textId="77777777" w:rsidR="00A97E4B" w:rsidRPr="009A5138" w:rsidRDefault="00A97E4B" w:rsidP="007A6917">
            <w:pPr>
              <w:spacing w:after="0" w:line="240" w:lineRule="auto"/>
              <w:jc w:val="both"/>
              <w:rPr>
                <w:b/>
                <w:noProof/>
                <w:color w:val="000000" w:themeColor="text1"/>
                <w:sz w:val="22"/>
                <w:szCs w:val="22"/>
              </w:rPr>
            </w:pPr>
            <w:r w:rsidRPr="009A5138">
              <w:rPr>
                <w:b/>
                <w:noProof/>
                <w:color w:val="000000" w:themeColor="text1"/>
                <w:sz w:val="22"/>
                <w:szCs w:val="22"/>
              </w:rPr>
              <w:t>8.</w:t>
            </w:r>
          </w:p>
        </w:tc>
        <w:tc>
          <w:tcPr>
            <w:tcW w:w="8814" w:type="dxa"/>
            <w:gridSpan w:val="2"/>
          </w:tcPr>
          <w:p w14:paraId="666FD735" w14:textId="77777777" w:rsidR="00A97E4B" w:rsidRPr="009A5138" w:rsidRDefault="00A97E4B" w:rsidP="007A6917">
            <w:pPr>
              <w:spacing w:after="0" w:line="240" w:lineRule="auto"/>
              <w:jc w:val="both"/>
              <w:rPr>
                <w:b/>
                <w:noProof/>
                <w:color w:val="000000" w:themeColor="text1"/>
                <w:sz w:val="22"/>
                <w:szCs w:val="22"/>
              </w:rPr>
            </w:pPr>
            <w:r w:rsidRPr="009A5138">
              <w:rPr>
                <w:b/>
                <w:noProof/>
                <w:color w:val="000000" w:themeColor="text1"/>
                <w:sz w:val="22"/>
                <w:szCs w:val="22"/>
              </w:rPr>
              <w:t>Pretendenta darbības sfēra (īss apraksts):</w:t>
            </w:r>
          </w:p>
        </w:tc>
      </w:tr>
      <w:tr w:rsidR="00A97E4B" w:rsidRPr="009A5138" w14:paraId="7176DE1F" w14:textId="77777777" w:rsidTr="000947D9">
        <w:trPr>
          <w:cantSplit/>
          <w:trHeight w:val="280"/>
          <w:jc w:val="center"/>
        </w:trPr>
        <w:tc>
          <w:tcPr>
            <w:tcW w:w="537" w:type="dxa"/>
          </w:tcPr>
          <w:p w14:paraId="732DB727" w14:textId="77777777" w:rsidR="00A97E4B" w:rsidRPr="009A5138" w:rsidRDefault="00A97E4B" w:rsidP="007A6917">
            <w:pPr>
              <w:spacing w:after="0" w:line="240" w:lineRule="auto"/>
              <w:jc w:val="both"/>
              <w:rPr>
                <w:b/>
                <w:noProof/>
                <w:color w:val="000000" w:themeColor="text1"/>
                <w:sz w:val="22"/>
                <w:szCs w:val="22"/>
              </w:rPr>
            </w:pPr>
            <w:r w:rsidRPr="009A5138">
              <w:rPr>
                <w:b/>
                <w:noProof/>
                <w:color w:val="000000" w:themeColor="text1"/>
                <w:sz w:val="22"/>
                <w:szCs w:val="22"/>
              </w:rPr>
              <w:t xml:space="preserve">9. </w:t>
            </w:r>
          </w:p>
        </w:tc>
        <w:tc>
          <w:tcPr>
            <w:tcW w:w="8814" w:type="dxa"/>
            <w:gridSpan w:val="2"/>
          </w:tcPr>
          <w:p w14:paraId="3BD83BB2" w14:textId="77777777" w:rsidR="00A97E4B" w:rsidRPr="009A5138" w:rsidRDefault="00A97E4B" w:rsidP="007A6917">
            <w:pPr>
              <w:spacing w:after="0" w:line="240" w:lineRule="auto"/>
              <w:jc w:val="both"/>
              <w:rPr>
                <w:b/>
                <w:noProof/>
                <w:color w:val="000000" w:themeColor="text1"/>
                <w:sz w:val="22"/>
                <w:szCs w:val="22"/>
              </w:rPr>
            </w:pPr>
            <w:r w:rsidRPr="009A5138">
              <w:rPr>
                <w:b/>
                <w:noProof/>
                <w:color w:val="000000" w:themeColor="text1"/>
                <w:sz w:val="22"/>
                <w:szCs w:val="22"/>
              </w:rPr>
              <w:t>Finanšu rekvizīti:</w:t>
            </w:r>
            <w:r w:rsidR="008A36DC" w:rsidRPr="009A5138">
              <w:rPr>
                <w:rStyle w:val="FootnoteReference"/>
                <w:b/>
                <w:noProof/>
                <w:color w:val="000000" w:themeColor="text1"/>
                <w:sz w:val="22"/>
                <w:szCs w:val="22"/>
              </w:rPr>
              <w:footnoteReference w:id="1"/>
            </w:r>
          </w:p>
        </w:tc>
      </w:tr>
      <w:tr w:rsidR="00A97E4B" w:rsidRPr="009A5138" w14:paraId="5DA3CFAC" w14:textId="77777777" w:rsidTr="000947D9">
        <w:tblPrEx>
          <w:tblCellMar>
            <w:left w:w="108" w:type="dxa"/>
            <w:right w:w="108" w:type="dxa"/>
          </w:tblCellMar>
        </w:tblPrEx>
        <w:trPr>
          <w:trHeight w:val="309"/>
          <w:jc w:val="center"/>
        </w:trPr>
        <w:tc>
          <w:tcPr>
            <w:tcW w:w="5312" w:type="dxa"/>
            <w:gridSpan w:val="2"/>
          </w:tcPr>
          <w:p w14:paraId="78344FE2" w14:textId="77777777" w:rsidR="00A97E4B" w:rsidRPr="009A5138" w:rsidRDefault="00A97E4B" w:rsidP="007A6917">
            <w:pPr>
              <w:spacing w:after="0" w:line="240" w:lineRule="auto"/>
              <w:jc w:val="both"/>
              <w:rPr>
                <w:b/>
                <w:noProof/>
                <w:color w:val="000000" w:themeColor="text1"/>
                <w:sz w:val="22"/>
                <w:szCs w:val="22"/>
              </w:rPr>
            </w:pPr>
            <w:r w:rsidRPr="009A5138">
              <w:rPr>
                <w:b/>
                <w:noProof/>
                <w:color w:val="000000" w:themeColor="text1"/>
                <w:sz w:val="22"/>
                <w:szCs w:val="22"/>
              </w:rPr>
              <w:t>Bankas nosaukums:</w:t>
            </w:r>
          </w:p>
        </w:tc>
        <w:tc>
          <w:tcPr>
            <w:tcW w:w="4039" w:type="dxa"/>
          </w:tcPr>
          <w:p w14:paraId="09E97E6D" w14:textId="77777777" w:rsidR="00A97E4B" w:rsidRPr="009A5138" w:rsidRDefault="00A97E4B" w:rsidP="007A6917">
            <w:pPr>
              <w:spacing w:after="0" w:line="240" w:lineRule="auto"/>
              <w:ind w:right="-71"/>
              <w:jc w:val="both"/>
              <w:rPr>
                <w:b/>
                <w:noProof/>
                <w:color w:val="000000" w:themeColor="text1"/>
                <w:sz w:val="22"/>
                <w:szCs w:val="22"/>
              </w:rPr>
            </w:pPr>
          </w:p>
        </w:tc>
      </w:tr>
      <w:tr w:rsidR="00A97E4B" w:rsidRPr="009A5138" w14:paraId="4F32A0AB" w14:textId="77777777" w:rsidTr="00040A09">
        <w:tblPrEx>
          <w:tblCellMar>
            <w:left w:w="108" w:type="dxa"/>
            <w:right w:w="108" w:type="dxa"/>
          </w:tblCellMar>
        </w:tblPrEx>
        <w:trPr>
          <w:trHeight w:val="182"/>
          <w:jc w:val="center"/>
        </w:trPr>
        <w:tc>
          <w:tcPr>
            <w:tcW w:w="5312" w:type="dxa"/>
            <w:gridSpan w:val="2"/>
          </w:tcPr>
          <w:p w14:paraId="7062DC89" w14:textId="77777777" w:rsidR="00A97E4B" w:rsidRPr="009A5138" w:rsidRDefault="00A97E4B" w:rsidP="007A6917">
            <w:pPr>
              <w:pStyle w:val="TOC9"/>
              <w:spacing w:after="0" w:line="240" w:lineRule="auto"/>
              <w:rPr>
                <w:noProof/>
                <w:color w:val="000000" w:themeColor="text1"/>
                <w:sz w:val="22"/>
                <w:szCs w:val="22"/>
              </w:rPr>
            </w:pPr>
            <w:r w:rsidRPr="009A5138">
              <w:rPr>
                <w:noProof/>
                <w:color w:val="000000" w:themeColor="text1"/>
                <w:sz w:val="22"/>
                <w:szCs w:val="22"/>
              </w:rPr>
              <w:t>Bankas adrese (tai skaitā pilsēta, valsts, pasta indekss)</w:t>
            </w:r>
          </w:p>
        </w:tc>
        <w:tc>
          <w:tcPr>
            <w:tcW w:w="4039" w:type="dxa"/>
          </w:tcPr>
          <w:p w14:paraId="1BB378EB" w14:textId="77777777" w:rsidR="00A97E4B" w:rsidRPr="009A5138" w:rsidRDefault="00A97E4B" w:rsidP="007A6917">
            <w:pPr>
              <w:spacing w:after="0" w:line="240" w:lineRule="auto"/>
              <w:jc w:val="both"/>
              <w:rPr>
                <w:b/>
                <w:noProof/>
                <w:color w:val="000000" w:themeColor="text1"/>
                <w:sz w:val="22"/>
                <w:szCs w:val="22"/>
              </w:rPr>
            </w:pPr>
          </w:p>
        </w:tc>
      </w:tr>
      <w:tr w:rsidR="00A97E4B" w:rsidRPr="009A5138" w14:paraId="7DE30289" w14:textId="77777777" w:rsidTr="000947D9">
        <w:tblPrEx>
          <w:tblCellMar>
            <w:left w:w="108" w:type="dxa"/>
            <w:right w:w="108" w:type="dxa"/>
          </w:tblCellMar>
        </w:tblPrEx>
        <w:trPr>
          <w:jc w:val="center"/>
        </w:trPr>
        <w:tc>
          <w:tcPr>
            <w:tcW w:w="5312" w:type="dxa"/>
            <w:gridSpan w:val="2"/>
          </w:tcPr>
          <w:p w14:paraId="644A9D08" w14:textId="77777777" w:rsidR="00A97E4B" w:rsidRPr="009A5138" w:rsidRDefault="00AC3558" w:rsidP="007A6917">
            <w:pPr>
              <w:spacing w:after="0" w:line="240" w:lineRule="auto"/>
              <w:jc w:val="both"/>
              <w:rPr>
                <w:b/>
                <w:noProof/>
                <w:color w:val="000000" w:themeColor="text1"/>
                <w:sz w:val="22"/>
                <w:szCs w:val="22"/>
              </w:rPr>
            </w:pPr>
            <w:r w:rsidRPr="009A5138">
              <w:rPr>
                <w:b/>
                <w:noProof/>
                <w:color w:val="000000" w:themeColor="text1"/>
                <w:sz w:val="22"/>
                <w:szCs w:val="22"/>
              </w:rPr>
              <w:t>Bankas kods, konta numurs:</w:t>
            </w:r>
          </w:p>
        </w:tc>
        <w:tc>
          <w:tcPr>
            <w:tcW w:w="4039" w:type="dxa"/>
          </w:tcPr>
          <w:p w14:paraId="1D771EBD" w14:textId="77777777" w:rsidR="00A97E4B" w:rsidRPr="009A5138" w:rsidRDefault="00A97E4B" w:rsidP="007A6917">
            <w:pPr>
              <w:spacing w:after="0" w:line="240" w:lineRule="auto"/>
              <w:jc w:val="both"/>
              <w:rPr>
                <w:b/>
                <w:noProof/>
                <w:color w:val="000000" w:themeColor="text1"/>
                <w:sz w:val="22"/>
                <w:szCs w:val="22"/>
              </w:rPr>
            </w:pPr>
          </w:p>
        </w:tc>
      </w:tr>
    </w:tbl>
    <w:p w14:paraId="08E545B9" w14:textId="77777777" w:rsidR="00B77570" w:rsidRPr="009A5138" w:rsidRDefault="00B77570" w:rsidP="007A6917">
      <w:pPr>
        <w:spacing w:after="0"/>
        <w:jc w:val="both"/>
        <w:rPr>
          <w:noProof/>
          <w:color w:val="000000" w:themeColor="text1"/>
          <w:sz w:val="22"/>
          <w:szCs w:val="22"/>
        </w:rPr>
      </w:pPr>
    </w:p>
    <w:tbl>
      <w:tblP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385"/>
      </w:tblGrid>
      <w:tr w:rsidR="00B77570" w:rsidRPr="009A5138" w14:paraId="3D9B217E" w14:textId="77777777" w:rsidTr="003507C3">
        <w:trPr>
          <w:jc w:val="center"/>
        </w:trPr>
        <w:tc>
          <w:tcPr>
            <w:tcW w:w="6946" w:type="dxa"/>
            <w:shd w:val="clear" w:color="auto" w:fill="auto"/>
          </w:tcPr>
          <w:p w14:paraId="5EB078BC" w14:textId="77777777" w:rsidR="00B77570" w:rsidRPr="009A5138" w:rsidRDefault="00B77570" w:rsidP="003507C3">
            <w:pPr>
              <w:widowControl w:val="0"/>
              <w:suppressAutoHyphens/>
              <w:autoSpaceDN w:val="0"/>
              <w:spacing w:after="0"/>
              <w:ind w:left="204"/>
              <w:jc w:val="both"/>
              <w:textAlignment w:val="baseline"/>
              <w:rPr>
                <w:color w:val="000000" w:themeColor="text1"/>
                <w:kern w:val="3"/>
                <w:sz w:val="22"/>
                <w:szCs w:val="22"/>
                <w:lang w:eastAsia="zh-CN"/>
              </w:rPr>
            </w:pPr>
            <w:r w:rsidRPr="009A5138">
              <w:rPr>
                <w:color w:val="000000" w:themeColor="text1"/>
                <w:kern w:val="3"/>
                <w:sz w:val="22"/>
                <w:szCs w:val="22"/>
                <w:lang w:eastAsia="zh-CN"/>
              </w:rPr>
              <w:t xml:space="preserve">Pretendenta atbilstība mazajam* vai vidējam** uzņēmuma statusam </w:t>
            </w:r>
            <w:r w:rsidRPr="009A5138">
              <w:rPr>
                <w:i/>
                <w:color w:val="000000" w:themeColor="text1"/>
                <w:kern w:val="3"/>
                <w:sz w:val="22"/>
                <w:szCs w:val="22"/>
                <w:lang w:eastAsia="zh-CN"/>
              </w:rPr>
              <w:t>(jānorāda atbilstošo)</w:t>
            </w:r>
          </w:p>
        </w:tc>
        <w:tc>
          <w:tcPr>
            <w:tcW w:w="2385" w:type="dxa"/>
            <w:shd w:val="clear" w:color="auto" w:fill="auto"/>
          </w:tcPr>
          <w:p w14:paraId="3314BCC8" w14:textId="77777777" w:rsidR="00B77570" w:rsidRPr="009A5138" w:rsidRDefault="00B77570" w:rsidP="007A6917">
            <w:pPr>
              <w:widowControl w:val="0"/>
              <w:suppressAutoHyphens/>
              <w:autoSpaceDN w:val="0"/>
              <w:spacing w:after="0"/>
              <w:jc w:val="both"/>
              <w:textAlignment w:val="baseline"/>
              <w:rPr>
                <w:color w:val="000000" w:themeColor="text1"/>
                <w:kern w:val="3"/>
                <w:sz w:val="22"/>
                <w:szCs w:val="22"/>
                <w:lang w:eastAsia="zh-CN"/>
              </w:rPr>
            </w:pPr>
          </w:p>
        </w:tc>
      </w:tr>
      <w:tr w:rsidR="00B77570" w:rsidRPr="009A5138" w14:paraId="54A19431" w14:textId="77777777" w:rsidTr="003507C3">
        <w:trPr>
          <w:jc w:val="center"/>
        </w:trPr>
        <w:tc>
          <w:tcPr>
            <w:tcW w:w="6946" w:type="dxa"/>
            <w:shd w:val="clear" w:color="auto" w:fill="auto"/>
          </w:tcPr>
          <w:p w14:paraId="0360BAA4" w14:textId="77777777" w:rsidR="00B77570" w:rsidRPr="009A5138" w:rsidRDefault="00B77570" w:rsidP="003507C3">
            <w:pPr>
              <w:widowControl w:val="0"/>
              <w:suppressAutoHyphens/>
              <w:autoSpaceDN w:val="0"/>
              <w:spacing w:after="0"/>
              <w:ind w:left="204"/>
              <w:jc w:val="both"/>
              <w:textAlignment w:val="baseline"/>
              <w:rPr>
                <w:color w:val="000000" w:themeColor="text1"/>
                <w:kern w:val="3"/>
                <w:sz w:val="22"/>
                <w:szCs w:val="22"/>
                <w:lang w:eastAsia="zh-CN"/>
              </w:rPr>
            </w:pPr>
            <w:r w:rsidRPr="009A5138">
              <w:rPr>
                <w:color w:val="000000" w:themeColor="text1"/>
                <w:kern w:val="3"/>
                <w:sz w:val="22"/>
                <w:szCs w:val="22"/>
                <w:lang w:eastAsia="zh-CN"/>
              </w:rPr>
              <w:t xml:space="preserve">Pretendenta apakšuzņēmēja atbilstība mazajam vai vidējam uzņēmuma statusam </w:t>
            </w:r>
            <w:r w:rsidRPr="009A5138">
              <w:rPr>
                <w:i/>
                <w:color w:val="000000" w:themeColor="text1"/>
                <w:kern w:val="3"/>
                <w:sz w:val="22"/>
                <w:szCs w:val="22"/>
                <w:lang w:eastAsia="zh-CN"/>
              </w:rPr>
              <w:t>(jānorāda atbilstošo)</w:t>
            </w:r>
          </w:p>
        </w:tc>
        <w:tc>
          <w:tcPr>
            <w:tcW w:w="2385" w:type="dxa"/>
            <w:shd w:val="clear" w:color="auto" w:fill="auto"/>
          </w:tcPr>
          <w:p w14:paraId="30E4CD37" w14:textId="77777777" w:rsidR="00B77570" w:rsidRPr="009A5138" w:rsidRDefault="00B77570" w:rsidP="007A6917">
            <w:pPr>
              <w:widowControl w:val="0"/>
              <w:suppressAutoHyphens/>
              <w:autoSpaceDN w:val="0"/>
              <w:spacing w:after="0"/>
              <w:jc w:val="both"/>
              <w:textAlignment w:val="baseline"/>
              <w:rPr>
                <w:color w:val="000000" w:themeColor="text1"/>
                <w:kern w:val="3"/>
                <w:sz w:val="22"/>
                <w:szCs w:val="22"/>
                <w:lang w:eastAsia="zh-CN"/>
              </w:rPr>
            </w:pPr>
          </w:p>
        </w:tc>
      </w:tr>
    </w:tbl>
    <w:p w14:paraId="55BEF424" w14:textId="77777777" w:rsidR="00B77570" w:rsidRPr="009A5138" w:rsidRDefault="00B77570" w:rsidP="00B77570">
      <w:pPr>
        <w:widowControl w:val="0"/>
        <w:suppressAutoHyphens/>
        <w:autoSpaceDN w:val="0"/>
        <w:spacing w:before="120" w:after="60"/>
        <w:jc w:val="both"/>
        <w:textAlignment w:val="baseline"/>
        <w:rPr>
          <w:i/>
          <w:color w:val="000000" w:themeColor="text1"/>
          <w:kern w:val="3"/>
          <w:sz w:val="22"/>
          <w:szCs w:val="22"/>
          <w:lang w:eastAsia="zh-CN"/>
        </w:rPr>
      </w:pPr>
      <w:r w:rsidRPr="009A5138">
        <w:rPr>
          <w:i/>
          <w:color w:val="000000" w:themeColor="text1"/>
          <w:kern w:val="3"/>
          <w:sz w:val="22"/>
          <w:szCs w:val="22"/>
          <w:lang w:eastAsia="zh-CN"/>
        </w:rPr>
        <w:t>*Mazais uzņēmums ir uzņēmums, kurā nodarbinātas mazāk nekā 50 personas un kura gada apgrozījums un/vai gada bilance kopā nepārsniedz 10 miljonus euro;</w:t>
      </w:r>
    </w:p>
    <w:p w14:paraId="19A8E8D7" w14:textId="77777777" w:rsidR="00B77570" w:rsidRPr="009A5138" w:rsidRDefault="00B77570" w:rsidP="00B77570">
      <w:pPr>
        <w:jc w:val="both"/>
        <w:rPr>
          <w:color w:val="000000" w:themeColor="text1"/>
          <w:sz w:val="22"/>
          <w:szCs w:val="22"/>
        </w:rPr>
      </w:pPr>
      <w:r w:rsidRPr="009A5138">
        <w:rPr>
          <w:rFonts w:eastAsia="Calibri"/>
          <w:i/>
          <w:color w:val="000000" w:themeColor="text1"/>
          <w:sz w:val="22"/>
          <w:szCs w:val="22"/>
        </w:rPr>
        <w:t>**Vidējais uzņēmums ir uzņēmums, kas n</w:t>
      </w:r>
      <w:r w:rsidR="003507C3" w:rsidRPr="009A5138">
        <w:rPr>
          <w:rFonts w:eastAsia="Calibri"/>
          <w:i/>
          <w:color w:val="000000" w:themeColor="text1"/>
          <w:sz w:val="22"/>
          <w:szCs w:val="22"/>
        </w:rPr>
        <w:t>av mazais uzņēmums</w:t>
      </w:r>
      <w:r w:rsidRPr="009A5138">
        <w:rPr>
          <w:rFonts w:eastAsia="Calibri"/>
          <w:i/>
          <w:color w:val="000000" w:themeColor="text1"/>
          <w:sz w:val="22"/>
          <w:szCs w:val="22"/>
        </w:rPr>
        <w:t xml:space="preserve"> un kurā nodarbinātas mazāk nekā 250 personas</w:t>
      </w:r>
      <w:r w:rsidR="003507C3" w:rsidRPr="009A5138">
        <w:rPr>
          <w:rFonts w:eastAsia="Calibri"/>
          <w:i/>
          <w:color w:val="000000" w:themeColor="text1"/>
          <w:sz w:val="22"/>
          <w:szCs w:val="22"/>
        </w:rPr>
        <w:t>,</w:t>
      </w:r>
      <w:r w:rsidRPr="009A5138">
        <w:rPr>
          <w:rFonts w:eastAsia="Calibri"/>
          <w:i/>
          <w:color w:val="000000" w:themeColor="text1"/>
          <w:sz w:val="22"/>
          <w:szCs w:val="22"/>
        </w:rPr>
        <w:t xml:space="preserve"> un kura gada apgrozījums nepārsniedz 50 miljonus euro,</w:t>
      </w:r>
      <w:r w:rsidR="003507C3" w:rsidRPr="009A5138">
        <w:rPr>
          <w:rFonts w:eastAsia="Calibri"/>
          <w:i/>
          <w:color w:val="000000" w:themeColor="text1"/>
          <w:sz w:val="22"/>
          <w:szCs w:val="22"/>
        </w:rPr>
        <w:t xml:space="preserve"> un/vai</w:t>
      </w:r>
      <w:r w:rsidRPr="009A5138">
        <w:rPr>
          <w:rFonts w:eastAsia="Calibri"/>
          <w:i/>
          <w:color w:val="000000" w:themeColor="text1"/>
          <w:sz w:val="22"/>
          <w:szCs w:val="22"/>
        </w:rPr>
        <w:t xml:space="preserve"> kura gada bilance kopā nepārsniedz 43 miljonus euro.</w:t>
      </w:r>
    </w:p>
    <w:p w14:paraId="306F071E" w14:textId="77777777" w:rsidR="00FC0311" w:rsidRPr="009A5138" w:rsidRDefault="00FC0311" w:rsidP="00FC0311">
      <w:pPr>
        <w:pStyle w:val="BodyText"/>
        <w:widowControl w:val="0"/>
        <w:spacing w:before="60" w:afterLines="60" w:after="144" w:line="240" w:lineRule="auto"/>
        <w:ind w:right="23"/>
        <w:jc w:val="both"/>
        <w:rPr>
          <w:i/>
          <w:color w:val="000000" w:themeColor="text1"/>
          <w:sz w:val="22"/>
          <w:szCs w:val="22"/>
          <w:u w:val="single"/>
        </w:rPr>
      </w:pPr>
    </w:p>
    <w:p w14:paraId="473DB9B9" w14:textId="24D2216B" w:rsidR="00FC0311" w:rsidRPr="009A5138" w:rsidRDefault="00FC0311" w:rsidP="00FC0311">
      <w:pPr>
        <w:pStyle w:val="BodyText"/>
        <w:widowControl w:val="0"/>
        <w:spacing w:before="60" w:afterLines="60" w:after="144" w:line="240" w:lineRule="auto"/>
        <w:ind w:right="23"/>
        <w:jc w:val="both"/>
        <w:rPr>
          <w:i/>
          <w:noProof/>
          <w:color w:val="auto"/>
          <w:sz w:val="22"/>
          <w:szCs w:val="22"/>
        </w:rPr>
      </w:pPr>
      <w:r w:rsidRPr="009A5138">
        <w:rPr>
          <w:i/>
          <w:color w:val="auto"/>
          <w:sz w:val="22"/>
          <w:szCs w:val="22"/>
          <w:u w:val="single"/>
        </w:rPr>
        <w:t>Piezīme: Ja Pretendents līguma izpildē neplāno piesaistīt apakšuzņēmējus</w:t>
      </w:r>
      <w:r w:rsidR="00892EFA">
        <w:rPr>
          <w:i/>
          <w:color w:val="auto"/>
          <w:sz w:val="22"/>
          <w:szCs w:val="22"/>
          <w:u w:val="single"/>
        </w:rPr>
        <w:t xml:space="preserve">, </w:t>
      </w:r>
      <w:r w:rsidRPr="009A5138">
        <w:rPr>
          <w:i/>
          <w:color w:val="auto"/>
          <w:sz w:val="22"/>
          <w:szCs w:val="22"/>
          <w:u w:val="single"/>
        </w:rPr>
        <w:t>Pretendents to norāda savā piedāvājumā.</w:t>
      </w:r>
    </w:p>
    <w:p w14:paraId="089D6F88" w14:textId="77777777" w:rsidR="00FC0311" w:rsidRPr="009A5138" w:rsidRDefault="00FC0311" w:rsidP="008D02C6">
      <w:pPr>
        <w:spacing w:beforeLines="60" w:before="144" w:line="240" w:lineRule="auto"/>
        <w:jc w:val="both"/>
        <w:rPr>
          <w:noProof/>
          <w:color w:val="000000" w:themeColor="text1"/>
          <w:sz w:val="22"/>
          <w:szCs w:val="22"/>
        </w:rPr>
      </w:pPr>
    </w:p>
    <w:p w14:paraId="7FF938D3" w14:textId="260AD516" w:rsidR="00A97E4B" w:rsidRPr="009A5138" w:rsidRDefault="00A97E4B" w:rsidP="008D02C6">
      <w:pPr>
        <w:spacing w:beforeLines="60" w:before="144" w:line="240" w:lineRule="auto"/>
        <w:jc w:val="both"/>
        <w:rPr>
          <w:noProof/>
          <w:color w:val="000000" w:themeColor="text1"/>
          <w:sz w:val="22"/>
          <w:szCs w:val="22"/>
        </w:rPr>
      </w:pPr>
      <w:r w:rsidRPr="009A5138">
        <w:rPr>
          <w:noProof/>
          <w:color w:val="000000" w:themeColor="text1"/>
          <w:sz w:val="22"/>
          <w:szCs w:val="22"/>
        </w:rPr>
        <w:t xml:space="preserve">Informācija, kas pēc Pretendenta domām ir uzskatāma par ierobežotas pieejamības informāciju, atrodas Pretendenta piedāvājuma ______________ lpp. </w:t>
      </w:r>
    </w:p>
    <w:p w14:paraId="1705E3C0" w14:textId="77777777" w:rsidR="00A97E4B" w:rsidRPr="009A5138" w:rsidRDefault="00A97E4B" w:rsidP="001A3F05">
      <w:pPr>
        <w:pStyle w:val="BodyText"/>
        <w:spacing w:before="120" w:line="240" w:lineRule="auto"/>
        <w:ind w:right="23"/>
        <w:rPr>
          <w:noProof/>
          <w:color w:val="000000" w:themeColor="text1"/>
          <w:sz w:val="22"/>
          <w:szCs w:val="22"/>
        </w:rPr>
      </w:pPr>
      <w:r w:rsidRPr="009A5138">
        <w:rPr>
          <w:noProof/>
          <w:color w:val="000000" w:themeColor="text1"/>
          <w:sz w:val="22"/>
          <w:szCs w:val="22"/>
        </w:rPr>
        <w:t>Pārstāvja/pilnvarotās personas ieņemamais amats, vārds, uzvārds, paraksts: __________________</w:t>
      </w:r>
    </w:p>
    <w:p w14:paraId="57FF0235" w14:textId="2F4BBF60" w:rsidR="008E525A" w:rsidRPr="009A5138" w:rsidRDefault="00A97E4B">
      <w:pPr>
        <w:pStyle w:val="BodyText"/>
        <w:spacing w:after="0" w:line="240" w:lineRule="auto"/>
        <w:ind w:right="23"/>
        <w:rPr>
          <w:noProof/>
          <w:color w:val="000000" w:themeColor="text1"/>
          <w:sz w:val="22"/>
          <w:szCs w:val="22"/>
        </w:rPr>
      </w:pPr>
      <w:r w:rsidRPr="009A5138">
        <w:rPr>
          <w:noProof/>
          <w:color w:val="000000" w:themeColor="text1"/>
          <w:sz w:val="22"/>
          <w:szCs w:val="22"/>
        </w:rPr>
        <w:t>20</w:t>
      </w:r>
      <w:r w:rsidR="00FC2E88" w:rsidRPr="009A5138">
        <w:rPr>
          <w:noProof/>
          <w:color w:val="000000" w:themeColor="text1"/>
          <w:sz w:val="22"/>
          <w:szCs w:val="22"/>
        </w:rPr>
        <w:t>18</w:t>
      </w:r>
      <w:r w:rsidRPr="009A5138">
        <w:rPr>
          <w:noProof/>
          <w:color w:val="000000" w:themeColor="text1"/>
          <w:sz w:val="22"/>
          <w:szCs w:val="22"/>
        </w:rPr>
        <w:t>.</w:t>
      </w:r>
      <w:r w:rsidR="00FC2E88" w:rsidRPr="009A5138">
        <w:rPr>
          <w:noProof/>
          <w:color w:val="000000" w:themeColor="text1"/>
          <w:sz w:val="22"/>
          <w:szCs w:val="22"/>
        </w:rPr>
        <w:t> </w:t>
      </w:r>
      <w:r w:rsidRPr="009A5138">
        <w:rPr>
          <w:noProof/>
          <w:color w:val="000000" w:themeColor="text1"/>
          <w:sz w:val="22"/>
          <w:szCs w:val="22"/>
        </w:rPr>
        <w:t>gada</w:t>
      </w:r>
      <w:r w:rsidR="00FC2E88" w:rsidRPr="009A5138">
        <w:rPr>
          <w:noProof/>
          <w:color w:val="000000" w:themeColor="text1"/>
          <w:sz w:val="22"/>
          <w:szCs w:val="22"/>
        </w:rPr>
        <w:t xml:space="preserve"> </w:t>
      </w:r>
      <w:r w:rsidR="00ED4592" w:rsidRPr="009A5138">
        <w:rPr>
          <w:noProof/>
          <w:color w:val="000000" w:themeColor="text1"/>
          <w:sz w:val="22"/>
          <w:szCs w:val="22"/>
        </w:rPr>
        <w:t>___</w:t>
      </w:r>
      <w:r w:rsidR="00FC2E88" w:rsidRPr="009A5138">
        <w:rPr>
          <w:noProof/>
          <w:color w:val="000000" w:themeColor="text1"/>
          <w:szCs w:val="22"/>
        </w:rPr>
        <w:t> </w:t>
      </w:r>
      <w:r w:rsidR="00ED4592" w:rsidRPr="009A5138">
        <w:rPr>
          <w:noProof/>
          <w:color w:val="000000" w:themeColor="text1"/>
          <w:sz w:val="22"/>
          <w:szCs w:val="22"/>
        </w:rPr>
        <w:t xml:space="preserve">________________ </w:t>
      </w:r>
    </w:p>
    <w:p w14:paraId="6123DE52" w14:textId="77777777" w:rsidR="00FC2E88" w:rsidRPr="009A5138" w:rsidRDefault="00FC2E88">
      <w:pPr>
        <w:rPr>
          <w:noProof/>
          <w:color w:val="000000" w:themeColor="text1"/>
          <w:sz w:val="22"/>
          <w:szCs w:val="22"/>
        </w:rPr>
      </w:pPr>
    </w:p>
    <w:p w14:paraId="6D0493B4" w14:textId="49266600" w:rsidR="008E525A" w:rsidRPr="009A5138" w:rsidRDefault="008E525A">
      <w:pPr>
        <w:rPr>
          <w:noProof/>
          <w:color w:val="000000" w:themeColor="text1"/>
          <w:sz w:val="22"/>
          <w:szCs w:val="22"/>
        </w:rPr>
      </w:pPr>
      <w:r w:rsidRPr="009A5138">
        <w:rPr>
          <w:noProof/>
          <w:color w:val="000000" w:themeColor="text1"/>
          <w:sz w:val="22"/>
          <w:szCs w:val="22"/>
        </w:rPr>
        <w:br w:type="page"/>
      </w:r>
    </w:p>
    <w:p w14:paraId="69670EF0" w14:textId="35BD4E2A" w:rsidR="00BB6C26" w:rsidRPr="009A5138" w:rsidRDefault="00BF45DB" w:rsidP="00BB6C26">
      <w:pPr>
        <w:pStyle w:val="BodyText"/>
        <w:spacing w:after="0" w:line="240" w:lineRule="auto"/>
        <w:ind w:right="23"/>
        <w:jc w:val="right"/>
        <w:rPr>
          <w:b/>
          <w:noProof/>
          <w:color w:val="000000" w:themeColor="text1"/>
          <w:sz w:val="22"/>
          <w:szCs w:val="22"/>
        </w:rPr>
      </w:pPr>
      <w:r w:rsidRPr="006F5B29">
        <w:rPr>
          <w:b/>
          <w:noProof/>
          <w:color w:val="000000" w:themeColor="text1"/>
          <w:sz w:val="22"/>
          <w:szCs w:val="22"/>
        </w:rPr>
        <w:t>3</w:t>
      </w:r>
      <w:r w:rsidR="00BB6C26" w:rsidRPr="006F5B29">
        <w:rPr>
          <w:b/>
          <w:noProof/>
          <w:color w:val="000000" w:themeColor="text1"/>
          <w:sz w:val="22"/>
          <w:szCs w:val="22"/>
        </w:rPr>
        <w:t>. pielikums</w:t>
      </w:r>
    </w:p>
    <w:p w14:paraId="55ED41D7" w14:textId="0A03B850" w:rsidR="006D344A" w:rsidRPr="009A5138" w:rsidRDefault="006D344A" w:rsidP="00CF2C55">
      <w:pPr>
        <w:spacing w:after="120"/>
        <w:rPr>
          <w:b/>
          <w:color w:val="000000" w:themeColor="text1"/>
          <w:sz w:val="22"/>
          <w:szCs w:val="22"/>
          <w:highlight w:val="yellow"/>
        </w:rPr>
      </w:pPr>
    </w:p>
    <w:p w14:paraId="447072AE" w14:textId="7AEC8B88" w:rsidR="008C7000" w:rsidRPr="0055731D" w:rsidRDefault="0055731D" w:rsidP="00494D51">
      <w:pPr>
        <w:pStyle w:val="Default"/>
        <w:spacing w:after="160"/>
        <w:jc w:val="center"/>
        <w:rPr>
          <w:b/>
          <w:bCs/>
          <w:color w:val="auto"/>
        </w:rPr>
      </w:pPr>
      <w:bookmarkStart w:id="25" w:name="_Hlk520973227"/>
      <w:r>
        <w:rPr>
          <w:rFonts w:eastAsiaTheme="majorEastAsia"/>
          <w:b/>
          <w:bCs/>
          <w:caps/>
        </w:rPr>
        <w:t>finanšu piedāvājum</w:t>
      </w:r>
      <w:bookmarkEnd w:id="25"/>
      <w:r>
        <w:rPr>
          <w:rFonts w:eastAsiaTheme="majorEastAsia"/>
          <w:b/>
          <w:bCs/>
          <w:caps/>
        </w:rPr>
        <w:t>a veidlapa</w:t>
      </w:r>
    </w:p>
    <w:p w14:paraId="58B2D6BA" w14:textId="77777777" w:rsidR="00924985" w:rsidRPr="0055731D" w:rsidRDefault="00924985" w:rsidP="00924985">
      <w:pPr>
        <w:spacing w:after="0" w:line="240" w:lineRule="auto"/>
        <w:jc w:val="center"/>
        <w:rPr>
          <w:i/>
        </w:rPr>
      </w:pPr>
      <w:r w:rsidRPr="0055731D">
        <w:rPr>
          <w:i/>
        </w:rPr>
        <w:t>Iepirkumam Publisko iepirkumu likuma 9. panta kārtībā</w:t>
      </w:r>
    </w:p>
    <w:p w14:paraId="5FE47EC0" w14:textId="77777777" w:rsidR="00924985" w:rsidRPr="0055731D" w:rsidRDefault="00924985" w:rsidP="00924985">
      <w:pPr>
        <w:spacing w:after="0" w:line="240" w:lineRule="auto"/>
        <w:jc w:val="center"/>
        <w:rPr>
          <w:b/>
          <w:bCs/>
        </w:rPr>
      </w:pPr>
      <w:r w:rsidRPr="0055731D">
        <w:rPr>
          <w:b/>
          <w:bCs/>
        </w:rPr>
        <w:t xml:space="preserve"> </w:t>
      </w:r>
    </w:p>
    <w:p w14:paraId="5BDF7C24" w14:textId="51FFE809" w:rsidR="00924985" w:rsidRPr="0055731D" w:rsidRDefault="0055731D" w:rsidP="00924985">
      <w:pPr>
        <w:spacing w:after="160" w:line="240" w:lineRule="auto"/>
        <w:jc w:val="center"/>
        <w:rPr>
          <w:shd w:val="clear" w:color="auto" w:fill="FFFFFF"/>
        </w:rPr>
      </w:pPr>
      <w:r w:rsidRPr="0055731D">
        <w:rPr>
          <w:b/>
          <w:shd w:val="clear" w:color="auto" w:fill="FFFFFF"/>
        </w:rPr>
        <w:t>“</w:t>
      </w:r>
      <w:r w:rsidR="000F1A71" w:rsidRPr="0055731D">
        <w:rPr>
          <w:b/>
          <w:shd w:val="clear" w:color="auto" w:fill="FFFFFF"/>
        </w:rPr>
        <w:t>Degvielas iegāde Vidzemes plānošanas reģiona vajadzībām</w:t>
      </w:r>
      <w:r w:rsidR="00924985" w:rsidRPr="0055731D">
        <w:rPr>
          <w:b/>
          <w:shd w:val="clear" w:color="auto" w:fill="FFFFFF"/>
        </w:rPr>
        <w:t>”</w:t>
      </w:r>
      <w:r w:rsidR="00924985" w:rsidRPr="0055731D">
        <w:rPr>
          <w:shd w:val="clear" w:color="auto" w:fill="FFFFFF"/>
        </w:rPr>
        <w:t xml:space="preserve"> </w:t>
      </w:r>
    </w:p>
    <w:p w14:paraId="27AA5C9A" w14:textId="5AC93E64" w:rsidR="00924985" w:rsidRPr="0055731D" w:rsidRDefault="00924985" w:rsidP="00924985">
      <w:pPr>
        <w:spacing w:after="0" w:line="240" w:lineRule="auto"/>
        <w:jc w:val="center"/>
        <w:rPr>
          <w:rFonts w:eastAsia="Calibri"/>
          <w:b/>
          <w:bCs/>
          <w:iCs/>
          <w:lang w:eastAsia="ar-SA"/>
        </w:rPr>
      </w:pPr>
      <w:r w:rsidRPr="0055731D">
        <w:rPr>
          <w:rFonts w:eastAsia="Calibri"/>
          <w:b/>
          <w:bCs/>
          <w:iCs/>
          <w:lang w:eastAsia="ar-SA"/>
        </w:rPr>
        <w:t>Iepirkuma identifikācijas Nr. VPR/2018/0</w:t>
      </w:r>
      <w:r w:rsidR="000F1A71" w:rsidRPr="0055731D">
        <w:rPr>
          <w:rFonts w:eastAsia="Calibri"/>
          <w:b/>
          <w:bCs/>
          <w:iCs/>
          <w:lang w:eastAsia="ar-SA"/>
        </w:rPr>
        <w:t>9</w:t>
      </w:r>
    </w:p>
    <w:p w14:paraId="2B9D6E47" w14:textId="77777777" w:rsidR="009F47C8" w:rsidRPr="009A5138" w:rsidRDefault="009F47C8" w:rsidP="008C7000">
      <w:pPr>
        <w:autoSpaceDE w:val="0"/>
        <w:autoSpaceDN w:val="0"/>
        <w:adjustRightInd w:val="0"/>
        <w:spacing w:after="0" w:line="240" w:lineRule="auto"/>
        <w:jc w:val="center"/>
        <w:rPr>
          <w:b/>
          <w:bCs/>
          <w:color w:val="auto"/>
        </w:rPr>
      </w:pPr>
    </w:p>
    <w:tbl>
      <w:tblPr>
        <w:tblW w:w="9541" w:type="dxa"/>
        <w:tblInd w:w="93" w:type="dxa"/>
        <w:tblLook w:val="04A0" w:firstRow="1" w:lastRow="0" w:firstColumn="1" w:lastColumn="0" w:noHBand="0" w:noVBand="1"/>
      </w:tblPr>
      <w:tblGrid>
        <w:gridCol w:w="1603"/>
        <w:gridCol w:w="1304"/>
        <w:gridCol w:w="2123"/>
        <w:gridCol w:w="1583"/>
        <w:gridCol w:w="1490"/>
        <w:gridCol w:w="1438"/>
      </w:tblGrid>
      <w:tr w:rsidR="00B42B75" w:rsidRPr="00B42B75" w14:paraId="7EA01F3B" w14:textId="77777777" w:rsidTr="00B121C9">
        <w:trPr>
          <w:trHeight w:val="600"/>
        </w:trPr>
        <w:tc>
          <w:tcPr>
            <w:tcW w:w="16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91B65" w14:textId="77777777" w:rsidR="00B42B75" w:rsidRPr="00B42B75" w:rsidRDefault="00B42B75" w:rsidP="00B42B75">
            <w:pPr>
              <w:widowControl w:val="0"/>
              <w:suppressAutoHyphens/>
              <w:spacing w:after="0" w:line="240" w:lineRule="auto"/>
              <w:jc w:val="center"/>
              <w:rPr>
                <w:b/>
                <w:bCs/>
                <w:sz w:val="22"/>
                <w:szCs w:val="22"/>
              </w:rPr>
            </w:pPr>
            <w:r w:rsidRPr="00B42B75">
              <w:rPr>
                <w:b/>
                <w:bCs/>
                <w:sz w:val="22"/>
                <w:szCs w:val="22"/>
              </w:rPr>
              <w:t>Preces veids</w:t>
            </w:r>
          </w:p>
        </w:tc>
        <w:tc>
          <w:tcPr>
            <w:tcW w:w="13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CB3EE" w14:textId="77777777" w:rsidR="00B42B75" w:rsidRPr="00B42B75" w:rsidRDefault="00B42B75" w:rsidP="00B42B75">
            <w:pPr>
              <w:widowControl w:val="0"/>
              <w:suppressAutoHyphens/>
              <w:spacing w:after="0" w:line="240" w:lineRule="auto"/>
              <w:jc w:val="center"/>
              <w:rPr>
                <w:b/>
                <w:bCs/>
                <w:sz w:val="22"/>
                <w:szCs w:val="22"/>
              </w:rPr>
            </w:pPr>
            <w:r w:rsidRPr="00B42B75">
              <w:rPr>
                <w:b/>
                <w:bCs/>
                <w:sz w:val="22"/>
                <w:szCs w:val="22"/>
              </w:rPr>
              <w:t>Kopējais daudzums</w:t>
            </w:r>
          </w:p>
          <w:p w14:paraId="19FF7AD2" w14:textId="77777777" w:rsidR="00B42B75" w:rsidRPr="00B42B75" w:rsidRDefault="00B42B75" w:rsidP="00B42B75">
            <w:pPr>
              <w:widowControl w:val="0"/>
              <w:suppressAutoHyphens/>
              <w:spacing w:after="0" w:line="240" w:lineRule="auto"/>
              <w:jc w:val="center"/>
              <w:rPr>
                <w:b/>
                <w:bCs/>
                <w:sz w:val="22"/>
                <w:szCs w:val="22"/>
              </w:rPr>
            </w:pPr>
            <w:r w:rsidRPr="00B42B75">
              <w:rPr>
                <w:b/>
                <w:bCs/>
                <w:sz w:val="22"/>
                <w:szCs w:val="22"/>
              </w:rPr>
              <w:t>(litros)</w:t>
            </w:r>
          </w:p>
        </w:tc>
        <w:tc>
          <w:tcPr>
            <w:tcW w:w="21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177718" w14:textId="66E0CE9C" w:rsidR="00B42B75" w:rsidRPr="007C25B6" w:rsidRDefault="00B42B75" w:rsidP="00B42B75">
            <w:pPr>
              <w:widowControl w:val="0"/>
              <w:suppressAutoHyphens/>
              <w:spacing w:after="0" w:line="240" w:lineRule="auto"/>
              <w:jc w:val="center"/>
              <w:rPr>
                <w:b/>
                <w:sz w:val="22"/>
                <w:szCs w:val="22"/>
              </w:rPr>
            </w:pPr>
            <w:r w:rsidRPr="00B42B75">
              <w:rPr>
                <w:b/>
                <w:bCs/>
                <w:sz w:val="22"/>
                <w:szCs w:val="22"/>
              </w:rPr>
              <w:t xml:space="preserve">Degvielas </w:t>
            </w:r>
            <w:r w:rsidR="00EB7234">
              <w:rPr>
                <w:b/>
                <w:bCs/>
                <w:sz w:val="22"/>
                <w:szCs w:val="22"/>
              </w:rPr>
              <w:t xml:space="preserve">mazumtirdzniecības </w:t>
            </w:r>
            <w:r w:rsidRPr="00B42B75">
              <w:rPr>
                <w:b/>
                <w:bCs/>
                <w:sz w:val="22"/>
                <w:szCs w:val="22"/>
              </w:rPr>
              <w:t>cena Cēsu DUS</w:t>
            </w:r>
            <w:r w:rsidRPr="00B42B75">
              <w:rPr>
                <w:b/>
                <w:sz w:val="22"/>
                <w:szCs w:val="22"/>
              </w:rPr>
              <w:t xml:space="preserve"> </w:t>
            </w:r>
            <w:r w:rsidR="007C25B6" w:rsidRPr="007C25B6">
              <w:rPr>
                <w:b/>
                <w:sz w:val="22"/>
                <w:szCs w:val="22"/>
              </w:rPr>
              <w:t>Paziņojuma par plānoto līgumu publicēšanas dienā Iepirkumu uzraudzības biroja mājas lapā</w:t>
            </w:r>
          </w:p>
          <w:p w14:paraId="1440C563" w14:textId="6707345C" w:rsidR="00B42B75" w:rsidRPr="00B42B75" w:rsidRDefault="00B42B75" w:rsidP="00B42B75">
            <w:pPr>
              <w:widowControl w:val="0"/>
              <w:suppressAutoHyphens/>
              <w:spacing w:after="0" w:line="240" w:lineRule="auto"/>
              <w:jc w:val="center"/>
              <w:rPr>
                <w:b/>
                <w:bCs/>
                <w:sz w:val="22"/>
                <w:szCs w:val="22"/>
              </w:rPr>
            </w:pPr>
            <w:r w:rsidRPr="00B42B75">
              <w:rPr>
                <w:b/>
                <w:sz w:val="22"/>
                <w:szCs w:val="22"/>
              </w:rPr>
              <w:t>EUR</w:t>
            </w:r>
            <w:r w:rsidR="009F6EE1">
              <w:rPr>
                <w:b/>
                <w:sz w:val="22"/>
                <w:szCs w:val="22"/>
              </w:rPr>
              <w:t>/litrā</w:t>
            </w:r>
            <w:r w:rsidRPr="00B42B75">
              <w:rPr>
                <w:b/>
                <w:sz w:val="22"/>
                <w:szCs w:val="22"/>
              </w:rPr>
              <w:t xml:space="preserve"> (bez PVN)</w:t>
            </w:r>
            <w:r w:rsidRPr="00B42B75">
              <w:rPr>
                <w:b/>
                <w:sz w:val="22"/>
                <w:szCs w:val="22"/>
                <w:vertAlign w:val="superscript"/>
              </w:rPr>
              <w:footnoteReference w:id="2"/>
            </w:r>
          </w:p>
        </w:tc>
        <w:tc>
          <w:tcPr>
            <w:tcW w:w="15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E12F93" w14:textId="0E5AB24D" w:rsidR="00B42B75" w:rsidRPr="00B42B75" w:rsidRDefault="00B42B75" w:rsidP="00B42B75">
            <w:pPr>
              <w:widowControl w:val="0"/>
              <w:suppressAutoHyphens/>
              <w:spacing w:after="0" w:line="240" w:lineRule="auto"/>
              <w:jc w:val="center"/>
              <w:rPr>
                <w:sz w:val="22"/>
                <w:szCs w:val="22"/>
              </w:rPr>
            </w:pPr>
            <w:r w:rsidRPr="00B42B75">
              <w:rPr>
                <w:b/>
                <w:bCs/>
                <w:sz w:val="22"/>
                <w:szCs w:val="22"/>
              </w:rPr>
              <w:t xml:space="preserve">Pastāvīgās atlaides apmērs, </w:t>
            </w:r>
            <w:r w:rsidRPr="00B42B75">
              <w:rPr>
                <w:b/>
                <w:sz w:val="22"/>
                <w:szCs w:val="22"/>
              </w:rPr>
              <w:t>EUR</w:t>
            </w:r>
            <w:r w:rsidR="005A6493">
              <w:rPr>
                <w:b/>
                <w:sz w:val="22"/>
                <w:szCs w:val="22"/>
              </w:rPr>
              <w:t>/litrā</w:t>
            </w:r>
            <w:r w:rsidRPr="00B42B75">
              <w:rPr>
                <w:b/>
                <w:sz w:val="22"/>
                <w:szCs w:val="22"/>
              </w:rPr>
              <w:t xml:space="preserve"> </w:t>
            </w:r>
            <w:r w:rsidRPr="00B42B75">
              <w:rPr>
                <w:sz w:val="22"/>
                <w:szCs w:val="22"/>
              </w:rPr>
              <w:t>(</w:t>
            </w:r>
            <w:r w:rsidRPr="00B42B75">
              <w:rPr>
                <w:b/>
                <w:sz w:val="22"/>
                <w:szCs w:val="22"/>
              </w:rPr>
              <w:t>bez PVN)</w:t>
            </w:r>
          </w:p>
        </w:tc>
        <w:tc>
          <w:tcPr>
            <w:tcW w:w="14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EACE41" w14:textId="77777777" w:rsidR="00B42B75" w:rsidRPr="00B42B75" w:rsidRDefault="00B42B75" w:rsidP="00B42B75">
            <w:pPr>
              <w:widowControl w:val="0"/>
              <w:suppressAutoHyphens/>
              <w:spacing w:after="0" w:line="240" w:lineRule="auto"/>
              <w:jc w:val="center"/>
              <w:rPr>
                <w:b/>
                <w:color w:val="auto"/>
                <w:sz w:val="22"/>
                <w:szCs w:val="22"/>
              </w:rPr>
            </w:pPr>
            <w:r w:rsidRPr="00B42B75">
              <w:rPr>
                <w:b/>
                <w:bCs/>
                <w:color w:val="auto"/>
                <w:sz w:val="22"/>
                <w:szCs w:val="22"/>
              </w:rPr>
              <w:t>Degvielas cena Cēsu DUS</w:t>
            </w:r>
            <w:r w:rsidRPr="00B42B75">
              <w:rPr>
                <w:b/>
                <w:color w:val="auto"/>
                <w:sz w:val="22"/>
                <w:szCs w:val="22"/>
              </w:rPr>
              <w:t xml:space="preserve"> ar atlaidi</w:t>
            </w:r>
          </w:p>
          <w:p w14:paraId="0AF761C4" w14:textId="75FB6885" w:rsidR="00B42B75" w:rsidRPr="00B42B75" w:rsidRDefault="00B42B75" w:rsidP="00B42B75">
            <w:pPr>
              <w:widowControl w:val="0"/>
              <w:suppressAutoHyphens/>
              <w:spacing w:after="0" w:line="240" w:lineRule="auto"/>
              <w:jc w:val="center"/>
              <w:rPr>
                <w:b/>
                <w:bCs/>
                <w:sz w:val="22"/>
                <w:szCs w:val="22"/>
              </w:rPr>
            </w:pPr>
            <w:r w:rsidRPr="00B42B75">
              <w:rPr>
                <w:b/>
                <w:color w:val="auto"/>
                <w:sz w:val="22"/>
                <w:szCs w:val="22"/>
              </w:rPr>
              <w:t>EUR</w:t>
            </w:r>
            <w:r w:rsidR="009F6EE1">
              <w:rPr>
                <w:b/>
                <w:color w:val="auto"/>
                <w:sz w:val="22"/>
                <w:szCs w:val="22"/>
              </w:rPr>
              <w:t>/litrā</w:t>
            </w:r>
            <w:r w:rsidRPr="00B42B75">
              <w:rPr>
                <w:b/>
                <w:color w:val="auto"/>
                <w:sz w:val="22"/>
                <w:szCs w:val="22"/>
              </w:rPr>
              <w:t xml:space="preserve"> (bez PVN)</w:t>
            </w:r>
            <w:r w:rsidRPr="00B42B75">
              <w:rPr>
                <w:b/>
                <w:color w:val="auto"/>
                <w:sz w:val="22"/>
                <w:szCs w:val="22"/>
                <w:vertAlign w:val="superscript"/>
              </w:rPr>
              <w:footnoteReference w:id="3"/>
            </w:r>
          </w:p>
        </w:tc>
        <w:tc>
          <w:tcPr>
            <w:tcW w:w="14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6E60FD" w14:textId="77777777" w:rsidR="00B42B75" w:rsidRPr="00B42B75" w:rsidRDefault="00B42B75" w:rsidP="00B42B75">
            <w:pPr>
              <w:widowControl w:val="0"/>
              <w:suppressAutoHyphens/>
              <w:spacing w:after="0" w:line="240" w:lineRule="auto"/>
              <w:jc w:val="center"/>
              <w:rPr>
                <w:b/>
                <w:bCs/>
                <w:sz w:val="22"/>
                <w:szCs w:val="22"/>
              </w:rPr>
            </w:pPr>
            <w:r w:rsidRPr="00B42B75">
              <w:rPr>
                <w:b/>
                <w:bCs/>
                <w:sz w:val="22"/>
                <w:szCs w:val="22"/>
              </w:rPr>
              <w:t>Summa, EUR</w:t>
            </w:r>
          </w:p>
          <w:p w14:paraId="588B9A02" w14:textId="77777777" w:rsidR="00B42B75" w:rsidRPr="00B42B75" w:rsidRDefault="00B42B75" w:rsidP="00B42B75">
            <w:pPr>
              <w:widowControl w:val="0"/>
              <w:suppressAutoHyphens/>
              <w:spacing w:after="0" w:line="240" w:lineRule="auto"/>
              <w:jc w:val="center"/>
              <w:rPr>
                <w:b/>
                <w:bCs/>
                <w:sz w:val="22"/>
                <w:szCs w:val="22"/>
              </w:rPr>
            </w:pPr>
            <w:r w:rsidRPr="00B42B75">
              <w:rPr>
                <w:sz w:val="22"/>
                <w:szCs w:val="22"/>
              </w:rPr>
              <w:t>(</w:t>
            </w:r>
            <w:r w:rsidRPr="00B42B75">
              <w:rPr>
                <w:b/>
                <w:sz w:val="22"/>
                <w:szCs w:val="22"/>
              </w:rPr>
              <w:t>bez PVN)</w:t>
            </w:r>
          </w:p>
        </w:tc>
      </w:tr>
      <w:tr w:rsidR="00B42B75" w:rsidRPr="00B42B75" w14:paraId="0D98F1C6" w14:textId="77777777" w:rsidTr="00B121C9">
        <w:trPr>
          <w:trHeight w:val="517"/>
        </w:trPr>
        <w:tc>
          <w:tcPr>
            <w:tcW w:w="1603" w:type="dxa"/>
            <w:vMerge/>
            <w:tcBorders>
              <w:top w:val="single" w:sz="4" w:space="0" w:color="auto"/>
              <w:left w:val="single" w:sz="4" w:space="0" w:color="auto"/>
              <w:bottom w:val="single" w:sz="4" w:space="0" w:color="auto"/>
              <w:right w:val="single" w:sz="4" w:space="0" w:color="auto"/>
            </w:tcBorders>
            <w:vAlign w:val="center"/>
            <w:hideMark/>
          </w:tcPr>
          <w:p w14:paraId="5FDB18D6" w14:textId="77777777" w:rsidR="00B42B75" w:rsidRPr="00B42B75" w:rsidRDefault="00B42B75" w:rsidP="00B42B75">
            <w:pPr>
              <w:widowControl w:val="0"/>
              <w:suppressAutoHyphens/>
              <w:spacing w:after="0" w:line="240" w:lineRule="auto"/>
              <w:rPr>
                <w:b/>
                <w:bCs/>
                <w:sz w:val="22"/>
                <w:szCs w:val="22"/>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14:paraId="7354B410" w14:textId="77777777" w:rsidR="00B42B75" w:rsidRPr="00B42B75" w:rsidRDefault="00B42B75" w:rsidP="00B42B75">
            <w:pPr>
              <w:widowControl w:val="0"/>
              <w:suppressAutoHyphens/>
              <w:spacing w:after="0" w:line="240" w:lineRule="auto"/>
              <w:rPr>
                <w:b/>
                <w:bCs/>
                <w:sz w:val="22"/>
                <w:szCs w:val="22"/>
              </w:rPr>
            </w:pPr>
          </w:p>
        </w:tc>
        <w:tc>
          <w:tcPr>
            <w:tcW w:w="2123" w:type="dxa"/>
            <w:vMerge/>
            <w:tcBorders>
              <w:top w:val="single" w:sz="4" w:space="0" w:color="auto"/>
              <w:left w:val="single" w:sz="4" w:space="0" w:color="auto"/>
              <w:bottom w:val="single" w:sz="4" w:space="0" w:color="auto"/>
              <w:right w:val="single" w:sz="4" w:space="0" w:color="auto"/>
            </w:tcBorders>
            <w:vAlign w:val="center"/>
            <w:hideMark/>
          </w:tcPr>
          <w:p w14:paraId="138CC05A" w14:textId="77777777" w:rsidR="00B42B75" w:rsidRPr="00B42B75" w:rsidRDefault="00B42B75" w:rsidP="00B42B75">
            <w:pPr>
              <w:widowControl w:val="0"/>
              <w:suppressAutoHyphens/>
              <w:spacing w:after="0" w:line="240" w:lineRule="auto"/>
              <w:rPr>
                <w:b/>
                <w:bCs/>
                <w:sz w:val="22"/>
                <w:szCs w:val="22"/>
              </w:rPr>
            </w:pPr>
          </w:p>
        </w:tc>
        <w:tc>
          <w:tcPr>
            <w:tcW w:w="1583" w:type="dxa"/>
            <w:vMerge/>
            <w:tcBorders>
              <w:top w:val="single" w:sz="4" w:space="0" w:color="auto"/>
              <w:left w:val="single" w:sz="4" w:space="0" w:color="auto"/>
              <w:bottom w:val="single" w:sz="4" w:space="0" w:color="auto"/>
              <w:right w:val="single" w:sz="4" w:space="0" w:color="auto"/>
            </w:tcBorders>
            <w:vAlign w:val="center"/>
            <w:hideMark/>
          </w:tcPr>
          <w:p w14:paraId="19BBFDF6" w14:textId="77777777" w:rsidR="00B42B75" w:rsidRPr="00B42B75" w:rsidRDefault="00B42B75" w:rsidP="00B42B75">
            <w:pPr>
              <w:widowControl w:val="0"/>
              <w:suppressAutoHyphens/>
              <w:spacing w:after="0" w:line="240" w:lineRule="auto"/>
              <w:rPr>
                <w:b/>
                <w:bCs/>
                <w:sz w:val="22"/>
                <w:szCs w:val="22"/>
              </w:rPr>
            </w:pPr>
          </w:p>
        </w:tc>
        <w:tc>
          <w:tcPr>
            <w:tcW w:w="1490" w:type="dxa"/>
            <w:vMerge/>
            <w:tcBorders>
              <w:top w:val="single" w:sz="4" w:space="0" w:color="auto"/>
              <w:left w:val="single" w:sz="4" w:space="0" w:color="auto"/>
              <w:bottom w:val="single" w:sz="4" w:space="0" w:color="auto"/>
              <w:right w:val="single" w:sz="4" w:space="0" w:color="auto"/>
            </w:tcBorders>
            <w:vAlign w:val="center"/>
            <w:hideMark/>
          </w:tcPr>
          <w:p w14:paraId="5C0A81DC" w14:textId="77777777" w:rsidR="00B42B75" w:rsidRPr="00B42B75" w:rsidRDefault="00B42B75" w:rsidP="00B42B75">
            <w:pPr>
              <w:widowControl w:val="0"/>
              <w:suppressAutoHyphens/>
              <w:spacing w:after="0" w:line="240" w:lineRule="auto"/>
              <w:rPr>
                <w:b/>
                <w:bCs/>
                <w:sz w:val="22"/>
                <w:szCs w:val="22"/>
              </w:rPr>
            </w:pPr>
          </w:p>
        </w:tc>
        <w:tc>
          <w:tcPr>
            <w:tcW w:w="1438" w:type="dxa"/>
            <w:vMerge/>
            <w:tcBorders>
              <w:top w:val="single" w:sz="4" w:space="0" w:color="auto"/>
              <w:left w:val="single" w:sz="4" w:space="0" w:color="auto"/>
              <w:bottom w:val="single" w:sz="4" w:space="0" w:color="auto"/>
              <w:right w:val="single" w:sz="4" w:space="0" w:color="auto"/>
            </w:tcBorders>
            <w:vAlign w:val="center"/>
            <w:hideMark/>
          </w:tcPr>
          <w:p w14:paraId="1A24B74E" w14:textId="77777777" w:rsidR="00B42B75" w:rsidRPr="00B42B75" w:rsidRDefault="00B42B75" w:rsidP="00B42B75">
            <w:pPr>
              <w:widowControl w:val="0"/>
              <w:suppressAutoHyphens/>
              <w:spacing w:after="0" w:line="240" w:lineRule="auto"/>
              <w:rPr>
                <w:b/>
                <w:bCs/>
                <w:sz w:val="22"/>
                <w:szCs w:val="22"/>
              </w:rPr>
            </w:pPr>
          </w:p>
        </w:tc>
      </w:tr>
      <w:tr w:rsidR="00B42B75" w:rsidRPr="00B42B75" w14:paraId="0ABA8A04" w14:textId="77777777" w:rsidTr="00B121C9">
        <w:trPr>
          <w:trHeight w:val="309"/>
        </w:trPr>
        <w:tc>
          <w:tcPr>
            <w:tcW w:w="1603" w:type="dxa"/>
            <w:tcBorders>
              <w:top w:val="nil"/>
              <w:left w:val="single" w:sz="4" w:space="0" w:color="auto"/>
              <w:bottom w:val="single" w:sz="4" w:space="0" w:color="auto"/>
              <w:right w:val="single" w:sz="4" w:space="0" w:color="auto"/>
            </w:tcBorders>
            <w:shd w:val="clear" w:color="auto" w:fill="auto"/>
            <w:noWrap/>
            <w:vAlign w:val="center"/>
            <w:hideMark/>
          </w:tcPr>
          <w:p w14:paraId="3F7FE284" w14:textId="77777777" w:rsidR="00B42B75" w:rsidRPr="00B42B75" w:rsidRDefault="00B42B75" w:rsidP="00B42B75">
            <w:pPr>
              <w:widowControl w:val="0"/>
              <w:suppressAutoHyphens/>
              <w:spacing w:after="0" w:line="240" w:lineRule="auto"/>
              <w:jc w:val="center"/>
              <w:rPr>
                <w:sz w:val="22"/>
                <w:szCs w:val="22"/>
              </w:rPr>
            </w:pPr>
            <w:r w:rsidRPr="00B42B75">
              <w:rPr>
                <w:sz w:val="22"/>
                <w:szCs w:val="22"/>
              </w:rPr>
              <w:t>1</w:t>
            </w:r>
          </w:p>
        </w:tc>
        <w:tc>
          <w:tcPr>
            <w:tcW w:w="1304" w:type="dxa"/>
            <w:tcBorders>
              <w:top w:val="nil"/>
              <w:left w:val="nil"/>
              <w:bottom w:val="single" w:sz="4" w:space="0" w:color="auto"/>
              <w:right w:val="single" w:sz="4" w:space="0" w:color="auto"/>
            </w:tcBorders>
            <w:shd w:val="clear" w:color="auto" w:fill="auto"/>
            <w:noWrap/>
            <w:vAlign w:val="center"/>
            <w:hideMark/>
          </w:tcPr>
          <w:p w14:paraId="2821B487" w14:textId="77777777" w:rsidR="00B42B75" w:rsidRPr="00B42B75" w:rsidRDefault="00B42B75" w:rsidP="00B42B75">
            <w:pPr>
              <w:widowControl w:val="0"/>
              <w:suppressAutoHyphens/>
              <w:spacing w:after="0" w:line="240" w:lineRule="auto"/>
              <w:jc w:val="center"/>
              <w:rPr>
                <w:sz w:val="22"/>
                <w:szCs w:val="22"/>
              </w:rPr>
            </w:pPr>
            <w:r w:rsidRPr="00B42B75">
              <w:rPr>
                <w:sz w:val="22"/>
                <w:szCs w:val="22"/>
              </w:rPr>
              <w:t>2</w:t>
            </w:r>
          </w:p>
        </w:tc>
        <w:tc>
          <w:tcPr>
            <w:tcW w:w="2123" w:type="dxa"/>
            <w:tcBorders>
              <w:top w:val="nil"/>
              <w:left w:val="nil"/>
              <w:bottom w:val="single" w:sz="4" w:space="0" w:color="auto"/>
              <w:right w:val="single" w:sz="4" w:space="0" w:color="auto"/>
            </w:tcBorders>
            <w:shd w:val="clear" w:color="auto" w:fill="auto"/>
            <w:noWrap/>
            <w:vAlign w:val="center"/>
            <w:hideMark/>
          </w:tcPr>
          <w:p w14:paraId="301758F7" w14:textId="77777777" w:rsidR="00B42B75" w:rsidRPr="00B42B75" w:rsidRDefault="00B42B75" w:rsidP="00B42B75">
            <w:pPr>
              <w:widowControl w:val="0"/>
              <w:suppressAutoHyphens/>
              <w:spacing w:after="0" w:line="240" w:lineRule="auto"/>
              <w:jc w:val="center"/>
              <w:rPr>
                <w:sz w:val="22"/>
                <w:szCs w:val="22"/>
              </w:rPr>
            </w:pPr>
            <w:r w:rsidRPr="00B42B75">
              <w:rPr>
                <w:sz w:val="22"/>
                <w:szCs w:val="22"/>
              </w:rPr>
              <w:t>3</w:t>
            </w:r>
          </w:p>
        </w:tc>
        <w:tc>
          <w:tcPr>
            <w:tcW w:w="1583" w:type="dxa"/>
            <w:tcBorders>
              <w:top w:val="nil"/>
              <w:left w:val="nil"/>
              <w:bottom w:val="single" w:sz="4" w:space="0" w:color="auto"/>
              <w:right w:val="single" w:sz="4" w:space="0" w:color="auto"/>
            </w:tcBorders>
            <w:shd w:val="clear" w:color="auto" w:fill="auto"/>
            <w:noWrap/>
            <w:vAlign w:val="center"/>
            <w:hideMark/>
          </w:tcPr>
          <w:p w14:paraId="0ABCBEDF" w14:textId="77777777" w:rsidR="00B42B75" w:rsidRPr="00B42B75" w:rsidRDefault="00B42B75" w:rsidP="00B42B75">
            <w:pPr>
              <w:widowControl w:val="0"/>
              <w:suppressAutoHyphens/>
              <w:spacing w:after="0" w:line="240" w:lineRule="auto"/>
              <w:jc w:val="center"/>
              <w:rPr>
                <w:sz w:val="22"/>
                <w:szCs w:val="22"/>
              </w:rPr>
            </w:pPr>
            <w:r w:rsidRPr="00B42B75">
              <w:rPr>
                <w:sz w:val="22"/>
                <w:szCs w:val="22"/>
              </w:rPr>
              <w:t>4</w:t>
            </w:r>
          </w:p>
        </w:tc>
        <w:tc>
          <w:tcPr>
            <w:tcW w:w="1490" w:type="dxa"/>
            <w:tcBorders>
              <w:top w:val="nil"/>
              <w:left w:val="nil"/>
              <w:bottom w:val="single" w:sz="4" w:space="0" w:color="auto"/>
              <w:right w:val="single" w:sz="4" w:space="0" w:color="auto"/>
            </w:tcBorders>
            <w:shd w:val="clear" w:color="auto" w:fill="auto"/>
            <w:noWrap/>
            <w:vAlign w:val="center"/>
            <w:hideMark/>
          </w:tcPr>
          <w:p w14:paraId="05F31AE7" w14:textId="77777777" w:rsidR="00B42B75" w:rsidRPr="00B42B75" w:rsidRDefault="00B42B75" w:rsidP="00B42B75">
            <w:pPr>
              <w:widowControl w:val="0"/>
              <w:suppressAutoHyphens/>
              <w:spacing w:after="0" w:line="240" w:lineRule="auto"/>
              <w:jc w:val="center"/>
              <w:rPr>
                <w:sz w:val="22"/>
                <w:szCs w:val="22"/>
              </w:rPr>
            </w:pPr>
            <w:r w:rsidRPr="00B42B75">
              <w:rPr>
                <w:sz w:val="22"/>
                <w:szCs w:val="22"/>
              </w:rPr>
              <w:t> 5</w:t>
            </w:r>
          </w:p>
        </w:tc>
        <w:tc>
          <w:tcPr>
            <w:tcW w:w="1438" w:type="dxa"/>
            <w:tcBorders>
              <w:top w:val="nil"/>
              <w:left w:val="nil"/>
              <w:bottom w:val="single" w:sz="4" w:space="0" w:color="auto"/>
              <w:right w:val="single" w:sz="4" w:space="0" w:color="auto"/>
            </w:tcBorders>
            <w:shd w:val="clear" w:color="auto" w:fill="auto"/>
            <w:noWrap/>
            <w:vAlign w:val="center"/>
            <w:hideMark/>
          </w:tcPr>
          <w:p w14:paraId="5A5BB1A2" w14:textId="77777777" w:rsidR="00B42B75" w:rsidRPr="00B42B75" w:rsidRDefault="00B42B75" w:rsidP="00B42B75">
            <w:pPr>
              <w:widowControl w:val="0"/>
              <w:suppressAutoHyphens/>
              <w:spacing w:after="0" w:line="240" w:lineRule="auto"/>
              <w:jc w:val="center"/>
              <w:rPr>
                <w:sz w:val="22"/>
                <w:szCs w:val="22"/>
              </w:rPr>
            </w:pPr>
            <w:r w:rsidRPr="00B42B75">
              <w:rPr>
                <w:sz w:val="22"/>
                <w:szCs w:val="22"/>
              </w:rPr>
              <w:t>6=2 x 5</w:t>
            </w:r>
          </w:p>
        </w:tc>
      </w:tr>
      <w:tr w:rsidR="00B42B75" w:rsidRPr="00B42B75" w14:paraId="49BA20DC" w14:textId="77777777" w:rsidTr="00B121C9">
        <w:trPr>
          <w:trHeight w:val="383"/>
        </w:trPr>
        <w:tc>
          <w:tcPr>
            <w:tcW w:w="1603" w:type="dxa"/>
            <w:tcBorders>
              <w:top w:val="nil"/>
              <w:left w:val="single" w:sz="4" w:space="0" w:color="auto"/>
              <w:bottom w:val="single" w:sz="4" w:space="0" w:color="auto"/>
              <w:right w:val="single" w:sz="4" w:space="0" w:color="auto"/>
            </w:tcBorders>
            <w:shd w:val="clear" w:color="auto" w:fill="auto"/>
            <w:noWrap/>
            <w:vAlign w:val="center"/>
          </w:tcPr>
          <w:p w14:paraId="314D8017" w14:textId="77777777" w:rsidR="00B42B75" w:rsidRPr="00B42B75" w:rsidRDefault="00B42B75" w:rsidP="00B42B75">
            <w:pPr>
              <w:widowControl w:val="0"/>
              <w:suppressAutoHyphens/>
              <w:spacing w:after="0" w:line="240" w:lineRule="auto"/>
              <w:rPr>
                <w:b/>
                <w:color w:val="auto"/>
                <w:sz w:val="22"/>
                <w:szCs w:val="22"/>
              </w:rPr>
            </w:pPr>
            <w:r w:rsidRPr="00B42B75">
              <w:rPr>
                <w:b/>
                <w:color w:val="auto"/>
                <w:sz w:val="22"/>
                <w:szCs w:val="22"/>
              </w:rPr>
              <w:t>Benzīns  95 E</w:t>
            </w:r>
          </w:p>
        </w:tc>
        <w:tc>
          <w:tcPr>
            <w:tcW w:w="1304" w:type="dxa"/>
            <w:tcBorders>
              <w:top w:val="nil"/>
              <w:left w:val="nil"/>
              <w:bottom w:val="single" w:sz="4" w:space="0" w:color="auto"/>
              <w:right w:val="single" w:sz="4" w:space="0" w:color="auto"/>
            </w:tcBorders>
            <w:shd w:val="clear" w:color="auto" w:fill="auto"/>
            <w:noWrap/>
            <w:vAlign w:val="center"/>
          </w:tcPr>
          <w:p w14:paraId="0537B485" w14:textId="5953272E" w:rsidR="00B42B75" w:rsidRPr="003101C5" w:rsidRDefault="003234D3" w:rsidP="00B42B75">
            <w:pPr>
              <w:widowControl w:val="0"/>
              <w:suppressAutoHyphens/>
              <w:spacing w:after="0" w:line="240" w:lineRule="auto"/>
              <w:jc w:val="center"/>
              <w:rPr>
                <w:sz w:val="22"/>
                <w:szCs w:val="22"/>
              </w:rPr>
            </w:pPr>
            <w:r w:rsidRPr="003101C5">
              <w:rPr>
                <w:sz w:val="22"/>
                <w:szCs w:val="22"/>
              </w:rPr>
              <w:t>3 600</w:t>
            </w:r>
          </w:p>
        </w:tc>
        <w:tc>
          <w:tcPr>
            <w:tcW w:w="2123" w:type="dxa"/>
            <w:tcBorders>
              <w:top w:val="nil"/>
              <w:left w:val="nil"/>
              <w:bottom w:val="single" w:sz="4" w:space="0" w:color="auto"/>
              <w:right w:val="single" w:sz="4" w:space="0" w:color="auto"/>
            </w:tcBorders>
            <w:shd w:val="clear" w:color="auto" w:fill="auto"/>
            <w:noWrap/>
            <w:vAlign w:val="center"/>
          </w:tcPr>
          <w:p w14:paraId="451514B4" w14:textId="77777777" w:rsidR="00B42B75" w:rsidRPr="00B42B75" w:rsidRDefault="00B42B75" w:rsidP="00B42B75">
            <w:pPr>
              <w:widowControl w:val="0"/>
              <w:suppressAutoHyphens/>
              <w:spacing w:after="0" w:line="240" w:lineRule="auto"/>
              <w:jc w:val="center"/>
              <w:rPr>
                <w:sz w:val="22"/>
                <w:szCs w:val="22"/>
              </w:rPr>
            </w:pPr>
          </w:p>
        </w:tc>
        <w:tc>
          <w:tcPr>
            <w:tcW w:w="1583" w:type="dxa"/>
            <w:tcBorders>
              <w:top w:val="nil"/>
              <w:left w:val="nil"/>
              <w:bottom w:val="single" w:sz="4" w:space="0" w:color="auto"/>
              <w:right w:val="single" w:sz="4" w:space="0" w:color="auto"/>
            </w:tcBorders>
            <w:shd w:val="clear" w:color="auto" w:fill="auto"/>
            <w:noWrap/>
            <w:vAlign w:val="center"/>
          </w:tcPr>
          <w:p w14:paraId="54C814AE" w14:textId="77777777" w:rsidR="00B42B75" w:rsidRPr="00B42B75" w:rsidRDefault="00B42B75" w:rsidP="00B42B75">
            <w:pPr>
              <w:widowControl w:val="0"/>
              <w:suppressAutoHyphens/>
              <w:spacing w:after="0" w:line="240" w:lineRule="auto"/>
              <w:rPr>
                <w:sz w:val="22"/>
                <w:szCs w:val="22"/>
              </w:rPr>
            </w:pPr>
          </w:p>
        </w:tc>
        <w:tc>
          <w:tcPr>
            <w:tcW w:w="1490" w:type="dxa"/>
            <w:tcBorders>
              <w:top w:val="nil"/>
              <w:left w:val="nil"/>
              <w:bottom w:val="single" w:sz="4" w:space="0" w:color="auto"/>
              <w:right w:val="single" w:sz="4" w:space="0" w:color="auto"/>
            </w:tcBorders>
            <w:shd w:val="clear" w:color="auto" w:fill="auto"/>
            <w:noWrap/>
            <w:vAlign w:val="center"/>
          </w:tcPr>
          <w:p w14:paraId="1ACE4881" w14:textId="77777777" w:rsidR="00B42B75" w:rsidRPr="00B42B75" w:rsidRDefault="00B42B75" w:rsidP="00B42B75">
            <w:pPr>
              <w:widowControl w:val="0"/>
              <w:suppressAutoHyphens/>
              <w:spacing w:after="0" w:line="240" w:lineRule="auto"/>
              <w:rPr>
                <w:sz w:val="22"/>
                <w:szCs w:val="22"/>
              </w:rPr>
            </w:pPr>
          </w:p>
        </w:tc>
        <w:tc>
          <w:tcPr>
            <w:tcW w:w="1438" w:type="dxa"/>
            <w:tcBorders>
              <w:top w:val="nil"/>
              <w:left w:val="nil"/>
              <w:bottom w:val="single" w:sz="4" w:space="0" w:color="auto"/>
              <w:right w:val="single" w:sz="4" w:space="0" w:color="auto"/>
            </w:tcBorders>
            <w:shd w:val="clear" w:color="auto" w:fill="auto"/>
            <w:noWrap/>
            <w:vAlign w:val="center"/>
          </w:tcPr>
          <w:p w14:paraId="76C048EA" w14:textId="77777777" w:rsidR="00B42B75" w:rsidRPr="00B42B75" w:rsidRDefault="00B42B75" w:rsidP="00B42B75">
            <w:pPr>
              <w:widowControl w:val="0"/>
              <w:suppressAutoHyphens/>
              <w:spacing w:after="0" w:line="240" w:lineRule="auto"/>
              <w:rPr>
                <w:sz w:val="22"/>
                <w:szCs w:val="22"/>
              </w:rPr>
            </w:pPr>
          </w:p>
        </w:tc>
      </w:tr>
      <w:tr w:rsidR="00B42B75" w:rsidRPr="00B42B75" w14:paraId="4D6DD157" w14:textId="77777777" w:rsidTr="00B121C9">
        <w:trPr>
          <w:trHeight w:val="383"/>
        </w:trPr>
        <w:tc>
          <w:tcPr>
            <w:tcW w:w="1603" w:type="dxa"/>
            <w:tcBorders>
              <w:top w:val="nil"/>
              <w:left w:val="single" w:sz="4" w:space="0" w:color="auto"/>
              <w:bottom w:val="single" w:sz="4" w:space="0" w:color="auto"/>
              <w:right w:val="single" w:sz="4" w:space="0" w:color="auto"/>
            </w:tcBorders>
            <w:shd w:val="clear" w:color="auto" w:fill="auto"/>
            <w:noWrap/>
            <w:vAlign w:val="center"/>
            <w:hideMark/>
          </w:tcPr>
          <w:p w14:paraId="048B6879" w14:textId="77777777" w:rsidR="00B42B75" w:rsidRPr="00B42B75" w:rsidRDefault="00B42B75" w:rsidP="00B42B75">
            <w:pPr>
              <w:widowControl w:val="0"/>
              <w:suppressAutoHyphens/>
              <w:spacing w:after="0" w:line="240" w:lineRule="auto"/>
              <w:rPr>
                <w:b/>
                <w:color w:val="auto"/>
                <w:sz w:val="22"/>
                <w:szCs w:val="22"/>
              </w:rPr>
            </w:pPr>
            <w:r w:rsidRPr="00B42B75">
              <w:rPr>
                <w:b/>
                <w:color w:val="auto"/>
                <w:sz w:val="22"/>
                <w:szCs w:val="22"/>
              </w:rPr>
              <w:t>Benzīns  98 E</w:t>
            </w:r>
          </w:p>
        </w:tc>
        <w:tc>
          <w:tcPr>
            <w:tcW w:w="1304" w:type="dxa"/>
            <w:tcBorders>
              <w:top w:val="nil"/>
              <w:left w:val="nil"/>
              <w:bottom w:val="single" w:sz="4" w:space="0" w:color="auto"/>
              <w:right w:val="single" w:sz="4" w:space="0" w:color="auto"/>
            </w:tcBorders>
            <w:shd w:val="clear" w:color="auto" w:fill="auto"/>
            <w:noWrap/>
            <w:vAlign w:val="center"/>
            <w:hideMark/>
          </w:tcPr>
          <w:p w14:paraId="7333A78C" w14:textId="6612F4A3" w:rsidR="00B42B75" w:rsidRPr="003101C5" w:rsidRDefault="003234D3" w:rsidP="00B42B75">
            <w:pPr>
              <w:widowControl w:val="0"/>
              <w:suppressAutoHyphens/>
              <w:spacing w:after="0" w:line="240" w:lineRule="auto"/>
              <w:jc w:val="center"/>
              <w:rPr>
                <w:sz w:val="22"/>
                <w:szCs w:val="22"/>
              </w:rPr>
            </w:pPr>
            <w:r w:rsidRPr="003101C5">
              <w:rPr>
                <w:sz w:val="22"/>
                <w:szCs w:val="22"/>
              </w:rPr>
              <w:t>4 600</w:t>
            </w:r>
          </w:p>
        </w:tc>
        <w:tc>
          <w:tcPr>
            <w:tcW w:w="2123" w:type="dxa"/>
            <w:tcBorders>
              <w:top w:val="nil"/>
              <w:left w:val="nil"/>
              <w:bottom w:val="single" w:sz="4" w:space="0" w:color="auto"/>
              <w:right w:val="single" w:sz="4" w:space="0" w:color="auto"/>
            </w:tcBorders>
            <w:shd w:val="clear" w:color="auto" w:fill="auto"/>
            <w:noWrap/>
            <w:vAlign w:val="center"/>
            <w:hideMark/>
          </w:tcPr>
          <w:p w14:paraId="1FAF8B8A" w14:textId="77777777" w:rsidR="00B42B75" w:rsidRPr="00B42B75" w:rsidRDefault="00B42B75" w:rsidP="00B42B75">
            <w:pPr>
              <w:widowControl w:val="0"/>
              <w:suppressAutoHyphens/>
              <w:spacing w:after="0" w:line="240" w:lineRule="auto"/>
              <w:jc w:val="center"/>
              <w:rPr>
                <w:sz w:val="22"/>
                <w:szCs w:val="22"/>
              </w:rPr>
            </w:pPr>
          </w:p>
        </w:tc>
        <w:tc>
          <w:tcPr>
            <w:tcW w:w="1583" w:type="dxa"/>
            <w:tcBorders>
              <w:top w:val="nil"/>
              <w:left w:val="nil"/>
              <w:bottom w:val="single" w:sz="4" w:space="0" w:color="auto"/>
              <w:right w:val="single" w:sz="4" w:space="0" w:color="auto"/>
            </w:tcBorders>
            <w:shd w:val="clear" w:color="auto" w:fill="auto"/>
            <w:noWrap/>
            <w:vAlign w:val="center"/>
            <w:hideMark/>
          </w:tcPr>
          <w:p w14:paraId="2C88F358" w14:textId="77777777" w:rsidR="00B42B75" w:rsidRPr="00B42B75" w:rsidRDefault="00B42B75" w:rsidP="00B42B75">
            <w:pPr>
              <w:widowControl w:val="0"/>
              <w:suppressAutoHyphens/>
              <w:spacing w:after="0" w:line="240" w:lineRule="auto"/>
              <w:rPr>
                <w:sz w:val="22"/>
                <w:szCs w:val="22"/>
              </w:rPr>
            </w:pPr>
            <w:r w:rsidRPr="00B42B75">
              <w:rPr>
                <w:sz w:val="22"/>
                <w:szCs w:val="22"/>
              </w:rPr>
              <w:t> </w:t>
            </w:r>
          </w:p>
        </w:tc>
        <w:tc>
          <w:tcPr>
            <w:tcW w:w="1490" w:type="dxa"/>
            <w:tcBorders>
              <w:top w:val="nil"/>
              <w:left w:val="nil"/>
              <w:bottom w:val="single" w:sz="4" w:space="0" w:color="auto"/>
              <w:right w:val="single" w:sz="4" w:space="0" w:color="auto"/>
            </w:tcBorders>
            <w:shd w:val="clear" w:color="auto" w:fill="auto"/>
            <w:noWrap/>
            <w:vAlign w:val="center"/>
            <w:hideMark/>
          </w:tcPr>
          <w:p w14:paraId="1CEC3204" w14:textId="77777777" w:rsidR="00B42B75" w:rsidRPr="00B42B75" w:rsidRDefault="00B42B75" w:rsidP="00B42B75">
            <w:pPr>
              <w:widowControl w:val="0"/>
              <w:suppressAutoHyphens/>
              <w:spacing w:after="0" w:line="240" w:lineRule="auto"/>
              <w:rPr>
                <w:sz w:val="22"/>
                <w:szCs w:val="22"/>
              </w:rPr>
            </w:pPr>
            <w:r w:rsidRPr="00B42B75">
              <w:rPr>
                <w:sz w:val="22"/>
                <w:szCs w:val="22"/>
              </w:rPr>
              <w:t> </w:t>
            </w:r>
          </w:p>
        </w:tc>
        <w:tc>
          <w:tcPr>
            <w:tcW w:w="1438" w:type="dxa"/>
            <w:tcBorders>
              <w:top w:val="nil"/>
              <w:left w:val="nil"/>
              <w:bottom w:val="single" w:sz="4" w:space="0" w:color="auto"/>
              <w:right w:val="single" w:sz="4" w:space="0" w:color="auto"/>
            </w:tcBorders>
            <w:shd w:val="clear" w:color="auto" w:fill="auto"/>
            <w:noWrap/>
            <w:vAlign w:val="center"/>
            <w:hideMark/>
          </w:tcPr>
          <w:p w14:paraId="2C477C07" w14:textId="77777777" w:rsidR="00B42B75" w:rsidRPr="00B42B75" w:rsidRDefault="00B42B75" w:rsidP="00B42B75">
            <w:pPr>
              <w:widowControl w:val="0"/>
              <w:suppressAutoHyphens/>
              <w:spacing w:after="0" w:line="240" w:lineRule="auto"/>
              <w:rPr>
                <w:sz w:val="22"/>
                <w:szCs w:val="22"/>
              </w:rPr>
            </w:pPr>
            <w:r w:rsidRPr="00B42B75">
              <w:rPr>
                <w:sz w:val="22"/>
                <w:szCs w:val="22"/>
              </w:rPr>
              <w:t> </w:t>
            </w:r>
          </w:p>
        </w:tc>
      </w:tr>
      <w:tr w:rsidR="00B42B75" w:rsidRPr="00B42B75" w14:paraId="134D3E24" w14:textId="77777777" w:rsidTr="00B121C9">
        <w:trPr>
          <w:trHeight w:val="417"/>
        </w:trPr>
        <w:tc>
          <w:tcPr>
            <w:tcW w:w="1603" w:type="dxa"/>
            <w:tcBorders>
              <w:top w:val="nil"/>
              <w:left w:val="single" w:sz="4" w:space="0" w:color="auto"/>
              <w:bottom w:val="single" w:sz="4" w:space="0" w:color="auto"/>
              <w:right w:val="single" w:sz="4" w:space="0" w:color="auto"/>
            </w:tcBorders>
            <w:shd w:val="clear" w:color="auto" w:fill="auto"/>
            <w:noWrap/>
            <w:vAlign w:val="center"/>
            <w:hideMark/>
          </w:tcPr>
          <w:p w14:paraId="0904C44F" w14:textId="77777777" w:rsidR="00B42B75" w:rsidRPr="00B42B75" w:rsidRDefault="00B42B75" w:rsidP="00B42B75">
            <w:pPr>
              <w:widowControl w:val="0"/>
              <w:suppressAutoHyphens/>
              <w:spacing w:after="0" w:line="240" w:lineRule="auto"/>
              <w:rPr>
                <w:b/>
                <w:sz w:val="22"/>
                <w:szCs w:val="22"/>
              </w:rPr>
            </w:pPr>
            <w:r w:rsidRPr="00B42B75">
              <w:rPr>
                <w:b/>
                <w:sz w:val="22"/>
                <w:szCs w:val="22"/>
              </w:rPr>
              <w:t>Dīzeļdegviela</w:t>
            </w:r>
          </w:p>
        </w:tc>
        <w:tc>
          <w:tcPr>
            <w:tcW w:w="1304" w:type="dxa"/>
            <w:tcBorders>
              <w:top w:val="nil"/>
              <w:left w:val="nil"/>
              <w:bottom w:val="single" w:sz="4" w:space="0" w:color="auto"/>
              <w:right w:val="single" w:sz="4" w:space="0" w:color="auto"/>
            </w:tcBorders>
            <w:shd w:val="clear" w:color="auto" w:fill="auto"/>
            <w:noWrap/>
            <w:vAlign w:val="center"/>
            <w:hideMark/>
          </w:tcPr>
          <w:p w14:paraId="16EBCC0A" w14:textId="583701BC" w:rsidR="00B42B75" w:rsidRPr="003101C5" w:rsidRDefault="00D47D9E" w:rsidP="00B42B75">
            <w:pPr>
              <w:widowControl w:val="0"/>
              <w:suppressAutoHyphens/>
              <w:spacing w:after="0" w:line="240" w:lineRule="auto"/>
              <w:jc w:val="center"/>
              <w:rPr>
                <w:sz w:val="22"/>
                <w:szCs w:val="22"/>
              </w:rPr>
            </w:pPr>
            <w:r w:rsidRPr="003101C5">
              <w:rPr>
                <w:sz w:val="22"/>
                <w:szCs w:val="22"/>
              </w:rPr>
              <w:t>20</w:t>
            </w:r>
            <w:r w:rsidR="003234D3" w:rsidRPr="003101C5">
              <w:rPr>
                <w:sz w:val="22"/>
                <w:szCs w:val="22"/>
              </w:rPr>
              <w:t xml:space="preserve"> 000</w:t>
            </w:r>
          </w:p>
        </w:tc>
        <w:tc>
          <w:tcPr>
            <w:tcW w:w="2123" w:type="dxa"/>
            <w:tcBorders>
              <w:top w:val="nil"/>
              <w:left w:val="nil"/>
              <w:bottom w:val="single" w:sz="4" w:space="0" w:color="auto"/>
              <w:right w:val="single" w:sz="4" w:space="0" w:color="auto"/>
            </w:tcBorders>
            <w:shd w:val="clear" w:color="auto" w:fill="auto"/>
            <w:noWrap/>
            <w:vAlign w:val="center"/>
            <w:hideMark/>
          </w:tcPr>
          <w:p w14:paraId="6EFF5E17" w14:textId="77777777" w:rsidR="00B42B75" w:rsidRPr="00B42B75" w:rsidRDefault="00B42B75" w:rsidP="00B42B75">
            <w:pPr>
              <w:widowControl w:val="0"/>
              <w:suppressAutoHyphens/>
              <w:spacing w:after="0" w:line="240" w:lineRule="auto"/>
              <w:jc w:val="center"/>
              <w:rPr>
                <w:sz w:val="22"/>
                <w:szCs w:val="22"/>
              </w:rPr>
            </w:pPr>
          </w:p>
        </w:tc>
        <w:tc>
          <w:tcPr>
            <w:tcW w:w="1583" w:type="dxa"/>
            <w:tcBorders>
              <w:top w:val="nil"/>
              <w:left w:val="nil"/>
              <w:bottom w:val="single" w:sz="4" w:space="0" w:color="auto"/>
              <w:right w:val="single" w:sz="4" w:space="0" w:color="auto"/>
            </w:tcBorders>
            <w:shd w:val="clear" w:color="auto" w:fill="auto"/>
            <w:noWrap/>
            <w:vAlign w:val="center"/>
            <w:hideMark/>
          </w:tcPr>
          <w:p w14:paraId="55C99CFA" w14:textId="77777777" w:rsidR="00B42B75" w:rsidRPr="00B42B75" w:rsidRDefault="00B42B75" w:rsidP="00B42B75">
            <w:pPr>
              <w:widowControl w:val="0"/>
              <w:suppressAutoHyphens/>
              <w:spacing w:after="0" w:line="240" w:lineRule="auto"/>
              <w:rPr>
                <w:sz w:val="22"/>
                <w:szCs w:val="22"/>
              </w:rPr>
            </w:pPr>
            <w:r w:rsidRPr="00B42B75">
              <w:rPr>
                <w:sz w:val="22"/>
                <w:szCs w:val="22"/>
              </w:rPr>
              <w:t> </w:t>
            </w:r>
          </w:p>
        </w:tc>
        <w:tc>
          <w:tcPr>
            <w:tcW w:w="1490" w:type="dxa"/>
            <w:tcBorders>
              <w:top w:val="nil"/>
              <w:left w:val="nil"/>
              <w:bottom w:val="single" w:sz="4" w:space="0" w:color="auto"/>
              <w:right w:val="single" w:sz="4" w:space="0" w:color="auto"/>
            </w:tcBorders>
            <w:shd w:val="clear" w:color="auto" w:fill="auto"/>
            <w:noWrap/>
            <w:vAlign w:val="center"/>
            <w:hideMark/>
          </w:tcPr>
          <w:p w14:paraId="32981024" w14:textId="77777777" w:rsidR="00B42B75" w:rsidRPr="00B42B75" w:rsidRDefault="00B42B75" w:rsidP="00B42B75">
            <w:pPr>
              <w:widowControl w:val="0"/>
              <w:suppressAutoHyphens/>
              <w:spacing w:after="0" w:line="240" w:lineRule="auto"/>
              <w:rPr>
                <w:sz w:val="22"/>
                <w:szCs w:val="22"/>
              </w:rPr>
            </w:pPr>
            <w:r w:rsidRPr="00B42B75">
              <w:rPr>
                <w:sz w:val="22"/>
                <w:szCs w:val="22"/>
              </w:rPr>
              <w:t> </w:t>
            </w:r>
          </w:p>
        </w:tc>
        <w:tc>
          <w:tcPr>
            <w:tcW w:w="1438" w:type="dxa"/>
            <w:tcBorders>
              <w:top w:val="nil"/>
              <w:left w:val="nil"/>
              <w:bottom w:val="single" w:sz="4" w:space="0" w:color="auto"/>
              <w:right w:val="single" w:sz="4" w:space="0" w:color="auto"/>
            </w:tcBorders>
            <w:shd w:val="clear" w:color="auto" w:fill="auto"/>
            <w:noWrap/>
            <w:vAlign w:val="center"/>
            <w:hideMark/>
          </w:tcPr>
          <w:p w14:paraId="0EB00F72" w14:textId="77777777" w:rsidR="00B42B75" w:rsidRPr="00B42B75" w:rsidRDefault="00B42B75" w:rsidP="00B42B75">
            <w:pPr>
              <w:widowControl w:val="0"/>
              <w:suppressAutoHyphens/>
              <w:spacing w:after="0" w:line="240" w:lineRule="auto"/>
              <w:rPr>
                <w:sz w:val="22"/>
                <w:szCs w:val="22"/>
              </w:rPr>
            </w:pPr>
            <w:r w:rsidRPr="00B42B75">
              <w:rPr>
                <w:sz w:val="22"/>
                <w:szCs w:val="22"/>
              </w:rPr>
              <w:t> </w:t>
            </w:r>
          </w:p>
        </w:tc>
      </w:tr>
      <w:tr w:rsidR="00B42B75" w:rsidRPr="00B42B75" w14:paraId="08EC8605" w14:textId="77777777" w:rsidTr="00B121C9">
        <w:trPr>
          <w:trHeight w:val="271"/>
        </w:trPr>
        <w:tc>
          <w:tcPr>
            <w:tcW w:w="1603" w:type="dxa"/>
            <w:tcBorders>
              <w:top w:val="nil"/>
              <w:left w:val="nil"/>
              <w:bottom w:val="nil"/>
              <w:right w:val="nil"/>
            </w:tcBorders>
            <w:shd w:val="clear" w:color="auto" w:fill="auto"/>
            <w:noWrap/>
            <w:vAlign w:val="center"/>
            <w:hideMark/>
          </w:tcPr>
          <w:p w14:paraId="1555A7A0" w14:textId="77777777" w:rsidR="00B42B75" w:rsidRPr="00B42B75" w:rsidRDefault="00B42B75" w:rsidP="00B42B75">
            <w:pPr>
              <w:widowControl w:val="0"/>
              <w:suppressAutoHyphens/>
              <w:spacing w:after="0" w:line="240" w:lineRule="auto"/>
              <w:rPr>
                <w:sz w:val="22"/>
                <w:szCs w:val="22"/>
              </w:rPr>
            </w:pPr>
          </w:p>
        </w:tc>
        <w:tc>
          <w:tcPr>
            <w:tcW w:w="1304" w:type="dxa"/>
            <w:tcBorders>
              <w:top w:val="nil"/>
              <w:left w:val="nil"/>
              <w:bottom w:val="nil"/>
              <w:right w:val="nil"/>
            </w:tcBorders>
            <w:shd w:val="clear" w:color="auto" w:fill="auto"/>
            <w:noWrap/>
            <w:vAlign w:val="center"/>
            <w:hideMark/>
          </w:tcPr>
          <w:p w14:paraId="120C4F9D" w14:textId="77777777" w:rsidR="00B42B75" w:rsidRPr="00B42B75" w:rsidRDefault="00B42B75" w:rsidP="00B42B75">
            <w:pPr>
              <w:widowControl w:val="0"/>
              <w:suppressAutoHyphens/>
              <w:spacing w:after="0" w:line="240" w:lineRule="auto"/>
              <w:rPr>
                <w:sz w:val="22"/>
                <w:szCs w:val="22"/>
              </w:rPr>
            </w:pPr>
          </w:p>
        </w:tc>
        <w:tc>
          <w:tcPr>
            <w:tcW w:w="2123" w:type="dxa"/>
            <w:tcBorders>
              <w:top w:val="nil"/>
              <w:left w:val="nil"/>
              <w:bottom w:val="nil"/>
              <w:right w:val="nil"/>
            </w:tcBorders>
            <w:shd w:val="clear" w:color="auto" w:fill="auto"/>
            <w:noWrap/>
            <w:vAlign w:val="center"/>
            <w:hideMark/>
          </w:tcPr>
          <w:p w14:paraId="7D56ED22" w14:textId="77777777" w:rsidR="00B42B75" w:rsidRPr="00B42B75" w:rsidRDefault="00B42B75" w:rsidP="00B42B75">
            <w:pPr>
              <w:widowControl w:val="0"/>
              <w:suppressAutoHyphens/>
              <w:spacing w:after="0" w:line="240" w:lineRule="auto"/>
              <w:rPr>
                <w:sz w:val="22"/>
                <w:szCs w:val="22"/>
              </w:rPr>
            </w:pPr>
          </w:p>
        </w:tc>
        <w:tc>
          <w:tcPr>
            <w:tcW w:w="3073" w:type="dxa"/>
            <w:gridSpan w:val="2"/>
            <w:tcBorders>
              <w:top w:val="nil"/>
              <w:left w:val="nil"/>
              <w:bottom w:val="nil"/>
              <w:right w:val="nil"/>
            </w:tcBorders>
            <w:shd w:val="clear" w:color="auto" w:fill="auto"/>
            <w:noWrap/>
            <w:vAlign w:val="center"/>
            <w:hideMark/>
          </w:tcPr>
          <w:p w14:paraId="0AD42CE9" w14:textId="4DCEC677" w:rsidR="00B42B75" w:rsidRPr="00B42B75" w:rsidRDefault="00B42B75" w:rsidP="00AC7031">
            <w:pPr>
              <w:widowControl w:val="0"/>
              <w:suppressAutoHyphens/>
              <w:spacing w:after="0" w:line="240" w:lineRule="auto"/>
              <w:ind w:hanging="316"/>
              <w:jc w:val="right"/>
              <w:rPr>
                <w:sz w:val="22"/>
                <w:szCs w:val="22"/>
              </w:rPr>
            </w:pPr>
            <w:r w:rsidRPr="00B42B75">
              <w:rPr>
                <w:sz w:val="22"/>
                <w:szCs w:val="22"/>
              </w:rPr>
              <w:t>Kopējā līgumcena EUR</w:t>
            </w:r>
            <w:r w:rsidR="00AC7031">
              <w:rPr>
                <w:sz w:val="22"/>
                <w:szCs w:val="22"/>
              </w:rPr>
              <w:t xml:space="preserve"> bez PVN</w:t>
            </w:r>
          </w:p>
        </w:tc>
        <w:tc>
          <w:tcPr>
            <w:tcW w:w="1438" w:type="dxa"/>
            <w:tcBorders>
              <w:top w:val="nil"/>
              <w:left w:val="single" w:sz="4" w:space="0" w:color="auto"/>
              <w:bottom w:val="single" w:sz="4" w:space="0" w:color="auto"/>
              <w:right w:val="single" w:sz="4" w:space="0" w:color="auto"/>
            </w:tcBorders>
            <w:shd w:val="clear" w:color="auto" w:fill="auto"/>
            <w:noWrap/>
            <w:vAlign w:val="center"/>
            <w:hideMark/>
          </w:tcPr>
          <w:p w14:paraId="4F7B2070" w14:textId="0D9C31C8" w:rsidR="00B42B75" w:rsidRDefault="00B42B75" w:rsidP="00B42B75">
            <w:pPr>
              <w:widowControl w:val="0"/>
              <w:suppressAutoHyphens/>
              <w:spacing w:after="0" w:line="240" w:lineRule="auto"/>
              <w:rPr>
                <w:sz w:val="22"/>
                <w:szCs w:val="22"/>
              </w:rPr>
            </w:pPr>
            <w:r w:rsidRPr="00B42B75">
              <w:rPr>
                <w:sz w:val="22"/>
                <w:szCs w:val="22"/>
              </w:rPr>
              <w:t> </w:t>
            </w:r>
          </w:p>
          <w:p w14:paraId="3C2E7B01" w14:textId="77777777" w:rsidR="00D663FC" w:rsidRDefault="00D663FC" w:rsidP="00B42B75">
            <w:pPr>
              <w:widowControl w:val="0"/>
              <w:suppressAutoHyphens/>
              <w:spacing w:after="0" w:line="240" w:lineRule="auto"/>
              <w:rPr>
                <w:sz w:val="22"/>
                <w:szCs w:val="22"/>
              </w:rPr>
            </w:pPr>
          </w:p>
          <w:p w14:paraId="08CBAE5B" w14:textId="27F3CFE4" w:rsidR="004B74C6" w:rsidRPr="00B42B75" w:rsidRDefault="004B74C6" w:rsidP="00B42B75">
            <w:pPr>
              <w:widowControl w:val="0"/>
              <w:suppressAutoHyphens/>
              <w:spacing w:after="0" w:line="240" w:lineRule="auto"/>
              <w:rPr>
                <w:sz w:val="22"/>
                <w:szCs w:val="22"/>
              </w:rPr>
            </w:pPr>
          </w:p>
        </w:tc>
      </w:tr>
      <w:tr w:rsidR="00B42B75" w:rsidRPr="00B42B75" w14:paraId="31B0D0DC" w14:textId="77777777" w:rsidTr="00B121C9">
        <w:trPr>
          <w:trHeight w:val="276"/>
        </w:trPr>
        <w:tc>
          <w:tcPr>
            <w:tcW w:w="1603" w:type="dxa"/>
            <w:tcBorders>
              <w:top w:val="nil"/>
              <w:left w:val="nil"/>
              <w:bottom w:val="nil"/>
              <w:right w:val="nil"/>
            </w:tcBorders>
            <w:shd w:val="clear" w:color="auto" w:fill="auto"/>
            <w:noWrap/>
            <w:vAlign w:val="center"/>
          </w:tcPr>
          <w:p w14:paraId="74DE20B1" w14:textId="77777777" w:rsidR="00B42B75" w:rsidRPr="00B42B75" w:rsidRDefault="00B42B75" w:rsidP="00B42B75">
            <w:pPr>
              <w:widowControl w:val="0"/>
              <w:suppressAutoHyphens/>
              <w:spacing w:after="0" w:line="240" w:lineRule="auto"/>
              <w:rPr>
                <w:sz w:val="22"/>
                <w:szCs w:val="22"/>
              </w:rPr>
            </w:pPr>
          </w:p>
        </w:tc>
        <w:tc>
          <w:tcPr>
            <w:tcW w:w="1304" w:type="dxa"/>
            <w:tcBorders>
              <w:top w:val="nil"/>
              <w:left w:val="nil"/>
              <w:bottom w:val="nil"/>
              <w:right w:val="nil"/>
            </w:tcBorders>
            <w:shd w:val="clear" w:color="auto" w:fill="auto"/>
            <w:noWrap/>
            <w:vAlign w:val="center"/>
          </w:tcPr>
          <w:p w14:paraId="08990CF5" w14:textId="77777777" w:rsidR="00B42B75" w:rsidRPr="00B42B75" w:rsidRDefault="00B42B75" w:rsidP="00B42B75">
            <w:pPr>
              <w:widowControl w:val="0"/>
              <w:suppressAutoHyphens/>
              <w:spacing w:after="0" w:line="240" w:lineRule="auto"/>
              <w:rPr>
                <w:sz w:val="22"/>
                <w:szCs w:val="22"/>
              </w:rPr>
            </w:pPr>
          </w:p>
        </w:tc>
        <w:tc>
          <w:tcPr>
            <w:tcW w:w="2123" w:type="dxa"/>
            <w:tcBorders>
              <w:top w:val="nil"/>
              <w:left w:val="nil"/>
              <w:bottom w:val="nil"/>
              <w:right w:val="nil"/>
            </w:tcBorders>
            <w:shd w:val="clear" w:color="auto" w:fill="auto"/>
            <w:noWrap/>
            <w:vAlign w:val="center"/>
            <w:hideMark/>
          </w:tcPr>
          <w:p w14:paraId="7292C0C8" w14:textId="77777777" w:rsidR="00B42B75" w:rsidRPr="00B42B75" w:rsidRDefault="00B42B75" w:rsidP="00B42B75">
            <w:pPr>
              <w:widowControl w:val="0"/>
              <w:suppressAutoHyphens/>
              <w:spacing w:after="0" w:line="240" w:lineRule="auto"/>
              <w:rPr>
                <w:sz w:val="22"/>
                <w:szCs w:val="22"/>
              </w:rPr>
            </w:pPr>
          </w:p>
        </w:tc>
        <w:tc>
          <w:tcPr>
            <w:tcW w:w="1583" w:type="dxa"/>
            <w:tcBorders>
              <w:top w:val="nil"/>
              <w:left w:val="nil"/>
              <w:bottom w:val="nil"/>
              <w:right w:val="nil"/>
            </w:tcBorders>
            <w:shd w:val="clear" w:color="auto" w:fill="auto"/>
            <w:noWrap/>
            <w:vAlign w:val="center"/>
            <w:hideMark/>
          </w:tcPr>
          <w:p w14:paraId="02FAB830" w14:textId="77777777" w:rsidR="00B42B75" w:rsidRPr="00B42B75" w:rsidRDefault="00B42B75" w:rsidP="00B42B75">
            <w:pPr>
              <w:widowControl w:val="0"/>
              <w:suppressAutoHyphens/>
              <w:spacing w:after="0" w:line="240" w:lineRule="auto"/>
              <w:rPr>
                <w:sz w:val="22"/>
                <w:szCs w:val="22"/>
              </w:rPr>
            </w:pPr>
          </w:p>
        </w:tc>
        <w:tc>
          <w:tcPr>
            <w:tcW w:w="1490" w:type="dxa"/>
            <w:tcBorders>
              <w:top w:val="nil"/>
              <w:left w:val="nil"/>
              <w:bottom w:val="nil"/>
              <w:right w:val="nil"/>
            </w:tcBorders>
            <w:shd w:val="clear" w:color="auto" w:fill="auto"/>
            <w:noWrap/>
            <w:vAlign w:val="center"/>
            <w:hideMark/>
          </w:tcPr>
          <w:p w14:paraId="6778C2E8" w14:textId="6B6FE823" w:rsidR="00B42B75" w:rsidRPr="00B42B75" w:rsidRDefault="00B42B75" w:rsidP="00B42B75">
            <w:pPr>
              <w:widowControl w:val="0"/>
              <w:suppressAutoHyphens/>
              <w:spacing w:after="0" w:line="240" w:lineRule="auto"/>
              <w:jc w:val="right"/>
              <w:rPr>
                <w:sz w:val="22"/>
                <w:szCs w:val="22"/>
              </w:rPr>
            </w:pPr>
            <w:r w:rsidRPr="00B42B75">
              <w:rPr>
                <w:sz w:val="22"/>
                <w:szCs w:val="22"/>
              </w:rPr>
              <w:t xml:space="preserve">PVN </w:t>
            </w:r>
            <w:r w:rsidR="00EC5834">
              <w:rPr>
                <w:sz w:val="22"/>
                <w:szCs w:val="22"/>
              </w:rPr>
              <w:t xml:space="preserve">___ </w:t>
            </w:r>
            <w:r w:rsidRPr="00B42B75">
              <w:rPr>
                <w:sz w:val="22"/>
                <w:szCs w:val="22"/>
              </w:rPr>
              <w:t>%</w:t>
            </w:r>
          </w:p>
        </w:tc>
        <w:tc>
          <w:tcPr>
            <w:tcW w:w="1438" w:type="dxa"/>
            <w:tcBorders>
              <w:top w:val="nil"/>
              <w:left w:val="single" w:sz="4" w:space="0" w:color="auto"/>
              <w:bottom w:val="single" w:sz="4" w:space="0" w:color="auto"/>
              <w:right w:val="single" w:sz="4" w:space="0" w:color="auto"/>
            </w:tcBorders>
            <w:shd w:val="clear" w:color="auto" w:fill="auto"/>
            <w:noWrap/>
            <w:vAlign w:val="center"/>
            <w:hideMark/>
          </w:tcPr>
          <w:p w14:paraId="0BFD4709" w14:textId="5E31BBCA" w:rsidR="00B42B75" w:rsidRDefault="00B42B75" w:rsidP="00B42B75">
            <w:pPr>
              <w:widowControl w:val="0"/>
              <w:suppressAutoHyphens/>
              <w:spacing w:after="0" w:line="240" w:lineRule="auto"/>
              <w:rPr>
                <w:sz w:val="22"/>
                <w:szCs w:val="22"/>
              </w:rPr>
            </w:pPr>
            <w:r w:rsidRPr="00B42B75">
              <w:rPr>
                <w:sz w:val="22"/>
                <w:szCs w:val="22"/>
              </w:rPr>
              <w:t> </w:t>
            </w:r>
          </w:p>
          <w:p w14:paraId="34FE19D6" w14:textId="77777777" w:rsidR="00D663FC" w:rsidRDefault="00D663FC" w:rsidP="00B42B75">
            <w:pPr>
              <w:widowControl w:val="0"/>
              <w:suppressAutoHyphens/>
              <w:spacing w:after="0" w:line="240" w:lineRule="auto"/>
              <w:rPr>
                <w:sz w:val="22"/>
                <w:szCs w:val="22"/>
              </w:rPr>
            </w:pPr>
          </w:p>
          <w:p w14:paraId="1EDA2457" w14:textId="419854E2" w:rsidR="004B74C6" w:rsidRPr="00B42B75" w:rsidRDefault="004B74C6" w:rsidP="00B42B75">
            <w:pPr>
              <w:widowControl w:val="0"/>
              <w:suppressAutoHyphens/>
              <w:spacing w:after="0" w:line="240" w:lineRule="auto"/>
              <w:rPr>
                <w:sz w:val="22"/>
                <w:szCs w:val="22"/>
              </w:rPr>
            </w:pPr>
          </w:p>
        </w:tc>
      </w:tr>
      <w:tr w:rsidR="00B42B75" w:rsidRPr="00B42B75" w14:paraId="1C5B0F0C" w14:textId="77777777" w:rsidTr="00B121C9">
        <w:trPr>
          <w:trHeight w:val="279"/>
        </w:trPr>
        <w:tc>
          <w:tcPr>
            <w:tcW w:w="1603" w:type="dxa"/>
            <w:tcBorders>
              <w:top w:val="nil"/>
              <w:left w:val="nil"/>
              <w:bottom w:val="nil"/>
              <w:right w:val="nil"/>
            </w:tcBorders>
            <w:shd w:val="clear" w:color="auto" w:fill="auto"/>
            <w:noWrap/>
            <w:vAlign w:val="center"/>
          </w:tcPr>
          <w:p w14:paraId="674944B0" w14:textId="77777777" w:rsidR="00B42B75" w:rsidRPr="00B42B75" w:rsidRDefault="00B42B75" w:rsidP="00B42B75">
            <w:pPr>
              <w:widowControl w:val="0"/>
              <w:suppressAutoHyphens/>
              <w:spacing w:after="0" w:line="240" w:lineRule="auto"/>
              <w:rPr>
                <w:sz w:val="22"/>
                <w:szCs w:val="22"/>
              </w:rPr>
            </w:pPr>
          </w:p>
        </w:tc>
        <w:tc>
          <w:tcPr>
            <w:tcW w:w="1304" w:type="dxa"/>
            <w:tcBorders>
              <w:top w:val="nil"/>
              <w:left w:val="nil"/>
              <w:bottom w:val="nil"/>
              <w:right w:val="nil"/>
            </w:tcBorders>
            <w:shd w:val="clear" w:color="auto" w:fill="auto"/>
            <w:noWrap/>
            <w:vAlign w:val="center"/>
            <w:hideMark/>
          </w:tcPr>
          <w:p w14:paraId="00DCF9B2" w14:textId="77777777" w:rsidR="00B42B75" w:rsidRPr="00B42B75" w:rsidRDefault="00B42B75" w:rsidP="00B42B75">
            <w:pPr>
              <w:widowControl w:val="0"/>
              <w:suppressAutoHyphens/>
              <w:spacing w:after="0" w:line="240" w:lineRule="auto"/>
              <w:rPr>
                <w:sz w:val="22"/>
                <w:szCs w:val="22"/>
              </w:rPr>
            </w:pPr>
          </w:p>
        </w:tc>
        <w:tc>
          <w:tcPr>
            <w:tcW w:w="2123" w:type="dxa"/>
            <w:tcBorders>
              <w:top w:val="nil"/>
              <w:left w:val="nil"/>
              <w:bottom w:val="nil"/>
              <w:right w:val="nil"/>
            </w:tcBorders>
            <w:shd w:val="clear" w:color="auto" w:fill="auto"/>
            <w:noWrap/>
            <w:vAlign w:val="center"/>
            <w:hideMark/>
          </w:tcPr>
          <w:p w14:paraId="3863C867" w14:textId="77777777" w:rsidR="00B42B75" w:rsidRPr="00B42B75" w:rsidRDefault="00B42B75" w:rsidP="00B42B75">
            <w:pPr>
              <w:widowControl w:val="0"/>
              <w:suppressAutoHyphens/>
              <w:spacing w:after="0" w:line="240" w:lineRule="auto"/>
              <w:rPr>
                <w:sz w:val="22"/>
                <w:szCs w:val="22"/>
              </w:rPr>
            </w:pPr>
          </w:p>
        </w:tc>
        <w:tc>
          <w:tcPr>
            <w:tcW w:w="3073" w:type="dxa"/>
            <w:gridSpan w:val="2"/>
            <w:tcBorders>
              <w:top w:val="nil"/>
              <w:left w:val="nil"/>
              <w:bottom w:val="nil"/>
              <w:right w:val="nil"/>
            </w:tcBorders>
            <w:shd w:val="clear" w:color="auto" w:fill="auto"/>
            <w:noWrap/>
            <w:vAlign w:val="center"/>
            <w:hideMark/>
          </w:tcPr>
          <w:p w14:paraId="670BEDBC" w14:textId="54651680" w:rsidR="00B42B75" w:rsidRPr="00B42B75" w:rsidRDefault="00B42B75" w:rsidP="00B42B75">
            <w:pPr>
              <w:widowControl w:val="0"/>
              <w:suppressAutoHyphens/>
              <w:spacing w:after="0" w:line="240" w:lineRule="auto"/>
              <w:jc w:val="right"/>
              <w:rPr>
                <w:sz w:val="22"/>
                <w:szCs w:val="22"/>
              </w:rPr>
            </w:pPr>
            <w:r w:rsidRPr="00B42B75">
              <w:rPr>
                <w:sz w:val="22"/>
                <w:szCs w:val="22"/>
              </w:rPr>
              <w:t>Pavisam kopā EUR</w:t>
            </w:r>
            <w:r w:rsidR="00AC7031">
              <w:rPr>
                <w:sz w:val="22"/>
                <w:szCs w:val="22"/>
              </w:rPr>
              <w:t xml:space="preserve"> ar PVN</w:t>
            </w:r>
          </w:p>
        </w:tc>
        <w:tc>
          <w:tcPr>
            <w:tcW w:w="1438" w:type="dxa"/>
            <w:tcBorders>
              <w:top w:val="nil"/>
              <w:left w:val="single" w:sz="4" w:space="0" w:color="auto"/>
              <w:bottom w:val="nil"/>
              <w:right w:val="single" w:sz="4" w:space="0" w:color="auto"/>
            </w:tcBorders>
            <w:shd w:val="clear" w:color="auto" w:fill="auto"/>
            <w:noWrap/>
            <w:vAlign w:val="center"/>
            <w:hideMark/>
          </w:tcPr>
          <w:p w14:paraId="4FAC3431" w14:textId="77777777" w:rsidR="00B42B75" w:rsidRPr="00B42B75" w:rsidRDefault="00B42B75" w:rsidP="00B42B75">
            <w:pPr>
              <w:widowControl w:val="0"/>
              <w:suppressAutoHyphens/>
              <w:spacing w:after="0" w:line="240" w:lineRule="auto"/>
              <w:rPr>
                <w:sz w:val="22"/>
                <w:szCs w:val="22"/>
              </w:rPr>
            </w:pPr>
            <w:r w:rsidRPr="00B42B75">
              <w:rPr>
                <w:sz w:val="22"/>
                <w:szCs w:val="22"/>
              </w:rPr>
              <w:t> </w:t>
            </w:r>
          </w:p>
        </w:tc>
      </w:tr>
      <w:tr w:rsidR="00C3045D" w:rsidRPr="00B42B75" w14:paraId="3CB72A01" w14:textId="77777777" w:rsidTr="00B121C9">
        <w:trPr>
          <w:trHeight w:val="279"/>
        </w:trPr>
        <w:tc>
          <w:tcPr>
            <w:tcW w:w="1603" w:type="dxa"/>
            <w:tcBorders>
              <w:top w:val="nil"/>
              <w:left w:val="nil"/>
              <w:bottom w:val="nil"/>
              <w:right w:val="nil"/>
            </w:tcBorders>
            <w:shd w:val="clear" w:color="auto" w:fill="auto"/>
            <w:noWrap/>
            <w:vAlign w:val="center"/>
          </w:tcPr>
          <w:p w14:paraId="56E03AF0" w14:textId="77777777" w:rsidR="00C3045D" w:rsidRPr="00B42B75" w:rsidRDefault="00C3045D" w:rsidP="00B42B75">
            <w:pPr>
              <w:widowControl w:val="0"/>
              <w:suppressAutoHyphens/>
              <w:spacing w:after="0" w:line="240" w:lineRule="auto"/>
              <w:rPr>
                <w:sz w:val="22"/>
                <w:szCs w:val="22"/>
              </w:rPr>
            </w:pPr>
          </w:p>
        </w:tc>
        <w:tc>
          <w:tcPr>
            <w:tcW w:w="1304" w:type="dxa"/>
            <w:tcBorders>
              <w:top w:val="nil"/>
              <w:left w:val="nil"/>
              <w:bottom w:val="nil"/>
              <w:right w:val="nil"/>
            </w:tcBorders>
            <w:shd w:val="clear" w:color="auto" w:fill="auto"/>
            <w:noWrap/>
            <w:vAlign w:val="center"/>
          </w:tcPr>
          <w:p w14:paraId="7341F3EC" w14:textId="77777777" w:rsidR="00C3045D" w:rsidRPr="00B42B75" w:rsidRDefault="00C3045D" w:rsidP="00B42B75">
            <w:pPr>
              <w:widowControl w:val="0"/>
              <w:suppressAutoHyphens/>
              <w:spacing w:after="0" w:line="240" w:lineRule="auto"/>
              <w:rPr>
                <w:sz w:val="22"/>
                <w:szCs w:val="22"/>
              </w:rPr>
            </w:pPr>
          </w:p>
        </w:tc>
        <w:tc>
          <w:tcPr>
            <w:tcW w:w="2123" w:type="dxa"/>
            <w:tcBorders>
              <w:top w:val="nil"/>
              <w:left w:val="nil"/>
              <w:bottom w:val="nil"/>
              <w:right w:val="nil"/>
            </w:tcBorders>
            <w:shd w:val="clear" w:color="auto" w:fill="auto"/>
            <w:noWrap/>
            <w:vAlign w:val="center"/>
          </w:tcPr>
          <w:p w14:paraId="44378817" w14:textId="77777777" w:rsidR="00C3045D" w:rsidRPr="00B42B75" w:rsidRDefault="00C3045D" w:rsidP="00B42B75">
            <w:pPr>
              <w:widowControl w:val="0"/>
              <w:suppressAutoHyphens/>
              <w:spacing w:after="0" w:line="240" w:lineRule="auto"/>
              <w:rPr>
                <w:sz w:val="22"/>
                <w:szCs w:val="22"/>
              </w:rPr>
            </w:pPr>
          </w:p>
        </w:tc>
        <w:tc>
          <w:tcPr>
            <w:tcW w:w="3073" w:type="dxa"/>
            <w:gridSpan w:val="2"/>
            <w:tcBorders>
              <w:top w:val="nil"/>
              <w:left w:val="nil"/>
              <w:bottom w:val="nil"/>
              <w:right w:val="nil"/>
            </w:tcBorders>
            <w:shd w:val="clear" w:color="auto" w:fill="auto"/>
            <w:noWrap/>
            <w:vAlign w:val="center"/>
          </w:tcPr>
          <w:p w14:paraId="216CAECD" w14:textId="77777777" w:rsidR="00C3045D" w:rsidRPr="00B42B75" w:rsidRDefault="00C3045D" w:rsidP="00B42B75">
            <w:pPr>
              <w:widowControl w:val="0"/>
              <w:suppressAutoHyphens/>
              <w:spacing w:after="0" w:line="240" w:lineRule="auto"/>
              <w:jc w:val="right"/>
              <w:rPr>
                <w:sz w:val="22"/>
                <w:szCs w:val="22"/>
              </w:rPr>
            </w:pPr>
          </w:p>
        </w:tc>
        <w:tc>
          <w:tcPr>
            <w:tcW w:w="1438" w:type="dxa"/>
            <w:tcBorders>
              <w:top w:val="nil"/>
              <w:left w:val="single" w:sz="4" w:space="0" w:color="auto"/>
              <w:bottom w:val="single" w:sz="4" w:space="0" w:color="auto"/>
              <w:right w:val="single" w:sz="4" w:space="0" w:color="auto"/>
            </w:tcBorders>
            <w:shd w:val="clear" w:color="auto" w:fill="auto"/>
            <w:noWrap/>
            <w:vAlign w:val="center"/>
          </w:tcPr>
          <w:p w14:paraId="617ABD25" w14:textId="77777777" w:rsidR="00C3045D" w:rsidRPr="00B42B75" w:rsidRDefault="00C3045D" w:rsidP="00B42B75">
            <w:pPr>
              <w:widowControl w:val="0"/>
              <w:suppressAutoHyphens/>
              <w:spacing w:after="0" w:line="240" w:lineRule="auto"/>
              <w:rPr>
                <w:sz w:val="22"/>
                <w:szCs w:val="22"/>
              </w:rPr>
            </w:pPr>
          </w:p>
        </w:tc>
      </w:tr>
    </w:tbl>
    <w:p w14:paraId="14ABA7E0" w14:textId="77777777" w:rsidR="00B42B75" w:rsidRPr="00B42B75" w:rsidRDefault="00B42B75" w:rsidP="00B42B75">
      <w:pPr>
        <w:widowControl w:val="0"/>
        <w:suppressAutoHyphens/>
        <w:spacing w:after="0" w:line="240" w:lineRule="auto"/>
        <w:ind w:left="360"/>
        <w:rPr>
          <w:sz w:val="22"/>
          <w:szCs w:val="22"/>
        </w:rPr>
      </w:pPr>
    </w:p>
    <w:p w14:paraId="45D20851" w14:textId="447226F8" w:rsidR="00554D4B" w:rsidRPr="009A5138" w:rsidRDefault="00895225" w:rsidP="00895225">
      <w:pPr>
        <w:rPr>
          <w:b/>
          <w:color w:val="auto"/>
          <w:sz w:val="22"/>
          <w:szCs w:val="22"/>
          <w:highlight w:val="yellow"/>
        </w:rPr>
      </w:pPr>
      <w:r w:rsidRPr="009A5138">
        <w:rPr>
          <w:noProof/>
          <w:color w:val="000000" w:themeColor="text1"/>
          <w:sz w:val="22"/>
          <w:szCs w:val="22"/>
        </w:rPr>
        <w:br w:type="page"/>
      </w:r>
    </w:p>
    <w:p w14:paraId="06A44E2F" w14:textId="440D7B4C" w:rsidR="00736A53" w:rsidRPr="009A5138" w:rsidRDefault="00BF45DB" w:rsidP="00736A53">
      <w:pPr>
        <w:pStyle w:val="Header"/>
        <w:tabs>
          <w:tab w:val="clear" w:pos="4153"/>
        </w:tabs>
        <w:jc w:val="right"/>
        <w:rPr>
          <w:b/>
          <w:color w:val="000000" w:themeColor="text1"/>
          <w:sz w:val="22"/>
          <w:szCs w:val="22"/>
        </w:rPr>
      </w:pPr>
      <w:r>
        <w:rPr>
          <w:b/>
          <w:color w:val="000000" w:themeColor="text1"/>
          <w:sz w:val="22"/>
          <w:szCs w:val="22"/>
        </w:rPr>
        <w:t>4</w:t>
      </w:r>
      <w:r w:rsidR="00A07BE0" w:rsidRPr="009A5138">
        <w:rPr>
          <w:b/>
          <w:color w:val="000000" w:themeColor="text1"/>
          <w:sz w:val="22"/>
          <w:szCs w:val="22"/>
        </w:rPr>
        <w:t>.</w:t>
      </w:r>
      <w:r w:rsidR="00317A9D" w:rsidRPr="009A5138">
        <w:rPr>
          <w:b/>
          <w:color w:val="000000" w:themeColor="text1"/>
          <w:sz w:val="22"/>
          <w:szCs w:val="22"/>
        </w:rPr>
        <w:t> </w:t>
      </w:r>
      <w:r w:rsidR="00A07BE0" w:rsidRPr="009A5138">
        <w:rPr>
          <w:b/>
          <w:color w:val="000000" w:themeColor="text1"/>
          <w:sz w:val="22"/>
          <w:szCs w:val="22"/>
        </w:rPr>
        <w:t>pielikums</w:t>
      </w:r>
    </w:p>
    <w:p w14:paraId="36DF291C" w14:textId="77777777" w:rsidR="00574D14" w:rsidRPr="00574D14" w:rsidRDefault="00574D14" w:rsidP="00574D14">
      <w:pPr>
        <w:autoSpaceDE w:val="0"/>
        <w:autoSpaceDN w:val="0"/>
        <w:adjustRightInd w:val="0"/>
        <w:spacing w:after="0" w:line="240" w:lineRule="auto"/>
        <w:jc w:val="center"/>
        <w:rPr>
          <w:rFonts w:eastAsiaTheme="minorHAnsi"/>
          <w:b/>
          <w:caps/>
          <w:color w:val="auto"/>
          <w:sz w:val="22"/>
          <w:szCs w:val="22"/>
          <w:lang w:eastAsia="en-US"/>
        </w:rPr>
      </w:pPr>
      <w:r w:rsidRPr="00574D14">
        <w:rPr>
          <w:rFonts w:eastAsiaTheme="minorHAnsi"/>
          <w:b/>
          <w:caps/>
          <w:color w:val="auto"/>
          <w:sz w:val="22"/>
          <w:szCs w:val="22"/>
          <w:lang w:eastAsia="en-US"/>
        </w:rPr>
        <w:t xml:space="preserve">Piegādes līgums </w:t>
      </w:r>
    </w:p>
    <w:p w14:paraId="2A38E3C0" w14:textId="77777777" w:rsidR="00574D14" w:rsidRPr="00574D14" w:rsidRDefault="00574D14" w:rsidP="00574D14">
      <w:pPr>
        <w:autoSpaceDE w:val="0"/>
        <w:autoSpaceDN w:val="0"/>
        <w:adjustRightInd w:val="0"/>
        <w:spacing w:after="0" w:line="240" w:lineRule="auto"/>
        <w:rPr>
          <w:rFonts w:eastAsiaTheme="minorHAnsi"/>
          <w:color w:val="auto"/>
          <w:sz w:val="22"/>
          <w:szCs w:val="22"/>
          <w:lang w:eastAsia="en-US"/>
        </w:rPr>
      </w:pPr>
    </w:p>
    <w:p w14:paraId="638608A7" w14:textId="6365A052" w:rsidR="00574D14" w:rsidRPr="00574D14" w:rsidRDefault="00574D14" w:rsidP="00574D14">
      <w:pPr>
        <w:autoSpaceDE w:val="0"/>
        <w:autoSpaceDN w:val="0"/>
        <w:adjustRightInd w:val="0"/>
        <w:spacing w:after="0" w:line="240" w:lineRule="auto"/>
        <w:rPr>
          <w:rFonts w:eastAsiaTheme="minorHAnsi"/>
          <w:color w:val="auto"/>
          <w:sz w:val="22"/>
          <w:szCs w:val="22"/>
          <w:lang w:eastAsia="en-US"/>
        </w:rPr>
      </w:pPr>
      <w:r w:rsidRPr="00574D14">
        <w:rPr>
          <w:rFonts w:eastAsiaTheme="minorHAnsi"/>
          <w:color w:val="auto"/>
          <w:sz w:val="22"/>
          <w:szCs w:val="22"/>
          <w:lang w:eastAsia="en-US"/>
        </w:rPr>
        <w:t xml:space="preserve">Cēsīs, </w:t>
      </w:r>
      <w:r w:rsidRPr="00574D14">
        <w:rPr>
          <w:rFonts w:eastAsiaTheme="minorHAnsi"/>
          <w:color w:val="auto"/>
          <w:sz w:val="22"/>
          <w:szCs w:val="22"/>
          <w:lang w:eastAsia="en-US"/>
        </w:rPr>
        <w:tab/>
      </w:r>
      <w:r w:rsidRPr="00574D14">
        <w:rPr>
          <w:rFonts w:eastAsiaTheme="minorHAnsi"/>
          <w:color w:val="auto"/>
          <w:sz w:val="22"/>
          <w:szCs w:val="22"/>
          <w:lang w:eastAsia="en-US"/>
        </w:rPr>
        <w:tab/>
      </w:r>
      <w:r w:rsidRPr="00574D14">
        <w:rPr>
          <w:rFonts w:eastAsiaTheme="minorHAnsi"/>
          <w:color w:val="auto"/>
          <w:sz w:val="22"/>
          <w:szCs w:val="22"/>
          <w:lang w:eastAsia="en-US"/>
        </w:rPr>
        <w:tab/>
      </w:r>
      <w:r w:rsidRPr="00574D14">
        <w:rPr>
          <w:rFonts w:eastAsiaTheme="minorHAnsi"/>
          <w:color w:val="auto"/>
          <w:sz w:val="22"/>
          <w:szCs w:val="22"/>
          <w:lang w:eastAsia="en-US"/>
        </w:rPr>
        <w:tab/>
      </w:r>
      <w:r w:rsidRPr="00574D14">
        <w:rPr>
          <w:rFonts w:eastAsiaTheme="minorHAnsi"/>
          <w:color w:val="auto"/>
          <w:sz w:val="22"/>
          <w:szCs w:val="22"/>
          <w:lang w:eastAsia="en-US"/>
        </w:rPr>
        <w:tab/>
      </w:r>
      <w:r w:rsidRPr="00574D14">
        <w:rPr>
          <w:rFonts w:eastAsiaTheme="minorHAnsi"/>
          <w:color w:val="auto"/>
          <w:sz w:val="22"/>
          <w:szCs w:val="22"/>
          <w:lang w:eastAsia="en-US"/>
        </w:rPr>
        <w:tab/>
      </w:r>
      <w:r w:rsidRPr="00574D14">
        <w:rPr>
          <w:rFonts w:eastAsiaTheme="minorHAnsi"/>
          <w:color w:val="auto"/>
          <w:sz w:val="22"/>
          <w:szCs w:val="22"/>
          <w:lang w:eastAsia="en-US"/>
        </w:rPr>
        <w:tab/>
      </w:r>
      <w:r w:rsidRPr="00574D14">
        <w:rPr>
          <w:rFonts w:eastAsiaTheme="minorHAnsi"/>
          <w:color w:val="auto"/>
          <w:sz w:val="22"/>
          <w:szCs w:val="22"/>
          <w:lang w:eastAsia="en-US"/>
        </w:rPr>
        <w:tab/>
      </w:r>
      <w:r w:rsidR="0020009E">
        <w:rPr>
          <w:rFonts w:eastAsiaTheme="minorHAnsi"/>
          <w:color w:val="auto"/>
          <w:sz w:val="22"/>
          <w:szCs w:val="22"/>
          <w:lang w:eastAsia="en-US"/>
        </w:rPr>
        <w:t xml:space="preserve">               </w:t>
      </w:r>
      <w:r w:rsidRPr="00574D14">
        <w:rPr>
          <w:rFonts w:eastAsiaTheme="minorHAnsi"/>
          <w:color w:val="auto"/>
          <w:sz w:val="22"/>
          <w:szCs w:val="22"/>
          <w:lang w:eastAsia="en-US"/>
        </w:rPr>
        <w:t>201</w:t>
      </w:r>
      <w:r w:rsidR="009350A8">
        <w:rPr>
          <w:rFonts w:eastAsiaTheme="minorHAnsi"/>
          <w:color w:val="auto"/>
          <w:sz w:val="22"/>
          <w:szCs w:val="22"/>
          <w:lang w:eastAsia="en-US"/>
        </w:rPr>
        <w:t>__</w:t>
      </w:r>
      <w:r w:rsidRPr="00574D14">
        <w:rPr>
          <w:rFonts w:eastAsiaTheme="minorHAnsi"/>
          <w:color w:val="auto"/>
          <w:sz w:val="22"/>
          <w:szCs w:val="22"/>
          <w:lang w:eastAsia="en-US"/>
        </w:rPr>
        <w:t>. gada ___. _____________</w:t>
      </w:r>
    </w:p>
    <w:p w14:paraId="2806C895" w14:textId="77777777" w:rsidR="00574D14" w:rsidRPr="00574D14" w:rsidRDefault="00574D14" w:rsidP="00574D14">
      <w:pPr>
        <w:autoSpaceDE w:val="0"/>
        <w:autoSpaceDN w:val="0"/>
        <w:adjustRightInd w:val="0"/>
        <w:spacing w:after="0" w:line="240" w:lineRule="auto"/>
        <w:rPr>
          <w:b/>
          <w:sz w:val="22"/>
          <w:szCs w:val="22"/>
        </w:rPr>
      </w:pPr>
    </w:p>
    <w:p w14:paraId="2749D4C5" w14:textId="50FAC393" w:rsidR="00574D14" w:rsidRPr="00574D14" w:rsidRDefault="00574D14" w:rsidP="00ED7021">
      <w:pPr>
        <w:autoSpaceDE w:val="0"/>
        <w:autoSpaceDN w:val="0"/>
        <w:adjustRightInd w:val="0"/>
        <w:spacing w:before="60" w:after="0" w:line="240" w:lineRule="auto"/>
        <w:ind w:firstLine="567"/>
        <w:jc w:val="both"/>
        <w:rPr>
          <w:rFonts w:eastAsiaTheme="minorHAnsi"/>
          <w:color w:val="auto"/>
          <w:sz w:val="22"/>
          <w:szCs w:val="22"/>
          <w:lang w:eastAsia="en-US"/>
        </w:rPr>
      </w:pPr>
      <w:r w:rsidRPr="00574D14">
        <w:rPr>
          <w:b/>
          <w:sz w:val="22"/>
          <w:szCs w:val="22"/>
        </w:rPr>
        <w:t>Vidzemes plānošanas reģions</w:t>
      </w:r>
      <w:r w:rsidRPr="00574D14">
        <w:rPr>
          <w:sz w:val="22"/>
          <w:szCs w:val="22"/>
        </w:rPr>
        <w:t>, reģistrācijas Nr. 90002180246, adrese – J</w:t>
      </w:r>
      <w:r w:rsidR="009350A8">
        <w:rPr>
          <w:sz w:val="22"/>
          <w:szCs w:val="22"/>
        </w:rPr>
        <w:t xml:space="preserve">āņa </w:t>
      </w:r>
      <w:r w:rsidRPr="00574D14">
        <w:rPr>
          <w:sz w:val="22"/>
          <w:szCs w:val="22"/>
        </w:rPr>
        <w:t xml:space="preserve">Poruka iela 8-108, Cēsis, Cēsu novads, LV-4101, </w:t>
      </w:r>
      <w:r w:rsidRPr="00574D14">
        <w:rPr>
          <w:rFonts w:eastAsiaTheme="minorHAnsi"/>
          <w:color w:val="auto"/>
          <w:sz w:val="22"/>
          <w:szCs w:val="22"/>
          <w:lang w:eastAsia="en-US"/>
        </w:rPr>
        <w:t xml:space="preserve">turpmāk </w:t>
      </w:r>
      <w:r w:rsidRPr="00574D14">
        <w:rPr>
          <w:sz w:val="22"/>
          <w:szCs w:val="22"/>
        </w:rPr>
        <w:t>–</w:t>
      </w:r>
      <w:r w:rsidRPr="00574D14">
        <w:rPr>
          <w:rFonts w:eastAsiaTheme="minorHAnsi"/>
          <w:color w:val="auto"/>
          <w:sz w:val="22"/>
          <w:szCs w:val="22"/>
          <w:lang w:eastAsia="en-US"/>
        </w:rPr>
        <w:t xml:space="preserve"> Pircējs</w:t>
      </w:r>
      <w:r w:rsidRPr="00574D14">
        <w:rPr>
          <w:sz w:val="22"/>
          <w:szCs w:val="22"/>
        </w:rPr>
        <w:t xml:space="preserve">, </w:t>
      </w:r>
      <w:r w:rsidR="006454D5">
        <w:rPr>
          <w:sz w:val="22"/>
          <w:szCs w:val="22"/>
        </w:rPr>
        <w:t>a</w:t>
      </w:r>
      <w:r w:rsidRPr="00574D14">
        <w:rPr>
          <w:sz w:val="22"/>
          <w:szCs w:val="22"/>
        </w:rPr>
        <w:t xml:space="preserve">dministrācijas vadītājas </w:t>
      </w:r>
      <w:r w:rsidR="00994C61">
        <w:rPr>
          <w:sz w:val="22"/>
          <w:szCs w:val="22"/>
        </w:rPr>
        <w:t>________________</w:t>
      </w:r>
      <w:r w:rsidRPr="00574D14">
        <w:rPr>
          <w:sz w:val="22"/>
          <w:szCs w:val="22"/>
        </w:rPr>
        <w:t xml:space="preserve"> personā, kura rīkojas saskaņā ar Nolikumu, </w:t>
      </w:r>
    </w:p>
    <w:p w14:paraId="56745ED5" w14:textId="77777777" w:rsidR="00574D14" w:rsidRPr="00574D14" w:rsidRDefault="00574D14" w:rsidP="00ED7021">
      <w:pPr>
        <w:autoSpaceDE w:val="0"/>
        <w:autoSpaceDN w:val="0"/>
        <w:adjustRightInd w:val="0"/>
        <w:spacing w:before="60" w:after="0" w:line="240" w:lineRule="auto"/>
        <w:jc w:val="both"/>
        <w:rPr>
          <w:rFonts w:eastAsiaTheme="minorHAnsi"/>
          <w:color w:val="auto"/>
          <w:sz w:val="22"/>
          <w:szCs w:val="22"/>
          <w:lang w:eastAsia="en-US"/>
        </w:rPr>
      </w:pPr>
      <w:r w:rsidRPr="00574D14">
        <w:rPr>
          <w:rFonts w:eastAsiaTheme="minorHAnsi"/>
          <w:color w:val="auto"/>
          <w:sz w:val="22"/>
          <w:szCs w:val="22"/>
          <w:lang w:eastAsia="en-US"/>
        </w:rPr>
        <w:t>un</w:t>
      </w:r>
    </w:p>
    <w:p w14:paraId="5E4B636D" w14:textId="38D0A809" w:rsidR="006A1C1A" w:rsidRDefault="00574D14" w:rsidP="00ED7021">
      <w:pPr>
        <w:widowControl w:val="0"/>
        <w:suppressAutoHyphens/>
        <w:spacing w:before="60" w:after="0" w:line="240" w:lineRule="auto"/>
        <w:ind w:firstLine="567"/>
        <w:rPr>
          <w:sz w:val="22"/>
          <w:szCs w:val="22"/>
        </w:rPr>
      </w:pPr>
      <w:r w:rsidRPr="00574D14">
        <w:rPr>
          <w:sz w:val="22"/>
          <w:szCs w:val="22"/>
        </w:rPr>
        <w:t xml:space="preserve">____________________________________________________________, turpmāk – Pārdevējs, </w:t>
      </w:r>
    </w:p>
    <w:p w14:paraId="49670657" w14:textId="47F0EF3D" w:rsidR="00574D14" w:rsidRPr="00574D14" w:rsidRDefault="00574D14" w:rsidP="00ED7021">
      <w:pPr>
        <w:widowControl w:val="0"/>
        <w:suppressAutoHyphens/>
        <w:spacing w:before="60" w:after="0" w:line="240" w:lineRule="auto"/>
        <w:ind w:firstLine="567"/>
        <w:rPr>
          <w:sz w:val="22"/>
          <w:szCs w:val="22"/>
        </w:rPr>
      </w:pPr>
      <w:r w:rsidRPr="00574D14">
        <w:rPr>
          <w:sz w:val="22"/>
          <w:szCs w:val="22"/>
        </w:rPr>
        <w:t xml:space="preserve">turpmāk kopā – </w:t>
      </w:r>
      <w:r w:rsidR="007B575F">
        <w:rPr>
          <w:sz w:val="22"/>
          <w:szCs w:val="22"/>
        </w:rPr>
        <w:t>Līdzēji</w:t>
      </w:r>
      <w:r w:rsidRPr="00574D14">
        <w:rPr>
          <w:sz w:val="22"/>
          <w:szCs w:val="22"/>
        </w:rPr>
        <w:t xml:space="preserve">, </w:t>
      </w:r>
      <w:r w:rsidR="006F5A78">
        <w:rPr>
          <w:sz w:val="22"/>
          <w:szCs w:val="22"/>
        </w:rPr>
        <w:t>katrs – Līdzējs,</w:t>
      </w:r>
    </w:p>
    <w:p w14:paraId="7BD6F516" w14:textId="05819D35" w:rsidR="006F5A78" w:rsidRDefault="006A1C1A" w:rsidP="00ED7021">
      <w:pPr>
        <w:autoSpaceDE w:val="0"/>
        <w:autoSpaceDN w:val="0"/>
        <w:adjustRightInd w:val="0"/>
        <w:spacing w:before="60" w:after="0" w:line="240" w:lineRule="auto"/>
        <w:ind w:firstLine="567"/>
        <w:jc w:val="both"/>
        <w:rPr>
          <w:iCs/>
          <w:spacing w:val="-7"/>
          <w:sz w:val="22"/>
          <w:szCs w:val="22"/>
        </w:rPr>
      </w:pPr>
      <w:r>
        <w:rPr>
          <w:iCs/>
          <w:spacing w:val="-7"/>
          <w:sz w:val="22"/>
          <w:szCs w:val="22"/>
        </w:rPr>
        <w:t>p</w:t>
      </w:r>
      <w:r w:rsidR="00574D14" w:rsidRPr="00574D14">
        <w:rPr>
          <w:iCs/>
          <w:spacing w:val="-7"/>
          <w:sz w:val="22"/>
          <w:szCs w:val="22"/>
        </w:rPr>
        <w:t>amatojoties uz iepirkuma</w:t>
      </w:r>
      <w:r w:rsidR="0055731D">
        <w:rPr>
          <w:iCs/>
          <w:spacing w:val="-7"/>
          <w:sz w:val="22"/>
          <w:szCs w:val="22"/>
        </w:rPr>
        <w:t xml:space="preserve"> “</w:t>
      </w:r>
      <w:r w:rsidR="00574D14" w:rsidRPr="00574D14">
        <w:rPr>
          <w:sz w:val="22"/>
          <w:szCs w:val="22"/>
        </w:rPr>
        <w:t>Degvielas iegāde Vidzemes plānošanas reģiona vajadzībām”, iepirkuma id</w:t>
      </w:r>
      <w:r w:rsidR="00F90ED7">
        <w:rPr>
          <w:sz w:val="22"/>
          <w:szCs w:val="22"/>
        </w:rPr>
        <w:t>entifikācijas</w:t>
      </w:r>
      <w:r w:rsidR="00574D14" w:rsidRPr="00574D14">
        <w:rPr>
          <w:sz w:val="22"/>
          <w:szCs w:val="22"/>
        </w:rPr>
        <w:t xml:space="preserve"> Nr. </w:t>
      </w:r>
      <w:r w:rsidR="00574D14" w:rsidRPr="0020009E">
        <w:rPr>
          <w:sz w:val="22"/>
          <w:szCs w:val="22"/>
        </w:rPr>
        <w:t>VPR/201</w:t>
      </w:r>
      <w:r w:rsidRPr="0020009E">
        <w:rPr>
          <w:sz w:val="22"/>
          <w:szCs w:val="22"/>
        </w:rPr>
        <w:t>8</w:t>
      </w:r>
      <w:r w:rsidR="00574D14" w:rsidRPr="0020009E">
        <w:rPr>
          <w:sz w:val="22"/>
          <w:szCs w:val="22"/>
        </w:rPr>
        <w:t>/0</w:t>
      </w:r>
      <w:r w:rsidRPr="0020009E">
        <w:rPr>
          <w:sz w:val="22"/>
          <w:szCs w:val="22"/>
        </w:rPr>
        <w:t>9</w:t>
      </w:r>
      <w:r w:rsidR="00574D14" w:rsidRPr="00574D14">
        <w:rPr>
          <w:sz w:val="22"/>
          <w:szCs w:val="22"/>
        </w:rPr>
        <w:t>, rezultātiem,</w:t>
      </w:r>
      <w:r w:rsidR="00574D14" w:rsidRPr="00574D14">
        <w:rPr>
          <w:iCs/>
          <w:spacing w:val="-7"/>
          <w:sz w:val="22"/>
          <w:szCs w:val="22"/>
        </w:rPr>
        <w:t xml:space="preserve"> </w:t>
      </w:r>
    </w:p>
    <w:p w14:paraId="79A55042" w14:textId="0D9081F9" w:rsidR="00574D14" w:rsidRPr="00574D14" w:rsidRDefault="00574D14" w:rsidP="00ED7021">
      <w:pPr>
        <w:autoSpaceDE w:val="0"/>
        <w:autoSpaceDN w:val="0"/>
        <w:adjustRightInd w:val="0"/>
        <w:spacing w:before="60" w:after="0" w:line="240" w:lineRule="auto"/>
        <w:ind w:firstLine="567"/>
        <w:jc w:val="both"/>
        <w:rPr>
          <w:sz w:val="22"/>
          <w:szCs w:val="22"/>
        </w:rPr>
      </w:pPr>
      <w:r w:rsidRPr="00574D14">
        <w:rPr>
          <w:sz w:val="22"/>
          <w:szCs w:val="22"/>
        </w:rPr>
        <w:t xml:space="preserve">noslēdz šādu Piegādes </w:t>
      </w:r>
      <w:smartTag w:uri="schemas-tilde-lv/tildestengine" w:element="veidnes">
        <w:smartTagPr>
          <w:attr w:name="text" w:val="līgumu"/>
          <w:attr w:name="id" w:val="-1"/>
          <w:attr w:name="baseform" w:val="līgum|s"/>
        </w:smartTagPr>
        <w:r w:rsidRPr="00574D14">
          <w:rPr>
            <w:sz w:val="22"/>
            <w:szCs w:val="22"/>
          </w:rPr>
          <w:t>līgumu</w:t>
        </w:r>
      </w:smartTag>
      <w:r w:rsidRPr="00574D14">
        <w:rPr>
          <w:sz w:val="22"/>
          <w:szCs w:val="22"/>
        </w:rPr>
        <w:t xml:space="preserve">, </w:t>
      </w:r>
      <w:r w:rsidRPr="00574D14">
        <w:rPr>
          <w:iCs/>
          <w:spacing w:val="-7"/>
          <w:sz w:val="22"/>
          <w:szCs w:val="22"/>
        </w:rPr>
        <w:t xml:space="preserve">turpmāk – </w:t>
      </w:r>
      <w:smartTag w:uri="schemas-tilde-lv/tildestengine" w:element="veidnes">
        <w:smartTagPr>
          <w:attr w:name="text" w:val="līgums"/>
          <w:attr w:name="id" w:val="-1"/>
          <w:attr w:name="baseform" w:val="līgum|s"/>
        </w:smartTagPr>
        <w:r w:rsidRPr="00574D14">
          <w:rPr>
            <w:iCs/>
            <w:spacing w:val="-7"/>
            <w:sz w:val="22"/>
            <w:szCs w:val="22"/>
          </w:rPr>
          <w:t>Līgums</w:t>
        </w:r>
      </w:smartTag>
      <w:r w:rsidRPr="00574D14">
        <w:rPr>
          <w:sz w:val="22"/>
          <w:szCs w:val="22"/>
        </w:rPr>
        <w:t>:</w:t>
      </w:r>
    </w:p>
    <w:p w14:paraId="5604FD18" w14:textId="3C876A41" w:rsidR="00574D14" w:rsidRPr="00574D14" w:rsidRDefault="00574D14" w:rsidP="0020009E">
      <w:pPr>
        <w:widowControl w:val="0"/>
        <w:numPr>
          <w:ilvl w:val="0"/>
          <w:numId w:val="32"/>
        </w:numPr>
        <w:suppressAutoHyphens/>
        <w:spacing w:before="280" w:after="120" w:line="240" w:lineRule="auto"/>
        <w:ind w:left="714" w:hanging="357"/>
        <w:jc w:val="center"/>
        <w:rPr>
          <w:b/>
          <w:sz w:val="22"/>
          <w:szCs w:val="22"/>
        </w:rPr>
      </w:pPr>
      <w:r w:rsidRPr="00574D14">
        <w:rPr>
          <w:b/>
          <w:sz w:val="22"/>
          <w:szCs w:val="22"/>
        </w:rPr>
        <w:t>LĪGUMA PREKŠMETS</w:t>
      </w:r>
      <w:r w:rsidR="00182981">
        <w:rPr>
          <w:b/>
          <w:sz w:val="22"/>
          <w:szCs w:val="22"/>
        </w:rPr>
        <w:t xml:space="preserve">, </w:t>
      </w:r>
      <w:r w:rsidR="009E43F6">
        <w:rPr>
          <w:b/>
          <w:sz w:val="22"/>
          <w:szCs w:val="22"/>
        </w:rPr>
        <w:t>TERMIŅŠ</w:t>
      </w:r>
    </w:p>
    <w:p w14:paraId="186E6B25" w14:textId="1D344F55" w:rsidR="00574D14" w:rsidRPr="00574D14" w:rsidRDefault="00574D14" w:rsidP="00574D14">
      <w:pPr>
        <w:widowControl w:val="0"/>
        <w:numPr>
          <w:ilvl w:val="1"/>
          <w:numId w:val="43"/>
        </w:numPr>
        <w:suppressAutoHyphens/>
        <w:spacing w:after="60" w:line="240" w:lineRule="auto"/>
        <w:ind w:left="567" w:hanging="567"/>
        <w:jc w:val="both"/>
        <w:rPr>
          <w:sz w:val="22"/>
          <w:szCs w:val="22"/>
        </w:rPr>
      </w:pPr>
      <w:r w:rsidRPr="00574D14">
        <w:rPr>
          <w:sz w:val="22"/>
          <w:szCs w:val="22"/>
        </w:rPr>
        <w:t xml:space="preserve">Pārdevējs pārdod un Pircējs iegādājas </w:t>
      </w:r>
      <w:r w:rsidR="005A50D9">
        <w:rPr>
          <w:sz w:val="22"/>
          <w:szCs w:val="22"/>
        </w:rPr>
        <w:t xml:space="preserve">degvielu </w:t>
      </w:r>
      <w:r w:rsidR="0020009E" w:rsidRPr="00574D14">
        <w:rPr>
          <w:iCs/>
          <w:spacing w:val="-7"/>
          <w:sz w:val="22"/>
          <w:szCs w:val="22"/>
        </w:rPr>
        <w:t>–</w:t>
      </w:r>
      <w:r w:rsidR="008C788E">
        <w:rPr>
          <w:sz w:val="22"/>
          <w:szCs w:val="22"/>
        </w:rPr>
        <w:t xml:space="preserve"> </w:t>
      </w:r>
      <w:r w:rsidR="008C788E" w:rsidRPr="00574D14">
        <w:rPr>
          <w:sz w:val="22"/>
          <w:szCs w:val="22"/>
        </w:rPr>
        <w:t>bezsvina benzīnu 95 E</w:t>
      </w:r>
      <w:r w:rsidR="008C788E">
        <w:rPr>
          <w:sz w:val="22"/>
          <w:szCs w:val="22"/>
        </w:rPr>
        <w:t xml:space="preserve">, </w:t>
      </w:r>
      <w:r w:rsidR="008C788E" w:rsidRPr="00574D14">
        <w:rPr>
          <w:sz w:val="22"/>
          <w:szCs w:val="22"/>
        </w:rPr>
        <w:t>bezsvina benzīnu 98 E</w:t>
      </w:r>
      <w:r w:rsidR="006F53A7">
        <w:rPr>
          <w:sz w:val="22"/>
          <w:szCs w:val="22"/>
        </w:rPr>
        <w:t xml:space="preserve"> un</w:t>
      </w:r>
      <w:r w:rsidRPr="00574D14">
        <w:rPr>
          <w:sz w:val="22"/>
          <w:szCs w:val="22"/>
        </w:rPr>
        <w:t xml:space="preserve"> </w:t>
      </w:r>
      <w:r w:rsidR="006F53A7" w:rsidRPr="00574D14">
        <w:rPr>
          <w:sz w:val="22"/>
          <w:szCs w:val="22"/>
        </w:rPr>
        <w:t xml:space="preserve">dīzeļdegvielu </w:t>
      </w:r>
      <w:r w:rsidRPr="00574D14">
        <w:rPr>
          <w:sz w:val="22"/>
          <w:szCs w:val="22"/>
        </w:rPr>
        <w:t>(turpmāk</w:t>
      </w:r>
      <w:r w:rsidR="00CF1EEE">
        <w:rPr>
          <w:sz w:val="22"/>
          <w:szCs w:val="22"/>
        </w:rPr>
        <w:t xml:space="preserve"> arī</w:t>
      </w:r>
      <w:r w:rsidRPr="00574D14">
        <w:rPr>
          <w:sz w:val="22"/>
          <w:szCs w:val="22"/>
        </w:rPr>
        <w:t xml:space="preserve"> – Prece) saskaņā ar Tehnisko specifikāciju (Līguma 1.</w:t>
      </w:r>
      <w:r w:rsidR="006A1C1A">
        <w:rPr>
          <w:sz w:val="22"/>
          <w:szCs w:val="22"/>
        </w:rPr>
        <w:t> </w:t>
      </w:r>
      <w:r w:rsidRPr="00574D14">
        <w:rPr>
          <w:sz w:val="22"/>
          <w:szCs w:val="22"/>
        </w:rPr>
        <w:t>pielikums) un Pārdevēja piedāvājumu (Līguma 2.</w:t>
      </w:r>
      <w:r w:rsidR="006A1C1A">
        <w:rPr>
          <w:sz w:val="22"/>
          <w:szCs w:val="22"/>
        </w:rPr>
        <w:t> </w:t>
      </w:r>
      <w:r w:rsidRPr="00574D14">
        <w:rPr>
          <w:sz w:val="22"/>
          <w:szCs w:val="22"/>
        </w:rPr>
        <w:t>pielikums), kas ir neatņemamas Līguma sastāvdaļas.</w:t>
      </w:r>
    </w:p>
    <w:p w14:paraId="5F1133B8" w14:textId="3A58F6EB" w:rsidR="00574D14" w:rsidRPr="00574D14" w:rsidRDefault="00574D14" w:rsidP="00574D14">
      <w:pPr>
        <w:widowControl w:val="0"/>
        <w:numPr>
          <w:ilvl w:val="1"/>
          <w:numId w:val="43"/>
        </w:numPr>
        <w:suppressAutoHyphens/>
        <w:spacing w:after="60" w:line="240" w:lineRule="auto"/>
        <w:ind w:left="567" w:hanging="567"/>
        <w:jc w:val="both"/>
        <w:rPr>
          <w:sz w:val="22"/>
          <w:szCs w:val="22"/>
        </w:rPr>
      </w:pPr>
      <w:r w:rsidRPr="00574D14">
        <w:rPr>
          <w:sz w:val="22"/>
          <w:szCs w:val="22"/>
        </w:rPr>
        <w:t xml:space="preserve">Pircējs pērk Preci Pārdevēja degvielas uzpildes stacijās (turpmāk – DUS) Latvijā, </w:t>
      </w:r>
      <w:r w:rsidRPr="00574D14">
        <w:rPr>
          <w:rFonts w:eastAsiaTheme="minorHAnsi"/>
          <w:color w:val="auto"/>
          <w:sz w:val="22"/>
          <w:szCs w:val="22"/>
          <w:lang w:eastAsia="en-US"/>
        </w:rPr>
        <w:t xml:space="preserve">Lietuvā, </w:t>
      </w:r>
      <w:r w:rsidR="005F4F13">
        <w:rPr>
          <w:rFonts w:eastAsiaTheme="minorHAnsi"/>
          <w:color w:val="auto"/>
          <w:sz w:val="22"/>
          <w:szCs w:val="22"/>
          <w:lang w:eastAsia="en-US"/>
        </w:rPr>
        <w:t xml:space="preserve">un </w:t>
      </w:r>
      <w:r w:rsidRPr="00574D14">
        <w:rPr>
          <w:rFonts w:eastAsiaTheme="minorHAnsi"/>
          <w:color w:val="auto"/>
          <w:sz w:val="22"/>
          <w:szCs w:val="22"/>
          <w:lang w:eastAsia="en-US"/>
        </w:rPr>
        <w:t xml:space="preserve">Igaunijā, </w:t>
      </w:r>
      <w:r w:rsidRPr="00574D14">
        <w:rPr>
          <w:sz w:val="22"/>
          <w:szCs w:val="22"/>
        </w:rPr>
        <w:t xml:space="preserve">izmantojot Pārdevēja </w:t>
      </w:r>
      <w:r w:rsidR="006A1C1A">
        <w:rPr>
          <w:sz w:val="22"/>
          <w:szCs w:val="22"/>
        </w:rPr>
        <w:t>izsniegtas</w:t>
      </w:r>
      <w:r w:rsidRPr="00574D14">
        <w:rPr>
          <w:sz w:val="22"/>
          <w:szCs w:val="22"/>
        </w:rPr>
        <w:t xml:space="preserve"> </w:t>
      </w:r>
      <w:r w:rsidR="003367B9" w:rsidRPr="00B306CE">
        <w:rPr>
          <w:b/>
          <w:bCs/>
          <w:color w:val="auto"/>
          <w:sz w:val="22"/>
          <w:szCs w:val="22"/>
        </w:rPr>
        <w:t>degvielas elektroniskās norēķinu kredītkartes</w:t>
      </w:r>
      <w:r w:rsidR="003367B9" w:rsidRPr="00574D14">
        <w:rPr>
          <w:sz w:val="22"/>
          <w:szCs w:val="22"/>
        </w:rPr>
        <w:t xml:space="preserve"> </w:t>
      </w:r>
      <w:r w:rsidRPr="00574D14">
        <w:rPr>
          <w:sz w:val="22"/>
          <w:szCs w:val="22"/>
        </w:rPr>
        <w:t>(turpmāk – Karte</w:t>
      </w:r>
      <w:r w:rsidR="00B705B1">
        <w:rPr>
          <w:sz w:val="22"/>
          <w:szCs w:val="22"/>
        </w:rPr>
        <w:t>s</w:t>
      </w:r>
      <w:r w:rsidRPr="00574D14">
        <w:rPr>
          <w:sz w:val="22"/>
          <w:szCs w:val="22"/>
        </w:rPr>
        <w:t xml:space="preserve">). Kartes </w:t>
      </w:r>
      <w:r w:rsidR="009A673C">
        <w:rPr>
          <w:sz w:val="22"/>
          <w:szCs w:val="22"/>
        </w:rPr>
        <w:t>tiek izsniegtas</w:t>
      </w:r>
      <w:r w:rsidRPr="00574D14">
        <w:rPr>
          <w:sz w:val="22"/>
          <w:szCs w:val="22"/>
        </w:rPr>
        <w:t xml:space="preserve"> bez maksas un to derīguma termiņš ir spēkā visā Līguma darbības laikā.</w:t>
      </w:r>
    </w:p>
    <w:p w14:paraId="60BAE791" w14:textId="7EAD88C6" w:rsidR="00574D14" w:rsidRPr="00692059" w:rsidRDefault="00574D14" w:rsidP="00574D14">
      <w:pPr>
        <w:widowControl w:val="0"/>
        <w:numPr>
          <w:ilvl w:val="1"/>
          <w:numId w:val="43"/>
        </w:numPr>
        <w:suppressAutoHyphens/>
        <w:spacing w:after="60" w:line="240" w:lineRule="auto"/>
        <w:ind w:left="567" w:hanging="567"/>
        <w:jc w:val="both"/>
        <w:rPr>
          <w:sz w:val="22"/>
          <w:szCs w:val="22"/>
        </w:rPr>
      </w:pPr>
      <w:r w:rsidRPr="00692059">
        <w:rPr>
          <w:sz w:val="22"/>
          <w:szCs w:val="22"/>
        </w:rPr>
        <w:t>Pasūtītāj</w:t>
      </w:r>
      <w:r w:rsidR="00E77EA7" w:rsidRPr="00692059">
        <w:rPr>
          <w:sz w:val="22"/>
          <w:szCs w:val="22"/>
        </w:rPr>
        <w:t xml:space="preserve">s veic </w:t>
      </w:r>
      <w:r w:rsidR="00B36317" w:rsidRPr="00692059">
        <w:rPr>
          <w:sz w:val="22"/>
          <w:szCs w:val="22"/>
        </w:rPr>
        <w:t>pirkumus pēc nepieciešamības</w:t>
      </w:r>
      <w:r w:rsidR="001C6115" w:rsidRPr="00692059">
        <w:rPr>
          <w:sz w:val="22"/>
          <w:szCs w:val="22"/>
        </w:rPr>
        <w:t xml:space="preserve">. </w:t>
      </w:r>
      <w:r w:rsidR="00C74318">
        <w:rPr>
          <w:sz w:val="22"/>
          <w:szCs w:val="22"/>
        </w:rPr>
        <w:t>Preces</w:t>
      </w:r>
      <w:r w:rsidR="00692059" w:rsidRPr="00692059">
        <w:rPr>
          <w:sz w:val="22"/>
          <w:szCs w:val="22"/>
        </w:rPr>
        <w:t xml:space="preserve"> iepirkuma apjoms un sadalījums pa degvielas veidiem var mainīties, kā arī nesasniegt specifikācijā uzrādītos degvielas apjomus (litros)</w:t>
      </w:r>
      <w:r w:rsidR="00013A4E" w:rsidRPr="00692059">
        <w:rPr>
          <w:color w:val="auto"/>
          <w:sz w:val="22"/>
          <w:szCs w:val="22"/>
        </w:rPr>
        <w:t>.</w:t>
      </w:r>
    </w:p>
    <w:p w14:paraId="659D804A" w14:textId="67AF9DC5" w:rsidR="009E43F6" w:rsidRPr="00574D14" w:rsidRDefault="006708F7" w:rsidP="009E43F6">
      <w:pPr>
        <w:widowControl w:val="0"/>
        <w:numPr>
          <w:ilvl w:val="1"/>
          <w:numId w:val="43"/>
        </w:numPr>
        <w:suppressAutoHyphens/>
        <w:spacing w:after="60" w:line="240" w:lineRule="auto"/>
        <w:ind w:left="567" w:hanging="567"/>
        <w:jc w:val="both"/>
        <w:rPr>
          <w:sz w:val="22"/>
          <w:szCs w:val="22"/>
        </w:rPr>
      </w:pPr>
      <w:r w:rsidRPr="006708F7">
        <w:rPr>
          <w:sz w:val="22"/>
          <w:szCs w:val="22"/>
        </w:rPr>
        <w:t xml:space="preserve">Līgums tiek noslēgts uz </w:t>
      </w:r>
      <w:r w:rsidRPr="00692059">
        <w:rPr>
          <w:b/>
          <w:sz w:val="22"/>
          <w:szCs w:val="22"/>
        </w:rPr>
        <w:t>24 (divdesmit četriem) mēnešiem</w:t>
      </w:r>
      <w:r w:rsidR="00AE39E5">
        <w:rPr>
          <w:sz w:val="22"/>
          <w:szCs w:val="22"/>
        </w:rPr>
        <w:t xml:space="preserve"> no tā spēkā stāšanās dienas, t.i. līdz </w:t>
      </w:r>
      <w:r w:rsidR="00AE39E5" w:rsidRPr="0066078B">
        <w:rPr>
          <w:b/>
          <w:sz w:val="22"/>
          <w:szCs w:val="22"/>
        </w:rPr>
        <w:t>______</w:t>
      </w:r>
      <w:r w:rsidR="00F27A4C" w:rsidRPr="0066078B">
        <w:rPr>
          <w:b/>
          <w:sz w:val="22"/>
          <w:szCs w:val="22"/>
        </w:rPr>
        <w:t xml:space="preserve">. gada </w:t>
      </w:r>
      <w:r w:rsidR="00AE39E5" w:rsidRPr="0066078B">
        <w:rPr>
          <w:b/>
          <w:sz w:val="22"/>
          <w:szCs w:val="22"/>
        </w:rPr>
        <w:t>____</w:t>
      </w:r>
      <w:r w:rsidR="00F27A4C" w:rsidRPr="0066078B">
        <w:rPr>
          <w:b/>
          <w:sz w:val="22"/>
          <w:szCs w:val="22"/>
        </w:rPr>
        <w:t>. </w:t>
      </w:r>
      <w:r w:rsidR="00AE39E5" w:rsidRPr="0066078B">
        <w:rPr>
          <w:b/>
          <w:sz w:val="22"/>
          <w:szCs w:val="22"/>
        </w:rPr>
        <w:t>_</w:t>
      </w:r>
      <w:r w:rsidR="00F27A4C" w:rsidRPr="0066078B">
        <w:rPr>
          <w:b/>
          <w:sz w:val="22"/>
          <w:szCs w:val="22"/>
        </w:rPr>
        <w:t>____</w:t>
      </w:r>
      <w:r w:rsidR="00AE39E5" w:rsidRPr="0066078B">
        <w:rPr>
          <w:b/>
          <w:sz w:val="22"/>
          <w:szCs w:val="22"/>
        </w:rPr>
        <w:t>__</w:t>
      </w:r>
      <w:r w:rsidR="000536EB">
        <w:rPr>
          <w:sz w:val="22"/>
          <w:szCs w:val="22"/>
        </w:rPr>
        <w:t xml:space="preserve"> </w:t>
      </w:r>
      <w:r w:rsidR="009E43F6" w:rsidRPr="00574D14">
        <w:rPr>
          <w:sz w:val="22"/>
          <w:szCs w:val="22"/>
        </w:rPr>
        <w:t>vai līdz Līguma 2.1.</w:t>
      </w:r>
      <w:r w:rsidR="009E43F6">
        <w:rPr>
          <w:sz w:val="22"/>
          <w:szCs w:val="22"/>
        </w:rPr>
        <w:t> </w:t>
      </w:r>
      <w:r w:rsidR="009E43F6" w:rsidRPr="00574D14">
        <w:rPr>
          <w:sz w:val="22"/>
          <w:szCs w:val="22"/>
        </w:rPr>
        <w:t xml:space="preserve">punktā noteiktās </w:t>
      </w:r>
      <w:r w:rsidR="00A739EE">
        <w:rPr>
          <w:sz w:val="22"/>
          <w:szCs w:val="22"/>
        </w:rPr>
        <w:t xml:space="preserve">kopējās </w:t>
      </w:r>
      <w:r w:rsidR="009E43F6" w:rsidRPr="00574D14">
        <w:rPr>
          <w:sz w:val="22"/>
          <w:szCs w:val="22"/>
        </w:rPr>
        <w:t xml:space="preserve">summas </w:t>
      </w:r>
      <w:r w:rsidR="00017208">
        <w:rPr>
          <w:sz w:val="22"/>
          <w:szCs w:val="22"/>
        </w:rPr>
        <w:t xml:space="preserve">(bez PVN) </w:t>
      </w:r>
      <w:r w:rsidR="009E43F6" w:rsidRPr="00574D14">
        <w:rPr>
          <w:sz w:val="22"/>
          <w:szCs w:val="22"/>
        </w:rPr>
        <w:t>apgūšanai.</w:t>
      </w:r>
    </w:p>
    <w:p w14:paraId="7D529431" w14:textId="752BD417" w:rsidR="00574D14" w:rsidRPr="00574D14" w:rsidRDefault="00574D14" w:rsidP="0020009E">
      <w:pPr>
        <w:widowControl w:val="0"/>
        <w:numPr>
          <w:ilvl w:val="0"/>
          <w:numId w:val="32"/>
        </w:numPr>
        <w:suppressAutoHyphens/>
        <w:spacing w:before="280" w:after="120" w:line="240" w:lineRule="auto"/>
        <w:ind w:left="714" w:hanging="357"/>
        <w:jc w:val="center"/>
        <w:rPr>
          <w:b/>
          <w:bCs/>
          <w:sz w:val="22"/>
          <w:szCs w:val="22"/>
        </w:rPr>
      </w:pPr>
      <w:r w:rsidRPr="00574D14">
        <w:rPr>
          <w:b/>
          <w:bCs/>
          <w:sz w:val="22"/>
          <w:szCs w:val="22"/>
        </w:rPr>
        <w:t xml:space="preserve">LĪGUMA </w:t>
      </w:r>
      <w:r w:rsidR="002A347D">
        <w:rPr>
          <w:b/>
          <w:bCs/>
          <w:sz w:val="22"/>
          <w:szCs w:val="22"/>
        </w:rPr>
        <w:t>CENA</w:t>
      </w:r>
      <w:r w:rsidRPr="00574D14">
        <w:rPr>
          <w:b/>
          <w:bCs/>
          <w:sz w:val="22"/>
          <w:szCs w:val="22"/>
        </w:rPr>
        <w:t xml:space="preserve"> UN NORĒĶINU KĀRTĪBA</w:t>
      </w:r>
    </w:p>
    <w:p w14:paraId="640C18EE" w14:textId="0A20276D" w:rsidR="00574D14" w:rsidRPr="000B11B5" w:rsidRDefault="00574D14" w:rsidP="00BC4837">
      <w:pPr>
        <w:widowControl w:val="0"/>
        <w:numPr>
          <w:ilvl w:val="1"/>
          <w:numId w:val="34"/>
        </w:numPr>
        <w:tabs>
          <w:tab w:val="clear" w:pos="360"/>
          <w:tab w:val="num" w:pos="567"/>
        </w:tabs>
        <w:suppressAutoHyphens/>
        <w:spacing w:after="60" w:line="240" w:lineRule="auto"/>
        <w:ind w:left="567" w:hanging="567"/>
        <w:jc w:val="both"/>
        <w:rPr>
          <w:color w:val="auto"/>
          <w:sz w:val="22"/>
          <w:szCs w:val="22"/>
        </w:rPr>
      </w:pPr>
      <w:r w:rsidRPr="000B11B5">
        <w:rPr>
          <w:color w:val="auto"/>
          <w:sz w:val="22"/>
          <w:szCs w:val="22"/>
        </w:rPr>
        <w:t xml:space="preserve">Pircējs Līguma darbības laikā pērk Preci par kopējo summu, kas nepārsniedz </w:t>
      </w:r>
      <w:r w:rsidRPr="000B11B5">
        <w:rPr>
          <w:b/>
          <w:color w:val="auto"/>
          <w:sz w:val="22"/>
          <w:szCs w:val="22"/>
        </w:rPr>
        <w:t>4</w:t>
      </w:r>
      <w:r w:rsidR="00011DC8" w:rsidRPr="000B11B5">
        <w:rPr>
          <w:b/>
          <w:color w:val="auto"/>
          <w:sz w:val="22"/>
          <w:szCs w:val="22"/>
        </w:rPr>
        <w:t>0</w:t>
      </w:r>
      <w:r w:rsidRPr="000B11B5">
        <w:rPr>
          <w:b/>
          <w:color w:val="auto"/>
          <w:sz w:val="22"/>
          <w:szCs w:val="22"/>
        </w:rPr>
        <w:t> </w:t>
      </w:r>
      <w:r w:rsidR="00011DC8" w:rsidRPr="000B11B5">
        <w:rPr>
          <w:b/>
          <w:color w:val="auto"/>
          <w:sz w:val="22"/>
          <w:szCs w:val="22"/>
        </w:rPr>
        <w:t>0</w:t>
      </w:r>
      <w:r w:rsidRPr="000B11B5">
        <w:rPr>
          <w:b/>
          <w:color w:val="auto"/>
          <w:sz w:val="22"/>
          <w:szCs w:val="22"/>
        </w:rPr>
        <w:t>00</w:t>
      </w:r>
      <w:r w:rsidRPr="000B11B5">
        <w:rPr>
          <w:color w:val="auto"/>
          <w:sz w:val="22"/>
          <w:szCs w:val="22"/>
        </w:rPr>
        <w:t xml:space="preserve"> </w:t>
      </w:r>
      <w:r w:rsidRPr="000B11B5">
        <w:rPr>
          <w:b/>
          <w:color w:val="auto"/>
          <w:sz w:val="22"/>
          <w:szCs w:val="22"/>
        </w:rPr>
        <w:t>EUR</w:t>
      </w:r>
      <w:r w:rsidRPr="000B11B5">
        <w:rPr>
          <w:color w:val="auto"/>
          <w:sz w:val="22"/>
          <w:szCs w:val="22"/>
        </w:rPr>
        <w:t xml:space="preserve"> (četrdesmit tūksto</w:t>
      </w:r>
      <w:r w:rsidR="00A125F1" w:rsidRPr="000B11B5">
        <w:rPr>
          <w:color w:val="auto"/>
          <w:sz w:val="22"/>
          <w:szCs w:val="22"/>
        </w:rPr>
        <w:t>ši</w:t>
      </w:r>
      <w:r w:rsidR="00FF5FF2" w:rsidRPr="000B11B5">
        <w:rPr>
          <w:color w:val="auto"/>
          <w:sz w:val="22"/>
          <w:szCs w:val="22"/>
        </w:rPr>
        <w:t xml:space="preserve"> </w:t>
      </w:r>
      <w:r w:rsidRPr="000B11B5">
        <w:rPr>
          <w:i/>
          <w:color w:val="auto"/>
          <w:sz w:val="22"/>
          <w:szCs w:val="22"/>
        </w:rPr>
        <w:t>euro</w:t>
      </w:r>
      <w:r w:rsidRPr="000B11B5">
        <w:rPr>
          <w:color w:val="auto"/>
          <w:sz w:val="22"/>
          <w:szCs w:val="22"/>
        </w:rPr>
        <w:t>)</w:t>
      </w:r>
      <w:r w:rsidR="00DC3276" w:rsidRPr="000B11B5">
        <w:rPr>
          <w:color w:val="auto"/>
          <w:sz w:val="22"/>
          <w:szCs w:val="22"/>
        </w:rPr>
        <w:t xml:space="preserve"> </w:t>
      </w:r>
      <w:r w:rsidR="00374AD1" w:rsidRPr="000B11B5">
        <w:rPr>
          <w:color w:val="auto"/>
          <w:sz w:val="22"/>
          <w:szCs w:val="22"/>
        </w:rPr>
        <w:t>+</w:t>
      </w:r>
      <w:r w:rsidRPr="000B11B5">
        <w:rPr>
          <w:color w:val="auto"/>
          <w:sz w:val="22"/>
          <w:szCs w:val="22"/>
        </w:rPr>
        <w:t xml:space="preserve"> pievienotās vērtības nodoklis 21% 8</w:t>
      </w:r>
      <w:r w:rsidR="008B47B7" w:rsidRPr="000B11B5">
        <w:rPr>
          <w:color w:val="auto"/>
          <w:sz w:val="22"/>
          <w:szCs w:val="22"/>
        </w:rPr>
        <w:t xml:space="preserve"> 400</w:t>
      </w:r>
      <w:r w:rsidRPr="000B11B5">
        <w:rPr>
          <w:color w:val="auto"/>
          <w:sz w:val="22"/>
          <w:szCs w:val="22"/>
        </w:rPr>
        <w:t xml:space="preserve"> EUR (astoņi tūkstoši </w:t>
      </w:r>
      <w:r w:rsidR="00075CFC" w:rsidRPr="000B11B5">
        <w:rPr>
          <w:color w:val="auto"/>
          <w:sz w:val="22"/>
          <w:szCs w:val="22"/>
        </w:rPr>
        <w:t>četri</w:t>
      </w:r>
      <w:r w:rsidRPr="000B11B5">
        <w:rPr>
          <w:color w:val="auto"/>
          <w:sz w:val="22"/>
          <w:szCs w:val="22"/>
        </w:rPr>
        <w:t xml:space="preserve"> simti </w:t>
      </w:r>
      <w:r w:rsidRPr="000B11B5">
        <w:rPr>
          <w:i/>
          <w:color w:val="auto"/>
          <w:sz w:val="22"/>
          <w:szCs w:val="22"/>
        </w:rPr>
        <w:t>euro</w:t>
      </w:r>
      <w:r w:rsidRPr="000B11B5">
        <w:rPr>
          <w:color w:val="auto"/>
          <w:sz w:val="22"/>
          <w:szCs w:val="22"/>
        </w:rPr>
        <w:t xml:space="preserve">), kopā </w:t>
      </w:r>
      <w:r w:rsidR="008B47B7" w:rsidRPr="000B11B5">
        <w:rPr>
          <w:b/>
          <w:color w:val="auto"/>
          <w:sz w:val="22"/>
          <w:szCs w:val="22"/>
        </w:rPr>
        <w:t>48 400</w:t>
      </w:r>
      <w:r w:rsidRPr="000B11B5">
        <w:rPr>
          <w:b/>
          <w:color w:val="auto"/>
          <w:sz w:val="22"/>
          <w:szCs w:val="22"/>
        </w:rPr>
        <w:t xml:space="preserve"> EUR</w:t>
      </w:r>
      <w:r w:rsidRPr="000B11B5">
        <w:rPr>
          <w:color w:val="auto"/>
          <w:sz w:val="22"/>
          <w:szCs w:val="22"/>
        </w:rPr>
        <w:t xml:space="preserve"> (</w:t>
      </w:r>
      <w:r w:rsidR="008B47B7" w:rsidRPr="000B11B5">
        <w:rPr>
          <w:color w:val="auto"/>
          <w:sz w:val="22"/>
          <w:szCs w:val="22"/>
        </w:rPr>
        <w:t>četrdesmit astoņi</w:t>
      </w:r>
      <w:r w:rsidR="00692E78" w:rsidRPr="000B11B5">
        <w:rPr>
          <w:color w:val="auto"/>
          <w:sz w:val="22"/>
          <w:szCs w:val="22"/>
        </w:rPr>
        <w:t xml:space="preserve"> tūkstoši </w:t>
      </w:r>
      <w:r w:rsidR="0081121A" w:rsidRPr="000B11B5">
        <w:rPr>
          <w:color w:val="auto"/>
          <w:sz w:val="22"/>
          <w:szCs w:val="22"/>
        </w:rPr>
        <w:t>četri simti</w:t>
      </w:r>
      <w:r w:rsidRPr="000B11B5">
        <w:rPr>
          <w:color w:val="auto"/>
          <w:sz w:val="22"/>
          <w:szCs w:val="22"/>
        </w:rPr>
        <w:t xml:space="preserve"> </w:t>
      </w:r>
      <w:r w:rsidRPr="000B11B5">
        <w:rPr>
          <w:i/>
          <w:color w:val="auto"/>
          <w:sz w:val="22"/>
          <w:szCs w:val="22"/>
        </w:rPr>
        <w:t>euro</w:t>
      </w:r>
      <w:r w:rsidRPr="000B11B5">
        <w:rPr>
          <w:color w:val="auto"/>
          <w:sz w:val="22"/>
          <w:szCs w:val="22"/>
        </w:rPr>
        <w:t>), turpmāk – Līguma cena.</w:t>
      </w:r>
      <w:r w:rsidR="00164819" w:rsidRPr="000B11B5">
        <w:rPr>
          <w:color w:val="auto"/>
          <w:sz w:val="22"/>
          <w:szCs w:val="22"/>
        </w:rPr>
        <w:t xml:space="preserve"> Pasūtītājam līguma izpildes laikā nav pienākuma apgūt visu šajā punktā norādīto </w:t>
      </w:r>
      <w:r w:rsidR="00E95A7E" w:rsidRPr="000B11B5">
        <w:rPr>
          <w:color w:val="auto"/>
          <w:sz w:val="22"/>
          <w:szCs w:val="22"/>
        </w:rPr>
        <w:t>L</w:t>
      </w:r>
      <w:r w:rsidR="00164819" w:rsidRPr="000B11B5">
        <w:rPr>
          <w:color w:val="auto"/>
          <w:sz w:val="22"/>
          <w:szCs w:val="22"/>
        </w:rPr>
        <w:t>īgum</w:t>
      </w:r>
      <w:r w:rsidR="00E95A7E" w:rsidRPr="000B11B5">
        <w:rPr>
          <w:color w:val="auto"/>
          <w:sz w:val="22"/>
          <w:szCs w:val="22"/>
        </w:rPr>
        <w:t xml:space="preserve">a </w:t>
      </w:r>
      <w:r w:rsidR="00164819" w:rsidRPr="000B11B5">
        <w:rPr>
          <w:color w:val="auto"/>
          <w:sz w:val="22"/>
          <w:szCs w:val="22"/>
        </w:rPr>
        <w:t>cenu.</w:t>
      </w:r>
      <w:r w:rsidRPr="000B11B5">
        <w:rPr>
          <w:color w:val="auto"/>
          <w:sz w:val="22"/>
          <w:szCs w:val="22"/>
        </w:rPr>
        <w:t xml:space="preserve"> </w:t>
      </w:r>
    </w:p>
    <w:p w14:paraId="3F25497D" w14:textId="32447F12" w:rsidR="00574D14" w:rsidRPr="00801547" w:rsidRDefault="00574D14" w:rsidP="00BC4837">
      <w:pPr>
        <w:widowControl w:val="0"/>
        <w:numPr>
          <w:ilvl w:val="1"/>
          <w:numId w:val="34"/>
        </w:numPr>
        <w:tabs>
          <w:tab w:val="clear" w:pos="360"/>
          <w:tab w:val="num" w:pos="567"/>
        </w:tabs>
        <w:suppressAutoHyphens/>
        <w:spacing w:after="60" w:line="240" w:lineRule="auto"/>
        <w:ind w:left="567" w:hanging="567"/>
        <w:jc w:val="both"/>
        <w:rPr>
          <w:sz w:val="22"/>
          <w:szCs w:val="22"/>
        </w:rPr>
      </w:pPr>
      <w:r w:rsidRPr="00801547">
        <w:rPr>
          <w:sz w:val="22"/>
          <w:szCs w:val="22"/>
        </w:rPr>
        <w:t xml:space="preserve">Degvielas cena tiek noteikta saskaņā ar degvielas mazumtirdzniecības cenu Pārdevēja DUS, </w:t>
      </w:r>
      <w:r w:rsidR="00A64817">
        <w:rPr>
          <w:sz w:val="22"/>
          <w:szCs w:val="22"/>
        </w:rPr>
        <w:t>Latvijā</w:t>
      </w:r>
      <w:r w:rsidR="00673123">
        <w:rPr>
          <w:sz w:val="22"/>
          <w:szCs w:val="22"/>
        </w:rPr>
        <w:t>,</w:t>
      </w:r>
      <w:r w:rsidR="00A64817">
        <w:rPr>
          <w:sz w:val="22"/>
          <w:szCs w:val="22"/>
        </w:rPr>
        <w:t xml:space="preserve"> </w:t>
      </w:r>
      <w:r w:rsidRPr="00801547">
        <w:rPr>
          <w:sz w:val="22"/>
          <w:szCs w:val="22"/>
        </w:rPr>
        <w:t xml:space="preserve">piemērojot atlaidi </w:t>
      </w:r>
      <w:r w:rsidRPr="00801547">
        <w:rPr>
          <w:i/>
          <w:sz w:val="22"/>
          <w:szCs w:val="22"/>
        </w:rPr>
        <w:t>EUR</w:t>
      </w:r>
      <w:r w:rsidRPr="00801547">
        <w:rPr>
          <w:sz w:val="22"/>
          <w:szCs w:val="22"/>
        </w:rPr>
        <w:t xml:space="preserve"> ____ (________</w:t>
      </w:r>
      <w:r w:rsidRPr="00801547">
        <w:rPr>
          <w:i/>
          <w:sz w:val="22"/>
          <w:szCs w:val="22"/>
        </w:rPr>
        <w:t>euro</w:t>
      </w:r>
      <w:r w:rsidRPr="00801547">
        <w:rPr>
          <w:sz w:val="22"/>
          <w:szCs w:val="22"/>
        </w:rPr>
        <w:t>)</w:t>
      </w:r>
      <w:r w:rsidR="006C19B0" w:rsidRPr="00801547">
        <w:rPr>
          <w:sz w:val="22"/>
          <w:szCs w:val="22"/>
        </w:rPr>
        <w:t xml:space="preserve"> bezsvina benzīnam 95 E,</w:t>
      </w:r>
      <w:r w:rsidR="006C19B0" w:rsidRPr="00801547">
        <w:rPr>
          <w:i/>
          <w:sz w:val="22"/>
          <w:szCs w:val="22"/>
        </w:rPr>
        <w:t xml:space="preserve"> EUR</w:t>
      </w:r>
      <w:r w:rsidR="006C19B0" w:rsidRPr="00801547">
        <w:rPr>
          <w:sz w:val="22"/>
          <w:szCs w:val="22"/>
        </w:rPr>
        <w:t xml:space="preserve"> ____ (________</w:t>
      </w:r>
      <w:r w:rsidR="006C19B0" w:rsidRPr="00801547">
        <w:rPr>
          <w:i/>
          <w:sz w:val="22"/>
          <w:szCs w:val="22"/>
        </w:rPr>
        <w:t>euro</w:t>
      </w:r>
      <w:r w:rsidR="006C19B0" w:rsidRPr="00801547">
        <w:rPr>
          <w:sz w:val="22"/>
          <w:szCs w:val="22"/>
        </w:rPr>
        <w:t xml:space="preserve">) bezsvina benzīnam 98 E un </w:t>
      </w:r>
      <w:r w:rsidR="00AF053A" w:rsidRPr="00801547">
        <w:rPr>
          <w:i/>
          <w:sz w:val="22"/>
          <w:szCs w:val="22"/>
        </w:rPr>
        <w:t>EUR</w:t>
      </w:r>
      <w:r w:rsidR="00AF053A" w:rsidRPr="00801547">
        <w:rPr>
          <w:sz w:val="22"/>
          <w:szCs w:val="22"/>
        </w:rPr>
        <w:t xml:space="preserve"> ____ (________</w:t>
      </w:r>
      <w:r w:rsidR="00AF053A" w:rsidRPr="00801547">
        <w:rPr>
          <w:i/>
          <w:sz w:val="22"/>
          <w:szCs w:val="22"/>
        </w:rPr>
        <w:t>euro</w:t>
      </w:r>
      <w:r w:rsidR="00AF053A" w:rsidRPr="00801547">
        <w:rPr>
          <w:sz w:val="22"/>
          <w:szCs w:val="22"/>
        </w:rPr>
        <w:t xml:space="preserve">) </w:t>
      </w:r>
      <w:r w:rsidR="003210B3" w:rsidRPr="00801547">
        <w:rPr>
          <w:sz w:val="22"/>
          <w:szCs w:val="22"/>
        </w:rPr>
        <w:t>dīzeļdegvielai</w:t>
      </w:r>
      <w:r w:rsidR="00AF053A" w:rsidRPr="00801547">
        <w:rPr>
          <w:sz w:val="22"/>
          <w:szCs w:val="22"/>
        </w:rPr>
        <w:t xml:space="preserve"> </w:t>
      </w:r>
      <w:r w:rsidRPr="00801547">
        <w:rPr>
          <w:sz w:val="22"/>
          <w:szCs w:val="22"/>
        </w:rPr>
        <w:t>no viena litra mazumtirdzniecības cenas</w:t>
      </w:r>
      <w:r w:rsidR="00AA4D7F" w:rsidRPr="00801547">
        <w:rPr>
          <w:sz w:val="22"/>
          <w:szCs w:val="22"/>
        </w:rPr>
        <w:t xml:space="preserve"> bez PVN</w:t>
      </w:r>
      <w:r w:rsidRPr="00801547">
        <w:rPr>
          <w:sz w:val="22"/>
          <w:szCs w:val="22"/>
        </w:rPr>
        <w:t xml:space="preserve">. </w:t>
      </w:r>
    </w:p>
    <w:p w14:paraId="36718B17" w14:textId="1D7547FF" w:rsidR="00574D14" w:rsidRPr="00574D14" w:rsidRDefault="00574D14" w:rsidP="00BC4837">
      <w:pPr>
        <w:widowControl w:val="0"/>
        <w:numPr>
          <w:ilvl w:val="1"/>
          <w:numId w:val="34"/>
        </w:numPr>
        <w:tabs>
          <w:tab w:val="clear" w:pos="360"/>
          <w:tab w:val="num" w:pos="567"/>
        </w:tabs>
        <w:suppressAutoHyphens/>
        <w:spacing w:after="60" w:line="240" w:lineRule="auto"/>
        <w:ind w:left="567" w:hanging="567"/>
        <w:jc w:val="both"/>
        <w:rPr>
          <w:sz w:val="22"/>
          <w:szCs w:val="22"/>
        </w:rPr>
      </w:pPr>
      <w:r w:rsidRPr="00574D14">
        <w:rPr>
          <w:sz w:val="22"/>
          <w:szCs w:val="22"/>
        </w:rPr>
        <w:t>Norēķināšanās par degvielu notiek Pārdevēja DUS, Pircējam izmantojot</w:t>
      </w:r>
      <w:r w:rsidR="00D92C44" w:rsidRPr="00D92C44">
        <w:rPr>
          <w:b/>
          <w:bCs/>
          <w:color w:val="auto"/>
          <w:sz w:val="22"/>
          <w:szCs w:val="22"/>
        </w:rPr>
        <w:t xml:space="preserve"> </w:t>
      </w:r>
      <w:r w:rsidRPr="00574D14">
        <w:rPr>
          <w:sz w:val="22"/>
          <w:szCs w:val="22"/>
        </w:rPr>
        <w:t>Kartes.</w:t>
      </w:r>
    </w:p>
    <w:p w14:paraId="3CF1B4CB" w14:textId="2850DBAF" w:rsidR="00574D14" w:rsidRPr="00574D14" w:rsidRDefault="00574D14" w:rsidP="00BC4837">
      <w:pPr>
        <w:widowControl w:val="0"/>
        <w:numPr>
          <w:ilvl w:val="1"/>
          <w:numId w:val="34"/>
        </w:numPr>
        <w:tabs>
          <w:tab w:val="clear" w:pos="360"/>
          <w:tab w:val="num" w:pos="567"/>
        </w:tabs>
        <w:suppressAutoHyphens/>
        <w:spacing w:after="60" w:line="240" w:lineRule="auto"/>
        <w:ind w:left="567" w:hanging="567"/>
        <w:jc w:val="both"/>
        <w:rPr>
          <w:sz w:val="22"/>
          <w:szCs w:val="22"/>
        </w:rPr>
      </w:pPr>
      <w:r w:rsidRPr="00574D14">
        <w:rPr>
          <w:sz w:val="22"/>
          <w:szCs w:val="22"/>
        </w:rPr>
        <w:t>Pārdevējs līdz katra mēneša 15.</w:t>
      </w:r>
      <w:r w:rsidR="00500E85">
        <w:rPr>
          <w:sz w:val="22"/>
          <w:szCs w:val="22"/>
        </w:rPr>
        <w:t> </w:t>
      </w:r>
      <w:r w:rsidRPr="00574D14">
        <w:rPr>
          <w:sz w:val="22"/>
          <w:szCs w:val="22"/>
        </w:rPr>
        <w:t xml:space="preserve">datumam par Karšu izmantošanu iepriekšējā mēnesī iesniedz Pircējam rēķinu (apmaksas dokumentu). Apmaksas dokuments satur informāciju par visām darbībām, kas veiktas ar katru konkrētu Karti attiecīgajā mēnesī, norādot preču nosaukumu, daudzumu un cenu par vienu vienību, veiktās darbības datumu, čeka numuru, iegādes vietu, kā arī piemēroto atlaidi, kopējo apmaksas summu bez PVN, </w:t>
      </w:r>
      <w:smartTag w:uri="urn:schemas-microsoft-com:office:smarttags" w:element="phone">
        <w:r w:rsidRPr="00574D14">
          <w:rPr>
            <w:sz w:val="22"/>
            <w:szCs w:val="22"/>
          </w:rPr>
          <w:t>PVN</w:t>
        </w:r>
      </w:smartTag>
      <w:r w:rsidRPr="00574D14">
        <w:rPr>
          <w:sz w:val="22"/>
          <w:szCs w:val="22"/>
        </w:rPr>
        <w:t xml:space="preserve"> likmes lielumu un summu ar PVN.</w:t>
      </w:r>
    </w:p>
    <w:p w14:paraId="1FB19582" w14:textId="7D69CEC5" w:rsidR="00574D14" w:rsidRPr="00574D14" w:rsidRDefault="00574D14" w:rsidP="00BC4837">
      <w:pPr>
        <w:widowControl w:val="0"/>
        <w:numPr>
          <w:ilvl w:val="1"/>
          <w:numId w:val="34"/>
        </w:numPr>
        <w:tabs>
          <w:tab w:val="clear" w:pos="360"/>
          <w:tab w:val="num" w:pos="567"/>
        </w:tabs>
        <w:suppressAutoHyphens/>
        <w:spacing w:after="60" w:line="240" w:lineRule="auto"/>
        <w:ind w:left="567" w:hanging="567"/>
        <w:jc w:val="both"/>
        <w:rPr>
          <w:sz w:val="22"/>
          <w:szCs w:val="22"/>
        </w:rPr>
      </w:pPr>
      <w:r w:rsidRPr="00574D14">
        <w:rPr>
          <w:sz w:val="22"/>
          <w:szCs w:val="22"/>
        </w:rPr>
        <w:t>Pārdevējs nodrošina rēķina nosūtīšanu ne tikai elektroniski, bet arī pa pastu. Elektroniski sagatavotam apmaksas dokumentam, kas iesniegts formātā, no kura nav iespējams datus pārnest MS Excel (*.xls) formātā, klāt tiek pievienota Līguma 2.4.</w:t>
      </w:r>
      <w:r w:rsidR="006D1B57">
        <w:rPr>
          <w:sz w:val="22"/>
          <w:szCs w:val="22"/>
        </w:rPr>
        <w:t> </w:t>
      </w:r>
      <w:r w:rsidRPr="00574D14">
        <w:rPr>
          <w:sz w:val="22"/>
          <w:szCs w:val="22"/>
        </w:rPr>
        <w:t>punktā noteiktā informācija MS Excel (*.xls) formātā.</w:t>
      </w:r>
    </w:p>
    <w:p w14:paraId="7AC153D2" w14:textId="4934F4B0" w:rsidR="00574D14" w:rsidRPr="00574D14" w:rsidRDefault="00574D14" w:rsidP="00BC4837">
      <w:pPr>
        <w:widowControl w:val="0"/>
        <w:numPr>
          <w:ilvl w:val="1"/>
          <w:numId w:val="34"/>
        </w:numPr>
        <w:tabs>
          <w:tab w:val="clear" w:pos="360"/>
          <w:tab w:val="num" w:pos="567"/>
        </w:tabs>
        <w:suppressAutoHyphens/>
        <w:spacing w:after="60" w:line="240" w:lineRule="auto"/>
        <w:ind w:left="567" w:hanging="567"/>
        <w:jc w:val="both"/>
        <w:rPr>
          <w:sz w:val="22"/>
          <w:szCs w:val="22"/>
        </w:rPr>
      </w:pPr>
      <w:r w:rsidRPr="00574D14">
        <w:rPr>
          <w:sz w:val="22"/>
          <w:szCs w:val="22"/>
        </w:rPr>
        <w:t>Pircējs par faktiski</w:t>
      </w:r>
      <w:r w:rsidR="00F12CAB">
        <w:rPr>
          <w:sz w:val="22"/>
          <w:szCs w:val="22"/>
        </w:rPr>
        <w:t xml:space="preserve"> iegādāto</w:t>
      </w:r>
      <w:r w:rsidRPr="00574D14">
        <w:rPr>
          <w:sz w:val="22"/>
          <w:szCs w:val="22"/>
        </w:rPr>
        <w:t xml:space="preserve"> Preci norēķinās 30 (trīsdesmit) dienu laikā no dienas, kad Pārdevējs iesniedzis Līguma 2.</w:t>
      </w:r>
      <w:r w:rsidR="00FC108F">
        <w:rPr>
          <w:sz w:val="22"/>
          <w:szCs w:val="22"/>
        </w:rPr>
        <w:t>4</w:t>
      </w:r>
      <w:r w:rsidRPr="00574D14">
        <w:rPr>
          <w:sz w:val="22"/>
          <w:szCs w:val="22"/>
        </w:rPr>
        <w:t>.</w:t>
      </w:r>
      <w:r w:rsidR="006738BB">
        <w:rPr>
          <w:sz w:val="22"/>
          <w:szCs w:val="22"/>
        </w:rPr>
        <w:t> </w:t>
      </w:r>
      <w:r w:rsidRPr="00574D14">
        <w:rPr>
          <w:sz w:val="22"/>
          <w:szCs w:val="22"/>
        </w:rPr>
        <w:t xml:space="preserve">punktā noteikto rēķinu, veicot pārskaitījumu Pārdevēja norādītajā bankas norēķinu kontā. </w:t>
      </w:r>
    </w:p>
    <w:p w14:paraId="65B996F3" w14:textId="77777777" w:rsidR="00574D14" w:rsidRPr="00574D14" w:rsidRDefault="00574D14" w:rsidP="00BC4837">
      <w:pPr>
        <w:widowControl w:val="0"/>
        <w:numPr>
          <w:ilvl w:val="1"/>
          <w:numId w:val="34"/>
        </w:numPr>
        <w:tabs>
          <w:tab w:val="clear" w:pos="360"/>
          <w:tab w:val="num" w:pos="567"/>
        </w:tabs>
        <w:suppressAutoHyphens/>
        <w:spacing w:after="60" w:line="240" w:lineRule="auto"/>
        <w:ind w:left="567" w:hanging="567"/>
        <w:jc w:val="both"/>
        <w:rPr>
          <w:sz w:val="22"/>
          <w:szCs w:val="22"/>
        </w:rPr>
      </w:pPr>
      <w:r w:rsidRPr="00574D14">
        <w:rPr>
          <w:sz w:val="22"/>
          <w:szCs w:val="22"/>
        </w:rPr>
        <w:t>Par samaksas dienu tiek uzskatīta diena, kad Pircējs veicis pārskaitījumu Pārdevēja norādītajā bankas norēķinu kontā.</w:t>
      </w:r>
    </w:p>
    <w:p w14:paraId="1BE0C544" w14:textId="77777777" w:rsidR="00574D14" w:rsidRPr="00574D14" w:rsidRDefault="00574D14" w:rsidP="0020009E">
      <w:pPr>
        <w:widowControl w:val="0"/>
        <w:numPr>
          <w:ilvl w:val="0"/>
          <w:numId w:val="32"/>
        </w:numPr>
        <w:suppressAutoHyphens/>
        <w:spacing w:before="240" w:after="120" w:line="240" w:lineRule="auto"/>
        <w:ind w:left="714" w:hanging="357"/>
        <w:jc w:val="center"/>
        <w:rPr>
          <w:b/>
          <w:bCs/>
          <w:sz w:val="22"/>
          <w:szCs w:val="22"/>
        </w:rPr>
      </w:pPr>
      <w:r w:rsidRPr="00574D14">
        <w:rPr>
          <w:b/>
          <w:bCs/>
          <w:sz w:val="22"/>
          <w:szCs w:val="22"/>
        </w:rPr>
        <w:t>PUŠU PIENĀKUMI</w:t>
      </w:r>
    </w:p>
    <w:p w14:paraId="18FC8524" w14:textId="77777777" w:rsidR="00574D14" w:rsidRPr="00574D14" w:rsidRDefault="00574D14" w:rsidP="00574D14">
      <w:pPr>
        <w:widowControl w:val="0"/>
        <w:numPr>
          <w:ilvl w:val="1"/>
          <w:numId w:val="35"/>
        </w:numPr>
        <w:tabs>
          <w:tab w:val="num" w:pos="513"/>
        </w:tabs>
        <w:suppressAutoHyphens/>
        <w:spacing w:after="60" w:line="240" w:lineRule="auto"/>
        <w:ind w:left="0" w:firstLine="0"/>
        <w:jc w:val="both"/>
        <w:rPr>
          <w:sz w:val="22"/>
          <w:szCs w:val="22"/>
        </w:rPr>
      </w:pPr>
      <w:r w:rsidRPr="00574D14">
        <w:rPr>
          <w:sz w:val="22"/>
          <w:szCs w:val="22"/>
        </w:rPr>
        <w:t>Pārdevēja pienākumi:</w:t>
      </w:r>
    </w:p>
    <w:p w14:paraId="2A8C7BD7" w14:textId="595A6D87" w:rsidR="00574D14" w:rsidRPr="00574D14" w:rsidRDefault="00574D14" w:rsidP="00574D14">
      <w:pPr>
        <w:widowControl w:val="0"/>
        <w:numPr>
          <w:ilvl w:val="2"/>
          <w:numId w:val="36"/>
        </w:numPr>
        <w:suppressAutoHyphens/>
        <w:spacing w:after="60" w:line="240" w:lineRule="auto"/>
        <w:ind w:left="1134" w:hanging="567"/>
        <w:jc w:val="both"/>
        <w:rPr>
          <w:sz w:val="22"/>
          <w:szCs w:val="22"/>
        </w:rPr>
      </w:pPr>
      <w:r w:rsidRPr="00574D14">
        <w:rPr>
          <w:sz w:val="22"/>
          <w:szCs w:val="22"/>
        </w:rPr>
        <w:t>Pārdevējs apņemas pārdot Pircējam normatīvajos aktos noteiktajām kvalitātes prasībām atbilstošu degvielu;</w:t>
      </w:r>
    </w:p>
    <w:p w14:paraId="6A779EB3" w14:textId="7D28C1E2" w:rsidR="00574D14" w:rsidRPr="00574D14" w:rsidRDefault="00574D14" w:rsidP="00574D14">
      <w:pPr>
        <w:widowControl w:val="0"/>
        <w:numPr>
          <w:ilvl w:val="2"/>
          <w:numId w:val="36"/>
        </w:numPr>
        <w:suppressAutoHyphens/>
        <w:spacing w:after="60" w:line="240" w:lineRule="auto"/>
        <w:ind w:left="1134" w:hanging="567"/>
        <w:jc w:val="both"/>
        <w:rPr>
          <w:sz w:val="22"/>
          <w:szCs w:val="22"/>
        </w:rPr>
      </w:pPr>
      <w:r w:rsidRPr="00574D14">
        <w:rPr>
          <w:sz w:val="22"/>
          <w:szCs w:val="22"/>
        </w:rPr>
        <w:t xml:space="preserve">Pārdevējs nodrošina Pircējam iespēju iegādāties Preci uzreiz pēc Pārdevēja </w:t>
      </w:r>
      <w:r w:rsidR="00EE49E4">
        <w:rPr>
          <w:sz w:val="22"/>
          <w:szCs w:val="22"/>
        </w:rPr>
        <w:t>K</w:t>
      </w:r>
      <w:r w:rsidRPr="00574D14">
        <w:rPr>
          <w:sz w:val="22"/>
          <w:szCs w:val="22"/>
        </w:rPr>
        <w:t>aršu izsniegšanas brīža Pircējam visās Pārdevēja DUS;</w:t>
      </w:r>
    </w:p>
    <w:p w14:paraId="0A1030B1" w14:textId="77777777" w:rsidR="00574D14" w:rsidRPr="00574D14" w:rsidRDefault="00574D14" w:rsidP="00574D14">
      <w:pPr>
        <w:widowControl w:val="0"/>
        <w:numPr>
          <w:ilvl w:val="2"/>
          <w:numId w:val="36"/>
        </w:numPr>
        <w:suppressAutoHyphens/>
        <w:spacing w:after="60" w:line="240" w:lineRule="auto"/>
        <w:ind w:left="1134" w:hanging="567"/>
        <w:jc w:val="both"/>
        <w:rPr>
          <w:sz w:val="22"/>
          <w:szCs w:val="22"/>
        </w:rPr>
      </w:pPr>
      <w:r w:rsidRPr="00574D14">
        <w:rPr>
          <w:sz w:val="22"/>
          <w:szCs w:val="22"/>
        </w:rPr>
        <w:t>nodrošina Pircējam iespēju iegādāties Preci visās Pārdevēja DUS 24 (divdesmit četras) stundas diennaktī, izmantojot Karti;</w:t>
      </w:r>
    </w:p>
    <w:p w14:paraId="2A28ACDA" w14:textId="268CC7B9" w:rsidR="00574D14" w:rsidRPr="00574D14" w:rsidRDefault="00574D14" w:rsidP="00574D14">
      <w:pPr>
        <w:widowControl w:val="0"/>
        <w:numPr>
          <w:ilvl w:val="2"/>
          <w:numId w:val="36"/>
        </w:numPr>
        <w:suppressAutoHyphens/>
        <w:spacing w:after="60" w:line="240" w:lineRule="auto"/>
        <w:ind w:left="1134" w:hanging="567"/>
        <w:jc w:val="both"/>
        <w:rPr>
          <w:sz w:val="22"/>
          <w:szCs w:val="22"/>
        </w:rPr>
      </w:pPr>
      <w:r w:rsidRPr="00574D14">
        <w:rPr>
          <w:sz w:val="22"/>
          <w:szCs w:val="22"/>
        </w:rPr>
        <w:t xml:space="preserve">Pārdevējs nodrošina patstāvīgu un nemainīgu atlaidi Precei </w:t>
      </w:r>
      <w:r w:rsidR="007F5EBD">
        <w:rPr>
          <w:sz w:val="22"/>
          <w:szCs w:val="22"/>
        </w:rPr>
        <w:t xml:space="preserve">visā </w:t>
      </w:r>
      <w:r w:rsidRPr="00574D14">
        <w:rPr>
          <w:sz w:val="22"/>
          <w:szCs w:val="22"/>
        </w:rPr>
        <w:t>Līguma darbības laikā;</w:t>
      </w:r>
    </w:p>
    <w:p w14:paraId="2CD9BAA3" w14:textId="5B26EED8" w:rsidR="00574D14" w:rsidRPr="00574D14" w:rsidRDefault="00574D14" w:rsidP="00574D14">
      <w:pPr>
        <w:widowControl w:val="0"/>
        <w:numPr>
          <w:ilvl w:val="2"/>
          <w:numId w:val="36"/>
        </w:numPr>
        <w:suppressAutoHyphens/>
        <w:spacing w:after="60" w:line="240" w:lineRule="auto"/>
        <w:ind w:left="1134" w:hanging="567"/>
        <w:jc w:val="both"/>
        <w:rPr>
          <w:sz w:val="22"/>
          <w:szCs w:val="22"/>
        </w:rPr>
      </w:pPr>
      <w:r w:rsidRPr="00574D14">
        <w:rPr>
          <w:b/>
          <w:sz w:val="22"/>
          <w:szCs w:val="22"/>
        </w:rPr>
        <w:t>3 (trīs) darba</w:t>
      </w:r>
      <w:r w:rsidRPr="00574D14">
        <w:rPr>
          <w:sz w:val="22"/>
          <w:szCs w:val="22"/>
        </w:rPr>
        <w:t xml:space="preserve"> dienu laikā pēc </w:t>
      </w:r>
      <w:r w:rsidR="00A06DEF">
        <w:rPr>
          <w:sz w:val="22"/>
          <w:szCs w:val="22"/>
        </w:rPr>
        <w:t>K</w:t>
      </w:r>
      <w:r w:rsidRPr="00574D14">
        <w:rPr>
          <w:sz w:val="22"/>
          <w:szCs w:val="22"/>
        </w:rPr>
        <w:t>aršu informācijas saņemšanas bez maksas izsniedz Pasūtītājam Kartes, to PIN kodus un Karšu lietošanas noteikumus;</w:t>
      </w:r>
    </w:p>
    <w:p w14:paraId="37D9DCF3" w14:textId="77777777" w:rsidR="00574D14" w:rsidRPr="00574D14" w:rsidRDefault="00574D14" w:rsidP="00574D14">
      <w:pPr>
        <w:widowControl w:val="0"/>
        <w:numPr>
          <w:ilvl w:val="2"/>
          <w:numId w:val="36"/>
        </w:numPr>
        <w:suppressAutoHyphens/>
        <w:spacing w:after="60" w:line="240" w:lineRule="auto"/>
        <w:ind w:left="1134" w:hanging="567"/>
        <w:jc w:val="both"/>
        <w:rPr>
          <w:sz w:val="22"/>
          <w:szCs w:val="22"/>
        </w:rPr>
      </w:pPr>
      <w:r w:rsidRPr="00574D14">
        <w:rPr>
          <w:sz w:val="22"/>
          <w:szCs w:val="22"/>
        </w:rPr>
        <w:t xml:space="preserve">gadījumā, ja pēc Karšu piegādes vai </w:t>
      </w:r>
      <w:smartTag w:uri="schemas-tilde-lv/tildestengine" w:element="veidnes">
        <w:smartTagPr>
          <w:attr w:name="text" w:val="līguma"/>
          <w:attr w:name="id" w:val="-1"/>
          <w:attr w:name="baseform" w:val="līgum|s"/>
        </w:smartTagPr>
        <w:r w:rsidRPr="00574D14">
          <w:rPr>
            <w:sz w:val="22"/>
            <w:szCs w:val="22"/>
          </w:rPr>
          <w:t>Līguma</w:t>
        </w:r>
      </w:smartTag>
      <w:r w:rsidRPr="00574D14">
        <w:rPr>
          <w:sz w:val="22"/>
          <w:szCs w:val="22"/>
        </w:rPr>
        <w:t xml:space="preserve"> izpildes gaitā Pircējs konstatē bojātu Karti vai Karte tiek nozaudēta, Pārdevējs bez maksas to apmaina pret nebojātu vai izsniedz jaunu Karti </w:t>
      </w:r>
      <w:r w:rsidRPr="00574D14">
        <w:rPr>
          <w:b/>
          <w:sz w:val="22"/>
          <w:szCs w:val="22"/>
        </w:rPr>
        <w:t>3 (trīs) darba</w:t>
      </w:r>
      <w:r w:rsidRPr="00574D14">
        <w:rPr>
          <w:sz w:val="22"/>
          <w:szCs w:val="22"/>
        </w:rPr>
        <w:t xml:space="preserve"> dienu laikā no Pircēja rakstiska pieprasījuma izdarīšanas dienas;</w:t>
      </w:r>
    </w:p>
    <w:p w14:paraId="3BFE3909" w14:textId="7722518A" w:rsidR="00574D14" w:rsidRPr="00574D14" w:rsidRDefault="00574D14" w:rsidP="00574D14">
      <w:pPr>
        <w:widowControl w:val="0"/>
        <w:numPr>
          <w:ilvl w:val="2"/>
          <w:numId w:val="36"/>
        </w:numPr>
        <w:suppressAutoHyphens/>
        <w:spacing w:after="60" w:line="240" w:lineRule="auto"/>
        <w:ind w:left="1134" w:hanging="567"/>
        <w:jc w:val="both"/>
        <w:rPr>
          <w:sz w:val="22"/>
          <w:szCs w:val="22"/>
        </w:rPr>
      </w:pPr>
      <w:r w:rsidRPr="00574D14">
        <w:rPr>
          <w:sz w:val="22"/>
          <w:szCs w:val="22"/>
        </w:rPr>
        <w:t>nodrošina iespēju Kartēm noteikt limitus (diennakts uzpildes limits, mēneša limits, vienreizējās uzpildes limits), atsevišķus degvielas veidus;</w:t>
      </w:r>
    </w:p>
    <w:p w14:paraId="22DED12F" w14:textId="6D1430A3" w:rsidR="00574D14" w:rsidRPr="00574D14" w:rsidRDefault="00574D14" w:rsidP="00574D14">
      <w:pPr>
        <w:widowControl w:val="0"/>
        <w:numPr>
          <w:ilvl w:val="2"/>
          <w:numId w:val="36"/>
        </w:numPr>
        <w:suppressAutoHyphens/>
        <w:spacing w:after="60" w:line="240" w:lineRule="auto"/>
        <w:ind w:left="1134" w:hanging="567"/>
        <w:jc w:val="both"/>
        <w:rPr>
          <w:sz w:val="22"/>
          <w:szCs w:val="22"/>
        </w:rPr>
      </w:pPr>
      <w:r w:rsidRPr="00574D14">
        <w:rPr>
          <w:sz w:val="22"/>
          <w:szCs w:val="22"/>
        </w:rPr>
        <w:t xml:space="preserve">nodrošina, ka </w:t>
      </w:r>
      <w:r w:rsidRPr="00574D14">
        <w:rPr>
          <w:color w:val="auto"/>
          <w:sz w:val="22"/>
          <w:szCs w:val="22"/>
        </w:rPr>
        <w:t xml:space="preserve">Pircējs visā Līguma darbības laikā jebkurā diennakts laikā var brīvi  </w:t>
      </w:r>
      <w:r w:rsidRPr="00574D14">
        <w:rPr>
          <w:rFonts w:eastAsiaTheme="minorHAnsi"/>
          <w:color w:val="auto"/>
          <w:sz w:val="22"/>
          <w:szCs w:val="22"/>
          <w:lang w:eastAsia="en-US"/>
        </w:rPr>
        <w:t>Latvijā, Lietuvā</w:t>
      </w:r>
      <w:r w:rsidR="00FF41BD">
        <w:rPr>
          <w:rFonts w:eastAsiaTheme="minorHAnsi"/>
          <w:color w:val="auto"/>
          <w:sz w:val="22"/>
          <w:szCs w:val="22"/>
          <w:lang w:eastAsia="en-US"/>
        </w:rPr>
        <w:t xml:space="preserve"> un</w:t>
      </w:r>
      <w:r w:rsidRPr="00574D14">
        <w:rPr>
          <w:rFonts w:eastAsiaTheme="minorHAnsi"/>
          <w:color w:val="auto"/>
          <w:sz w:val="22"/>
          <w:szCs w:val="22"/>
          <w:lang w:eastAsia="en-US"/>
        </w:rPr>
        <w:t xml:space="preserve"> Igaunijā</w:t>
      </w:r>
      <w:r w:rsidR="006D6790">
        <w:rPr>
          <w:rFonts w:eastAsiaTheme="minorHAnsi"/>
          <w:color w:val="auto"/>
          <w:sz w:val="22"/>
          <w:szCs w:val="22"/>
          <w:lang w:eastAsia="en-US"/>
        </w:rPr>
        <w:t xml:space="preserve"> </w:t>
      </w:r>
      <w:r w:rsidRPr="00574D14">
        <w:rPr>
          <w:rFonts w:eastAsiaTheme="minorHAnsi"/>
          <w:color w:val="auto"/>
          <w:sz w:val="22"/>
          <w:szCs w:val="22"/>
          <w:lang w:eastAsia="en-US"/>
        </w:rPr>
        <w:t xml:space="preserve">iegādāties </w:t>
      </w:r>
      <w:r w:rsidRPr="00574D14">
        <w:rPr>
          <w:color w:val="auto"/>
          <w:sz w:val="22"/>
          <w:szCs w:val="22"/>
        </w:rPr>
        <w:t>degvielu ar Pārdevēja izsniegtajām Kartēm.</w:t>
      </w:r>
    </w:p>
    <w:p w14:paraId="590BB36B" w14:textId="77777777" w:rsidR="00574D14" w:rsidRPr="00574D14" w:rsidRDefault="00574D14" w:rsidP="00574D14">
      <w:pPr>
        <w:widowControl w:val="0"/>
        <w:numPr>
          <w:ilvl w:val="1"/>
          <w:numId w:val="42"/>
        </w:numPr>
        <w:suppressAutoHyphens/>
        <w:spacing w:after="60" w:line="240" w:lineRule="auto"/>
        <w:ind w:left="567" w:hanging="567"/>
        <w:contextualSpacing/>
        <w:jc w:val="both"/>
        <w:rPr>
          <w:sz w:val="22"/>
          <w:szCs w:val="22"/>
        </w:rPr>
      </w:pPr>
      <w:r w:rsidRPr="00574D14">
        <w:rPr>
          <w:sz w:val="22"/>
          <w:szCs w:val="22"/>
        </w:rPr>
        <w:t>Pircēja pienākumi:</w:t>
      </w:r>
    </w:p>
    <w:p w14:paraId="30EEE451" w14:textId="541FFCB7" w:rsidR="00574D14" w:rsidRPr="00574D14" w:rsidRDefault="00574D14" w:rsidP="009D30D0">
      <w:pPr>
        <w:widowControl w:val="0"/>
        <w:numPr>
          <w:ilvl w:val="2"/>
          <w:numId w:val="37"/>
        </w:numPr>
        <w:suppressAutoHyphens/>
        <w:spacing w:after="60" w:line="240" w:lineRule="auto"/>
        <w:ind w:left="1276" w:hanging="709"/>
        <w:jc w:val="both"/>
        <w:rPr>
          <w:sz w:val="22"/>
          <w:szCs w:val="22"/>
        </w:rPr>
      </w:pPr>
      <w:r w:rsidRPr="00574D14">
        <w:rPr>
          <w:sz w:val="22"/>
          <w:szCs w:val="22"/>
        </w:rPr>
        <w:t xml:space="preserve">pasūtot Pārdevējam Kartes, aizpildīt Kartes </w:t>
      </w:r>
      <w:smartTag w:uri="schemas-tilde-lv/tildestengine" w:element="veidnes">
        <w:smartTagPr>
          <w:attr w:name="text" w:val="pieteikuma"/>
          <w:attr w:name="id" w:val="-1"/>
          <w:attr w:name="baseform" w:val="pieteikum|s"/>
        </w:smartTagPr>
        <w:r w:rsidRPr="00574D14">
          <w:rPr>
            <w:sz w:val="22"/>
            <w:szCs w:val="22"/>
          </w:rPr>
          <w:t>pieteikuma</w:t>
        </w:r>
      </w:smartTag>
      <w:r w:rsidRPr="00574D14">
        <w:rPr>
          <w:sz w:val="22"/>
          <w:szCs w:val="22"/>
        </w:rPr>
        <w:t xml:space="preserve"> </w:t>
      </w:r>
      <w:smartTag w:uri="schemas-tilde-lv/tildestengine" w:element="veidnes">
        <w:smartTagPr>
          <w:attr w:name="text" w:val="veidlapas"/>
          <w:attr w:name="id" w:val="-1"/>
          <w:attr w:name="baseform" w:val="veidlap|a"/>
        </w:smartTagPr>
        <w:r w:rsidRPr="00574D14">
          <w:rPr>
            <w:sz w:val="22"/>
            <w:szCs w:val="22"/>
          </w:rPr>
          <w:t>veidlapas</w:t>
        </w:r>
      </w:smartTag>
      <w:r w:rsidRPr="00574D14">
        <w:rPr>
          <w:sz w:val="22"/>
          <w:szCs w:val="22"/>
        </w:rPr>
        <w:t>, norādot Karšu izgatavošanai un turpmākai lietošanai nepieciešamo informāciju;</w:t>
      </w:r>
    </w:p>
    <w:p w14:paraId="57B9C619" w14:textId="6A2EE127" w:rsidR="00574D14" w:rsidRPr="00574D14" w:rsidRDefault="00574D14" w:rsidP="009D30D0">
      <w:pPr>
        <w:widowControl w:val="0"/>
        <w:numPr>
          <w:ilvl w:val="2"/>
          <w:numId w:val="37"/>
        </w:numPr>
        <w:suppressAutoHyphens/>
        <w:spacing w:after="60" w:line="240" w:lineRule="auto"/>
        <w:ind w:left="1276" w:hanging="709"/>
        <w:jc w:val="both"/>
        <w:rPr>
          <w:sz w:val="22"/>
          <w:szCs w:val="22"/>
        </w:rPr>
      </w:pPr>
      <w:r w:rsidRPr="00574D14">
        <w:rPr>
          <w:sz w:val="22"/>
          <w:szCs w:val="22"/>
        </w:rPr>
        <w:t>ievērot Pārdevēja norādījumus, kas attiecas uz Karšu izmantošanu;</w:t>
      </w:r>
    </w:p>
    <w:p w14:paraId="0CF1A2A6" w14:textId="27D558E0" w:rsidR="00574D14" w:rsidRPr="00574D14" w:rsidRDefault="00574D14" w:rsidP="009D30D0">
      <w:pPr>
        <w:widowControl w:val="0"/>
        <w:numPr>
          <w:ilvl w:val="2"/>
          <w:numId w:val="37"/>
        </w:numPr>
        <w:suppressAutoHyphens/>
        <w:spacing w:after="60" w:line="240" w:lineRule="auto"/>
        <w:ind w:left="1276" w:hanging="709"/>
        <w:jc w:val="both"/>
        <w:rPr>
          <w:sz w:val="22"/>
          <w:szCs w:val="22"/>
        </w:rPr>
      </w:pPr>
      <w:r w:rsidRPr="00574D14">
        <w:rPr>
          <w:sz w:val="22"/>
          <w:szCs w:val="22"/>
        </w:rPr>
        <w:t xml:space="preserve">samaksāt </w:t>
      </w:r>
      <w:r w:rsidR="00994790">
        <w:rPr>
          <w:sz w:val="22"/>
          <w:szCs w:val="22"/>
        </w:rPr>
        <w:t xml:space="preserve">par Preci </w:t>
      </w:r>
      <w:r w:rsidR="00B215F8">
        <w:rPr>
          <w:sz w:val="22"/>
          <w:szCs w:val="22"/>
        </w:rPr>
        <w:t>Līgumā</w:t>
      </w:r>
      <w:r w:rsidRPr="00574D14">
        <w:rPr>
          <w:sz w:val="22"/>
          <w:szCs w:val="22"/>
        </w:rPr>
        <w:t xml:space="preserve"> noteiktajā termiņā;</w:t>
      </w:r>
    </w:p>
    <w:p w14:paraId="2CF96D8F" w14:textId="7E1BDAD5" w:rsidR="00574D14" w:rsidRPr="00574D14" w:rsidRDefault="00574D14" w:rsidP="009D30D0">
      <w:pPr>
        <w:widowControl w:val="0"/>
        <w:numPr>
          <w:ilvl w:val="2"/>
          <w:numId w:val="37"/>
        </w:numPr>
        <w:suppressAutoHyphens/>
        <w:spacing w:after="60" w:line="240" w:lineRule="auto"/>
        <w:ind w:left="1276" w:hanging="709"/>
        <w:jc w:val="both"/>
        <w:rPr>
          <w:sz w:val="22"/>
          <w:szCs w:val="22"/>
        </w:rPr>
      </w:pPr>
      <w:r w:rsidRPr="00574D14">
        <w:rPr>
          <w:sz w:val="22"/>
          <w:szCs w:val="22"/>
        </w:rPr>
        <w:t xml:space="preserve">gadījumā, ja Karte tiek nozaudēta vai tiek sabojāta, Pircējs vai tā pilnvarotā persona par to paziņo Pārdevējam nekavējoties, tiklīdz tas kļūst zināms, rakstveidā pa </w:t>
      </w:r>
      <w:r w:rsidR="00154FC6">
        <w:rPr>
          <w:sz w:val="22"/>
          <w:szCs w:val="22"/>
        </w:rPr>
        <w:t>e-pastu:</w:t>
      </w:r>
      <w:r w:rsidR="00154FC6" w:rsidRPr="00154FC6">
        <w:rPr>
          <w:sz w:val="22"/>
          <w:szCs w:val="22"/>
          <w:highlight w:val="lightGray"/>
        </w:rPr>
        <w:t>_________</w:t>
      </w:r>
      <w:r w:rsidRPr="00574D14">
        <w:rPr>
          <w:sz w:val="22"/>
          <w:szCs w:val="22"/>
        </w:rPr>
        <w:t xml:space="preserve"> un pa telefonu Nr.</w:t>
      </w:r>
      <w:r w:rsidRPr="00574D14">
        <w:rPr>
          <w:sz w:val="22"/>
          <w:szCs w:val="22"/>
          <w:highlight w:val="lightGray"/>
        </w:rPr>
        <w:t xml:space="preserve">________ </w:t>
      </w:r>
      <w:r w:rsidRPr="00574D14">
        <w:rPr>
          <w:i/>
          <w:sz w:val="22"/>
          <w:szCs w:val="22"/>
          <w:highlight w:val="lightGray"/>
        </w:rPr>
        <w:t xml:space="preserve"> &lt;tiks precizēts, slēdzot iepirkuma līgumu&gt;</w:t>
      </w:r>
      <w:r w:rsidRPr="00574D14">
        <w:rPr>
          <w:i/>
          <w:sz w:val="22"/>
          <w:szCs w:val="22"/>
        </w:rPr>
        <w:t>.</w:t>
      </w:r>
      <w:r w:rsidRPr="00574D14">
        <w:rPr>
          <w:sz w:val="22"/>
          <w:szCs w:val="22"/>
        </w:rPr>
        <w:t xml:space="preserve"> </w:t>
      </w:r>
    </w:p>
    <w:p w14:paraId="77ECC3B7" w14:textId="7D4A4B6F" w:rsidR="00574D14" w:rsidRPr="00574D14" w:rsidRDefault="00574D14" w:rsidP="00574D14">
      <w:pPr>
        <w:widowControl w:val="0"/>
        <w:numPr>
          <w:ilvl w:val="1"/>
          <w:numId w:val="42"/>
        </w:numPr>
        <w:tabs>
          <w:tab w:val="left" w:pos="567"/>
        </w:tabs>
        <w:suppressAutoHyphens/>
        <w:spacing w:after="0" w:line="240" w:lineRule="auto"/>
        <w:ind w:left="567" w:hanging="567"/>
        <w:contextualSpacing/>
        <w:jc w:val="both"/>
        <w:rPr>
          <w:sz w:val="22"/>
          <w:szCs w:val="22"/>
        </w:rPr>
      </w:pPr>
      <w:r w:rsidRPr="00574D14">
        <w:rPr>
          <w:sz w:val="22"/>
          <w:szCs w:val="22"/>
        </w:rPr>
        <w:t>Katr</w:t>
      </w:r>
      <w:r w:rsidR="009D30D0">
        <w:rPr>
          <w:sz w:val="22"/>
          <w:szCs w:val="22"/>
        </w:rPr>
        <w:t>s</w:t>
      </w:r>
      <w:r w:rsidRPr="00574D14">
        <w:rPr>
          <w:sz w:val="22"/>
          <w:szCs w:val="22"/>
        </w:rPr>
        <w:t xml:space="preserve"> </w:t>
      </w:r>
      <w:r w:rsidR="009D30D0">
        <w:rPr>
          <w:sz w:val="22"/>
          <w:szCs w:val="22"/>
        </w:rPr>
        <w:t>Līdzējs</w:t>
      </w:r>
      <w:r w:rsidRPr="00574D14">
        <w:rPr>
          <w:sz w:val="22"/>
          <w:szCs w:val="22"/>
        </w:rPr>
        <w:t xml:space="preserve"> ir atbildīg</w:t>
      </w:r>
      <w:r w:rsidR="009D30D0">
        <w:rPr>
          <w:sz w:val="22"/>
          <w:szCs w:val="22"/>
        </w:rPr>
        <w:t xml:space="preserve">s </w:t>
      </w:r>
      <w:r w:rsidRPr="00574D14">
        <w:rPr>
          <w:sz w:val="22"/>
          <w:szCs w:val="22"/>
        </w:rPr>
        <w:t>par savu saistību pienācīgu un savlaicīgu izpildi.</w:t>
      </w:r>
    </w:p>
    <w:p w14:paraId="511D293B" w14:textId="54C67B4A" w:rsidR="00574D14" w:rsidRPr="00574D14" w:rsidRDefault="00CF6DB9" w:rsidP="0020009E">
      <w:pPr>
        <w:widowControl w:val="0"/>
        <w:numPr>
          <w:ilvl w:val="0"/>
          <w:numId w:val="32"/>
        </w:numPr>
        <w:suppressAutoHyphens/>
        <w:spacing w:before="280" w:after="120" w:line="240" w:lineRule="auto"/>
        <w:ind w:left="714" w:hanging="357"/>
        <w:jc w:val="center"/>
        <w:rPr>
          <w:b/>
          <w:bCs/>
          <w:sz w:val="22"/>
          <w:szCs w:val="22"/>
        </w:rPr>
      </w:pPr>
      <w:r>
        <w:rPr>
          <w:b/>
          <w:bCs/>
          <w:caps/>
          <w:sz w:val="22"/>
          <w:szCs w:val="22"/>
        </w:rPr>
        <w:t>preces</w:t>
      </w:r>
      <w:r w:rsidR="00574D14" w:rsidRPr="00574D14">
        <w:rPr>
          <w:b/>
          <w:bCs/>
          <w:sz w:val="22"/>
          <w:szCs w:val="22"/>
        </w:rPr>
        <w:t xml:space="preserve"> KVALITĀTE</w:t>
      </w:r>
    </w:p>
    <w:p w14:paraId="66C3B00C" w14:textId="2AC28349" w:rsidR="00574D14" w:rsidRPr="00574D14" w:rsidRDefault="00B504BD" w:rsidP="009D30D0">
      <w:pPr>
        <w:widowControl w:val="0"/>
        <w:numPr>
          <w:ilvl w:val="1"/>
          <w:numId w:val="33"/>
        </w:numPr>
        <w:tabs>
          <w:tab w:val="clear" w:pos="360"/>
          <w:tab w:val="num" w:pos="709"/>
        </w:tabs>
        <w:suppressAutoHyphens/>
        <w:spacing w:after="60" w:line="240" w:lineRule="auto"/>
        <w:ind w:left="567" w:hanging="567"/>
        <w:jc w:val="both"/>
        <w:rPr>
          <w:sz w:val="22"/>
          <w:szCs w:val="22"/>
        </w:rPr>
      </w:pPr>
      <w:r>
        <w:rPr>
          <w:sz w:val="22"/>
          <w:szCs w:val="22"/>
        </w:rPr>
        <w:t>Preces</w:t>
      </w:r>
      <w:r w:rsidR="00574D14" w:rsidRPr="00574D14">
        <w:rPr>
          <w:sz w:val="22"/>
          <w:szCs w:val="22"/>
        </w:rPr>
        <w:t xml:space="preserve"> kvalitātei</w:t>
      </w:r>
      <w:r w:rsidR="00486959">
        <w:rPr>
          <w:sz w:val="22"/>
          <w:szCs w:val="22"/>
        </w:rPr>
        <w:t xml:space="preserve"> </w:t>
      </w:r>
      <w:r w:rsidR="00574D14" w:rsidRPr="00574D14">
        <w:rPr>
          <w:sz w:val="22"/>
          <w:szCs w:val="22"/>
        </w:rPr>
        <w:t xml:space="preserve">jābūt apliecinātai ar degvielas ražotāju un izplatītāju sertifikātiem, kuriem jāatbilst Latvijas Republikā spēkā esošajos normatīvajos </w:t>
      </w:r>
      <w:smartTag w:uri="schemas-tilde-lv/tildestengine" w:element="veidnes">
        <w:smartTagPr>
          <w:attr w:name="text" w:val="aktos"/>
          <w:attr w:name="id" w:val="-1"/>
          <w:attr w:name="baseform" w:val="akt|s"/>
        </w:smartTagPr>
        <w:r w:rsidR="00574D14" w:rsidRPr="00574D14">
          <w:rPr>
            <w:sz w:val="22"/>
            <w:szCs w:val="22"/>
          </w:rPr>
          <w:t>aktos</w:t>
        </w:r>
      </w:smartTag>
      <w:r w:rsidR="00574D14" w:rsidRPr="00574D14">
        <w:rPr>
          <w:sz w:val="22"/>
          <w:szCs w:val="22"/>
        </w:rPr>
        <w:t xml:space="preserve"> noteiktajām kvalitātes prasībām.</w:t>
      </w:r>
    </w:p>
    <w:p w14:paraId="7C45A09C" w14:textId="38451126" w:rsidR="00574D14" w:rsidRDefault="00574D14" w:rsidP="009D30D0">
      <w:pPr>
        <w:widowControl w:val="0"/>
        <w:numPr>
          <w:ilvl w:val="1"/>
          <w:numId w:val="33"/>
        </w:numPr>
        <w:tabs>
          <w:tab w:val="clear" w:pos="360"/>
          <w:tab w:val="num" w:pos="709"/>
        </w:tabs>
        <w:suppressAutoHyphens/>
        <w:spacing w:after="60" w:line="240" w:lineRule="auto"/>
        <w:ind w:left="567" w:hanging="567"/>
        <w:jc w:val="both"/>
        <w:rPr>
          <w:sz w:val="22"/>
          <w:szCs w:val="22"/>
        </w:rPr>
      </w:pPr>
      <w:r w:rsidRPr="00574D14">
        <w:rPr>
          <w:sz w:val="22"/>
          <w:szCs w:val="22"/>
        </w:rPr>
        <w:t xml:space="preserve">Pārdevējs apliecina, ka visai piedāvātajai degvielai kvalitāte ir apstiprināta ar normatīvajos </w:t>
      </w:r>
      <w:smartTag w:uri="schemas-tilde-lv/tildestengine" w:element="veidnes">
        <w:smartTagPr>
          <w:attr w:name="text" w:val="aktos"/>
          <w:attr w:name="id" w:val="-1"/>
          <w:attr w:name="baseform" w:val="akt|s"/>
        </w:smartTagPr>
        <w:r w:rsidRPr="00574D14">
          <w:rPr>
            <w:sz w:val="22"/>
            <w:szCs w:val="22"/>
          </w:rPr>
          <w:t>aktos</w:t>
        </w:r>
      </w:smartTag>
      <w:r w:rsidRPr="00574D14">
        <w:rPr>
          <w:sz w:val="22"/>
          <w:szCs w:val="22"/>
        </w:rPr>
        <w:t xml:space="preserve"> noteiktajā kārtībā akreditētas atbilstības novērtēšanas institūcijas izsniegtu atbilstības sertifikātu un garantē pārdotās degvielas atbilstību valstī noteiktajām kvalitātes prasībām, arī gadījumos, kad šādas prasības tiek mainītas.</w:t>
      </w:r>
    </w:p>
    <w:p w14:paraId="2D484982" w14:textId="19371D6E" w:rsidR="008D455B" w:rsidRPr="0038596C" w:rsidRDefault="008D455B" w:rsidP="0038596C">
      <w:pPr>
        <w:pStyle w:val="ListParagraph"/>
        <w:numPr>
          <w:ilvl w:val="1"/>
          <w:numId w:val="45"/>
        </w:numPr>
        <w:spacing w:after="0" w:line="240" w:lineRule="auto"/>
        <w:ind w:left="567" w:hanging="567"/>
        <w:jc w:val="both"/>
        <w:rPr>
          <w:color w:val="auto"/>
          <w:sz w:val="22"/>
          <w:szCs w:val="22"/>
        </w:rPr>
      </w:pPr>
      <w:r w:rsidRPr="0038596C">
        <w:rPr>
          <w:color w:val="auto"/>
          <w:sz w:val="22"/>
          <w:szCs w:val="22"/>
        </w:rPr>
        <w:t xml:space="preserve">Pretenzijas par Preces kvalitāti Pircējs iesniedz Pārdevējam rakstveidā. Ja Pārdevējs Pircēja iesniegto pretenziju par Preces kvalitāti neatzīst, jebkurš no Līdzējiem atzinuma sniegšanai par Preces kvalitāti var izmantot sertificētas laboratorijas pakalpojumus. Ja sertificētā laboratorija apstiprina nekvalitatīvas Preces faktu, Pārdevējs sedz Pircēja zaudējumus, kas radušies saistībā ar nekvalitatīvu Preci un ar sertificētās laboratorijas pakalpojumu apmaksu. </w:t>
      </w:r>
    </w:p>
    <w:p w14:paraId="1B5C6EA7" w14:textId="3DFA2D88" w:rsidR="00574D14" w:rsidRPr="00574D14" w:rsidRDefault="003F397D" w:rsidP="0020009E">
      <w:pPr>
        <w:widowControl w:val="0"/>
        <w:numPr>
          <w:ilvl w:val="0"/>
          <w:numId w:val="32"/>
        </w:numPr>
        <w:tabs>
          <w:tab w:val="clear" w:pos="720"/>
          <w:tab w:val="num" w:pos="709"/>
        </w:tabs>
        <w:suppressAutoHyphens/>
        <w:spacing w:before="280" w:after="120" w:line="240" w:lineRule="auto"/>
        <w:ind w:left="714" w:hanging="357"/>
        <w:jc w:val="center"/>
        <w:rPr>
          <w:b/>
          <w:bCs/>
          <w:sz w:val="22"/>
          <w:szCs w:val="22"/>
        </w:rPr>
      </w:pPr>
      <w:r>
        <w:rPr>
          <w:b/>
          <w:sz w:val="22"/>
          <w:szCs w:val="22"/>
        </w:rPr>
        <w:t>LĪDZĒJU</w:t>
      </w:r>
      <w:r w:rsidR="00574D14" w:rsidRPr="00574D14">
        <w:rPr>
          <w:b/>
          <w:sz w:val="22"/>
          <w:szCs w:val="22"/>
        </w:rPr>
        <w:t xml:space="preserve"> ATBILDĪBA</w:t>
      </w:r>
    </w:p>
    <w:p w14:paraId="440DCD84" w14:textId="7BC7660D" w:rsidR="00574D14" w:rsidRPr="00574D14" w:rsidRDefault="00574D14" w:rsidP="009D30D0">
      <w:pPr>
        <w:widowControl w:val="0"/>
        <w:numPr>
          <w:ilvl w:val="1"/>
          <w:numId w:val="38"/>
        </w:numPr>
        <w:tabs>
          <w:tab w:val="clear" w:pos="360"/>
          <w:tab w:val="num" w:pos="709"/>
        </w:tabs>
        <w:suppressAutoHyphens/>
        <w:spacing w:after="60" w:line="240" w:lineRule="auto"/>
        <w:ind w:left="567" w:hanging="567"/>
        <w:jc w:val="both"/>
        <w:rPr>
          <w:sz w:val="22"/>
          <w:szCs w:val="22"/>
        </w:rPr>
      </w:pPr>
      <w:r w:rsidRPr="00574D14">
        <w:rPr>
          <w:sz w:val="22"/>
          <w:szCs w:val="22"/>
        </w:rPr>
        <w:t xml:space="preserve">Par Līgumā noteiktā maksājuma termiņa kavējumu </w:t>
      </w:r>
      <w:r w:rsidR="00A04449" w:rsidRPr="00574D14">
        <w:rPr>
          <w:sz w:val="22"/>
          <w:szCs w:val="22"/>
        </w:rPr>
        <w:t xml:space="preserve">Pārdevējam </w:t>
      </w:r>
      <w:r w:rsidR="00A04449">
        <w:rPr>
          <w:sz w:val="22"/>
          <w:szCs w:val="22"/>
        </w:rPr>
        <w:t xml:space="preserve">ir tiesības </w:t>
      </w:r>
      <w:r w:rsidR="00B504BD">
        <w:rPr>
          <w:sz w:val="22"/>
          <w:szCs w:val="22"/>
        </w:rPr>
        <w:t xml:space="preserve">saņemt </w:t>
      </w:r>
      <w:r w:rsidR="00A04449">
        <w:rPr>
          <w:sz w:val="22"/>
          <w:szCs w:val="22"/>
        </w:rPr>
        <w:t xml:space="preserve">no </w:t>
      </w:r>
      <w:r w:rsidRPr="00574D14">
        <w:rPr>
          <w:sz w:val="22"/>
          <w:szCs w:val="22"/>
        </w:rPr>
        <w:t>Pircēj</w:t>
      </w:r>
      <w:r w:rsidR="00A04449">
        <w:rPr>
          <w:sz w:val="22"/>
          <w:szCs w:val="22"/>
        </w:rPr>
        <w:t xml:space="preserve">a </w:t>
      </w:r>
      <w:r w:rsidRPr="00574D14">
        <w:rPr>
          <w:sz w:val="22"/>
          <w:szCs w:val="22"/>
        </w:rPr>
        <w:t>līgumsodu 0,1 %</w:t>
      </w:r>
      <w:r w:rsidR="003D57A9">
        <w:rPr>
          <w:sz w:val="22"/>
          <w:szCs w:val="22"/>
        </w:rPr>
        <w:t xml:space="preserve"> apmērā no nesamaksātās summas</w:t>
      </w:r>
      <w:r w:rsidR="003D57A9" w:rsidRPr="003D57A9">
        <w:rPr>
          <w:sz w:val="22"/>
          <w:szCs w:val="22"/>
        </w:rPr>
        <w:t xml:space="preserve"> </w:t>
      </w:r>
      <w:r w:rsidR="003D57A9" w:rsidRPr="00574D14">
        <w:rPr>
          <w:sz w:val="22"/>
          <w:szCs w:val="22"/>
        </w:rPr>
        <w:t>par katru kavējuma dienu</w:t>
      </w:r>
      <w:r w:rsidRPr="00574D14">
        <w:rPr>
          <w:sz w:val="22"/>
          <w:szCs w:val="22"/>
        </w:rPr>
        <w:t>, bet ne vairāk kā 10 % apmērā no nokavētā maksājuma summas.</w:t>
      </w:r>
    </w:p>
    <w:p w14:paraId="60921A6A" w14:textId="3D61FE26" w:rsidR="00574D14" w:rsidRPr="00574D14" w:rsidRDefault="00574D14" w:rsidP="009D30D0">
      <w:pPr>
        <w:widowControl w:val="0"/>
        <w:numPr>
          <w:ilvl w:val="1"/>
          <w:numId w:val="38"/>
        </w:numPr>
        <w:tabs>
          <w:tab w:val="clear" w:pos="360"/>
          <w:tab w:val="num" w:pos="709"/>
        </w:tabs>
        <w:suppressAutoHyphens/>
        <w:spacing w:after="60" w:line="240" w:lineRule="auto"/>
        <w:ind w:left="567" w:hanging="567"/>
        <w:jc w:val="both"/>
        <w:rPr>
          <w:sz w:val="22"/>
          <w:szCs w:val="22"/>
        </w:rPr>
      </w:pPr>
      <w:r w:rsidRPr="00574D14">
        <w:rPr>
          <w:sz w:val="22"/>
          <w:szCs w:val="22"/>
        </w:rPr>
        <w:t xml:space="preserve">Ja Pārdevējs neievēro Līgumā noteikto </w:t>
      </w:r>
      <w:r w:rsidR="00B215F8">
        <w:rPr>
          <w:sz w:val="22"/>
          <w:szCs w:val="22"/>
        </w:rPr>
        <w:t>Karšu</w:t>
      </w:r>
      <w:r w:rsidRPr="00574D14">
        <w:rPr>
          <w:sz w:val="22"/>
          <w:szCs w:val="22"/>
        </w:rPr>
        <w:t xml:space="preserve"> izgatavošanas, piegādes vai apmaiņas termiņu, tad Pircēj</w:t>
      </w:r>
      <w:r w:rsidR="003D57A9">
        <w:rPr>
          <w:sz w:val="22"/>
          <w:szCs w:val="22"/>
        </w:rPr>
        <w:t>s ir tiesīgs saņemt</w:t>
      </w:r>
      <w:r w:rsidRPr="00574D14">
        <w:rPr>
          <w:sz w:val="22"/>
          <w:szCs w:val="22"/>
        </w:rPr>
        <w:t xml:space="preserve"> līgumsodu 0,1</w:t>
      </w:r>
      <w:r w:rsidR="00D96F5C">
        <w:rPr>
          <w:sz w:val="22"/>
          <w:szCs w:val="22"/>
        </w:rPr>
        <w:t> </w:t>
      </w:r>
      <w:r w:rsidRPr="00574D14">
        <w:rPr>
          <w:sz w:val="22"/>
          <w:szCs w:val="22"/>
        </w:rPr>
        <w:t>%</w:t>
      </w:r>
      <w:r w:rsidR="00416072">
        <w:rPr>
          <w:sz w:val="22"/>
          <w:szCs w:val="22"/>
        </w:rPr>
        <w:t xml:space="preserve"> apmērā no Līguma cenas par katru kavējum</w:t>
      </w:r>
      <w:r w:rsidR="00974B70">
        <w:rPr>
          <w:sz w:val="22"/>
          <w:szCs w:val="22"/>
        </w:rPr>
        <w:t>a dienu</w:t>
      </w:r>
      <w:r w:rsidRPr="00574D14">
        <w:rPr>
          <w:sz w:val="22"/>
          <w:szCs w:val="22"/>
        </w:rPr>
        <w:t>, bet ne vairāk kā 10 % no Līguma cenas.</w:t>
      </w:r>
    </w:p>
    <w:p w14:paraId="600C5010" w14:textId="0DAFF0EF" w:rsidR="00574D14" w:rsidRPr="00574D14" w:rsidRDefault="00574D14" w:rsidP="009D30D0">
      <w:pPr>
        <w:widowControl w:val="0"/>
        <w:numPr>
          <w:ilvl w:val="1"/>
          <w:numId w:val="38"/>
        </w:numPr>
        <w:tabs>
          <w:tab w:val="clear" w:pos="360"/>
          <w:tab w:val="num" w:pos="709"/>
        </w:tabs>
        <w:suppressAutoHyphens/>
        <w:spacing w:after="60" w:line="240" w:lineRule="auto"/>
        <w:ind w:left="567" w:hanging="567"/>
        <w:jc w:val="both"/>
        <w:rPr>
          <w:sz w:val="22"/>
          <w:szCs w:val="22"/>
        </w:rPr>
      </w:pPr>
      <w:r w:rsidRPr="00574D14">
        <w:rPr>
          <w:sz w:val="22"/>
          <w:szCs w:val="22"/>
        </w:rPr>
        <w:t xml:space="preserve">Ja Pārdevējs nenodrošina Preces iegādi atbilstoši </w:t>
      </w:r>
      <w:smartTag w:uri="schemas-tilde-lv/tildestengine" w:element="veidnes">
        <w:smartTagPr>
          <w:attr w:name="baseform" w:val="līgum|s"/>
          <w:attr w:name="id" w:val="-1"/>
          <w:attr w:name="text" w:val="līguma"/>
        </w:smartTagPr>
        <w:r w:rsidRPr="00574D14">
          <w:rPr>
            <w:sz w:val="22"/>
            <w:szCs w:val="22"/>
          </w:rPr>
          <w:t>Līguma</w:t>
        </w:r>
      </w:smartTag>
      <w:r w:rsidRPr="00574D14">
        <w:rPr>
          <w:sz w:val="22"/>
          <w:szCs w:val="22"/>
        </w:rPr>
        <w:t xml:space="preserve"> 3.1.3.</w:t>
      </w:r>
      <w:r w:rsidR="00D96F5C">
        <w:rPr>
          <w:sz w:val="22"/>
          <w:szCs w:val="22"/>
        </w:rPr>
        <w:t> </w:t>
      </w:r>
      <w:r w:rsidRPr="00574D14">
        <w:rPr>
          <w:sz w:val="22"/>
          <w:szCs w:val="22"/>
        </w:rPr>
        <w:t xml:space="preserve">apakšpunktam, tad </w:t>
      </w:r>
      <w:r w:rsidR="0030436C">
        <w:rPr>
          <w:sz w:val="22"/>
          <w:szCs w:val="22"/>
        </w:rPr>
        <w:t>Pircējs ir tiesīgs saņemt līgumsodu</w:t>
      </w:r>
      <w:r w:rsidRPr="00574D14">
        <w:rPr>
          <w:sz w:val="22"/>
          <w:szCs w:val="22"/>
        </w:rPr>
        <w:t xml:space="preserve"> 50</w:t>
      </w:r>
      <w:r w:rsidR="00784CCB">
        <w:rPr>
          <w:sz w:val="22"/>
          <w:szCs w:val="22"/>
        </w:rPr>
        <w:t>,</w:t>
      </w:r>
      <w:r w:rsidRPr="00574D14">
        <w:rPr>
          <w:sz w:val="22"/>
          <w:szCs w:val="22"/>
        </w:rPr>
        <w:t xml:space="preserve">00 EUR (piecdesmit </w:t>
      </w:r>
      <w:r w:rsidRPr="00574D14">
        <w:rPr>
          <w:i/>
          <w:sz w:val="22"/>
          <w:szCs w:val="22"/>
        </w:rPr>
        <w:t>euro</w:t>
      </w:r>
      <w:r w:rsidRPr="00574D14">
        <w:rPr>
          <w:sz w:val="22"/>
          <w:szCs w:val="22"/>
        </w:rPr>
        <w:t>) apmērā par katru konstatēto gadījumu, kad Pircējam netika nodrošināta norēķināšanās iespēja ar Karti</w:t>
      </w:r>
      <w:r w:rsidR="00981C68" w:rsidRPr="00981C68">
        <w:rPr>
          <w:sz w:val="22"/>
          <w:szCs w:val="22"/>
        </w:rPr>
        <w:t xml:space="preserve"> </w:t>
      </w:r>
      <w:r w:rsidR="00981C68" w:rsidRPr="00574D14">
        <w:rPr>
          <w:sz w:val="22"/>
          <w:szCs w:val="22"/>
        </w:rPr>
        <w:t>DUS</w:t>
      </w:r>
      <w:r w:rsidRPr="00574D14">
        <w:rPr>
          <w:sz w:val="22"/>
          <w:szCs w:val="22"/>
        </w:rPr>
        <w:t>.</w:t>
      </w:r>
    </w:p>
    <w:p w14:paraId="536863CE" w14:textId="2EF6A11D" w:rsidR="00574D14" w:rsidRPr="00574D14" w:rsidRDefault="00574D14" w:rsidP="009D30D0">
      <w:pPr>
        <w:widowControl w:val="0"/>
        <w:numPr>
          <w:ilvl w:val="1"/>
          <w:numId w:val="38"/>
        </w:numPr>
        <w:tabs>
          <w:tab w:val="clear" w:pos="360"/>
          <w:tab w:val="num" w:pos="709"/>
        </w:tabs>
        <w:suppressAutoHyphens/>
        <w:spacing w:after="60" w:line="240" w:lineRule="auto"/>
        <w:ind w:left="567" w:hanging="567"/>
        <w:jc w:val="both"/>
        <w:rPr>
          <w:sz w:val="22"/>
          <w:szCs w:val="22"/>
        </w:rPr>
      </w:pPr>
      <w:r w:rsidRPr="00574D14">
        <w:rPr>
          <w:sz w:val="22"/>
          <w:szCs w:val="22"/>
        </w:rPr>
        <w:t xml:space="preserve">Ja Pārdevējs pārdevis Pircējam nekvalitatīvu vai </w:t>
      </w:r>
      <w:smartTag w:uri="schemas-tilde-lv/tildestengine" w:element="veidnes">
        <w:smartTagPr>
          <w:attr w:name="text" w:val="līguma"/>
          <w:attr w:name="id" w:val="-1"/>
          <w:attr w:name="baseform" w:val="līgum|s"/>
        </w:smartTagPr>
        <w:r w:rsidRPr="00574D14">
          <w:rPr>
            <w:sz w:val="22"/>
            <w:szCs w:val="22"/>
          </w:rPr>
          <w:t>Līguma</w:t>
        </w:r>
      </w:smartTag>
      <w:r w:rsidRPr="00574D14">
        <w:rPr>
          <w:sz w:val="22"/>
          <w:szCs w:val="22"/>
        </w:rPr>
        <w:t xml:space="preserve"> noteikumiem neatbilstošu Preci, </w:t>
      </w:r>
      <w:r w:rsidR="00974B70" w:rsidRPr="00574D14">
        <w:rPr>
          <w:sz w:val="22"/>
          <w:szCs w:val="22"/>
        </w:rPr>
        <w:t>Pircēj</w:t>
      </w:r>
      <w:r w:rsidR="00974B70">
        <w:rPr>
          <w:sz w:val="22"/>
          <w:szCs w:val="22"/>
        </w:rPr>
        <w:t>s ir tiesīgs saņemt no</w:t>
      </w:r>
      <w:r w:rsidR="00974B70" w:rsidRPr="00574D14">
        <w:rPr>
          <w:sz w:val="22"/>
          <w:szCs w:val="22"/>
        </w:rPr>
        <w:t xml:space="preserve"> </w:t>
      </w:r>
      <w:r w:rsidRPr="00574D14">
        <w:rPr>
          <w:sz w:val="22"/>
          <w:szCs w:val="22"/>
        </w:rPr>
        <w:t>Pārdevēj</w:t>
      </w:r>
      <w:r w:rsidR="00974B70">
        <w:rPr>
          <w:sz w:val="22"/>
          <w:szCs w:val="22"/>
        </w:rPr>
        <w:t>a</w:t>
      </w:r>
      <w:r w:rsidRPr="00574D14">
        <w:rPr>
          <w:sz w:val="22"/>
          <w:szCs w:val="22"/>
        </w:rPr>
        <w:t xml:space="preserve"> līgumsodu 50</w:t>
      </w:r>
      <w:r w:rsidR="00784CCB">
        <w:rPr>
          <w:sz w:val="22"/>
          <w:szCs w:val="22"/>
        </w:rPr>
        <w:t>,</w:t>
      </w:r>
      <w:r w:rsidRPr="00574D14">
        <w:rPr>
          <w:sz w:val="22"/>
          <w:szCs w:val="22"/>
        </w:rPr>
        <w:t xml:space="preserve">00 EUR (piecdesmit </w:t>
      </w:r>
      <w:r w:rsidRPr="00574D14">
        <w:rPr>
          <w:i/>
          <w:sz w:val="22"/>
          <w:szCs w:val="22"/>
        </w:rPr>
        <w:t>euro</w:t>
      </w:r>
      <w:r w:rsidRPr="00574D14">
        <w:rPr>
          <w:sz w:val="22"/>
          <w:szCs w:val="22"/>
        </w:rPr>
        <w:t>) apmērā par katru šādu konstatēto gadījumu</w:t>
      </w:r>
      <w:r w:rsidR="00974B70">
        <w:rPr>
          <w:sz w:val="22"/>
          <w:szCs w:val="22"/>
        </w:rPr>
        <w:t>, kā arī</w:t>
      </w:r>
      <w:r w:rsidR="00CE65C2">
        <w:rPr>
          <w:sz w:val="22"/>
          <w:szCs w:val="22"/>
        </w:rPr>
        <w:t xml:space="preserve"> at</w:t>
      </w:r>
      <w:r w:rsidRPr="00574D14">
        <w:rPr>
          <w:sz w:val="22"/>
          <w:szCs w:val="22"/>
        </w:rPr>
        <w:t xml:space="preserve">līdzina visus Pircējam radušos zaudējumus 10 (desmit) darba dienu laikā pēc Pircēja rakstveida </w:t>
      </w:r>
      <w:smartTag w:uri="schemas-tilde-lv/tildestengine" w:element="veidnes">
        <w:smartTagPr>
          <w:attr w:name="text" w:val="pretenzijas"/>
          <w:attr w:name="id" w:val="-1"/>
          <w:attr w:name="baseform" w:val="pretenzij|a"/>
        </w:smartTagPr>
        <w:r w:rsidRPr="00574D14">
          <w:rPr>
            <w:sz w:val="22"/>
            <w:szCs w:val="22"/>
          </w:rPr>
          <w:t>pretenzijas</w:t>
        </w:r>
      </w:smartTag>
      <w:r w:rsidRPr="00574D14">
        <w:rPr>
          <w:sz w:val="22"/>
          <w:szCs w:val="22"/>
        </w:rPr>
        <w:t xml:space="preserve"> </w:t>
      </w:r>
      <w:r w:rsidR="00CE65C2">
        <w:rPr>
          <w:sz w:val="22"/>
          <w:szCs w:val="22"/>
        </w:rPr>
        <w:t>nosūtīšanas</w:t>
      </w:r>
      <w:r w:rsidRPr="00574D14">
        <w:rPr>
          <w:sz w:val="22"/>
          <w:szCs w:val="22"/>
        </w:rPr>
        <w:t xml:space="preserve"> dienas.</w:t>
      </w:r>
    </w:p>
    <w:p w14:paraId="26CDB306" w14:textId="3CB1A848" w:rsidR="00C23759" w:rsidRPr="00E87EFB" w:rsidRDefault="00C23759" w:rsidP="00C23759">
      <w:pPr>
        <w:pStyle w:val="ListParagraph"/>
        <w:numPr>
          <w:ilvl w:val="1"/>
          <w:numId w:val="38"/>
        </w:numPr>
        <w:tabs>
          <w:tab w:val="clear" w:pos="360"/>
        </w:tabs>
        <w:spacing w:after="0" w:line="240" w:lineRule="auto"/>
        <w:ind w:left="567" w:hanging="567"/>
        <w:jc w:val="both"/>
        <w:rPr>
          <w:sz w:val="22"/>
          <w:szCs w:val="22"/>
        </w:rPr>
      </w:pPr>
      <w:r>
        <w:rPr>
          <w:sz w:val="22"/>
          <w:szCs w:val="22"/>
        </w:rPr>
        <w:t>Pircējs</w:t>
      </w:r>
      <w:r w:rsidRPr="00E87EFB">
        <w:rPr>
          <w:sz w:val="22"/>
          <w:szCs w:val="22"/>
        </w:rPr>
        <w:t xml:space="preserve"> ir tiesīgs ieturēt līgumsodu no </w:t>
      </w:r>
      <w:r>
        <w:rPr>
          <w:sz w:val="22"/>
          <w:szCs w:val="22"/>
        </w:rPr>
        <w:t>Pārdevējam</w:t>
      </w:r>
      <w:r w:rsidRPr="00E87EFB">
        <w:rPr>
          <w:sz w:val="22"/>
          <w:szCs w:val="22"/>
        </w:rPr>
        <w:t xml:space="preserve"> veicamā maksājuma, par to rakstveidā paziņojot </w:t>
      </w:r>
      <w:r w:rsidR="001B3325">
        <w:rPr>
          <w:sz w:val="22"/>
          <w:szCs w:val="22"/>
        </w:rPr>
        <w:t>Pārdevējam</w:t>
      </w:r>
      <w:r w:rsidRPr="00E87EFB">
        <w:rPr>
          <w:sz w:val="22"/>
          <w:szCs w:val="22"/>
        </w:rPr>
        <w:t>.</w:t>
      </w:r>
    </w:p>
    <w:p w14:paraId="69863C11" w14:textId="43F3C6E4" w:rsidR="00574D14" w:rsidRPr="00574D14" w:rsidRDefault="003F397D" w:rsidP="009D30D0">
      <w:pPr>
        <w:widowControl w:val="0"/>
        <w:numPr>
          <w:ilvl w:val="1"/>
          <w:numId w:val="38"/>
        </w:numPr>
        <w:tabs>
          <w:tab w:val="clear" w:pos="360"/>
          <w:tab w:val="num" w:pos="709"/>
        </w:tabs>
        <w:suppressAutoHyphens/>
        <w:spacing w:after="60" w:line="240" w:lineRule="auto"/>
        <w:ind w:left="567" w:hanging="567"/>
        <w:jc w:val="both"/>
        <w:rPr>
          <w:sz w:val="22"/>
          <w:szCs w:val="22"/>
        </w:rPr>
      </w:pPr>
      <w:r>
        <w:rPr>
          <w:sz w:val="22"/>
          <w:szCs w:val="22"/>
        </w:rPr>
        <w:t>Līdzēji</w:t>
      </w:r>
      <w:r w:rsidR="00574D14" w:rsidRPr="00574D14">
        <w:rPr>
          <w:sz w:val="22"/>
          <w:szCs w:val="22"/>
        </w:rPr>
        <w:t xml:space="preserve"> pilnā apmērā atbild vien</w:t>
      </w:r>
      <w:r w:rsidR="007643E2">
        <w:rPr>
          <w:sz w:val="22"/>
          <w:szCs w:val="22"/>
        </w:rPr>
        <w:t>s</w:t>
      </w:r>
      <w:r w:rsidR="00574D14" w:rsidRPr="00574D14">
        <w:rPr>
          <w:sz w:val="22"/>
          <w:szCs w:val="22"/>
        </w:rPr>
        <w:t xml:space="preserve"> otra</w:t>
      </w:r>
      <w:r w:rsidR="007643E2">
        <w:rPr>
          <w:sz w:val="22"/>
          <w:szCs w:val="22"/>
        </w:rPr>
        <w:t>m</w:t>
      </w:r>
      <w:r w:rsidR="00574D14" w:rsidRPr="00574D14">
        <w:rPr>
          <w:sz w:val="22"/>
          <w:szCs w:val="22"/>
        </w:rPr>
        <w:t xml:space="preserve"> par zaudējumiem, kas nav atrunāti Līgumā, ja tādi radīti otra</w:t>
      </w:r>
      <w:r>
        <w:rPr>
          <w:sz w:val="22"/>
          <w:szCs w:val="22"/>
        </w:rPr>
        <w:t>m</w:t>
      </w:r>
      <w:r w:rsidR="00574D14" w:rsidRPr="00574D14">
        <w:rPr>
          <w:sz w:val="22"/>
          <w:szCs w:val="22"/>
        </w:rPr>
        <w:t xml:space="preserve"> </w:t>
      </w:r>
      <w:r>
        <w:rPr>
          <w:sz w:val="22"/>
          <w:szCs w:val="22"/>
        </w:rPr>
        <w:t>L</w:t>
      </w:r>
      <w:r w:rsidR="002731A1">
        <w:rPr>
          <w:sz w:val="22"/>
          <w:szCs w:val="22"/>
        </w:rPr>
        <w:t>ī</w:t>
      </w:r>
      <w:r w:rsidR="00F90ED7">
        <w:rPr>
          <w:sz w:val="22"/>
          <w:szCs w:val="22"/>
        </w:rPr>
        <w:t>dz</w:t>
      </w:r>
      <w:r w:rsidR="002731A1">
        <w:rPr>
          <w:sz w:val="22"/>
          <w:szCs w:val="22"/>
        </w:rPr>
        <w:t>ējam</w:t>
      </w:r>
      <w:r w:rsidR="00574D14" w:rsidRPr="00574D14">
        <w:rPr>
          <w:sz w:val="22"/>
          <w:szCs w:val="22"/>
        </w:rPr>
        <w:t xml:space="preserve"> ļaunprātības vai neuzmanības dēļ.</w:t>
      </w:r>
    </w:p>
    <w:p w14:paraId="5DBB3D1A" w14:textId="77777777" w:rsidR="00574D14" w:rsidRPr="00574D14" w:rsidRDefault="00574D14" w:rsidP="0020009E">
      <w:pPr>
        <w:widowControl w:val="0"/>
        <w:numPr>
          <w:ilvl w:val="0"/>
          <w:numId w:val="32"/>
        </w:numPr>
        <w:suppressAutoHyphens/>
        <w:spacing w:before="280" w:after="120" w:line="240" w:lineRule="auto"/>
        <w:ind w:left="714" w:hanging="357"/>
        <w:jc w:val="center"/>
        <w:rPr>
          <w:b/>
          <w:bCs/>
          <w:sz w:val="22"/>
          <w:szCs w:val="22"/>
        </w:rPr>
      </w:pPr>
      <w:r w:rsidRPr="00574D14">
        <w:rPr>
          <w:b/>
          <w:bCs/>
          <w:sz w:val="22"/>
          <w:szCs w:val="22"/>
        </w:rPr>
        <w:t>NEPĀRVARAMA VARA</w:t>
      </w:r>
    </w:p>
    <w:p w14:paraId="732401FB" w14:textId="6930068F" w:rsidR="00574D14" w:rsidRPr="00574D14" w:rsidRDefault="002731A1" w:rsidP="009D30D0">
      <w:pPr>
        <w:widowControl w:val="0"/>
        <w:numPr>
          <w:ilvl w:val="1"/>
          <w:numId w:val="39"/>
        </w:numPr>
        <w:tabs>
          <w:tab w:val="clear" w:pos="360"/>
          <w:tab w:val="num" w:pos="567"/>
        </w:tabs>
        <w:suppressAutoHyphens/>
        <w:spacing w:after="60" w:line="240" w:lineRule="auto"/>
        <w:ind w:left="567" w:hanging="567"/>
        <w:jc w:val="both"/>
        <w:rPr>
          <w:sz w:val="22"/>
          <w:szCs w:val="22"/>
        </w:rPr>
      </w:pPr>
      <w:r>
        <w:rPr>
          <w:sz w:val="22"/>
          <w:szCs w:val="22"/>
        </w:rPr>
        <w:t>Līdzēji</w:t>
      </w:r>
      <w:r w:rsidR="00574D14" w:rsidRPr="00574D14">
        <w:rPr>
          <w:sz w:val="22"/>
          <w:szCs w:val="22"/>
        </w:rPr>
        <w:t xml:space="preserve"> tiek atbrīvot</w:t>
      </w:r>
      <w:r>
        <w:rPr>
          <w:sz w:val="22"/>
          <w:szCs w:val="22"/>
        </w:rPr>
        <w:t>i</w:t>
      </w:r>
      <w:r w:rsidR="00574D14" w:rsidRPr="00574D14">
        <w:rPr>
          <w:sz w:val="22"/>
          <w:szCs w:val="22"/>
        </w:rPr>
        <w:t xml:space="preserve"> no atbildības par daļēju vai pilnīgu Līgumā paredzēto saistību neizpildi, ja tā radusies nepārvaramas varas un ārkārtēju apstākļu rezultātā, ko </w:t>
      </w:r>
      <w:r>
        <w:rPr>
          <w:sz w:val="22"/>
          <w:szCs w:val="22"/>
        </w:rPr>
        <w:t>Līdzēji</w:t>
      </w:r>
      <w:r w:rsidR="00574D14" w:rsidRPr="00574D14">
        <w:rPr>
          <w:sz w:val="22"/>
          <w:szCs w:val="22"/>
        </w:rPr>
        <w:t xml:space="preserve"> nevarēja paredzēt un novērst racionāliem līdzekļiem. Šeit pieskaitāmi dabas katastrofas, ugunsgrēks, plūdi, zibens, elektropadeves bojājumi, blokāde, karš, jebkuras militāras akcijas, valsts pārvaldes institūciju rīkojumi, lēmumi vai aizliegumi un citi ārkārtēji apstākļi, kā arī pārējie </w:t>
      </w:r>
      <w:r>
        <w:rPr>
          <w:sz w:val="22"/>
          <w:szCs w:val="22"/>
        </w:rPr>
        <w:t>Līdzēju</w:t>
      </w:r>
      <w:r w:rsidR="00574D14" w:rsidRPr="00574D14">
        <w:rPr>
          <w:sz w:val="22"/>
          <w:szCs w:val="22"/>
        </w:rPr>
        <w:t xml:space="preserve"> kontrolei nepakļautie apstākļi.</w:t>
      </w:r>
    </w:p>
    <w:p w14:paraId="3B52B3C3" w14:textId="374AADA6" w:rsidR="00574D14" w:rsidRPr="00574D14" w:rsidRDefault="00574D14" w:rsidP="009D30D0">
      <w:pPr>
        <w:widowControl w:val="0"/>
        <w:numPr>
          <w:ilvl w:val="1"/>
          <w:numId w:val="39"/>
        </w:numPr>
        <w:tabs>
          <w:tab w:val="clear" w:pos="360"/>
          <w:tab w:val="num" w:pos="567"/>
        </w:tabs>
        <w:suppressAutoHyphens/>
        <w:spacing w:after="60" w:line="240" w:lineRule="auto"/>
        <w:ind w:left="567" w:hanging="567"/>
        <w:jc w:val="both"/>
        <w:rPr>
          <w:sz w:val="22"/>
          <w:szCs w:val="22"/>
        </w:rPr>
      </w:pPr>
      <w:r w:rsidRPr="00574D14">
        <w:rPr>
          <w:sz w:val="22"/>
          <w:szCs w:val="22"/>
        </w:rPr>
        <w:t xml:space="preserve">Ja </w:t>
      </w:r>
      <w:r w:rsidR="008376AB">
        <w:rPr>
          <w:sz w:val="22"/>
          <w:szCs w:val="22"/>
        </w:rPr>
        <w:t>Līdzējs</w:t>
      </w:r>
      <w:r w:rsidRPr="00574D14">
        <w:rPr>
          <w:sz w:val="22"/>
          <w:szCs w:val="22"/>
        </w:rPr>
        <w:t xml:space="preserve"> neinformē par šādiem apstākļiem otru </w:t>
      </w:r>
      <w:r w:rsidR="008376AB">
        <w:rPr>
          <w:sz w:val="22"/>
          <w:szCs w:val="22"/>
        </w:rPr>
        <w:t>Līdzēju</w:t>
      </w:r>
      <w:r w:rsidRPr="00574D14">
        <w:rPr>
          <w:sz w:val="22"/>
          <w:szCs w:val="22"/>
        </w:rPr>
        <w:t xml:space="preserve"> saprātīgā laikā un kārtībā, t</w:t>
      </w:r>
      <w:r w:rsidR="00E67692">
        <w:rPr>
          <w:sz w:val="22"/>
          <w:szCs w:val="22"/>
        </w:rPr>
        <w:t>as</w:t>
      </w:r>
      <w:r w:rsidRPr="00574D14">
        <w:rPr>
          <w:sz w:val="22"/>
          <w:szCs w:val="22"/>
        </w:rPr>
        <w:t xml:space="preserve"> zaudē tiesības atsaukties uz šādu apstākļu esamību un ir atbildīga par otra</w:t>
      </w:r>
      <w:r w:rsidR="008376AB">
        <w:rPr>
          <w:sz w:val="22"/>
          <w:szCs w:val="22"/>
        </w:rPr>
        <w:t>m</w:t>
      </w:r>
      <w:r w:rsidRPr="00574D14">
        <w:rPr>
          <w:sz w:val="22"/>
          <w:szCs w:val="22"/>
        </w:rPr>
        <w:t xml:space="preserve"> </w:t>
      </w:r>
      <w:r w:rsidR="008376AB">
        <w:rPr>
          <w:sz w:val="22"/>
          <w:szCs w:val="22"/>
        </w:rPr>
        <w:t>Līdzējam</w:t>
      </w:r>
      <w:r w:rsidRPr="00574D14">
        <w:rPr>
          <w:sz w:val="22"/>
          <w:szCs w:val="22"/>
        </w:rPr>
        <w:t xml:space="preserve"> nodarītajiem zaudējumiem.</w:t>
      </w:r>
    </w:p>
    <w:p w14:paraId="6EC72271" w14:textId="60E0E5F5" w:rsidR="00574D14" w:rsidRPr="00574D14" w:rsidRDefault="008376AB" w:rsidP="009D30D0">
      <w:pPr>
        <w:widowControl w:val="0"/>
        <w:numPr>
          <w:ilvl w:val="1"/>
          <w:numId w:val="39"/>
        </w:numPr>
        <w:tabs>
          <w:tab w:val="clear" w:pos="360"/>
          <w:tab w:val="num" w:pos="567"/>
        </w:tabs>
        <w:suppressAutoHyphens/>
        <w:spacing w:after="60" w:line="240" w:lineRule="auto"/>
        <w:ind w:left="567" w:hanging="567"/>
        <w:jc w:val="both"/>
        <w:rPr>
          <w:sz w:val="22"/>
          <w:szCs w:val="22"/>
        </w:rPr>
      </w:pPr>
      <w:r>
        <w:rPr>
          <w:sz w:val="22"/>
          <w:szCs w:val="22"/>
        </w:rPr>
        <w:t>Līdzējiem</w:t>
      </w:r>
      <w:r w:rsidR="00574D14" w:rsidRPr="00574D14">
        <w:rPr>
          <w:sz w:val="22"/>
          <w:szCs w:val="22"/>
        </w:rPr>
        <w:t xml:space="preserve"> šādos apstākļos ir jāveic visi pasākumi, lai pēc iespējas samazinātu iespējamos zaudējumus otra</w:t>
      </w:r>
      <w:r>
        <w:rPr>
          <w:sz w:val="22"/>
          <w:szCs w:val="22"/>
        </w:rPr>
        <w:t>m</w:t>
      </w:r>
      <w:r w:rsidR="00574D14" w:rsidRPr="00574D14">
        <w:rPr>
          <w:sz w:val="22"/>
          <w:szCs w:val="22"/>
        </w:rPr>
        <w:t xml:space="preserve"> </w:t>
      </w:r>
      <w:r>
        <w:rPr>
          <w:sz w:val="22"/>
          <w:szCs w:val="22"/>
        </w:rPr>
        <w:t>Līdzējam</w:t>
      </w:r>
      <w:r w:rsidR="00574D14" w:rsidRPr="00574D14">
        <w:rPr>
          <w:sz w:val="22"/>
          <w:szCs w:val="22"/>
        </w:rPr>
        <w:t>.</w:t>
      </w:r>
    </w:p>
    <w:p w14:paraId="431D91C6" w14:textId="5DB10A94" w:rsidR="00574D14" w:rsidRPr="00574D14" w:rsidRDefault="00574D14" w:rsidP="009D30D0">
      <w:pPr>
        <w:widowControl w:val="0"/>
        <w:numPr>
          <w:ilvl w:val="1"/>
          <w:numId w:val="39"/>
        </w:numPr>
        <w:tabs>
          <w:tab w:val="clear" w:pos="360"/>
          <w:tab w:val="num" w:pos="567"/>
        </w:tabs>
        <w:suppressAutoHyphens/>
        <w:spacing w:after="60" w:line="240" w:lineRule="auto"/>
        <w:ind w:left="567" w:hanging="567"/>
        <w:jc w:val="both"/>
        <w:rPr>
          <w:sz w:val="22"/>
          <w:szCs w:val="22"/>
        </w:rPr>
      </w:pPr>
      <w:r w:rsidRPr="00574D14">
        <w:rPr>
          <w:sz w:val="22"/>
          <w:szCs w:val="22"/>
        </w:rPr>
        <w:t xml:space="preserve">Nepārvaramas varas apstākļu esamība ir jāpierāda </w:t>
      </w:r>
      <w:r w:rsidR="00CC71F3">
        <w:rPr>
          <w:sz w:val="22"/>
          <w:szCs w:val="22"/>
        </w:rPr>
        <w:t>Līdzējam</w:t>
      </w:r>
      <w:r w:rsidRPr="00574D14">
        <w:rPr>
          <w:sz w:val="22"/>
          <w:szCs w:val="22"/>
        </w:rPr>
        <w:t>, kur</w:t>
      </w:r>
      <w:r w:rsidR="00CC71F3">
        <w:rPr>
          <w:sz w:val="22"/>
          <w:szCs w:val="22"/>
        </w:rPr>
        <w:t>š</w:t>
      </w:r>
      <w:r w:rsidRPr="00574D14">
        <w:rPr>
          <w:sz w:val="22"/>
          <w:szCs w:val="22"/>
        </w:rPr>
        <w:t xml:space="preserve"> uz tiem atsaucas.</w:t>
      </w:r>
    </w:p>
    <w:p w14:paraId="606E3397" w14:textId="5011B3A9" w:rsidR="00574D14" w:rsidRPr="00574D14" w:rsidRDefault="00574D14" w:rsidP="0020009E">
      <w:pPr>
        <w:widowControl w:val="0"/>
        <w:numPr>
          <w:ilvl w:val="0"/>
          <w:numId w:val="32"/>
        </w:numPr>
        <w:suppressAutoHyphens/>
        <w:spacing w:before="280" w:after="120" w:line="240" w:lineRule="auto"/>
        <w:ind w:left="714" w:hanging="357"/>
        <w:jc w:val="center"/>
        <w:rPr>
          <w:b/>
          <w:bCs/>
          <w:sz w:val="22"/>
          <w:szCs w:val="22"/>
        </w:rPr>
      </w:pPr>
      <w:r w:rsidRPr="00574D14">
        <w:rPr>
          <w:b/>
          <w:bCs/>
          <w:sz w:val="22"/>
          <w:szCs w:val="22"/>
        </w:rPr>
        <w:t xml:space="preserve">STRĪDU IZSKATĪŠANA UN LĪGUMA </w:t>
      </w:r>
      <w:r w:rsidR="00430417">
        <w:rPr>
          <w:b/>
          <w:bCs/>
          <w:sz w:val="22"/>
          <w:szCs w:val="22"/>
        </w:rPr>
        <w:t>PIRMSTERMIŅA IZBEIGŠANA</w:t>
      </w:r>
    </w:p>
    <w:p w14:paraId="7EBE1FD0" w14:textId="7FAE86E8" w:rsidR="00574D14" w:rsidRPr="00574D14" w:rsidRDefault="00574D14" w:rsidP="00574D14">
      <w:pPr>
        <w:widowControl w:val="0"/>
        <w:numPr>
          <w:ilvl w:val="1"/>
          <w:numId w:val="40"/>
        </w:numPr>
        <w:suppressAutoHyphens/>
        <w:spacing w:after="60" w:line="240" w:lineRule="auto"/>
        <w:ind w:left="567" w:hanging="567"/>
        <w:jc w:val="both"/>
        <w:rPr>
          <w:sz w:val="22"/>
          <w:szCs w:val="22"/>
        </w:rPr>
      </w:pPr>
      <w:r w:rsidRPr="00574D14">
        <w:rPr>
          <w:spacing w:val="2"/>
          <w:position w:val="2"/>
          <w:sz w:val="22"/>
          <w:szCs w:val="22"/>
        </w:rPr>
        <w:t xml:space="preserve">Līgumu var grozīt vai izbeigt, Līdzējiem savstarpēji vienojoties, un ievērojot </w:t>
      </w:r>
      <w:r w:rsidRPr="00574D14">
        <w:rPr>
          <w:sz w:val="22"/>
          <w:szCs w:val="22"/>
        </w:rPr>
        <w:t xml:space="preserve">Publisko iepirkumu likuma </w:t>
      </w:r>
      <w:r w:rsidRPr="00E74624">
        <w:rPr>
          <w:sz w:val="22"/>
          <w:szCs w:val="22"/>
        </w:rPr>
        <w:t>6</w:t>
      </w:r>
      <w:r w:rsidR="002B7FEA" w:rsidRPr="00E74624">
        <w:rPr>
          <w:sz w:val="22"/>
          <w:szCs w:val="22"/>
        </w:rPr>
        <w:t>1</w:t>
      </w:r>
      <w:r w:rsidRPr="00E74624">
        <w:rPr>
          <w:sz w:val="22"/>
          <w:szCs w:val="22"/>
        </w:rPr>
        <w:t>.</w:t>
      </w:r>
      <w:r w:rsidR="00BD7074">
        <w:rPr>
          <w:sz w:val="22"/>
          <w:szCs w:val="22"/>
        </w:rPr>
        <w:t> </w:t>
      </w:r>
      <w:r w:rsidRPr="00E74624">
        <w:rPr>
          <w:sz w:val="22"/>
          <w:szCs w:val="22"/>
        </w:rPr>
        <w:t>panta noteikumus.</w:t>
      </w:r>
      <w:r w:rsidRPr="00574D14">
        <w:rPr>
          <w:sz w:val="22"/>
          <w:szCs w:val="22"/>
        </w:rPr>
        <w:t xml:space="preserve"> </w:t>
      </w:r>
      <w:r w:rsidRPr="00574D14">
        <w:rPr>
          <w:spacing w:val="2"/>
          <w:position w:val="2"/>
          <w:sz w:val="22"/>
          <w:szCs w:val="22"/>
        </w:rPr>
        <w:t>Jebkuri Līguma grozījumi tiek noformēti rakstveidā, un kļūst par Līguma neatņemamām sastāvdaļām. Līguma grozījumi stājas spēkā, kad abi Līdzēji tos ir parakstījuši.</w:t>
      </w:r>
    </w:p>
    <w:p w14:paraId="5ED76758" w14:textId="57E51130" w:rsidR="00574D14" w:rsidRPr="00574D14" w:rsidRDefault="00574D14" w:rsidP="00574D14">
      <w:pPr>
        <w:widowControl w:val="0"/>
        <w:numPr>
          <w:ilvl w:val="1"/>
          <w:numId w:val="40"/>
        </w:numPr>
        <w:suppressAutoHyphens/>
        <w:spacing w:after="60" w:line="240" w:lineRule="auto"/>
        <w:ind w:left="567" w:hanging="567"/>
        <w:jc w:val="both"/>
        <w:rPr>
          <w:sz w:val="22"/>
          <w:szCs w:val="22"/>
        </w:rPr>
      </w:pPr>
      <w:r w:rsidRPr="00574D14">
        <w:rPr>
          <w:sz w:val="22"/>
          <w:szCs w:val="22"/>
        </w:rPr>
        <w:t>Visus strīdus un domstarpības, kas izriet no Līgum</w:t>
      </w:r>
      <w:r w:rsidR="00391AE2">
        <w:rPr>
          <w:sz w:val="22"/>
          <w:szCs w:val="22"/>
        </w:rPr>
        <w:t>a</w:t>
      </w:r>
      <w:r w:rsidRPr="00574D14">
        <w:rPr>
          <w:sz w:val="22"/>
          <w:szCs w:val="22"/>
        </w:rPr>
        <w:t xml:space="preserve">, </w:t>
      </w:r>
      <w:r w:rsidR="004A5E79">
        <w:rPr>
          <w:sz w:val="22"/>
          <w:szCs w:val="22"/>
        </w:rPr>
        <w:t>Līdzēji</w:t>
      </w:r>
      <w:r w:rsidRPr="00574D14">
        <w:rPr>
          <w:sz w:val="22"/>
          <w:szCs w:val="22"/>
        </w:rPr>
        <w:t xml:space="preserve"> risina savstarpēju pārrunu ceļā. Gadījumā, ja </w:t>
      </w:r>
      <w:r w:rsidR="004A5E79">
        <w:rPr>
          <w:sz w:val="22"/>
          <w:szCs w:val="22"/>
        </w:rPr>
        <w:t>Līdzēji</w:t>
      </w:r>
      <w:r w:rsidRPr="00574D14">
        <w:rPr>
          <w:sz w:val="22"/>
          <w:szCs w:val="22"/>
        </w:rPr>
        <w:t xml:space="preserve"> nevar vienoties 15 (piecpadsmit) dienu laikā dienu laikā no strīda rašanās dienas, jebkur</w:t>
      </w:r>
      <w:r w:rsidR="004A5E79">
        <w:rPr>
          <w:sz w:val="22"/>
          <w:szCs w:val="22"/>
        </w:rPr>
        <w:t>š</w:t>
      </w:r>
      <w:r w:rsidRPr="00574D14">
        <w:rPr>
          <w:sz w:val="22"/>
          <w:szCs w:val="22"/>
        </w:rPr>
        <w:t xml:space="preserve"> no </w:t>
      </w:r>
      <w:r w:rsidR="004A5E79">
        <w:rPr>
          <w:sz w:val="22"/>
          <w:szCs w:val="22"/>
        </w:rPr>
        <w:t>Līdzējiem</w:t>
      </w:r>
      <w:r w:rsidRPr="00574D14">
        <w:rPr>
          <w:sz w:val="22"/>
          <w:szCs w:val="22"/>
        </w:rPr>
        <w:t xml:space="preserve"> ir tiesīg</w:t>
      </w:r>
      <w:r w:rsidR="004A5E79">
        <w:rPr>
          <w:sz w:val="22"/>
          <w:szCs w:val="22"/>
        </w:rPr>
        <w:t>s</w:t>
      </w:r>
      <w:r w:rsidRPr="00574D14">
        <w:rPr>
          <w:sz w:val="22"/>
          <w:szCs w:val="22"/>
        </w:rPr>
        <w:t xml:space="preserve"> </w:t>
      </w:r>
      <w:r w:rsidR="004A5E79">
        <w:rPr>
          <w:sz w:val="22"/>
          <w:szCs w:val="22"/>
        </w:rPr>
        <w:t>vērsties</w:t>
      </w:r>
      <w:r w:rsidRPr="00574D14">
        <w:rPr>
          <w:sz w:val="22"/>
          <w:szCs w:val="22"/>
        </w:rPr>
        <w:t xml:space="preserve"> Latvijas Republikas tiesu iestādēs strīdus izšķiršanai.</w:t>
      </w:r>
    </w:p>
    <w:p w14:paraId="08A493AF" w14:textId="1A4AECB6" w:rsidR="00574D14" w:rsidRPr="00EC56B6" w:rsidRDefault="00574D14" w:rsidP="00574D14">
      <w:pPr>
        <w:widowControl w:val="0"/>
        <w:numPr>
          <w:ilvl w:val="1"/>
          <w:numId w:val="40"/>
        </w:numPr>
        <w:suppressAutoHyphens/>
        <w:spacing w:after="60" w:line="240" w:lineRule="auto"/>
        <w:ind w:left="567" w:hanging="567"/>
        <w:jc w:val="both"/>
        <w:rPr>
          <w:sz w:val="22"/>
          <w:szCs w:val="22"/>
        </w:rPr>
      </w:pPr>
      <w:r w:rsidRPr="00EC56B6">
        <w:rPr>
          <w:sz w:val="22"/>
          <w:szCs w:val="22"/>
        </w:rPr>
        <w:t xml:space="preserve">Pircējs vienpusēji var </w:t>
      </w:r>
      <w:r w:rsidR="00EC56B6">
        <w:rPr>
          <w:sz w:val="22"/>
          <w:szCs w:val="22"/>
        </w:rPr>
        <w:t>atkāpties no</w:t>
      </w:r>
      <w:r w:rsidRPr="00EC56B6">
        <w:rPr>
          <w:sz w:val="22"/>
          <w:szCs w:val="22"/>
        </w:rPr>
        <w:t xml:space="preserve"> Līgum</w:t>
      </w:r>
      <w:r w:rsidR="00EC56B6">
        <w:rPr>
          <w:sz w:val="22"/>
          <w:szCs w:val="22"/>
        </w:rPr>
        <w:t>a</w:t>
      </w:r>
      <w:r w:rsidRPr="00EC56B6">
        <w:rPr>
          <w:sz w:val="22"/>
          <w:szCs w:val="22"/>
        </w:rPr>
        <w:t xml:space="preserve">, par to </w:t>
      </w:r>
      <w:r w:rsidR="00E21640" w:rsidRPr="00EC56B6">
        <w:rPr>
          <w:sz w:val="22"/>
          <w:szCs w:val="22"/>
        </w:rPr>
        <w:t xml:space="preserve">iepriekš </w:t>
      </w:r>
      <w:r w:rsidRPr="00EC56B6">
        <w:rPr>
          <w:sz w:val="22"/>
          <w:szCs w:val="22"/>
        </w:rPr>
        <w:t xml:space="preserve">rakstveidā </w:t>
      </w:r>
      <w:r w:rsidR="00D422A8" w:rsidRPr="00EC56B6">
        <w:rPr>
          <w:sz w:val="22"/>
          <w:szCs w:val="22"/>
        </w:rPr>
        <w:t>paziņojot</w:t>
      </w:r>
      <w:r w:rsidRPr="00EC56B6">
        <w:rPr>
          <w:sz w:val="22"/>
          <w:szCs w:val="22"/>
        </w:rPr>
        <w:t xml:space="preserve"> Pārdevēj</w:t>
      </w:r>
      <w:r w:rsidR="00D422A8" w:rsidRPr="00EC56B6">
        <w:rPr>
          <w:sz w:val="22"/>
          <w:szCs w:val="22"/>
        </w:rPr>
        <w:t>am</w:t>
      </w:r>
      <w:r w:rsidRPr="00EC56B6">
        <w:rPr>
          <w:sz w:val="22"/>
          <w:szCs w:val="22"/>
        </w:rPr>
        <w:t xml:space="preserve"> šādos gadījumos:</w:t>
      </w:r>
    </w:p>
    <w:p w14:paraId="73E110D9" w14:textId="33C80120" w:rsidR="00412177" w:rsidRPr="00423901" w:rsidRDefault="00412177" w:rsidP="00574D14">
      <w:pPr>
        <w:widowControl w:val="0"/>
        <w:numPr>
          <w:ilvl w:val="2"/>
          <w:numId w:val="40"/>
        </w:numPr>
        <w:tabs>
          <w:tab w:val="clear" w:pos="720"/>
          <w:tab w:val="left" w:pos="741"/>
        </w:tabs>
        <w:suppressAutoHyphens/>
        <w:spacing w:after="60" w:line="240" w:lineRule="auto"/>
        <w:ind w:left="1134" w:hanging="567"/>
        <w:jc w:val="both"/>
        <w:rPr>
          <w:color w:val="auto"/>
          <w:sz w:val="22"/>
          <w:szCs w:val="22"/>
        </w:rPr>
      </w:pPr>
      <w:r w:rsidRPr="00423901">
        <w:rPr>
          <w:color w:val="auto"/>
          <w:sz w:val="22"/>
          <w:szCs w:val="22"/>
        </w:rPr>
        <w:t>ja Pārdevējs</w:t>
      </w:r>
      <w:r w:rsidR="00B6518C" w:rsidRPr="00423901">
        <w:rPr>
          <w:color w:val="auto"/>
          <w:sz w:val="22"/>
          <w:szCs w:val="22"/>
        </w:rPr>
        <w:t xml:space="preserve"> </w:t>
      </w:r>
      <w:r w:rsidR="00E83215" w:rsidRPr="00423901">
        <w:rPr>
          <w:color w:val="auto"/>
          <w:sz w:val="22"/>
          <w:szCs w:val="22"/>
        </w:rPr>
        <w:t xml:space="preserve">nenodrošina </w:t>
      </w:r>
      <w:r w:rsidR="0050521D" w:rsidRPr="00423901">
        <w:rPr>
          <w:color w:val="auto"/>
          <w:sz w:val="22"/>
          <w:szCs w:val="22"/>
        </w:rPr>
        <w:t>P</w:t>
      </w:r>
      <w:r w:rsidR="00E83215" w:rsidRPr="00423901">
        <w:rPr>
          <w:color w:val="auto"/>
          <w:sz w:val="22"/>
          <w:szCs w:val="22"/>
        </w:rPr>
        <w:t xml:space="preserve">reču iegādi atbilstoši </w:t>
      </w:r>
      <w:r w:rsidR="0050521D" w:rsidRPr="00423901">
        <w:rPr>
          <w:color w:val="auto"/>
          <w:sz w:val="22"/>
          <w:szCs w:val="22"/>
        </w:rPr>
        <w:t xml:space="preserve">kādai no </w:t>
      </w:r>
      <w:r w:rsidR="00D943E4">
        <w:rPr>
          <w:color w:val="auto"/>
          <w:sz w:val="22"/>
          <w:szCs w:val="22"/>
        </w:rPr>
        <w:t xml:space="preserve">Līgumā vai </w:t>
      </w:r>
      <w:r w:rsidR="0050521D" w:rsidRPr="00423901">
        <w:rPr>
          <w:color w:val="auto"/>
          <w:sz w:val="22"/>
          <w:szCs w:val="22"/>
        </w:rPr>
        <w:t>T</w:t>
      </w:r>
      <w:r w:rsidR="00E83215" w:rsidRPr="00423901">
        <w:rPr>
          <w:color w:val="auto"/>
          <w:sz w:val="22"/>
          <w:szCs w:val="22"/>
        </w:rPr>
        <w:t>ehnisk</w:t>
      </w:r>
      <w:r w:rsidR="00A8391A" w:rsidRPr="00423901">
        <w:rPr>
          <w:color w:val="auto"/>
          <w:sz w:val="22"/>
          <w:szCs w:val="22"/>
        </w:rPr>
        <w:t>a</w:t>
      </w:r>
      <w:r w:rsidR="001D57D0" w:rsidRPr="00423901">
        <w:rPr>
          <w:color w:val="auto"/>
          <w:sz w:val="22"/>
          <w:szCs w:val="22"/>
        </w:rPr>
        <w:t>jā</w:t>
      </w:r>
      <w:r w:rsidR="00E83215" w:rsidRPr="00423901">
        <w:rPr>
          <w:color w:val="auto"/>
          <w:sz w:val="22"/>
          <w:szCs w:val="22"/>
        </w:rPr>
        <w:t xml:space="preserve"> specifikācij</w:t>
      </w:r>
      <w:r w:rsidR="001D57D0" w:rsidRPr="00423901">
        <w:rPr>
          <w:color w:val="auto"/>
          <w:sz w:val="22"/>
          <w:szCs w:val="22"/>
        </w:rPr>
        <w:t xml:space="preserve">ā </w:t>
      </w:r>
      <w:r w:rsidR="00296FCD">
        <w:rPr>
          <w:color w:val="auto"/>
          <w:sz w:val="22"/>
          <w:szCs w:val="22"/>
        </w:rPr>
        <w:t>noteiktajām</w:t>
      </w:r>
      <w:r w:rsidR="00E83215" w:rsidRPr="00423901">
        <w:rPr>
          <w:color w:val="auto"/>
          <w:sz w:val="22"/>
          <w:szCs w:val="22"/>
        </w:rPr>
        <w:t xml:space="preserve"> prasībā</w:t>
      </w:r>
      <w:r w:rsidR="0050521D" w:rsidRPr="00423901">
        <w:rPr>
          <w:color w:val="auto"/>
          <w:sz w:val="22"/>
          <w:szCs w:val="22"/>
        </w:rPr>
        <w:t>m</w:t>
      </w:r>
      <w:r w:rsidR="002D3499" w:rsidRPr="00423901">
        <w:rPr>
          <w:color w:val="auto"/>
          <w:sz w:val="22"/>
          <w:szCs w:val="22"/>
        </w:rPr>
        <w:t xml:space="preserve"> pēc Pircēja rakstveida brīdinājuma</w:t>
      </w:r>
      <w:r w:rsidR="00BE29F5" w:rsidRPr="00423901">
        <w:rPr>
          <w:color w:val="auto"/>
          <w:sz w:val="22"/>
          <w:szCs w:val="22"/>
        </w:rPr>
        <w:t xml:space="preserve"> nosūtīšanas</w:t>
      </w:r>
      <w:r w:rsidR="001D57D0" w:rsidRPr="00423901">
        <w:rPr>
          <w:color w:val="auto"/>
          <w:sz w:val="22"/>
          <w:szCs w:val="22"/>
        </w:rPr>
        <w:t>;</w:t>
      </w:r>
    </w:p>
    <w:p w14:paraId="46134F2F" w14:textId="76AFBB54" w:rsidR="00574D14" w:rsidRDefault="00574D14" w:rsidP="00574D14">
      <w:pPr>
        <w:widowControl w:val="0"/>
        <w:numPr>
          <w:ilvl w:val="2"/>
          <w:numId w:val="40"/>
        </w:numPr>
        <w:tabs>
          <w:tab w:val="clear" w:pos="720"/>
          <w:tab w:val="left" w:pos="741"/>
        </w:tabs>
        <w:suppressAutoHyphens/>
        <w:spacing w:after="60" w:line="240" w:lineRule="auto"/>
        <w:ind w:left="1134" w:hanging="567"/>
        <w:jc w:val="both"/>
        <w:rPr>
          <w:color w:val="auto"/>
          <w:sz w:val="22"/>
          <w:szCs w:val="22"/>
        </w:rPr>
      </w:pPr>
      <w:r w:rsidRPr="00574D14">
        <w:rPr>
          <w:color w:val="auto"/>
          <w:sz w:val="22"/>
          <w:szCs w:val="22"/>
        </w:rPr>
        <w:t>ja Pārdevējam beidzas degvielas iegādei nepieciešamo atļauju (licenču) derīguma termiņš un tas netiek pagarināts vai minētās atļaujas (licences) Pārdevējam tiek anulētas</w:t>
      </w:r>
      <w:r w:rsidR="002F30E2">
        <w:rPr>
          <w:color w:val="auto"/>
          <w:sz w:val="22"/>
          <w:szCs w:val="22"/>
        </w:rPr>
        <w:t>;</w:t>
      </w:r>
    </w:p>
    <w:p w14:paraId="4EB288F0" w14:textId="74103479" w:rsidR="00427B23" w:rsidRDefault="00427B23" w:rsidP="00574D14">
      <w:pPr>
        <w:widowControl w:val="0"/>
        <w:numPr>
          <w:ilvl w:val="2"/>
          <w:numId w:val="40"/>
        </w:numPr>
        <w:tabs>
          <w:tab w:val="clear" w:pos="720"/>
          <w:tab w:val="left" w:pos="741"/>
        </w:tabs>
        <w:suppressAutoHyphens/>
        <w:spacing w:after="60" w:line="240" w:lineRule="auto"/>
        <w:ind w:left="1134" w:hanging="567"/>
        <w:jc w:val="both"/>
        <w:rPr>
          <w:color w:val="auto"/>
          <w:sz w:val="22"/>
          <w:szCs w:val="22"/>
        </w:rPr>
      </w:pPr>
      <w:r w:rsidRPr="00427B23">
        <w:rPr>
          <w:color w:val="auto"/>
          <w:sz w:val="22"/>
          <w:szCs w:val="22"/>
        </w:rPr>
        <w:t xml:space="preserve">pasludināts </w:t>
      </w:r>
      <w:r w:rsidR="00BD3BB5">
        <w:rPr>
          <w:color w:val="auto"/>
          <w:sz w:val="22"/>
          <w:szCs w:val="22"/>
        </w:rPr>
        <w:t xml:space="preserve">Pārdevēja </w:t>
      </w:r>
      <w:r w:rsidRPr="00427B23">
        <w:rPr>
          <w:color w:val="auto"/>
          <w:sz w:val="22"/>
          <w:szCs w:val="22"/>
        </w:rPr>
        <w:t xml:space="preserve">maksātnespējas process vai uzsākts </w:t>
      </w:r>
      <w:r w:rsidR="00BD3BB5">
        <w:rPr>
          <w:color w:val="auto"/>
          <w:sz w:val="22"/>
          <w:szCs w:val="22"/>
        </w:rPr>
        <w:t>Pārdevēja</w:t>
      </w:r>
      <w:r w:rsidRPr="00427B23">
        <w:rPr>
          <w:color w:val="auto"/>
          <w:sz w:val="22"/>
          <w:szCs w:val="22"/>
        </w:rPr>
        <w:t xml:space="preserve"> likvidācijas process</w:t>
      </w:r>
      <w:r w:rsidR="00BD3BB5">
        <w:rPr>
          <w:color w:val="auto"/>
          <w:sz w:val="22"/>
          <w:szCs w:val="22"/>
        </w:rPr>
        <w:t>;</w:t>
      </w:r>
    </w:p>
    <w:p w14:paraId="5BFD0CFC" w14:textId="59366FFC" w:rsidR="002F30E2" w:rsidRPr="002F30E2" w:rsidRDefault="002F30E2" w:rsidP="005926B2">
      <w:pPr>
        <w:pStyle w:val="ListParagraph"/>
        <w:numPr>
          <w:ilvl w:val="2"/>
          <w:numId w:val="40"/>
        </w:numPr>
        <w:tabs>
          <w:tab w:val="clear" w:pos="720"/>
        </w:tabs>
        <w:spacing w:after="0" w:line="240" w:lineRule="auto"/>
        <w:ind w:left="1134" w:hanging="567"/>
        <w:jc w:val="both"/>
        <w:rPr>
          <w:color w:val="auto"/>
          <w:sz w:val="22"/>
          <w:szCs w:val="22"/>
        </w:rPr>
      </w:pPr>
      <w:r w:rsidRPr="002F30E2">
        <w:rPr>
          <w:color w:val="auto"/>
          <w:sz w:val="22"/>
          <w:szCs w:val="22"/>
        </w:rPr>
        <w:t>Līgumu nav iespējams izpildīt tādēļ, ka Līguma izpildes laikā ir piemērotas starptautiskās vai nacionālās sankcijas vai būtiskas finanšu un kapitāla tirgus intereses ietekmējošas E</w:t>
      </w:r>
      <w:r w:rsidR="00C66573">
        <w:rPr>
          <w:color w:val="auto"/>
          <w:sz w:val="22"/>
          <w:szCs w:val="22"/>
        </w:rPr>
        <w:t xml:space="preserve">iropas </w:t>
      </w:r>
      <w:r w:rsidRPr="002F30E2">
        <w:rPr>
          <w:color w:val="auto"/>
          <w:sz w:val="22"/>
          <w:szCs w:val="22"/>
        </w:rPr>
        <w:t>S</w:t>
      </w:r>
      <w:r w:rsidR="00C66573">
        <w:rPr>
          <w:color w:val="auto"/>
          <w:sz w:val="22"/>
          <w:szCs w:val="22"/>
        </w:rPr>
        <w:t>avienības</w:t>
      </w:r>
      <w:r w:rsidRPr="002F30E2">
        <w:rPr>
          <w:color w:val="auto"/>
          <w:sz w:val="22"/>
          <w:szCs w:val="22"/>
        </w:rPr>
        <w:t xml:space="preserve"> vai Ziem</w:t>
      </w:r>
      <w:r w:rsidR="00D9414D">
        <w:rPr>
          <w:color w:val="auto"/>
          <w:sz w:val="22"/>
          <w:szCs w:val="22"/>
        </w:rPr>
        <w:t>e</w:t>
      </w:r>
      <w:r w:rsidRPr="002F30E2">
        <w:rPr>
          <w:color w:val="auto"/>
          <w:sz w:val="22"/>
          <w:szCs w:val="22"/>
        </w:rPr>
        <w:t>ļatlantijas līguma organizācijas (NATO) dalībvalsts noteiktās sankcijas.</w:t>
      </w:r>
    </w:p>
    <w:p w14:paraId="6DD190B8" w14:textId="1DC50ABF" w:rsidR="00574D14" w:rsidRPr="00574D14" w:rsidRDefault="00574D14" w:rsidP="00574D14">
      <w:pPr>
        <w:widowControl w:val="0"/>
        <w:numPr>
          <w:ilvl w:val="1"/>
          <w:numId w:val="40"/>
        </w:numPr>
        <w:suppressAutoHyphens/>
        <w:spacing w:after="60" w:line="240" w:lineRule="auto"/>
        <w:ind w:left="567" w:hanging="567"/>
        <w:jc w:val="both"/>
        <w:rPr>
          <w:color w:val="auto"/>
          <w:sz w:val="22"/>
          <w:szCs w:val="22"/>
        </w:rPr>
      </w:pPr>
      <w:r w:rsidRPr="00574D14">
        <w:rPr>
          <w:color w:val="auto"/>
          <w:sz w:val="22"/>
          <w:szCs w:val="22"/>
        </w:rPr>
        <w:t xml:space="preserve">Pārdevējs vienpusēji var atkāpties no </w:t>
      </w:r>
      <w:smartTag w:uri="schemas-tilde-lv/tildestengine" w:element="veidnes">
        <w:smartTagPr>
          <w:attr w:name="baseform" w:val="līgum|s"/>
          <w:attr w:name="id" w:val="-1"/>
          <w:attr w:name="text" w:val="līguma"/>
        </w:smartTagPr>
        <w:r w:rsidRPr="00574D14">
          <w:rPr>
            <w:color w:val="auto"/>
            <w:sz w:val="22"/>
            <w:szCs w:val="22"/>
          </w:rPr>
          <w:t>Līguma</w:t>
        </w:r>
      </w:smartTag>
      <w:r w:rsidRPr="00574D14">
        <w:rPr>
          <w:color w:val="auto"/>
          <w:sz w:val="22"/>
          <w:szCs w:val="22"/>
        </w:rPr>
        <w:t xml:space="preserve">, ja Pircējs atkārtoti neveic </w:t>
      </w:r>
      <w:r w:rsidR="00F5766E">
        <w:rPr>
          <w:color w:val="auto"/>
          <w:sz w:val="22"/>
          <w:szCs w:val="22"/>
        </w:rPr>
        <w:t>sa</w:t>
      </w:r>
      <w:r w:rsidRPr="00574D14">
        <w:rPr>
          <w:color w:val="auto"/>
          <w:sz w:val="22"/>
          <w:szCs w:val="22"/>
        </w:rPr>
        <w:t>maksu saskaņā ar Līgum</w:t>
      </w:r>
      <w:r w:rsidR="00F5766E">
        <w:rPr>
          <w:color w:val="auto"/>
          <w:sz w:val="22"/>
          <w:szCs w:val="22"/>
        </w:rPr>
        <w:t>ā</w:t>
      </w:r>
      <w:r w:rsidRPr="00574D14">
        <w:rPr>
          <w:color w:val="auto"/>
          <w:sz w:val="22"/>
          <w:szCs w:val="22"/>
        </w:rPr>
        <w:t xml:space="preserve"> noteikto kārtību un termiņiem, par to rakstveidā brīdinot </w:t>
      </w:r>
      <w:r w:rsidRPr="00574D14">
        <w:rPr>
          <w:bCs/>
          <w:iCs/>
          <w:color w:val="auto"/>
          <w:sz w:val="22"/>
          <w:szCs w:val="22"/>
        </w:rPr>
        <w:t>Pircēju</w:t>
      </w:r>
      <w:r w:rsidRPr="00574D14">
        <w:rPr>
          <w:color w:val="auto"/>
          <w:sz w:val="22"/>
          <w:szCs w:val="22"/>
        </w:rPr>
        <w:t xml:space="preserve"> 5 (piecas) darba dienas iepriekš.</w:t>
      </w:r>
    </w:p>
    <w:p w14:paraId="1BA9CA19" w14:textId="6D62D3E4" w:rsidR="00574D14" w:rsidRPr="00574D14" w:rsidRDefault="00574D14" w:rsidP="00574D14">
      <w:pPr>
        <w:widowControl w:val="0"/>
        <w:numPr>
          <w:ilvl w:val="1"/>
          <w:numId w:val="40"/>
        </w:numPr>
        <w:suppressAutoHyphens/>
        <w:spacing w:after="0" w:line="240" w:lineRule="auto"/>
        <w:ind w:left="567" w:hanging="567"/>
        <w:jc w:val="both"/>
        <w:rPr>
          <w:sz w:val="22"/>
          <w:szCs w:val="22"/>
        </w:rPr>
      </w:pPr>
      <w:smartTag w:uri="schemas-tilde-lv/tildestengine" w:element="veidnes">
        <w:smartTagPr>
          <w:attr w:name="baseform" w:val="līgum|s"/>
          <w:attr w:name="id" w:val="-1"/>
          <w:attr w:name="text" w:val="līguma"/>
        </w:smartTagPr>
        <w:r w:rsidRPr="00574D14">
          <w:rPr>
            <w:sz w:val="22"/>
            <w:szCs w:val="22"/>
          </w:rPr>
          <w:t>Līguma</w:t>
        </w:r>
      </w:smartTag>
      <w:r w:rsidRPr="00574D14">
        <w:rPr>
          <w:sz w:val="22"/>
          <w:szCs w:val="22"/>
        </w:rPr>
        <w:t xml:space="preserve"> 7.</w:t>
      </w:r>
      <w:r w:rsidR="00D76C9D">
        <w:rPr>
          <w:sz w:val="22"/>
          <w:szCs w:val="22"/>
        </w:rPr>
        <w:t>3</w:t>
      </w:r>
      <w:r w:rsidRPr="00574D14">
        <w:rPr>
          <w:sz w:val="22"/>
          <w:szCs w:val="22"/>
        </w:rPr>
        <w:t>.</w:t>
      </w:r>
      <w:r w:rsidR="00E00ABE">
        <w:rPr>
          <w:sz w:val="22"/>
          <w:szCs w:val="22"/>
        </w:rPr>
        <w:t> </w:t>
      </w:r>
      <w:r w:rsidRPr="00574D14">
        <w:rPr>
          <w:sz w:val="22"/>
          <w:szCs w:val="22"/>
        </w:rPr>
        <w:t xml:space="preserve">punktā noteiktajos gadījumos </w:t>
      </w:r>
      <w:smartTag w:uri="schemas-tilde-lv/tildestengine" w:element="veidnes">
        <w:smartTagPr>
          <w:attr w:name="baseform" w:val="līgum|s"/>
          <w:attr w:name="id" w:val="-1"/>
          <w:attr w:name="text" w:val="līgums"/>
        </w:smartTagPr>
        <w:r w:rsidRPr="00574D14">
          <w:rPr>
            <w:sz w:val="22"/>
            <w:szCs w:val="22"/>
          </w:rPr>
          <w:t>Līgums</w:t>
        </w:r>
      </w:smartTag>
      <w:r w:rsidRPr="00574D14">
        <w:rPr>
          <w:sz w:val="22"/>
          <w:szCs w:val="22"/>
        </w:rPr>
        <w:t xml:space="preserve"> uzskatāms par izbeigtu </w:t>
      </w:r>
      <w:r w:rsidR="003367CE">
        <w:rPr>
          <w:sz w:val="22"/>
          <w:szCs w:val="22"/>
        </w:rPr>
        <w:t>astotajā</w:t>
      </w:r>
      <w:r w:rsidRPr="00574D14">
        <w:rPr>
          <w:sz w:val="22"/>
          <w:szCs w:val="22"/>
        </w:rPr>
        <w:t xml:space="preserve"> dienā pēc Pircēja </w:t>
      </w:r>
      <w:smartTag w:uri="schemas-tilde-lv/tildestengine" w:element="veidnes">
        <w:smartTagPr>
          <w:attr w:name="baseform" w:val="paziņojum|s"/>
          <w:attr w:name="id" w:val="-1"/>
          <w:attr w:name="text" w:val="paziņojuma"/>
        </w:smartTagPr>
        <w:r w:rsidRPr="00574D14">
          <w:rPr>
            <w:sz w:val="22"/>
            <w:szCs w:val="22"/>
          </w:rPr>
          <w:t>paziņojuma</w:t>
        </w:r>
      </w:smartTag>
      <w:r w:rsidRPr="00574D14">
        <w:rPr>
          <w:sz w:val="22"/>
          <w:szCs w:val="22"/>
        </w:rPr>
        <w:t xml:space="preserve"> </w:t>
      </w:r>
      <w:r w:rsidR="00126601" w:rsidRPr="00574D14">
        <w:rPr>
          <w:sz w:val="22"/>
          <w:szCs w:val="22"/>
        </w:rPr>
        <w:t xml:space="preserve">par </w:t>
      </w:r>
      <w:r w:rsidR="00126601">
        <w:rPr>
          <w:sz w:val="22"/>
          <w:szCs w:val="22"/>
        </w:rPr>
        <w:t xml:space="preserve">vienpusēju </w:t>
      </w:r>
      <w:r w:rsidR="00126601" w:rsidRPr="00574D14">
        <w:rPr>
          <w:sz w:val="22"/>
          <w:szCs w:val="22"/>
        </w:rPr>
        <w:t xml:space="preserve">atkāpšanos </w:t>
      </w:r>
      <w:r w:rsidR="00126601">
        <w:rPr>
          <w:sz w:val="22"/>
          <w:szCs w:val="22"/>
        </w:rPr>
        <w:t>no Līguma</w:t>
      </w:r>
      <w:r w:rsidR="00126601" w:rsidRPr="00574D14">
        <w:rPr>
          <w:sz w:val="22"/>
          <w:szCs w:val="22"/>
        </w:rPr>
        <w:t xml:space="preserve"> </w:t>
      </w:r>
      <w:r w:rsidRPr="00574D14">
        <w:rPr>
          <w:sz w:val="22"/>
          <w:szCs w:val="22"/>
        </w:rPr>
        <w:t>izsūtīšanas dienas.</w:t>
      </w:r>
    </w:p>
    <w:p w14:paraId="426F56AC" w14:textId="7A05CE6B" w:rsidR="003B4BA2" w:rsidRPr="009A5138" w:rsidRDefault="003B4BA2" w:rsidP="0020009E">
      <w:pPr>
        <w:numPr>
          <w:ilvl w:val="0"/>
          <w:numId w:val="32"/>
        </w:numPr>
        <w:adjustRightInd w:val="0"/>
        <w:snapToGrid w:val="0"/>
        <w:spacing w:before="280" w:after="60" w:line="240" w:lineRule="auto"/>
        <w:jc w:val="center"/>
        <w:rPr>
          <w:b/>
          <w:bCs/>
          <w:caps/>
          <w:color w:val="auto"/>
          <w:sz w:val="22"/>
          <w:szCs w:val="22"/>
        </w:rPr>
      </w:pPr>
      <w:r w:rsidRPr="009A5138">
        <w:rPr>
          <w:b/>
          <w:bCs/>
          <w:caps/>
          <w:color w:val="auto"/>
          <w:sz w:val="22"/>
          <w:szCs w:val="22"/>
        </w:rPr>
        <w:t>APAKŠUZŅEMĒJU nomaiņaS un</w:t>
      </w:r>
    </w:p>
    <w:p w14:paraId="445CE6DE" w14:textId="77777777" w:rsidR="003B4BA2" w:rsidRPr="009A5138" w:rsidRDefault="003B4BA2" w:rsidP="003B4BA2">
      <w:pPr>
        <w:adjustRightInd w:val="0"/>
        <w:snapToGrid w:val="0"/>
        <w:spacing w:after="120" w:line="240" w:lineRule="auto"/>
        <w:ind w:left="357"/>
        <w:jc w:val="center"/>
        <w:rPr>
          <w:b/>
          <w:bCs/>
          <w:caps/>
          <w:color w:val="auto"/>
          <w:sz w:val="22"/>
          <w:szCs w:val="22"/>
        </w:rPr>
      </w:pPr>
      <w:r w:rsidRPr="009A5138">
        <w:rPr>
          <w:b/>
          <w:bCs/>
          <w:caps/>
          <w:color w:val="auto"/>
          <w:sz w:val="22"/>
          <w:szCs w:val="22"/>
        </w:rPr>
        <w:t>jaunu apakšuzņēmēju piesaistes kārtība</w:t>
      </w:r>
    </w:p>
    <w:p w14:paraId="3B119915" w14:textId="1E2155E6" w:rsidR="003B4BA2" w:rsidRPr="003B4BA2" w:rsidRDefault="003B4BA2" w:rsidP="003B4BA2">
      <w:pPr>
        <w:pStyle w:val="ListParagraph"/>
        <w:widowControl w:val="0"/>
        <w:numPr>
          <w:ilvl w:val="1"/>
          <w:numId w:val="44"/>
        </w:numPr>
        <w:spacing w:before="60" w:after="0" w:line="240" w:lineRule="auto"/>
        <w:ind w:left="567" w:hanging="567"/>
        <w:jc w:val="both"/>
        <w:rPr>
          <w:color w:val="auto"/>
          <w:spacing w:val="2"/>
          <w:position w:val="2"/>
          <w:sz w:val="22"/>
          <w:szCs w:val="22"/>
        </w:rPr>
      </w:pPr>
      <w:r>
        <w:rPr>
          <w:color w:val="auto"/>
          <w:spacing w:val="2"/>
          <w:position w:val="2"/>
          <w:sz w:val="22"/>
          <w:szCs w:val="22"/>
        </w:rPr>
        <w:t>Pārdevēja</w:t>
      </w:r>
      <w:r w:rsidRPr="003B4BA2">
        <w:rPr>
          <w:color w:val="auto"/>
          <w:spacing w:val="2"/>
          <w:position w:val="2"/>
          <w:sz w:val="22"/>
          <w:szCs w:val="22"/>
        </w:rPr>
        <w:t xml:space="preserve"> piedāvājumā norādīt</w:t>
      </w:r>
      <w:r w:rsidR="00003BDC">
        <w:rPr>
          <w:color w:val="auto"/>
          <w:spacing w:val="2"/>
          <w:position w:val="2"/>
          <w:sz w:val="22"/>
          <w:szCs w:val="22"/>
        </w:rPr>
        <w:t>o</w:t>
      </w:r>
      <w:r w:rsidRPr="003B4BA2">
        <w:rPr>
          <w:color w:val="auto"/>
          <w:spacing w:val="2"/>
          <w:position w:val="2"/>
          <w:sz w:val="22"/>
          <w:szCs w:val="22"/>
        </w:rPr>
        <w:t xml:space="preserve"> apakšuzņēmēju nomaiņu un papildu apakšuzņēmēju iesaisti Līguma izpildē</w:t>
      </w:r>
      <w:r w:rsidRPr="003B4BA2" w:rsidDel="00A8065A">
        <w:rPr>
          <w:color w:val="auto"/>
          <w:spacing w:val="2"/>
          <w:position w:val="2"/>
          <w:sz w:val="22"/>
          <w:szCs w:val="22"/>
        </w:rPr>
        <w:t xml:space="preserve"> </w:t>
      </w:r>
      <w:r w:rsidRPr="003B4BA2">
        <w:rPr>
          <w:color w:val="auto"/>
          <w:spacing w:val="2"/>
          <w:position w:val="2"/>
          <w:sz w:val="22"/>
          <w:szCs w:val="22"/>
        </w:rPr>
        <w:t xml:space="preserve">drīkst veikt tikai ar Pasūtītāja rakstveida saskaņojumu, norādot iemeslus, un ievērojot Līguma </w:t>
      </w:r>
      <w:r w:rsidR="00003BDC">
        <w:rPr>
          <w:color w:val="auto"/>
          <w:spacing w:val="2"/>
          <w:position w:val="2"/>
          <w:sz w:val="22"/>
          <w:szCs w:val="22"/>
        </w:rPr>
        <w:t>8</w:t>
      </w:r>
      <w:r w:rsidRPr="003B4BA2">
        <w:rPr>
          <w:color w:val="auto"/>
          <w:spacing w:val="2"/>
          <w:position w:val="2"/>
          <w:sz w:val="22"/>
          <w:szCs w:val="22"/>
        </w:rPr>
        <w:t xml:space="preserve">. punktā un Publisko iepirkumu likuma 62. pantā paredzētos nosacījumus. </w:t>
      </w:r>
    </w:p>
    <w:p w14:paraId="2D2A8A94" w14:textId="3123B2BB" w:rsidR="003B4BA2" w:rsidRPr="003B4BA2" w:rsidRDefault="00BC25E3" w:rsidP="003B4BA2">
      <w:pPr>
        <w:pStyle w:val="ListParagraph"/>
        <w:numPr>
          <w:ilvl w:val="1"/>
          <w:numId w:val="44"/>
        </w:numPr>
        <w:spacing w:before="60" w:after="0" w:line="240" w:lineRule="auto"/>
        <w:ind w:left="567" w:hanging="567"/>
        <w:jc w:val="both"/>
        <w:rPr>
          <w:color w:val="auto"/>
          <w:spacing w:val="2"/>
          <w:position w:val="2"/>
          <w:sz w:val="22"/>
          <w:szCs w:val="22"/>
        </w:rPr>
      </w:pPr>
      <w:r>
        <w:rPr>
          <w:color w:val="auto"/>
          <w:sz w:val="22"/>
          <w:szCs w:val="22"/>
        </w:rPr>
        <w:t>Pircējs</w:t>
      </w:r>
      <w:r w:rsidR="003B4BA2" w:rsidRPr="003B4BA2">
        <w:rPr>
          <w:color w:val="auto"/>
          <w:sz w:val="22"/>
          <w:szCs w:val="22"/>
        </w:rPr>
        <w:t xml:space="preserve"> nepiekrīt Līguma </w:t>
      </w:r>
      <w:r w:rsidR="00C64152">
        <w:rPr>
          <w:color w:val="auto"/>
          <w:sz w:val="22"/>
          <w:szCs w:val="22"/>
        </w:rPr>
        <w:t>8</w:t>
      </w:r>
      <w:r w:rsidR="003B4BA2" w:rsidRPr="003B4BA2">
        <w:rPr>
          <w:color w:val="auto"/>
          <w:sz w:val="22"/>
          <w:szCs w:val="22"/>
        </w:rPr>
        <w:t xml:space="preserve">.1. apakšpunktā minētā Apakšuzņēmēja nomaiņai, ja </w:t>
      </w:r>
      <w:r w:rsidR="0025400A">
        <w:rPr>
          <w:color w:val="auto"/>
          <w:sz w:val="22"/>
          <w:szCs w:val="22"/>
        </w:rPr>
        <w:t>Pārdevēja</w:t>
      </w:r>
      <w:r w:rsidR="003B4BA2" w:rsidRPr="003B4BA2">
        <w:rPr>
          <w:color w:val="auto"/>
          <w:sz w:val="22"/>
          <w:szCs w:val="22"/>
        </w:rPr>
        <w:t xml:space="preserve"> piedāvātais apakšuzņēmējs neatbilst tām iepirkumā noteiktajām prasībām, kas</w:t>
      </w:r>
      <w:r w:rsidR="00D9414D" w:rsidRPr="003B4BA2">
        <w:rPr>
          <w:color w:val="auto"/>
          <w:sz w:val="22"/>
          <w:szCs w:val="22"/>
        </w:rPr>
        <w:t xml:space="preserve"> </w:t>
      </w:r>
      <w:r w:rsidR="003B4BA2" w:rsidRPr="003B4BA2">
        <w:rPr>
          <w:color w:val="auto"/>
          <w:sz w:val="22"/>
          <w:szCs w:val="22"/>
        </w:rPr>
        <w:t>tika vērtēt</w:t>
      </w:r>
      <w:r w:rsidR="0025400A">
        <w:rPr>
          <w:color w:val="auto"/>
          <w:sz w:val="22"/>
          <w:szCs w:val="22"/>
        </w:rPr>
        <w:t>a</w:t>
      </w:r>
      <w:r w:rsidR="003B4BA2" w:rsidRPr="003B4BA2">
        <w:rPr>
          <w:color w:val="auto"/>
          <w:sz w:val="22"/>
          <w:szCs w:val="22"/>
        </w:rPr>
        <w:t>s, nosakot iepirkuma uzvarētāju.</w:t>
      </w:r>
    </w:p>
    <w:p w14:paraId="54132256" w14:textId="561031EE" w:rsidR="003B4BA2" w:rsidRPr="009A5138" w:rsidRDefault="00BC25E3" w:rsidP="003B4BA2">
      <w:pPr>
        <w:pStyle w:val="ListParagraph"/>
        <w:widowControl w:val="0"/>
        <w:numPr>
          <w:ilvl w:val="1"/>
          <w:numId w:val="44"/>
        </w:numPr>
        <w:spacing w:before="60" w:after="0" w:line="240" w:lineRule="auto"/>
        <w:ind w:left="567" w:hanging="567"/>
        <w:contextualSpacing w:val="0"/>
        <w:jc w:val="both"/>
        <w:rPr>
          <w:color w:val="auto"/>
          <w:spacing w:val="2"/>
          <w:position w:val="2"/>
          <w:sz w:val="22"/>
          <w:szCs w:val="22"/>
        </w:rPr>
      </w:pPr>
      <w:r>
        <w:rPr>
          <w:color w:val="auto"/>
          <w:spacing w:val="2"/>
          <w:position w:val="2"/>
          <w:sz w:val="22"/>
          <w:szCs w:val="22"/>
        </w:rPr>
        <w:t>Pircējs</w:t>
      </w:r>
      <w:r w:rsidR="003B4BA2" w:rsidRPr="009A5138">
        <w:rPr>
          <w:color w:val="auto"/>
          <w:spacing w:val="2"/>
          <w:position w:val="2"/>
          <w:sz w:val="22"/>
          <w:szCs w:val="22"/>
        </w:rPr>
        <w:t xml:space="preserve"> pieņem lēmumu atļaut vai atteikt Apakšuzņēmēju nomaiņu iespējami īsā laikā, bet ne vēlāk kā 5 (piecu) darba dienu laikā pēc tam, kad saņēmis visu informāciju un dokumentus, kas nepieciešami lēmuma pieņemšanai saskaņā ar Līguma  noteikumiem un Publisko iepirkumu likuma noteikumiem.</w:t>
      </w:r>
    </w:p>
    <w:p w14:paraId="7D191D86" w14:textId="35EFD1E7" w:rsidR="003B4BA2" w:rsidRPr="009A5138" w:rsidRDefault="00BC25E3" w:rsidP="003B4BA2">
      <w:pPr>
        <w:pStyle w:val="ListParagraph"/>
        <w:widowControl w:val="0"/>
        <w:numPr>
          <w:ilvl w:val="1"/>
          <w:numId w:val="44"/>
        </w:numPr>
        <w:spacing w:before="60" w:after="0" w:line="240" w:lineRule="auto"/>
        <w:ind w:left="567" w:hanging="567"/>
        <w:contextualSpacing w:val="0"/>
        <w:jc w:val="both"/>
        <w:rPr>
          <w:color w:val="auto"/>
          <w:spacing w:val="2"/>
          <w:position w:val="2"/>
          <w:sz w:val="22"/>
          <w:szCs w:val="22"/>
        </w:rPr>
      </w:pPr>
      <w:r>
        <w:rPr>
          <w:color w:val="auto"/>
          <w:spacing w:val="2"/>
          <w:position w:val="2"/>
          <w:sz w:val="22"/>
          <w:szCs w:val="22"/>
        </w:rPr>
        <w:t>Pārdevējs</w:t>
      </w:r>
      <w:r w:rsidR="003B4BA2" w:rsidRPr="009A5138">
        <w:rPr>
          <w:color w:val="auto"/>
          <w:spacing w:val="2"/>
          <w:position w:val="2"/>
          <w:sz w:val="22"/>
          <w:szCs w:val="22"/>
        </w:rPr>
        <w:t xml:space="preserve"> koordinē apakšuzņēmēju darbību un uzņemas pilnu atbildību par </w:t>
      </w:r>
      <w:r w:rsidR="00CD6BE4">
        <w:rPr>
          <w:color w:val="auto"/>
          <w:spacing w:val="2"/>
          <w:position w:val="2"/>
          <w:sz w:val="22"/>
          <w:szCs w:val="22"/>
        </w:rPr>
        <w:t>Preču piegādi</w:t>
      </w:r>
      <w:r w:rsidR="003B4BA2" w:rsidRPr="009A5138">
        <w:rPr>
          <w:color w:val="auto"/>
          <w:spacing w:val="2"/>
          <w:position w:val="2"/>
          <w:sz w:val="22"/>
          <w:szCs w:val="22"/>
        </w:rPr>
        <w:t xml:space="preserve">, ko snieguši apakšuzņēmēji, izpildes kvalitāti, termiņu, Līguma noteikumu ievērošanu un citiem jautājumiem, kas attiecas uz Līguma izpildi. </w:t>
      </w:r>
    </w:p>
    <w:p w14:paraId="478E872E" w14:textId="3419FF14" w:rsidR="003B4BA2" w:rsidRPr="009A5138" w:rsidRDefault="00BC25E3" w:rsidP="003B4BA2">
      <w:pPr>
        <w:pStyle w:val="ListParagraph"/>
        <w:numPr>
          <w:ilvl w:val="1"/>
          <w:numId w:val="44"/>
        </w:numPr>
        <w:spacing w:before="60" w:after="0" w:line="240" w:lineRule="auto"/>
        <w:ind w:left="567" w:hanging="567"/>
        <w:contextualSpacing w:val="0"/>
        <w:jc w:val="both"/>
        <w:rPr>
          <w:color w:val="auto"/>
          <w:spacing w:val="2"/>
          <w:position w:val="2"/>
          <w:sz w:val="22"/>
          <w:szCs w:val="22"/>
        </w:rPr>
      </w:pPr>
      <w:r>
        <w:rPr>
          <w:color w:val="auto"/>
          <w:spacing w:val="2"/>
          <w:position w:val="2"/>
          <w:sz w:val="22"/>
          <w:szCs w:val="22"/>
        </w:rPr>
        <w:t>Pārdevējs</w:t>
      </w:r>
      <w:r w:rsidR="003B4BA2" w:rsidRPr="009A5138">
        <w:rPr>
          <w:color w:val="auto"/>
          <w:spacing w:val="2"/>
          <w:position w:val="2"/>
          <w:sz w:val="22"/>
          <w:szCs w:val="22"/>
        </w:rPr>
        <w:t xml:space="preserve"> uzņemas pilnu atbildību par veiktajiem norēķiniem ar tā piesaistītajiem apakšuzņēmējiem, t.sk. arī </w:t>
      </w:r>
      <w:r w:rsidR="001C3133">
        <w:rPr>
          <w:color w:val="auto"/>
          <w:spacing w:val="2"/>
          <w:position w:val="2"/>
          <w:sz w:val="22"/>
          <w:szCs w:val="22"/>
        </w:rPr>
        <w:t>Pārdevēja</w:t>
      </w:r>
      <w:r w:rsidR="003B4BA2" w:rsidRPr="009A5138">
        <w:rPr>
          <w:color w:val="auto"/>
          <w:spacing w:val="2"/>
          <w:position w:val="2"/>
          <w:sz w:val="22"/>
          <w:szCs w:val="22"/>
        </w:rPr>
        <w:t xml:space="preserve"> maksātnespējas procesa gadījumā. </w:t>
      </w:r>
    </w:p>
    <w:p w14:paraId="41E4BFF6" w14:textId="392726AA" w:rsidR="003B4BA2" w:rsidRDefault="00BC25E3" w:rsidP="003B4BA2">
      <w:pPr>
        <w:pStyle w:val="ListParagraph"/>
        <w:widowControl w:val="0"/>
        <w:numPr>
          <w:ilvl w:val="1"/>
          <w:numId w:val="44"/>
        </w:numPr>
        <w:spacing w:before="60" w:after="0" w:line="240" w:lineRule="auto"/>
        <w:ind w:left="567" w:hanging="567"/>
        <w:contextualSpacing w:val="0"/>
        <w:jc w:val="both"/>
        <w:rPr>
          <w:color w:val="auto"/>
          <w:spacing w:val="2"/>
          <w:position w:val="2"/>
          <w:sz w:val="22"/>
          <w:szCs w:val="22"/>
        </w:rPr>
      </w:pPr>
      <w:r>
        <w:rPr>
          <w:color w:val="auto"/>
          <w:spacing w:val="2"/>
          <w:position w:val="2"/>
          <w:sz w:val="22"/>
          <w:szCs w:val="22"/>
        </w:rPr>
        <w:t>Pircējs</w:t>
      </w:r>
      <w:r w:rsidR="003B4BA2" w:rsidRPr="009A5138">
        <w:rPr>
          <w:color w:val="auto"/>
          <w:spacing w:val="2"/>
          <w:position w:val="2"/>
          <w:sz w:val="22"/>
          <w:szCs w:val="22"/>
        </w:rPr>
        <w:t xml:space="preserve"> nav atbildīgs par </w:t>
      </w:r>
      <w:r>
        <w:rPr>
          <w:color w:val="auto"/>
          <w:spacing w:val="2"/>
          <w:position w:val="2"/>
          <w:sz w:val="22"/>
          <w:szCs w:val="22"/>
        </w:rPr>
        <w:t>Pārdevēja</w:t>
      </w:r>
      <w:r w:rsidR="003B4BA2" w:rsidRPr="009A5138">
        <w:rPr>
          <w:color w:val="auto"/>
          <w:spacing w:val="2"/>
          <w:position w:val="2"/>
          <w:sz w:val="22"/>
          <w:szCs w:val="22"/>
        </w:rPr>
        <w:t xml:space="preserve"> nokavētiem vai vispār neveiktiem norēķiniem ar tā piesaistītajiem apakšuzņēmējiem.</w:t>
      </w:r>
    </w:p>
    <w:p w14:paraId="5BBAE03F" w14:textId="1E2D726A" w:rsidR="00574D14" w:rsidRPr="00574D14" w:rsidRDefault="00574D14" w:rsidP="0020009E">
      <w:pPr>
        <w:widowControl w:val="0"/>
        <w:numPr>
          <w:ilvl w:val="0"/>
          <w:numId w:val="44"/>
        </w:numPr>
        <w:suppressAutoHyphens/>
        <w:spacing w:before="280" w:after="120" w:line="240" w:lineRule="auto"/>
        <w:ind w:left="714" w:hanging="357"/>
        <w:jc w:val="center"/>
        <w:rPr>
          <w:b/>
          <w:bCs/>
          <w:sz w:val="22"/>
          <w:szCs w:val="22"/>
        </w:rPr>
      </w:pPr>
      <w:r w:rsidRPr="00574D14">
        <w:rPr>
          <w:b/>
          <w:bCs/>
          <w:sz w:val="22"/>
          <w:szCs w:val="22"/>
        </w:rPr>
        <w:t>NOSLĒGUMA NOTEIKUMI</w:t>
      </w:r>
    </w:p>
    <w:p w14:paraId="5F0C8B18" w14:textId="1EA3E226" w:rsidR="00574D14" w:rsidRPr="002B6189" w:rsidRDefault="00574D14" w:rsidP="002B6189">
      <w:pPr>
        <w:pStyle w:val="ListParagraph"/>
        <w:widowControl w:val="0"/>
        <w:numPr>
          <w:ilvl w:val="1"/>
          <w:numId w:val="44"/>
        </w:numPr>
        <w:tabs>
          <w:tab w:val="left" w:pos="709"/>
        </w:tabs>
        <w:suppressAutoHyphens/>
        <w:spacing w:after="60" w:line="240" w:lineRule="auto"/>
        <w:ind w:left="567" w:hanging="567"/>
        <w:jc w:val="both"/>
        <w:rPr>
          <w:bCs/>
          <w:sz w:val="22"/>
          <w:szCs w:val="22"/>
        </w:rPr>
      </w:pPr>
      <w:r w:rsidRPr="002B6189">
        <w:rPr>
          <w:sz w:val="22"/>
          <w:szCs w:val="22"/>
        </w:rPr>
        <w:t xml:space="preserve">Ja kāds no Līguma noteikumiem zaudē spēku normatīvo aktu grozījumu gadījumā, Līgums nezaudē spēku tās pārējos punktos, un šajā gadījumā </w:t>
      </w:r>
      <w:r w:rsidR="00B9145E" w:rsidRPr="002B6189">
        <w:rPr>
          <w:sz w:val="22"/>
          <w:szCs w:val="22"/>
        </w:rPr>
        <w:t>Līdzēju</w:t>
      </w:r>
      <w:r w:rsidRPr="002B6189">
        <w:rPr>
          <w:sz w:val="22"/>
          <w:szCs w:val="22"/>
        </w:rPr>
        <w:t xml:space="preserve"> pienākums ir piemērot Līgumu atbilstoši spēkā esošajiem normatīvajiem aktiem. </w:t>
      </w:r>
    </w:p>
    <w:p w14:paraId="7AC49E01" w14:textId="104E5598" w:rsidR="00574D14" w:rsidRPr="00574D14" w:rsidRDefault="00574D14" w:rsidP="002B6189">
      <w:pPr>
        <w:widowControl w:val="0"/>
        <w:numPr>
          <w:ilvl w:val="1"/>
          <w:numId w:val="44"/>
        </w:numPr>
        <w:suppressAutoHyphens/>
        <w:spacing w:after="60" w:line="240" w:lineRule="auto"/>
        <w:ind w:left="567" w:hanging="567"/>
        <w:jc w:val="both"/>
        <w:rPr>
          <w:bCs/>
          <w:sz w:val="22"/>
          <w:szCs w:val="22"/>
        </w:rPr>
      </w:pPr>
      <w:r w:rsidRPr="00574D14">
        <w:rPr>
          <w:sz w:val="22"/>
          <w:szCs w:val="22"/>
        </w:rPr>
        <w:t xml:space="preserve">Par Līguma grozījumiem un papildinājumiem </w:t>
      </w:r>
      <w:r w:rsidR="00B9145E">
        <w:rPr>
          <w:sz w:val="22"/>
          <w:szCs w:val="22"/>
        </w:rPr>
        <w:t>Līdzēji</w:t>
      </w:r>
      <w:r w:rsidRPr="00574D14">
        <w:rPr>
          <w:sz w:val="22"/>
          <w:szCs w:val="22"/>
        </w:rPr>
        <w:t xml:space="preserve"> vienojas rakstiski. Rakstiskās vienošanās kļūst par Līguma neatņemamām sastāvdaļām.</w:t>
      </w:r>
    </w:p>
    <w:p w14:paraId="50B8F240" w14:textId="3190E768" w:rsidR="00574D14" w:rsidRPr="00574D14" w:rsidRDefault="00574D14" w:rsidP="002B6189">
      <w:pPr>
        <w:widowControl w:val="0"/>
        <w:numPr>
          <w:ilvl w:val="1"/>
          <w:numId w:val="44"/>
        </w:numPr>
        <w:suppressAutoHyphens/>
        <w:spacing w:after="60" w:line="240" w:lineRule="auto"/>
        <w:ind w:left="567" w:hanging="567"/>
        <w:jc w:val="both"/>
        <w:rPr>
          <w:bCs/>
          <w:sz w:val="22"/>
          <w:szCs w:val="22"/>
        </w:rPr>
      </w:pPr>
      <w:r w:rsidRPr="00574D14">
        <w:rPr>
          <w:sz w:val="22"/>
          <w:szCs w:val="22"/>
        </w:rPr>
        <w:t>Nevien</w:t>
      </w:r>
      <w:r w:rsidR="00B9145E">
        <w:rPr>
          <w:sz w:val="22"/>
          <w:szCs w:val="22"/>
        </w:rPr>
        <w:t>s</w:t>
      </w:r>
      <w:r w:rsidRPr="00574D14">
        <w:rPr>
          <w:sz w:val="22"/>
          <w:szCs w:val="22"/>
        </w:rPr>
        <w:t xml:space="preserve"> no </w:t>
      </w:r>
      <w:r w:rsidR="00B9145E">
        <w:rPr>
          <w:sz w:val="22"/>
          <w:szCs w:val="22"/>
        </w:rPr>
        <w:t>Līdzējiem</w:t>
      </w:r>
      <w:r w:rsidRPr="00574D14">
        <w:rPr>
          <w:sz w:val="22"/>
          <w:szCs w:val="22"/>
        </w:rPr>
        <w:t xml:space="preserve"> nav tiesīg</w:t>
      </w:r>
      <w:r w:rsidR="00B9145E">
        <w:rPr>
          <w:sz w:val="22"/>
          <w:szCs w:val="22"/>
        </w:rPr>
        <w:t>s</w:t>
      </w:r>
      <w:r w:rsidRPr="00574D14">
        <w:rPr>
          <w:sz w:val="22"/>
          <w:szCs w:val="22"/>
        </w:rPr>
        <w:t xml:space="preserve"> nodot savas tiesības un saistības, kas attiecas un izriet no </w:t>
      </w:r>
      <w:smartTag w:uri="schemas-tilde-lv/tildestengine" w:element="veidnes">
        <w:smartTagPr>
          <w:attr w:name="text" w:val="līguma"/>
          <w:attr w:name="id" w:val="-1"/>
          <w:attr w:name="baseform" w:val="līgum|s"/>
        </w:smartTagPr>
        <w:r w:rsidRPr="00574D14">
          <w:rPr>
            <w:sz w:val="22"/>
            <w:szCs w:val="22"/>
          </w:rPr>
          <w:t>Līguma</w:t>
        </w:r>
      </w:smartTag>
      <w:r w:rsidRPr="00574D14">
        <w:rPr>
          <w:sz w:val="22"/>
          <w:szCs w:val="22"/>
        </w:rPr>
        <w:t xml:space="preserve">, trešajai personai bez otra </w:t>
      </w:r>
      <w:r w:rsidR="00B9145E">
        <w:rPr>
          <w:sz w:val="22"/>
          <w:szCs w:val="22"/>
        </w:rPr>
        <w:t>Līdzēja</w:t>
      </w:r>
      <w:r w:rsidRPr="00574D14">
        <w:rPr>
          <w:sz w:val="22"/>
          <w:szCs w:val="22"/>
        </w:rPr>
        <w:t xml:space="preserve"> rakstveida piekrišanas.</w:t>
      </w:r>
    </w:p>
    <w:p w14:paraId="623267E6" w14:textId="1B3700F9" w:rsidR="00574D14" w:rsidRPr="00574D14" w:rsidRDefault="00574D14" w:rsidP="002B6189">
      <w:pPr>
        <w:widowControl w:val="0"/>
        <w:numPr>
          <w:ilvl w:val="1"/>
          <w:numId w:val="44"/>
        </w:numPr>
        <w:suppressAutoHyphens/>
        <w:spacing w:after="60" w:line="240" w:lineRule="auto"/>
        <w:ind w:left="567" w:hanging="567"/>
        <w:jc w:val="both"/>
        <w:rPr>
          <w:bCs/>
          <w:sz w:val="22"/>
          <w:szCs w:val="22"/>
        </w:rPr>
      </w:pPr>
      <w:smartTag w:uri="schemas-tilde-lv/tildestengine" w:element="veidnes">
        <w:smartTagPr>
          <w:attr w:name="text" w:val="līgumā"/>
          <w:attr w:name="id" w:val="-1"/>
          <w:attr w:name="baseform" w:val="līgum|s"/>
        </w:smartTagPr>
        <w:r w:rsidRPr="00574D14">
          <w:rPr>
            <w:sz w:val="22"/>
            <w:szCs w:val="22"/>
          </w:rPr>
          <w:t>Līgumā</w:t>
        </w:r>
      </w:smartTag>
      <w:r w:rsidRPr="00574D14">
        <w:rPr>
          <w:sz w:val="22"/>
          <w:szCs w:val="22"/>
        </w:rPr>
        <w:t xml:space="preserve"> neatrunātajos jautājumos </w:t>
      </w:r>
      <w:r w:rsidR="00B9145E">
        <w:rPr>
          <w:sz w:val="22"/>
          <w:szCs w:val="22"/>
        </w:rPr>
        <w:t>Līdzēji</w:t>
      </w:r>
      <w:r w:rsidRPr="00574D14">
        <w:rPr>
          <w:sz w:val="22"/>
          <w:szCs w:val="22"/>
        </w:rPr>
        <w:t xml:space="preserve"> vadās no Latvijas Republikā spēkā esošajiem normatīvajiem aktiem.</w:t>
      </w:r>
    </w:p>
    <w:p w14:paraId="42C8DCEA" w14:textId="77777777" w:rsidR="00574D14" w:rsidRPr="00574D14" w:rsidRDefault="00574D14" w:rsidP="002B6189">
      <w:pPr>
        <w:widowControl w:val="0"/>
        <w:numPr>
          <w:ilvl w:val="1"/>
          <w:numId w:val="44"/>
        </w:numPr>
        <w:suppressAutoHyphens/>
        <w:spacing w:after="60" w:line="240" w:lineRule="auto"/>
        <w:ind w:left="567" w:hanging="567"/>
        <w:jc w:val="both"/>
        <w:rPr>
          <w:bCs/>
          <w:sz w:val="22"/>
          <w:szCs w:val="22"/>
        </w:rPr>
      </w:pPr>
      <w:r w:rsidRPr="00574D14">
        <w:rPr>
          <w:sz w:val="22"/>
          <w:szCs w:val="22"/>
        </w:rPr>
        <w:t xml:space="preserve">Kontaktpersonas Līguma izpildē: </w:t>
      </w:r>
    </w:p>
    <w:p w14:paraId="2ECFC83D" w14:textId="0DA8A748" w:rsidR="00574D14" w:rsidRPr="00574D14" w:rsidRDefault="00574D14" w:rsidP="002B6189">
      <w:pPr>
        <w:widowControl w:val="0"/>
        <w:numPr>
          <w:ilvl w:val="2"/>
          <w:numId w:val="44"/>
        </w:numPr>
        <w:suppressAutoHyphens/>
        <w:spacing w:after="60" w:line="240" w:lineRule="auto"/>
        <w:ind w:left="1134" w:hanging="567"/>
        <w:jc w:val="both"/>
        <w:rPr>
          <w:sz w:val="22"/>
          <w:szCs w:val="22"/>
        </w:rPr>
      </w:pPr>
      <w:r w:rsidRPr="00574D14">
        <w:rPr>
          <w:sz w:val="22"/>
          <w:szCs w:val="22"/>
        </w:rPr>
        <w:t xml:space="preserve">Pircējs pilnvaro </w:t>
      </w:r>
      <w:r w:rsidRPr="00B9145E">
        <w:rPr>
          <w:rFonts w:eastAsiaTheme="minorHAnsi"/>
          <w:i/>
          <w:color w:val="auto"/>
          <w:sz w:val="22"/>
          <w:szCs w:val="22"/>
          <w:lang w:eastAsia="en-US"/>
        </w:rPr>
        <w:t>vārds, uzvārds, amats</w:t>
      </w:r>
      <w:r w:rsidRPr="00574D14">
        <w:rPr>
          <w:sz w:val="22"/>
          <w:szCs w:val="22"/>
        </w:rPr>
        <w:t xml:space="preserve"> </w:t>
      </w:r>
      <w:r w:rsidRPr="00574D14">
        <w:rPr>
          <w:sz w:val="22"/>
          <w:szCs w:val="22"/>
          <w:highlight w:val="lightGray"/>
        </w:rPr>
        <w:t>______</w:t>
      </w:r>
      <w:r w:rsidRPr="00574D14">
        <w:rPr>
          <w:sz w:val="22"/>
          <w:szCs w:val="22"/>
        </w:rPr>
        <w:t xml:space="preserve">, tālr. </w:t>
      </w:r>
      <w:r w:rsidRPr="00574D14">
        <w:rPr>
          <w:sz w:val="22"/>
          <w:szCs w:val="22"/>
          <w:highlight w:val="lightGray"/>
        </w:rPr>
        <w:t>_________,</w:t>
      </w:r>
      <w:r w:rsidRPr="00574D14">
        <w:rPr>
          <w:sz w:val="22"/>
          <w:szCs w:val="22"/>
        </w:rPr>
        <w:t xml:space="preserve"> e-pasts </w:t>
      </w:r>
      <w:r w:rsidRPr="00574D14">
        <w:rPr>
          <w:sz w:val="22"/>
          <w:szCs w:val="22"/>
          <w:highlight w:val="lightGray"/>
        </w:rPr>
        <w:t>____</w:t>
      </w:r>
      <w:r w:rsidRPr="00574D14">
        <w:rPr>
          <w:sz w:val="22"/>
          <w:szCs w:val="22"/>
        </w:rPr>
        <w:t xml:space="preserve">; </w:t>
      </w:r>
    </w:p>
    <w:p w14:paraId="74418DB8" w14:textId="614351D6" w:rsidR="00574D14" w:rsidRPr="00574D14" w:rsidRDefault="00574D14" w:rsidP="002B6189">
      <w:pPr>
        <w:widowControl w:val="0"/>
        <w:numPr>
          <w:ilvl w:val="2"/>
          <w:numId w:val="44"/>
        </w:numPr>
        <w:suppressAutoHyphens/>
        <w:spacing w:after="60" w:line="240" w:lineRule="auto"/>
        <w:ind w:left="1134" w:hanging="567"/>
        <w:jc w:val="both"/>
        <w:rPr>
          <w:sz w:val="22"/>
          <w:szCs w:val="22"/>
        </w:rPr>
      </w:pPr>
      <w:r w:rsidRPr="00574D14">
        <w:rPr>
          <w:sz w:val="22"/>
          <w:szCs w:val="22"/>
        </w:rPr>
        <w:t xml:space="preserve">Pārdevējs pilnvaro </w:t>
      </w:r>
      <w:r w:rsidRPr="00B9145E">
        <w:rPr>
          <w:rFonts w:eastAsiaTheme="minorHAnsi"/>
          <w:i/>
          <w:color w:val="auto"/>
          <w:sz w:val="22"/>
          <w:szCs w:val="22"/>
          <w:lang w:eastAsia="en-US"/>
        </w:rPr>
        <w:t>vārds, uzvārds</w:t>
      </w:r>
      <w:r w:rsidRPr="00B9145E">
        <w:rPr>
          <w:i/>
          <w:sz w:val="22"/>
          <w:szCs w:val="22"/>
        </w:rPr>
        <w:t>, amats</w:t>
      </w:r>
      <w:r w:rsidRPr="00574D14">
        <w:rPr>
          <w:sz w:val="22"/>
          <w:szCs w:val="22"/>
        </w:rPr>
        <w:t xml:space="preserve"> </w:t>
      </w:r>
      <w:r w:rsidRPr="00574D14">
        <w:rPr>
          <w:sz w:val="22"/>
          <w:szCs w:val="22"/>
          <w:highlight w:val="lightGray"/>
        </w:rPr>
        <w:t>___,</w:t>
      </w:r>
      <w:r w:rsidRPr="00574D14">
        <w:rPr>
          <w:sz w:val="22"/>
          <w:szCs w:val="22"/>
        </w:rPr>
        <w:t xml:space="preserve"> tālr. </w:t>
      </w:r>
      <w:r w:rsidRPr="00574D14">
        <w:rPr>
          <w:sz w:val="22"/>
          <w:szCs w:val="22"/>
          <w:highlight w:val="lightGray"/>
        </w:rPr>
        <w:t>_______</w:t>
      </w:r>
      <w:r w:rsidRPr="00574D14">
        <w:rPr>
          <w:sz w:val="22"/>
          <w:szCs w:val="22"/>
        </w:rPr>
        <w:t>, e-pasts ______.</w:t>
      </w:r>
    </w:p>
    <w:p w14:paraId="11E6C994" w14:textId="6180B21A" w:rsidR="00574D14" w:rsidRPr="00574D14" w:rsidRDefault="00574D14" w:rsidP="002B6189">
      <w:pPr>
        <w:widowControl w:val="0"/>
        <w:numPr>
          <w:ilvl w:val="1"/>
          <w:numId w:val="44"/>
        </w:numPr>
        <w:tabs>
          <w:tab w:val="num" w:pos="720"/>
        </w:tabs>
        <w:suppressAutoHyphens/>
        <w:spacing w:after="60" w:line="240" w:lineRule="auto"/>
        <w:ind w:left="567" w:hanging="567"/>
        <w:jc w:val="both"/>
        <w:rPr>
          <w:bCs/>
          <w:sz w:val="22"/>
          <w:szCs w:val="22"/>
        </w:rPr>
      </w:pPr>
      <w:r w:rsidRPr="00574D14">
        <w:rPr>
          <w:sz w:val="22"/>
          <w:szCs w:val="22"/>
        </w:rPr>
        <w:t xml:space="preserve">Līgums </w:t>
      </w:r>
      <w:r w:rsidR="00B9145E">
        <w:rPr>
          <w:sz w:val="22"/>
          <w:szCs w:val="22"/>
        </w:rPr>
        <w:t>sagatavots un parakstīts 2 (</w:t>
      </w:r>
      <w:r w:rsidRPr="00574D14">
        <w:rPr>
          <w:sz w:val="22"/>
          <w:szCs w:val="22"/>
        </w:rPr>
        <w:t>divos</w:t>
      </w:r>
      <w:r w:rsidR="00B9145E">
        <w:rPr>
          <w:sz w:val="22"/>
          <w:szCs w:val="22"/>
        </w:rPr>
        <w:t>)</w:t>
      </w:r>
      <w:r w:rsidRPr="00574D14">
        <w:rPr>
          <w:sz w:val="22"/>
          <w:szCs w:val="22"/>
        </w:rPr>
        <w:t xml:space="preserve"> vienādos eksemplāros, pa vienam eksemplāram katra</w:t>
      </w:r>
      <w:r w:rsidR="00B9145E">
        <w:rPr>
          <w:sz w:val="22"/>
          <w:szCs w:val="22"/>
        </w:rPr>
        <w:t>m</w:t>
      </w:r>
      <w:r w:rsidRPr="00574D14">
        <w:rPr>
          <w:sz w:val="22"/>
          <w:szCs w:val="22"/>
        </w:rPr>
        <w:t xml:space="preserve"> no </w:t>
      </w:r>
      <w:r w:rsidR="00B9145E">
        <w:rPr>
          <w:sz w:val="22"/>
          <w:szCs w:val="22"/>
        </w:rPr>
        <w:t>Līdzējiem</w:t>
      </w:r>
      <w:r w:rsidRPr="00574D14">
        <w:rPr>
          <w:sz w:val="22"/>
          <w:szCs w:val="22"/>
        </w:rPr>
        <w:t>. Abiem Līguma eksemplāriem ir vienāds juridisks spēks.</w:t>
      </w:r>
    </w:p>
    <w:p w14:paraId="1D087A57" w14:textId="77777777" w:rsidR="009D30D0" w:rsidRDefault="009D30D0" w:rsidP="00574D14">
      <w:pPr>
        <w:tabs>
          <w:tab w:val="num" w:pos="513"/>
        </w:tabs>
        <w:spacing w:after="0" w:line="240" w:lineRule="auto"/>
        <w:ind w:left="420" w:firstLine="6"/>
        <w:jc w:val="center"/>
        <w:rPr>
          <w:b/>
          <w:sz w:val="22"/>
          <w:szCs w:val="22"/>
        </w:rPr>
      </w:pPr>
    </w:p>
    <w:p w14:paraId="5DCFDE73" w14:textId="0F722DED" w:rsidR="00574D14" w:rsidRPr="00B9145E" w:rsidRDefault="009D30D0" w:rsidP="002B6189">
      <w:pPr>
        <w:pStyle w:val="ListParagraph"/>
        <w:numPr>
          <w:ilvl w:val="0"/>
          <w:numId w:val="44"/>
        </w:numPr>
        <w:tabs>
          <w:tab w:val="num" w:pos="513"/>
        </w:tabs>
        <w:spacing w:after="0" w:line="240" w:lineRule="auto"/>
        <w:jc w:val="center"/>
        <w:rPr>
          <w:b/>
          <w:sz w:val="22"/>
          <w:szCs w:val="22"/>
        </w:rPr>
      </w:pPr>
      <w:r w:rsidRPr="00B9145E">
        <w:rPr>
          <w:b/>
          <w:sz w:val="22"/>
          <w:szCs w:val="22"/>
        </w:rPr>
        <w:t>LĪDZĒJU</w:t>
      </w:r>
      <w:r w:rsidR="00574D14" w:rsidRPr="00B9145E">
        <w:rPr>
          <w:b/>
          <w:sz w:val="22"/>
          <w:szCs w:val="22"/>
        </w:rPr>
        <w:t xml:space="preserve"> JURIDISKĀS ADRESES UN NORĒĶINU REKVIZĪTI</w:t>
      </w:r>
    </w:p>
    <w:p w14:paraId="2CB314ED" w14:textId="77777777" w:rsidR="00574D14" w:rsidRPr="00574D14" w:rsidRDefault="00574D14" w:rsidP="00574D14">
      <w:pPr>
        <w:autoSpaceDE w:val="0"/>
        <w:autoSpaceDN w:val="0"/>
        <w:adjustRightInd w:val="0"/>
        <w:spacing w:after="0" w:line="240" w:lineRule="auto"/>
        <w:rPr>
          <w:rFonts w:eastAsiaTheme="minorHAnsi"/>
          <w:color w:val="auto"/>
          <w:sz w:val="22"/>
          <w:szCs w:val="22"/>
          <w:lang w:eastAsia="en-US"/>
        </w:rPr>
      </w:pPr>
    </w:p>
    <w:p w14:paraId="6D3695B9" w14:textId="77777777" w:rsidR="00574D14" w:rsidRPr="00574D14" w:rsidRDefault="00574D14" w:rsidP="00574D14">
      <w:pPr>
        <w:widowControl w:val="0"/>
        <w:suppressAutoHyphens/>
        <w:spacing w:after="0" w:line="240" w:lineRule="auto"/>
        <w:rPr>
          <w:rFonts w:eastAsiaTheme="minorHAnsi"/>
          <w:color w:val="auto"/>
          <w:sz w:val="22"/>
          <w:szCs w:val="22"/>
          <w:lang w:eastAsia="en-US"/>
        </w:rPr>
      </w:pPr>
      <w:r w:rsidRPr="00574D14">
        <w:rPr>
          <w:rFonts w:eastAsiaTheme="minorHAnsi"/>
          <w:color w:val="auto"/>
          <w:sz w:val="22"/>
          <w:szCs w:val="22"/>
          <w:lang w:eastAsia="en-US"/>
        </w:rPr>
        <w:t xml:space="preserve">PIRCĒJS: </w:t>
      </w:r>
      <w:r w:rsidRPr="00574D14">
        <w:rPr>
          <w:rFonts w:eastAsiaTheme="minorHAnsi"/>
          <w:color w:val="auto"/>
          <w:sz w:val="22"/>
          <w:szCs w:val="22"/>
          <w:lang w:eastAsia="en-US"/>
        </w:rPr>
        <w:tab/>
      </w:r>
      <w:r w:rsidRPr="00574D14">
        <w:rPr>
          <w:rFonts w:eastAsiaTheme="minorHAnsi"/>
          <w:color w:val="auto"/>
          <w:sz w:val="22"/>
          <w:szCs w:val="22"/>
          <w:lang w:eastAsia="en-US"/>
        </w:rPr>
        <w:tab/>
      </w:r>
      <w:r w:rsidRPr="00574D14">
        <w:rPr>
          <w:rFonts w:eastAsiaTheme="minorHAnsi"/>
          <w:color w:val="auto"/>
          <w:sz w:val="22"/>
          <w:szCs w:val="22"/>
          <w:lang w:eastAsia="en-US"/>
        </w:rPr>
        <w:tab/>
      </w:r>
      <w:r w:rsidRPr="00574D14">
        <w:rPr>
          <w:rFonts w:eastAsiaTheme="minorHAnsi"/>
          <w:color w:val="auto"/>
          <w:sz w:val="22"/>
          <w:szCs w:val="22"/>
          <w:lang w:eastAsia="en-US"/>
        </w:rPr>
        <w:tab/>
      </w:r>
      <w:r w:rsidRPr="00574D14">
        <w:rPr>
          <w:rFonts w:eastAsiaTheme="minorHAnsi"/>
          <w:color w:val="auto"/>
          <w:sz w:val="22"/>
          <w:szCs w:val="22"/>
          <w:lang w:eastAsia="en-US"/>
        </w:rPr>
        <w:tab/>
      </w:r>
      <w:r w:rsidRPr="00574D14">
        <w:rPr>
          <w:rFonts w:eastAsiaTheme="minorHAnsi"/>
          <w:color w:val="auto"/>
          <w:sz w:val="22"/>
          <w:szCs w:val="22"/>
          <w:lang w:eastAsia="en-US"/>
        </w:rPr>
        <w:tab/>
      </w:r>
      <w:r w:rsidRPr="00574D14">
        <w:rPr>
          <w:rFonts w:eastAsiaTheme="minorHAnsi"/>
          <w:color w:val="auto"/>
          <w:sz w:val="22"/>
          <w:szCs w:val="22"/>
          <w:lang w:eastAsia="en-US"/>
        </w:rPr>
        <w:tab/>
        <w:t>PĀRDEVĒJS:</w:t>
      </w:r>
    </w:p>
    <w:p w14:paraId="621ABAF0" w14:textId="77777777" w:rsidR="00574D14" w:rsidRPr="00574D14" w:rsidRDefault="00574D14" w:rsidP="00574D14">
      <w:pPr>
        <w:widowControl w:val="0"/>
        <w:tabs>
          <w:tab w:val="left" w:pos="709"/>
        </w:tabs>
        <w:suppressAutoHyphens/>
        <w:spacing w:after="0" w:line="240" w:lineRule="auto"/>
        <w:rPr>
          <w:b/>
          <w:sz w:val="22"/>
          <w:szCs w:val="22"/>
        </w:rPr>
      </w:pPr>
      <w:r w:rsidRPr="00574D14">
        <w:rPr>
          <w:b/>
          <w:sz w:val="22"/>
          <w:szCs w:val="22"/>
        </w:rPr>
        <w:t>Vidzemes plānošanas reģions</w:t>
      </w:r>
    </w:p>
    <w:p w14:paraId="3FA6323D" w14:textId="77777777" w:rsidR="00DE3219" w:rsidRPr="00574D14" w:rsidRDefault="00DE3219" w:rsidP="00DE3219">
      <w:pPr>
        <w:widowControl w:val="0"/>
        <w:tabs>
          <w:tab w:val="left" w:pos="709"/>
        </w:tabs>
        <w:suppressAutoHyphens/>
        <w:spacing w:after="0" w:line="240" w:lineRule="auto"/>
        <w:rPr>
          <w:sz w:val="22"/>
          <w:szCs w:val="22"/>
        </w:rPr>
      </w:pPr>
      <w:r w:rsidRPr="00574D14">
        <w:rPr>
          <w:sz w:val="22"/>
          <w:szCs w:val="22"/>
        </w:rPr>
        <w:t>Reģistrācijas Nr. 90002180246</w:t>
      </w:r>
    </w:p>
    <w:p w14:paraId="36827636" w14:textId="77777777" w:rsidR="00574D14" w:rsidRPr="00574D14" w:rsidRDefault="00574D14" w:rsidP="00574D14">
      <w:pPr>
        <w:widowControl w:val="0"/>
        <w:tabs>
          <w:tab w:val="left" w:pos="709"/>
        </w:tabs>
        <w:suppressAutoHyphens/>
        <w:spacing w:after="0" w:line="240" w:lineRule="auto"/>
        <w:rPr>
          <w:sz w:val="22"/>
          <w:szCs w:val="22"/>
        </w:rPr>
      </w:pPr>
      <w:r w:rsidRPr="00574D14">
        <w:rPr>
          <w:sz w:val="22"/>
          <w:szCs w:val="22"/>
        </w:rPr>
        <w:t>Jāņa Poruka iela 8-108, Cēsis,</w:t>
      </w:r>
    </w:p>
    <w:p w14:paraId="45FDB41B" w14:textId="77777777" w:rsidR="00574D14" w:rsidRPr="00574D14" w:rsidRDefault="00574D14" w:rsidP="00574D14">
      <w:pPr>
        <w:widowControl w:val="0"/>
        <w:tabs>
          <w:tab w:val="left" w:pos="709"/>
        </w:tabs>
        <w:suppressAutoHyphens/>
        <w:spacing w:after="0" w:line="240" w:lineRule="auto"/>
        <w:rPr>
          <w:sz w:val="22"/>
          <w:szCs w:val="22"/>
        </w:rPr>
      </w:pPr>
      <w:r w:rsidRPr="00574D14">
        <w:rPr>
          <w:sz w:val="22"/>
          <w:szCs w:val="22"/>
        </w:rPr>
        <w:t>Cēsu novads, LV-4101</w:t>
      </w:r>
    </w:p>
    <w:p w14:paraId="032BD6A6" w14:textId="7FABB02A" w:rsidR="00574D14" w:rsidRPr="00574D14" w:rsidRDefault="00574D14" w:rsidP="00574D14">
      <w:pPr>
        <w:widowControl w:val="0"/>
        <w:tabs>
          <w:tab w:val="left" w:pos="709"/>
        </w:tabs>
        <w:suppressAutoHyphens/>
        <w:spacing w:after="0" w:line="240" w:lineRule="auto"/>
        <w:rPr>
          <w:sz w:val="22"/>
          <w:szCs w:val="22"/>
        </w:rPr>
      </w:pPr>
      <w:r w:rsidRPr="00574D14">
        <w:rPr>
          <w:sz w:val="22"/>
          <w:szCs w:val="22"/>
        </w:rPr>
        <w:t>Valsts kase, kods TRELLV22</w:t>
      </w:r>
    </w:p>
    <w:p w14:paraId="43D656E0" w14:textId="77777777" w:rsidR="00574D14" w:rsidRPr="00574D14" w:rsidRDefault="00574D14" w:rsidP="00574D14">
      <w:pPr>
        <w:widowControl w:val="0"/>
        <w:tabs>
          <w:tab w:val="left" w:pos="709"/>
        </w:tabs>
        <w:suppressAutoHyphens/>
        <w:spacing w:after="0" w:line="240" w:lineRule="auto"/>
        <w:rPr>
          <w:sz w:val="22"/>
          <w:szCs w:val="22"/>
        </w:rPr>
      </w:pPr>
      <w:r w:rsidRPr="00574D14">
        <w:rPr>
          <w:sz w:val="22"/>
          <w:szCs w:val="22"/>
        </w:rPr>
        <w:t>Konts LV25 TREL 9580 5600 0000 0</w:t>
      </w:r>
    </w:p>
    <w:p w14:paraId="10CFAE8A" w14:textId="77777777" w:rsidR="00574D14" w:rsidRPr="00574D14" w:rsidRDefault="00574D14" w:rsidP="00574D14">
      <w:pPr>
        <w:widowControl w:val="0"/>
        <w:tabs>
          <w:tab w:val="left" w:pos="709"/>
        </w:tabs>
        <w:suppressAutoHyphens/>
        <w:spacing w:after="0" w:line="240" w:lineRule="auto"/>
        <w:rPr>
          <w:sz w:val="22"/>
          <w:szCs w:val="22"/>
        </w:rPr>
      </w:pPr>
    </w:p>
    <w:p w14:paraId="0A67A27A" w14:textId="77777777" w:rsidR="00574D14" w:rsidRPr="00574D14" w:rsidRDefault="00574D14" w:rsidP="00574D14">
      <w:pPr>
        <w:widowControl w:val="0"/>
        <w:tabs>
          <w:tab w:val="left" w:pos="709"/>
        </w:tabs>
        <w:suppressAutoHyphens/>
        <w:spacing w:after="0" w:line="240" w:lineRule="auto"/>
        <w:rPr>
          <w:sz w:val="22"/>
          <w:szCs w:val="22"/>
        </w:rPr>
      </w:pPr>
      <w:r w:rsidRPr="00574D14">
        <w:rPr>
          <w:sz w:val="22"/>
          <w:szCs w:val="22"/>
        </w:rPr>
        <w:t>________________________</w:t>
      </w:r>
    </w:p>
    <w:p w14:paraId="44D0DA97" w14:textId="77777777" w:rsidR="00574D14" w:rsidRPr="00574D14" w:rsidRDefault="00574D14" w:rsidP="00574D14">
      <w:pPr>
        <w:widowControl w:val="0"/>
        <w:tabs>
          <w:tab w:val="left" w:pos="709"/>
        </w:tabs>
        <w:suppressAutoHyphens/>
        <w:spacing w:after="0" w:line="240" w:lineRule="auto"/>
        <w:rPr>
          <w:sz w:val="22"/>
          <w:szCs w:val="22"/>
        </w:rPr>
      </w:pPr>
      <w:r w:rsidRPr="00574D14">
        <w:rPr>
          <w:sz w:val="22"/>
          <w:szCs w:val="22"/>
        </w:rPr>
        <w:t>Administrācijas vadītāja</w:t>
      </w:r>
    </w:p>
    <w:p w14:paraId="1B5EBC82" w14:textId="6768845F" w:rsidR="00574D14" w:rsidRPr="00574D14" w:rsidRDefault="00994C61" w:rsidP="00574D14">
      <w:pPr>
        <w:widowControl w:val="0"/>
        <w:suppressAutoHyphens/>
        <w:spacing w:after="0" w:line="240" w:lineRule="auto"/>
        <w:rPr>
          <w:sz w:val="22"/>
          <w:szCs w:val="22"/>
        </w:rPr>
      </w:pPr>
      <w:r>
        <w:rPr>
          <w:sz w:val="22"/>
          <w:szCs w:val="22"/>
        </w:rPr>
        <w:t>______________________</w:t>
      </w:r>
    </w:p>
    <w:p w14:paraId="19DE8CB4" w14:textId="77777777" w:rsidR="00574D14" w:rsidRDefault="00574D14" w:rsidP="002F45D7">
      <w:pPr>
        <w:spacing w:after="80"/>
        <w:jc w:val="center"/>
        <w:rPr>
          <w:b/>
          <w:caps/>
          <w:color w:val="auto"/>
          <w:sz w:val="22"/>
          <w:szCs w:val="22"/>
        </w:rPr>
      </w:pPr>
    </w:p>
    <w:p w14:paraId="71361A36" w14:textId="229E8247" w:rsidR="00EA66B0" w:rsidRPr="009A5138" w:rsidRDefault="00EA66B0" w:rsidP="00C51F64">
      <w:pPr>
        <w:rPr>
          <w:color w:val="000000" w:themeColor="text1"/>
          <w:sz w:val="22"/>
          <w:szCs w:val="22"/>
        </w:rPr>
      </w:pPr>
    </w:p>
    <w:sectPr w:rsidR="00EA66B0" w:rsidRPr="009A5138" w:rsidSect="003A573E">
      <w:footerReference w:type="default" r:id="rId16"/>
      <w:headerReference w:type="first" r:id="rId17"/>
      <w:pgSz w:w="11906" w:h="16838"/>
      <w:pgMar w:top="1134" w:right="567" w:bottom="1134" w:left="1701" w:header="709" w:footer="11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C3F2B" w14:textId="77777777" w:rsidR="00F33086" w:rsidRDefault="00F33086" w:rsidP="002001C4">
      <w:r>
        <w:separator/>
      </w:r>
    </w:p>
  </w:endnote>
  <w:endnote w:type="continuationSeparator" w:id="0">
    <w:p w14:paraId="15490516" w14:textId="77777777" w:rsidR="00F33086" w:rsidRDefault="00F33086" w:rsidP="00200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4198677"/>
      <w:docPartObj>
        <w:docPartGallery w:val="Page Numbers (Bottom of Page)"/>
        <w:docPartUnique/>
      </w:docPartObj>
    </w:sdtPr>
    <w:sdtEndPr>
      <w:rPr>
        <w:sz w:val="16"/>
        <w:szCs w:val="16"/>
      </w:rPr>
    </w:sdtEndPr>
    <w:sdtContent>
      <w:p w14:paraId="292922AE" w14:textId="77777777" w:rsidR="00811F01" w:rsidRPr="008D02C6" w:rsidRDefault="00811F01">
        <w:pPr>
          <w:pStyle w:val="Footer"/>
          <w:jc w:val="right"/>
          <w:rPr>
            <w:sz w:val="20"/>
            <w:szCs w:val="20"/>
          </w:rPr>
        </w:pPr>
        <w:r w:rsidRPr="008D02C6">
          <w:rPr>
            <w:sz w:val="16"/>
            <w:szCs w:val="16"/>
          </w:rPr>
          <w:fldChar w:fldCharType="begin"/>
        </w:r>
        <w:r w:rsidRPr="008D02C6">
          <w:rPr>
            <w:sz w:val="16"/>
            <w:szCs w:val="16"/>
          </w:rPr>
          <w:instrText xml:space="preserve"> PAGE   \* MERGEFORMAT </w:instrText>
        </w:r>
        <w:r w:rsidRPr="008D02C6">
          <w:rPr>
            <w:sz w:val="16"/>
            <w:szCs w:val="16"/>
          </w:rPr>
          <w:fldChar w:fldCharType="separate"/>
        </w:r>
        <w:r>
          <w:rPr>
            <w:noProof/>
            <w:sz w:val="16"/>
            <w:szCs w:val="16"/>
          </w:rPr>
          <w:t>16</w:t>
        </w:r>
        <w:r w:rsidRPr="008D02C6">
          <w:rPr>
            <w:sz w:val="16"/>
            <w:szCs w:val="16"/>
          </w:rPr>
          <w:fldChar w:fldCharType="end"/>
        </w:r>
      </w:p>
    </w:sdtContent>
  </w:sdt>
  <w:p w14:paraId="2A243020" w14:textId="77777777" w:rsidR="00811F01" w:rsidRDefault="00811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2277B" w14:textId="77777777" w:rsidR="00F33086" w:rsidRDefault="00F33086" w:rsidP="002001C4">
      <w:r>
        <w:separator/>
      </w:r>
    </w:p>
  </w:footnote>
  <w:footnote w:type="continuationSeparator" w:id="0">
    <w:p w14:paraId="759CCD89" w14:textId="77777777" w:rsidR="00F33086" w:rsidRDefault="00F33086" w:rsidP="002001C4">
      <w:r>
        <w:continuationSeparator/>
      </w:r>
    </w:p>
  </w:footnote>
  <w:footnote w:id="1">
    <w:p w14:paraId="6A0BD940" w14:textId="77777777" w:rsidR="00811F01" w:rsidRPr="00942E7B" w:rsidRDefault="00811F01">
      <w:pPr>
        <w:pStyle w:val="FootnoteText"/>
        <w:rPr>
          <w:color w:val="000000" w:themeColor="text1"/>
        </w:rPr>
      </w:pPr>
      <w:r w:rsidRPr="00942E7B">
        <w:rPr>
          <w:rStyle w:val="FootnoteReference"/>
          <w:color w:val="000000" w:themeColor="text1"/>
        </w:rPr>
        <w:footnoteRef/>
      </w:r>
      <w:r>
        <w:rPr>
          <w:color w:val="000000" w:themeColor="text1"/>
        </w:rPr>
        <w:t xml:space="preserve"> </w:t>
      </w:r>
      <w:r w:rsidRPr="00942E7B">
        <w:rPr>
          <w:color w:val="000000" w:themeColor="text1"/>
        </w:rPr>
        <w:t>Informāciju iekļauj pēc Pretendenta izvēles.</w:t>
      </w:r>
    </w:p>
  </w:footnote>
  <w:footnote w:id="2">
    <w:p w14:paraId="1853F5FF" w14:textId="77777777" w:rsidR="00B42B75" w:rsidRPr="00402969" w:rsidRDefault="00B42B75" w:rsidP="00B42B75">
      <w:pPr>
        <w:jc w:val="both"/>
        <w:rPr>
          <w:color w:val="auto"/>
          <w:sz w:val="20"/>
          <w:szCs w:val="20"/>
        </w:rPr>
      </w:pPr>
      <w:r>
        <w:rPr>
          <w:rStyle w:val="FootnoteReference"/>
        </w:rPr>
        <w:footnoteRef/>
      </w:r>
      <w:r>
        <w:t xml:space="preserve"> </w:t>
      </w:r>
      <w:r w:rsidRPr="002001C4">
        <w:rPr>
          <w:sz w:val="20"/>
          <w:szCs w:val="20"/>
        </w:rPr>
        <w:t xml:space="preserve">Pretendents norāda tehniskās specifikācijas prasībām atbilstošas degvielas mazumtirdzniecības cenu (bez atlaides un bez PVN) </w:t>
      </w:r>
      <w:r w:rsidRPr="007A2AC9">
        <w:rPr>
          <w:sz w:val="22"/>
          <w:szCs w:val="22"/>
        </w:rPr>
        <w:t>DUS</w:t>
      </w:r>
      <w:r w:rsidRPr="002001C4">
        <w:rPr>
          <w:sz w:val="20"/>
          <w:szCs w:val="20"/>
        </w:rPr>
        <w:t xml:space="preserve"> Cēsu pilsētas administratīvajā teritorijā</w:t>
      </w:r>
      <w:r>
        <w:rPr>
          <w:sz w:val="20"/>
          <w:szCs w:val="20"/>
        </w:rPr>
        <w:t>,</w:t>
      </w:r>
      <w:r w:rsidRPr="002001C4">
        <w:rPr>
          <w:sz w:val="20"/>
          <w:szCs w:val="20"/>
        </w:rPr>
        <w:t xml:space="preserve"> </w:t>
      </w:r>
      <w:r w:rsidRPr="00402969">
        <w:rPr>
          <w:color w:val="auto"/>
          <w:sz w:val="20"/>
          <w:szCs w:val="20"/>
        </w:rPr>
        <w:t xml:space="preserve">kas ir tuvākā Pasūtītāja juridiskajai adresei – Jāņa Poruka iela 8-108, Cēsis, LV-4101, attiecīgajā datumā. </w:t>
      </w:r>
    </w:p>
    <w:p w14:paraId="68110543" w14:textId="77777777" w:rsidR="00B42B75" w:rsidRPr="00CE24C4" w:rsidRDefault="00B42B75" w:rsidP="00B42B75">
      <w:pPr>
        <w:jc w:val="both"/>
        <w:rPr>
          <w:sz w:val="20"/>
          <w:szCs w:val="20"/>
        </w:rPr>
      </w:pPr>
      <w:r w:rsidRPr="002001C4">
        <w:rPr>
          <w:sz w:val="20"/>
          <w:szCs w:val="20"/>
        </w:rPr>
        <w:t xml:space="preserve">Ja minētajā datumā attiecīgajā attiecīgās </w:t>
      </w:r>
      <w:r w:rsidRPr="007A2AC9">
        <w:rPr>
          <w:sz w:val="22"/>
          <w:szCs w:val="22"/>
        </w:rPr>
        <w:t>DUS</w:t>
      </w:r>
      <w:r w:rsidRPr="002001C4">
        <w:rPr>
          <w:sz w:val="20"/>
          <w:szCs w:val="20"/>
        </w:rPr>
        <w:t xml:space="preserve"> degvielas mazumtirdzniecības cena (bez atlaides) ir mainījusies, </w:t>
      </w:r>
      <w:r>
        <w:rPr>
          <w:sz w:val="20"/>
          <w:szCs w:val="20"/>
          <w:u w:val="single"/>
        </w:rPr>
        <w:t>P</w:t>
      </w:r>
      <w:r w:rsidRPr="002001C4">
        <w:rPr>
          <w:sz w:val="20"/>
          <w:szCs w:val="20"/>
          <w:u w:val="single"/>
        </w:rPr>
        <w:t xml:space="preserve">retendents norāda tās dienas augstāko cenu </w:t>
      </w:r>
      <w:r w:rsidRPr="002001C4">
        <w:rPr>
          <w:sz w:val="20"/>
          <w:szCs w:val="20"/>
        </w:rPr>
        <w:t xml:space="preserve">(bez PVN). </w:t>
      </w:r>
    </w:p>
  </w:footnote>
  <w:footnote w:id="3">
    <w:p w14:paraId="7003BC12" w14:textId="77777777" w:rsidR="00B42B75" w:rsidRPr="00B97279" w:rsidRDefault="00B42B75" w:rsidP="00B42B75">
      <w:pPr>
        <w:pStyle w:val="ListParagraph"/>
        <w:ind w:left="0"/>
        <w:jc w:val="both"/>
        <w:rPr>
          <w:color w:val="auto"/>
          <w:sz w:val="20"/>
          <w:szCs w:val="20"/>
        </w:rPr>
      </w:pPr>
      <w:r>
        <w:rPr>
          <w:rStyle w:val="FootnoteReference"/>
        </w:rPr>
        <w:footnoteRef/>
      </w:r>
      <w:r>
        <w:rPr>
          <w:sz w:val="22"/>
          <w:szCs w:val="22"/>
        </w:rPr>
        <w:t xml:space="preserve"> </w:t>
      </w:r>
      <w:r w:rsidRPr="00B97279">
        <w:rPr>
          <w:color w:val="auto"/>
          <w:sz w:val="20"/>
          <w:szCs w:val="20"/>
        </w:rPr>
        <w:t xml:space="preserve">Pretendents norāda viena tehniskajā specifikācijā norādītajam prasību līmenim atbilstoša degvielas litra mazumtirdzniecības cenu ar </w:t>
      </w:r>
      <w:r>
        <w:rPr>
          <w:color w:val="auto"/>
          <w:sz w:val="20"/>
          <w:szCs w:val="20"/>
        </w:rPr>
        <w:t>pretendenta piedāvāto</w:t>
      </w:r>
      <w:r w:rsidRPr="00B97279">
        <w:rPr>
          <w:color w:val="auto"/>
          <w:sz w:val="20"/>
          <w:szCs w:val="20"/>
        </w:rPr>
        <w:t xml:space="preserve"> atlaidi.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D5C8A" w14:textId="77777777" w:rsidR="00811F01" w:rsidRDefault="00811F01" w:rsidP="00103389">
    <w:pPr>
      <w:pStyle w:val="Header"/>
      <w:tabs>
        <w:tab w:val="left" w:pos="2670"/>
        <w:tab w:val="center" w:pos="481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283"/>
        </w:tabs>
      </w:pPr>
      <w:rPr>
        <w:rFonts w:cs="Times New Roman"/>
      </w:rPr>
    </w:lvl>
    <w:lvl w:ilvl="1">
      <w:start w:val="1"/>
      <w:numFmt w:val="decimal"/>
      <w:lvlText w:val="%1.%2."/>
      <w:lvlJc w:val="left"/>
      <w:pPr>
        <w:tabs>
          <w:tab w:val="num" w:pos="715"/>
        </w:tabs>
      </w:pPr>
      <w:rPr>
        <w:rFonts w:cs="Times New Roman"/>
      </w:rPr>
    </w:lvl>
    <w:lvl w:ilvl="2">
      <w:start w:val="1"/>
      <w:numFmt w:val="decimal"/>
      <w:lvlText w:val="%1.%2.%3."/>
      <w:lvlJc w:val="left"/>
      <w:pPr>
        <w:tabs>
          <w:tab w:val="num" w:pos="1147"/>
        </w:tabs>
      </w:pPr>
      <w:rPr>
        <w:rFonts w:cs="Times New Roman"/>
      </w:rPr>
    </w:lvl>
    <w:lvl w:ilvl="3">
      <w:start w:val="1"/>
      <w:numFmt w:val="decimal"/>
      <w:pStyle w:val="Heading4"/>
      <w:lvlText w:val="%1.%2.%3.%4."/>
      <w:lvlJc w:val="left"/>
      <w:pPr>
        <w:tabs>
          <w:tab w:val="num" w:pos="1651"/>
        </w:tabs>
      </w:pPr>
      <w:rPr>
        <w:rFonts w:cs="Times New Roman"/>
      </w:rPr>
    </w:lvl>
    <w:lvl w:ilvl="4">
      <w:start w:val="1"/>
      <w:numFmt w:val="decimal"/>
      <w:pStyle w:val="Heading5"/>
      <w:lvlText w:val="%1.%2.%3.%4.%5."/>
      <w:lvlJc w:val="left"/>
      <w:pPr>
        <w:tabs>
          <w:tab w:val="num" w:pos="2155"/>
        </w:tabs>
      </w:pPr>
      <w:rPr>
        <w:rFonts w:cs="Times New Roman"/>
      </w:rPr>
    </w:lvl>
    <w:lvl w:ilvl="5">
      <w:start w:val="1"/>
      <w:numFmt w:val="decimal"/>
      <w:pStyle w:val="Heading6"/>
      <w:lvlText w:val="%1.%2.%3.%4.%5.%6."/>
      <w:lvlJc w:val="left"/>
      <w:pPr>
        <w:tabs>
          <w:tab w:val="num" w:pos="2659"/>
        </w:tabs>
      </w:pPr>
      <w:rPr>
        <w:rFonts w:cs="Times New Roman"/>
      </w:rPr>
    </w:lvl>
    <w:lvl w:ilvl="6">
      <w:start w:val="1"/>
      <w:numFmt w:val="decimal"/>
      <w:lvlText w:val="%1.%2.%3.%4.%5.%6.%7."/>
      <w:lvlJc w:val="left"/>
      <w:pPr>
        <w:tabs>
          <w:tab w:val="num" w:pos="3163"/>
        </w:tabs>
      </w:pPr>
      <w:rPr>
        <w:rFonts w:cs="Times New Roman"/>
      </w:rPr>
    </w:lvl>
    <w:lvl w:ilvl="7">
      <w:start w:val="1"/>
      <w:numFmt w:val="decimal"/>
      <w:pStyle w:val="Heading8"/>
      <w:lvlText w:val="%1.%2.%3.%4.%5.%6.%7.%8."/>
      <w:lvlJc w:val="left"/>
      <w:pPr>
        <w:tabs>
          <w:tab w:val="num" w:pos="3667"/>
        </w:tabs>
      </w:pPr>
      <w:rPr>
        <w:rFonts w:cs="Times New Roman"/>
      </w:rPr>
    </w:lvl>
    <w:lvl w:ilvl="8">
      <w:start w:val="1"/>
      <w:numFmt w:val="decimal"/>
      <w:lvlText w:val="%1.%2.%3.%4.%5.%6.%7.%8.%9."/>
      <w:lvlJc w:val="left"/>
      <w:pPr>
        <w:tabs>
          <w:tab w:val="num" w:pos="4243"/>
        </w:tabs>
      </w:pPr>
      <w:rPr>
        <w:rFonts w:cs="Times New Roman"/>
      </w:rPr>
    </w:lvl>
  </w:abstractNum>
  <w:abstractNum w:abstractNumId="1" w15:restartNumberingAfterBreak="0">
    <w:nsid w:val="00000009"/>
    <w:multiLevelType w:val="multilevel"/>
    <w:tmpl w:val="4D96C514"/>
    <w:name w:val="WW8Num15"/>
    <w:lvl w:ilvl="0">
      <w:start w:val="1"/>
      <w:numFmt w:val="decimal"/>
      <w:lvlText w:val="%1."/>
      <w:lvlJc w:val="left"/>
      <w:pPr>
        <w:tabs>
          <w:tab w:val="num" w:pos="0"/>
        </w:tabs>
        <w:ind w:left="0" w:firstLine="0"/>
      </w:pPr>
      <w:rPr>
        <w:b/>
        <w:i w:val="0"/>
      </w:rPr>
    </w:lvl>
    <w:lvl w:ilvl="1">
      <w:start w:val="1"/>
      <w:numFmt w:val="decimal"/>
      <w:lvlText w:val="%1.%2."/>
      <w:lvlJc w:val="left"/>
      <w:pPr>
        <w:tabs>
          <w:tab w:val="num" w:pos="0"/>
        </w:tabs>
        <w:ind w:left="0" w:firstLine="0"/>
      </w:pPr>
      <w:rPr>
        <w:color w:val="auto"/>
      </w:rPr>
    </w:lvl>
    <w:lvl w:ilvl="2">
      <w:start w:val="1"/>
      <w:numFmt w:val="decimal"/>
      <w:lvlText w:val="%1.%2.%3."/>
      <w:lvlJc w:val="left"/>
      <w:pPr>
        <w:tabs>
          <w:tab w:val="num" w:pos="709"/>
        </w:tabs>
        <w:ind w:left="709" w:firstLine="0"/>
      </w:pPr>
      <w:rPr>
        <w:color w:val="auto"/>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15:restartNumberingAfterBreak="0">
    <w:nsid w:val="0000000F"/>
    <w:multiLevelType w:val="multilevel"/>
    <w:tmpl w:val="89A85364"/>
    <w:lvl w:ilvl="0">
      <w:start w:val="4"/>
      <w:numFmt w:val="decimal"/>
      <w:lvlText w:val="%1."/>
      <w:lvlJc w:val="left"/>
      <w:pPr>
        <w:ind w:left="2345" w:hanging="360"/>
      </w:pPr>
      <w:rPr>
        <w:rFonts w:hint="default"/>
      </w:rPr>
    </w:lvl>
    <w:lvl w:ilvl="1">
      <w:start w:val="4"/>
      <w:numFmt w:val="decimal"/>
      <w:lvlText w:val="%1.%2."/>
      <w:lvlJc w:val="left"/>
      <w:pPr>
        <w:ind w:left="2345" w:hanging="36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2705" w:hanging="720"/>
      </w:pPr>
      <w:rPr>
        <w:rFonts w:hint="default"/>
      </w:rPr>
    </w:lvl>
    <w:lvl w:ilvl="4">
      <w:start w:val="1"/>
      <w:numFmt w:val="decimal"/>
      <w:lvlText w:val="%1.%2.%3.%4.%5."/>
      <w:lvlJc w:val="left"/>
      <w:pPr>
        <w:ind w:left="3065"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425" w:hanging="1440"/>
      </w:pPr>
      <w:rPr>
        <w:rFonts w:hint="default"/>
      </w:rPr>
    </w:lvl>
    <w:lvl w:ilvl="7">
      <w:start w:val="1"/>
      <w:numFmt w:val="decimal"/>
      <w:lvlText w:val="%1.%2.%3.%4.%5.%6.%7.%8."/>
      <w:lvlJc w:val="left"/>
      <w:pPr>
        <w:ind w:left="3425" w:hanging="1440"/>
      </w:pPr>
      <w:rPr>
        <w:rFonts w:hint="default"/>
      </w:rPr>
    </w:lvl>
    <w:lvl w:ilvl="8">
      <w:start w:val="1"/>
      <w:numFmt w:val="decimal"/>
      <w:lvlText w:val="%1.%2.%3.%4.%5.%6.%7.%8.%9."/>
      <w:lvlJc w:val="left"/>
      <w:pPr>
        <w:ind w:left="3785" w:hanging="1800"/>
      </w:pPr>
      <w:rPr>
        <w:rFonts w:hint="default"/>
      </w:rPr>
    </w:lvl>
  </w:abstractNum>
  <w:abstractNum w:abstractNumId="3" w15:restartNumberingAfterBreak="0">
    <w:nsid w:val="0000001B"/>
    <w:multiLevelType w:val="multilevel"/>
    <w:tmpl w:val="A3125F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000001E"/>
    <w:multiLevelType w:val="multilevel"/>
    <w:tmpl w:val="7220AE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0126315"/>
    <w:multiLevelType w:val="hybridMultilevel"/>
    <w:tmpl w:val="1DD02494"/>
    <w:lvl w:ilvl="0" w:tplc="38F09FEE">
      <w:start w:val="1"/>
      <w:numFmt w:val="decimal"/>
      <w:lvlText w:val="%1)"/>
      <w:lvlJc w:val="left"/>
      <w:pPr>
        <w:ind w:left="720" w:hanging="360"/>
      </w:pPr>
      <w:rPr>
        <w:rFonts w:ascii="Times New Roman" w:eastAsia="Calibri"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0A55BED"/>
    <w:multiLevelType w:val="multilevel"/>
    <w:tmpl w:val="668A1DC2"/>
    <w:lvl w:ilvl="0">
      <w:start w:val="4"/>
      <w:numFmt w:val="decimal"/>
      <w:lvlText w:val="%1."/>
      <w:lvlJc w:val="left"/>
      <w:pPr>
        <w:ind w:left="4897" w:hanging="360"/>
      </w:pPr>
      <w:rPr>
        <w:rFonts w:eastAsia="Calibri" w:hint="default"/>
      </w:rPr>
    </w:lvl>
    <w:lvl w:ilvl="1">
      <w:start w:val="1"/>
      <w:numFmt w:val="decimal"/>
      <w:lvlText w:val="%1.%2."/>
      <w:lvlJc w:val="left"/>
      <w:pPr>
        <w:ind w:left="4897" w:hanging="360"/>
      </w:pPr>
      <w:rPr>
        <w:rFonts w:eastAsia="Calibri" w:hint="default"/>
      </w:rPr>
    </w:lvl>
    <w:lvl w:ilvl="2">
      <w:start w:val="1"/>
      <w:numFmt w:val="decimal"/>
      <w:lvlText w:val="%1.%2.%3."/>
      <w:lvlJc w:val="left"/>
      <w:pPr>
        <w:ind w:left="5825" w:hanging="720"/>
      </w:pPr>
      <w:rPr>
        <w:rFonts w:eastAsia="Calibri" w:hint="default"/>
        <w:sz w:val="22"/>
        <w:szCs w:val="22"/>
      </w:rPr>
    </w:lvl>
    <w:lvl w:ilvl="3">
      <w:start w:val="1"/>
      <w:numFmt w:val="decimal"/>
      <w:lvlText w:val="%1.%2.%3.%4."/>
      <w:lvlJc w:val="left"/>
      <w:pPr>
        <w:ind w:left="6109" w:hanging="720"/>
      </w:pPr>
      <w:rPr>
        <w:rFonts w:eastAsia="Calibri" w:hint="default"/>
      </w:rPr>
    </w:lvl>
    <w:lvl w:ilvl="4">
      <w:start w:val="1"/>
      <w:numFmt w:val="decimal"/>
      <w:lvlText w:val="%1.%2.%3.%4.%5."/>
      <w:lvlJc w:val="left"/>
      <w:pPr>
        <w:ind w:left="6753" w:hanging="1080"/>
      </w:pPr>
      <w:rPr>
        <w:rFonts w:eastAsia="Calibri" w:hint="default"/>
      </w:rPr>
    </w:lvl>
    <w:lvl w:ilvl="5">
      <w:start w:val="1"/>
      <w:numFmt w:val="decimal"/>
      <w:lvlText w:val="%1.%2.%3.%4.%5.%6."/>
      <w:lvlJc w:val="left"/>
      <w:pPr>
        <w:ind w:left="7037" w:hanging="1080"/>
      </w:pPr>
      <w:rPr>
        <w:rFonts w:eastAsia="Calibri" w:hint="default"/>
      </w:rPr>
    </w:lvl>
    <w:lvl w:ilvl="6">
      <w:start w:val="1"/>
      <w:numFmt w:val="decimal"/>
      <w:lvlText w:val="%1.%2.%3.%4.%5.%6.%7."/>
      <w:lvlJc w:val="left"/>
      <w:pPr>
        <w:ind w:left="7681" w:hanging="1440"/>
      </w:pPr>
      <w:rPr>
        <w:rFonts w:eastAsia="Calibri" w:hint="default"/>
      </w:rPr>
    </w:lvl>
    <w:lvl w:ilvl="7">
      <w:start w:val="1"/>
      <w:numFmt w:val="decimal"/>
      <w:lvlText w:val="%1.%2.%3.%4.%5.%6.%7.%8."/>
      <w:lvlJc w:val="left"/>
      <w:pPr>
        <w:ind w:left="7965" w:hanging="1440"/>
      </w:pPr>
      <w:rPr>
        <w:rFonts w:eastAsia="Calibri" w:hint="default"/>
      </w:rPr>
    </w:lvl>
    <w:lvl w:ilvl="8">
      <w:start w:val="1"/>
      <w:numFmt w:val="decimal"/>
      <w:lvlText w:val="%1.%2.%3.%4.%5.%6.%7.%8.%9."/>
      <w:lvlJc w:val="left"/>
      <w:pPr>
        <w:ind w:left="8609" w:hanging="1800"/>
      </w:pPr>
      <w:rPr>
        <w:rFonts w:eastAsia="Calibri" w:hint="default"/>
      </w:rPr>
    </w:lvl>
  </w:abstractNum>
  <w:abstractNum w:abstractNumId="7" w15:restartNumberingAfterBreak="0">
    <w:nsid w:val="02D5569A"/>
    <w:multiLevelType w:val="multilevel"/>
    <w:tmpl w:val="24B8F764"/>
    <w:lvl w:ilvl="0">
      <w:start w:val="5"/>
      <w:numFmt w:val="decimal"/>
      <w:lvlText w:val="%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2D56343"/>
    <w:multiLevelType w:val="multilevel"/>
    <w:tmpl w:val="B8F28DD0"/>
    <w:lvl w:ilvl="0">
      <w:start w:val="6"/>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40E3831"/>
    <w:multiLevelType w:val="hybridMultilevel"/>
    <w:tmpl w:val="A022B8CE"/>
    <w:lvl w:ilvl="0" w:tplc="333265FA">
      <w:start w:val="1"/>
      <w:numFmt w:val="decimal"/>
      <w:pStyle w:val="Punkts"/>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4D57D93"/>
    <w:multiLevelType w:val="hybridMultilevel"/>
    <w:tmpl w:val="22C410E4"/>
    <w:lvl w:ilvl="0" w:tplc="E6CCCA3E">
      <w:start w:val="1"/>
      <w:numFmt w:val="decimal"/>
      <w:lvlText w:val="%1)"/>
      <w:lvlJc w:val="left"/>
      <w:pPr>
        <w:ind w:left="1129" w:hanging="42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 w15:restartNumberingAfterBreak="0">
    <w:nsid w:val="051E006F"/>
    <w:multiLevelType w:val="multilevel"/>
    <w:tmpl w:val="43685F6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55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0B735D0A"/>
    <w:multiLevelType w:val="multilevel"/>
    <w:tmpl w:val="036CA86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B770121"/>
    <w:multiLevelType w:val="hybridMultilevel"/>
    <w:tmpl w:val="BED44650"/>
    <w:lvl w:ilvl="0" w:tplc="A95A6B82">
      <w:start w:val="4"/>
      <w:numFmt w:val="decimal"/>
      <w:lvlText w:val="%1"/>
      <w:lvlJc w:val="left"/>
      <w:pPr>
        <w:ind w:left="814" w:hanging="360"/>
      </w:pPr>
      <w:rPr>
        <w:rFonts w:hint="default"/>
      </w:rPr>
    </w:lvl>
    <w:lvl w:ilvl="1" w:tplc="04260019" w:tentative="1">
      <w:start w:val="1"/>
      <w:numFmt w:val="lowerLetter"/>
      <w:lvlText w:val="%2."/>
      <w:lvlJc w:val="left"/>
      <w:pPr>
        <w:ind w:left="1534" w:hanging="360"/>
      </w:pPr>
    </w:lvl>
    <w:lvl w:ilvl="2" w:tplc="0426001B" w:tentative="1">
      <w:start w:val="1"/>
      <w:numFmt w:val="lowerRoman"/>
      <w:lvlText w:val="%3."/>
      <w:lvlJc w:val="right"/>
      <w:pPr>
        <w:ind w:left="2254" w:hanging="180"/>
      </w:pPr>
    </w:lvl>
    <w:lvl w:ilvl="3" w:tplc="0426000F" w:tentative="1">
      <w:start w:val="1"/>
      <w:numFmt w:val="decimal"/>
      <w:lvlText w:val="%4."/>
      <w:lvlJc w:val="left"/>
      <w:pPr>
        <w:ind w:left="2974" w:hanging="360"/>
      </w:pPr>
    </w:lvl>
    <w:lvl w:ilvl="4" w:tplc="04260019" w:tentative="1">
      <w:start w:val="1"/>
      <w:numFmt w:val="lowerLetter"/>
      <w:lvlText w:val="%5."/>
      <w:lvlJc w:val="left"/>
      <w:pPr>
        <w:ind w:left="3694" w:hanging="360"/>
      </w:pPr>
    </w:lvl>
    <w:lvl w:ilvl="5" w:tplc="0426001B" w:tentative="1">
      <w:start w:val="1"/>
      <w:numFmt w:val="lowerRoman"/>
      <w:lvlText w:val="%6."/>
      <w:lvlJc w:val="right"/>
      <w:pPr>
        <w:ind w:left="4414" w:hanging="180"/>
      </w:pPr>
    </w:lvl>
    <w:lvl w:ilvl="6" w:tplc="0426000F" w:tentative="1">
      <w:start w:val="1"/>
      <w:numFmt w:val="decimal"/>
      <w:lvlText w:val="%7."/>
      <w:lvlJc w:val="left"/>
      <w:pPr>
        <w:ind w:left="5134" w:hanging="360"/>
      </w:pPr>
    </w:lvl>
    <w:lvl w:ilvl="7" w:tplc="04260019" w:tentative="1">
      <w:start w:val="1"/>
      <w:numFmt w:val="lowerLetter"/>
      <w:lvlText w:val="%8."/>
      <w:lvlJc w:val="left"/>
      <w:pPr>
        <w:ind w:left="5854" w:hanging="360"/>
      </w:pPr>
    </w:lvl>
    <w:lvl w:ilvl="8" w:tplc="0426001B" w:tentative="1">
      <w:start w:val="1"/>
      <w:numFmt w:val="lowerRoman"/>
      <w:lvlText w:val="%9."/>
      <w:lvlJc w:val="right"/>
      <w:pPr>
        <w:ind w:left="6574" w:hanging="180"/>
      </w:pPr>
    </w:lvl>
  </w:abstractNum>
  <w:abstractNum w:abstractNumId="14" w15:restartNumberingAfterBreak="0">
    <w:nsid w:val="0C327BE7"/>
    <w:multiLevelType w:val="multilevel"/>
    <w:tmpl w:val="236A0BF0"/>
    <w:lvl w:ilvl="0">
      <w:start w:val="3"/>
      <w:numFmt w:val="decimal"/>
      <w:lvlText w:val="%1."/>
      <w:lvlJc w:val="left"/>
      <w:pPr>
        <w:ind w:left="360" w:hanging="360"/>
      </w:pPr>
      <w:rPr>
        <w:rFonts w:hint="default"/>
        <w:color w:val="auto"/>
      </w:rPr>
    </w:lvl>
    <w:lvl w:ilvl="1">
      <w:start w:val="1"/>
      <w:numFmt w:val="decimal"/>
      <w:lvlText w:val="%1.%2."/>
      <w:lvlJc w:val="left"/>
      <w:pPr>
        <w:ind w:left="3054"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0F2830D9"/>
    <w:multiLevelType w:val="multilevel"/>
    <w:tmpl w:val="47E46ACE"/>
    <w:lvl w:ilvl="0">
      <w:start w:val="3"/>
      <w:numFmt w:val="decimal"/>
      <w:lvlText w:val="%1."/>
      <w:lvlJc w:val="left"/>
      <w:pPr>
        <w:ind w:left="360" w:hanging="360"/>
      </w:pPr>
      <w:rPr>
        <w:rFonts w:hint="default"/>
      </w:rPr>
    </w:lvl>
    <w:lvl w:ilvl="1">
      <w:start w:val="1"/>
      <w:numFmt w:val="decimal"/>
      <w:lvlText w:val="%1.%2."/>
      <w:lvlJc w:val="left"/>
      <w:pPr>
        <w:ind w:left="7448" w:hanging="360"/>
      </w:pPr>
      <w:rPr>
        <w:rFonts w:hint="default"/>
      </w:rPr>
    </w:lvl>
    <w:lvl w:ilvl="2">
      <w:start w:val="1"/>
      <w:numFmt w:val="decimal"/>
      <w:lvlText w:val="%1.%2.%3."/>
      <w:lvlJc w:val="left"/>
      <w:pPr>
        <w:ind w:left="14896" w:hanging="720"/>
      </w:pPr>
      <w:rPr>
        <w:rFonts w:hint="default"/>
      </w:rPr>
    </w:lvl>
    <w:lvl w:ilvl="3">
      <w:start w:val="1"/>
      <w:numFmt w:val="decimal"/>
      <w:lvlText w:val="%1.%2.%3.%4."/>
      <w:lvlJc w:val="left"/>
      <w:pPr>
        <w:ind w:left="21984" w:hanging="720"/>
      </w:pPr>
      <w:rPr>
        <w:rFonts w:hint="default"/>
      </w:rPr>
    </w:lvl>
    <w:lvl w:ilvl="4">
      <w:start w:val="1"/>
      <w:numFmt w:val="decimal"/>
      <w:lvlText w:val="%1.%2.%3.%4.%5."/>
      <w:lvlJc w:val="left"/>
      <w:pPr>
        <w:ind w:left="29432" w:hanging="1080"/>
      </w:pPr>
      <w:rPr>
        <w:rFonts w:hint="default"/>
      </w:rPr>
    </w:lvl>
    <w:lvl w:ilvl="5">
      <w:start w:val="1"/>
      <w:numFmt w:val="decimal"/>
      <w:lvlText w:val="%1.%2.%3.%4.%5.%6."/>
      <w:lvlJc w:val="left"/>
      <w:pPr>
        <w:ind w:left="-29016" w:hanging="1080"/>
      </w:pPr>
      <w:rPr>
        <w:rFonts w:hint="default"/>
      </w:rPr>
    </w:lvl>
    <w:lvl w:ilvl="6">
      <w:start w:val="1"/>
      <w:numFmt w:val="decimal"/>
      <w:lvlText w:val="%1.%2.%3.%4.%5.%6.%7."/>
      <w:lvlJc w:val="left"/>
      <w:pPr>
        <w:ind w:left="-21568" w:hanging="1440"/>
      </w:pPr>
      <w:rPr>
        <w:rFonts w:hint="default"/>
      </w:rPr>
    </w:lvl>
    <w:lvl w:ilvl="7">
      <w:start w:val="1"/>
      <w:numFmt w:val="decimal"/>
      <w:lvlText w:val="%1.%2.%3.%4.%5.%6.%7.%8."/>
      <w:lvlJc w:val="left"/>
      <w:pPr>
        <w:ind w:left="-14480" w:hanging="1440"/>
      </w:pPr>
      <w:rPr>
        <w:rFonts w:hint="default"/>
      </w:rPr>
    </w:lvl>
    <w:lvl w:ilvl="8">
      <w:start w:val="1"/>
      <w:numFmt w:val="decimal"/>
      <w:lvlText w:val="%1.%2.%3.%4.%5.%6.%7.%8.%9."/>
      <w:lvlJc w:val="left"/>
      <w:pPr>
        <w:ind w:left="-7032" w:hanging="1800"/>
      </w:pPr>
      <w:rPr>
        <w:rFonts w:hint="default"/>
      </w:rPr>
    </w:lvl>
  </w:abstractNum>
  <w:abstractNum w:abstractNumId="16" w15:restartNumberingAfterBreak="0">
    <w:nsid w:val="0FA42681"/>
    <w:multiLevelType w:val="multilevel"/>
    <w:tmpl w:val="DA240F26"/>
    <w:lvl w:ilvl="0">
      <w:start w:val="13"/>
      <w:numFmt w:val="decimal"/>
      <w:lvlText w:val="%1."/>
      <w:lvlJc w:val="left"/>
      <w:pPr>
        <w:ind w:left="480" w:hanging="480"/>
      </w:pPr>
      <w:rPr>
        <w:rFonts w:hint="default"/>
        <w:b/>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15:restartNumberingAfterBreak="0">
    <w:nsid w:val="10A07389"/>
    <w:multiLevelType w:val="multilevel"/>
    <w:tmpl w:val="194AB18E"/>
    <w:lvl w:ilvl="0">
      <w:start w:val="6"/>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3F43B4F"/>
    <w:multiLevelType w:val="hybridMultilevel"/>
    <w:tmpl w:val="1DD02494"/>
    <w:lvl w:ilvl="0" w:tplc="38F09FEE">
      <w:start w:val="1"/>
      <w:numFmt w:val="decimal"/>
      <w:lvlText w:val="%1)"/>
      <w:lvlJc w:val="left"/>
      <w:pPr>
        <w:ind w:left="720" w:hanging="360"/>
      </w:pPr>
      <w:rPr>
        <w:rFonts w:ascii="Times New Roman" w:eastAsia="Calibri"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17B10B4B"/>
    <w:multiLevelType w:val="multilevel"/>
    <w:tmpl w:val="0F742C08"/>
    <w:lvl w:ilvl="0">
      <w:start w:val="4"/>
      <w:numFmt w:val="decimal"/>
      <w:lvlText w:val="%1."/>
      <w:lvlJc w:val="left"/>
      <w:pPr>
        <w:ind w:left="360" w:hanging="360"/>
      </w:pPr>
    </w:lvl>
    <w:lvl w:ilvl="1">
      <w:start w:val="1"/>
      <w:numFmt w:val="decimal"/>
      <w:lvlText w:val="%1.%2."/>
      <w:lvlJc w:val="left"/>
      <w:pPr>
        <w:ind w:left="1212" w:hanging="360"/>
      </w:pPr>
      <w:rPr>
        <w:b/>
      </w:rPr>
    </w:lvl>
    <w:lvl w:ilvl="2">
      <w:start w:val="1"/>
      <w:numFmt w:val="decimal"/>
      <w:lvlText w:val="%1.%2.%3."/>
      <w:lvlJc w:val="left"/>
      <w:pPr>
        <w:ind w:left="2424" w:hanging="720"/>
      </w:pPr>
      <w:rPr>
        <w:rFonts w:ascii="Times New Roman" w:hAnsi="Times New Roman" w:cs="Times New Roman" w:hint="default"/>
        <w:b w:val="0"/>
      </w:rPr>
    </w:lvl>
    <w:lvl w:ilvl="3">
      <w:start w:val="1"/>
      <w:numFmt w:val="decimal"/>
      <w:lvlText w:val="%1.%2.%3.%4."/>
      <w:lvlJc w:val="left"/>
      <w:pPr>
        <w:ind w:left="3276" w:hanging="720"/>
      </w:pPr>
    </w:lvl>
    <w:lvl w:ilvl="4">
      <w:start w:val="1"/>
      <w:numFmt w:val="decimal"/>
      <w:lvlText w:val="%1.%2.%3.%4.%5."/>
      <w:lvlJc w:val="left"/>
      <w:pPr>
        <w:ind w:left="4488" w:hanging="1080"/>
      </w:pPr>
    </w:lvl>
    <w:lvl w:ilvl="5">
      <w:start w:val="1"/>
      <w:numFmt w:val="decimal"/>
      <w:lvlText w:val="%1.%2.%3.%4.%5.%6."/>
      <w:lvlJc w:val="left"/>
      <w:pPr>
        <w:ind w:left="5340" w:hanging="1080"/>
      </w:pPr>
    </w:lvl>
    <w:lvl w:ilvl="6">
      <w:start w:val="1"/>
      <w:numFmt w:val="decimal"/>
      <w:lvlText w:val="%1.%2.%3.%4.%5.%6.%7."/>
      <w:lvlJc w:val="left"/>
      <w:pPr>
        <w:ind w:left="6552" w:hanging="1440"/>
      </w:pPr>
    </w:lvl>
    <w:lvl w:ilvl="7">
      <w:start w:val="1"/>
      <w:numFmt w:val="decimal"/>
      <w:lvlText w:val="%1.%2.%3.%4.%5.%6.%7.%8."/>
      <w:lvlJc w:val="left"/>
      <w:pPr>
        <w:ind w:left="7404" w:hanging="1440"/>
      </w:pPr>
    </w:lvl>
    <w:lvl w:ilvl="8">
      <w:start w:val="1"/>
      <w:numFmt w:val="decimal"/>
      <w:lvlText w:val="%1.%2.%3.%4.%5.%6.%7.%8.%9."/>
      <w:lvlJc w:val="left"/>
      <w:pPr>
        <w:ind w:left="8616" w:hanging="1800"/>
      </w:pPr>
    </w:lvl>
  </w:abstractNum>
  <w:abstractNum w:abstractNumId="20" w15:restartNumberingAfterBreak="0">
    <w:nsid w:val="19951EDD"/>
    <w:multiLevelType w:val="multilevel"/>
    <w:tmpl w:val="80CA6CC0"/>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1A5B50BC"/>
    <w:multiLevelType w:val="multilevel"/>
    <w:tmpl w:val="F8603C66"/>
    <w:lvl w:ilvl="0">
      <w:start w:val="6"/>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C260543"/>
    <w:multiLevelType w:val="multilevel"/>
    <w:tmpl w:val="AB5EDF12"/>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3.%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261E157D"/>
    <w:multiLevelType w:val="hybridMultilevel"/>
    <w:tmpl w:val="CA9A1440"/>
    <w:lvl w:ilvl="0" w:tplc="E0FCDE2C">
      <w:numFmt w:val="bullet"/>
      <w:lvlText w:val="-"/>
      <w:lvlJc w:val="left"/>
      <w:pPr>
        <w:ind w:left="454" w:hanging="360"/>
      </w:pPr>
      <w:rPr>
        <w:rFonts w:ascii="Times New Roman" w:eastAsia="Times New Roman" w:hAnsi="Times New Roman" w:cs="Times New Roman" w:hint="default"/>
      </w:rPr>
    </w:lvl>
    <w:lvl w:ilvl="1" w:tplc="04260003" w:tentative="1">
      <w:start w:val="1"/>
      <w:numFmt w:val="bullet"/>
      <w:lvlText w:val="o"/>
      <w:lvlJc w:val="left"/>
      <w:pPr>
        <w:ind w:left="1174" w:hanging="360"/>
      </w:pPr>
      <w:rPr>
        <w:rFonts w:ascii="Courier New" w:hAnsi="Courier New" w:cs="Courier New" w:hint="default"/>
      </w:rPr>
    </w:lvl>
    <w:lvl w:ilvl="2" w:tplc="04260005" w:tentative="1">
      <w:start w:val="1"/>
      <w:numFmt w:val="bullet"/>
      <w:lvlText w:val=""/>
      <w:lvlJc w:val="left"/>
      <w:pPr>
        <w:ind w:left="1894" w:hanging="360"/>
      </w:pPr>
      <w:rPr>
        <w:rFonts w:ascii="Wingdings" w:hAnsi="Wingdings" w:hint="default"/>
      </w:rPr>
    </w:lvl>
    <w:lvl w:ilvl="3" w:tplc="04260001" w:tentative="1">
      <w:start w:val="1"/>
      <w:numFmt w:val="bullet"/>
      <w:lvlText w:val=""/>
      <w:lvlJc w:val="left"/>
      <w:pPr>
        <w:ind w:left="2614" w:hanging="360"/>
      </w:pPr>
      <w:rPr>
        <w:rFonts w:ascii="Symbol" w:hAnsi="Symbol" w:hint="default"/>
      </w:rPr>
    </w:lvl>
    <w:lvl w:ilvl="4" w:tplc="04260003" w:tentative="1">
      <w:start w:val="1"/>
      <w:numFmt w:val="bullet"/>
      <w:lvlText w:val="o"/>
      <w:lvlJc w:val="left"/>
      <w:pPr>
        <w:ind w:left="3334" w:hanging="360"/>
      </w:pPr>
      <w:rPr>
        <w:rFonts w:ascii="Courier New" w:hAnsi="Courier New" w:cs="Courier New" w:hint="default"/>
      </w:rPr>
    </w:lvl>
    <w:lvl w:ilvl="5" w:tplc="04260005" w:tentative="1">
      <w:start w:val="1"/>
      <w:numFmt w:val="bullet"/>
      <w:lvlText w:val=""/>
      <w:lvlJc w:val="left"/>
      <w:pPr>
        <w:ind w:left="4054" w:hanging="360"/>
      </w:pPr>
      <w:rPr>
        <w:rFonts w:ascii="Wingdings" w:hAnsi="Wingdings" w:hint="default"/>
      </w:rPr>
    </w:lvl>
    <w:lvl w:ilvl="6" w:tplc="04260001" w:tentative="1">
      <w:start w:val="1"/>
      <w:numFmt w:val="bullet"/>
      <w:lvlText w:val=""/>
      <w:lvlJc w:val="left"/>
      <w:pPr>
        <w:ind w:left="4774" w:hanging="360"/>
      </w:pPr>
      <w:rPr>
        <w:rFonts w:ascii="Symbol" w:hAnsi="Symbol" w:hint="default"/>
      </w:rPr>
    </w:lvl>
    <w:lvl w:ilvl="7" w:tplc="04260003" w:tentative="1">
      <w:start w:val="1"/>
      <w:numFmt w:val="bullet"/>
      <w:lvlText w:val="o"/>
      <w:lvlJc w:val="left"/>
      <w:pPr>
        <w:ind w:left="5494" w:hanging="360"/>
      </w:pPr>
      <w:rPr>
        <w:rFonts w:ascii="Courier New" w:hAnsi="Courier New" w:cs="Courier New" w:hint="default"/>
      </w:rPr>
    </w:lvl>
    <w:lvl w:ilvl="8" w:tplc="04260005" w:tentative="1">
      <w:start w:val="1"/>
      <w:numFmt w:val="bullet"/>
      <w:lvlText w:val=""/>
      <w:lvlJc w:val="left"/>
      <w:pPr>
        <w:ind w:left="6214" w:hanging="360"/>
      </w:pPr>
      <w:rPr>
        <w:rFonts w:ascii="Wingdings" w:hAnsi="Wingdings" w:hint="default"/>
      </w:rPr>
    </w:lvl>
  </w:abstractNum>
  <w:abstractNum w:abstractNumId="24" w15:restartNumberingAfterBreak="0">
    <w:nsid w:val="28395BB1"/>
    <w:multiLevelType w:val="hybridMultilevel"/>
    <w:tmpl w:val="5CBE5E80"/>
    <w:lvl w:ilvl="0" w:tplc="ECEA6D2A">
      <w:start w:val="1"/>
      <w:numFmt w:val="decimal"/>
      <w:lvlText w:val="%1)"/>
      <w:lvlJc w:val="left"/>
      <w:pPr>
        <w:tabs>
          <w:tab w:val="num" w:pos="720"/>
        </w:tabs>
        <w:ind w:left="720" w:hanging="360"/>
      </w:pPr>
      <w:rPr>
        <w:rFonts w:ascii="Times New Roman" w:eastAsia="Times New Roman" w:hAnsi="Times New Roman" w:cs="Times New Roman"/>
        <w:b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180"/>
        </w:tabs>
        <w:ind w:left="180" w:hanging="180"/>
      </w:pPr>
    </w:lvl>
    <w:lvl w:ilvl="3" w:tplc="04260001">
      <w:start w:val="1"/>
      <w:numFmt w:val="bullet"/>
      <w:lvlText w:val=""/>
      <w:lvlJc w:val="left"/>
      <w:pPr>
        <w:tabs>
          <w:tab w:val="num" w:pos="2880"/>
        </w:tabs>
        <w:ind w:left="2880" w:hanging="360"/>
      </w:pPr>
      <w:rPr>
        <w:rFonts w:ascii="Symbol" w:hAnsi="Symbol"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5" w15:restartNumberingAfterBreak="0">
    <w:nsid w:val="2C5315E3"/>
    <w:multiLevelType w:val="hybridMultilevel"/>
    <w:tmpl w:val="705E43B6"/>
    <w:lvl w:ilvl="0" w:tplc="2E04A38E">
      <w:start w:val="1"/>
      <w:numFmt w:val="decimal"/>
      <w:lvlText w:val="%1."/>
      <w:lvlJc w:val="left"/>
      <w:pPr>
        <w:tabs>
          <w:tab w:val="num" w:pos="720"/>
        </w:tabs>
        <w:ind w:left="720" w:hanging="360"/>
      </w:pPr>
      <w:rPr>
        <w:rFonts w:hint="default"/>
        <w:b/>
      </w:rPr>
    </w:lvl>
    <w:lvl w:ilvl="1" w:tplc="2B3E3C4E">
      <w:start w:val="1"/>
      <w:numFmt w:val="decimal"/>
      <w:lvlText w:val="1.%2."/>
      <w:lvlJc w:val="left"/>
      <w:pPr>
        <w:tabs>
          <w:tab w:val="num" w:pos="510"/>
        </w:tabs>
        <w:ind w:left="510" w:hanging="510"/>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F4B2D2FA">
      <w:numFmt w:val="none"/>
      <w:lvlText w:val=""/>
      <w:lvlJc w:val="left"/>
      <w:pPr>
        <w:tabs>
          <w:tab w:val="num" w:pos="360"/>
        </w:tabs>
      </w:pPr>
    </w:lvl>
    <w:lvl w:ilvl="3" w:tplc="5F0833E0">
      <w:numFmt w:val="none"/>
      <w:lvlText w:val=""/>
      <w:lvlJc w:val="left"/>
      <w:pPr>
        <w:tabs>
          <w:tab w:val="num" w:pos="360"/>
        </w:tabs>
      </w:pPr>
    </w:lvl>
    <w:lvl w:ilvl="4" w:tplc="7F00A328">
      <w:numFmt w:val="none"/>
      <w:lvlText w:val=""/>
      <w:lvlJc w:val="left"/>
      <w:pPr>
        <w:tabs>
          <w:tab w:val="num" w:pos="360"/>
        </w:tabs>
      </w:pPr>
    </w:lvl>
    <w:lvl w:ilvl="5" w:tplc="A83C9544">
      <w:numFmt w:val="none"/>
      <w:lvlText w:val=""/>
      <w:lvlJc w:val="left"/>
      <w:pPr>
        <w:tabs>
          <w:tab w:val="num" w:pos="360"/>
        </w:tabs>
      </w:pPr>
    </w:lvl>
    <w:lvl w:ilvl="6" w:tplc="C5B2BB80">
      <w:numFmt w:val="none"/>
      <w:lvlText w:val=""/>
      <w:lvlJc w:val="left"/>
      <w:pPr>
        <w:tabs>
          <w:tab w:val="num" w:pos="360"/>
        </w:tabs>
      </w:pPr>
    </w:lvl>
    <w:lvl w:ilvl="7" w:tplc="ACE8F42E">
      <w:numFmt w:val="none"/>
      <w:lvlText w:val=""/>
      <w:lvlJc w:val="left"/>
      <w:pPr>
        <w:tabs>
          <w:tab w:val="num" w:pos="360"/>
        </w:tabs>
      </w:pPr>
    </w:lvl>
    <w:lvl w:ilvl="8" w:tplc="1960D256">
      <w:numFmt w:val="none"/>
      <w:lvlText w:val=""/>
      <w:lvlJc w:val="left"/>
      <w:pPr>
        <w:tabs>
          <w:tab w:val="num" w:pos="360"/>
        </w:tabs>
      </w:pPr>
    </w:lvl>
  </w:abstractNum>
  <w:abstractNum w:abstractNumId="26" w15:restartNumberingAfterBreak="0">
    <w:nsid w:val="2FC12EF5"/>
    <w:multiLevelType w:val="multilevel"/>
    <w:tmpl w:val="78AA89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A7557C1"/>
    <w:multiLevelType w:val="multilevel"/>
    <w:tmpl w:val="7326DADE"/>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3.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41603309"/>
    <w:multiLevelType w:val="multilevel"/>
    <w:tmpl w:val="52E0B3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49003F5"/>
    <w:multiLevelType w:val="multilevel"/>
    <w:tmpl w:val="8B8C0F46"/>
    <w:lvl w:ilvl="0">
      <w:start w:val="4"/>
      <w:numFmt w:val="decimal"/>
      <w:lvlText w:val="%1."/>
      <w:lvlJc w:val="left"/>
      <w:pPr>
        <w:tabs>
          <w:tab w:val="num" w:pos="360"/>
        </w:tabs>
        <w:ind w:left="360" w:hanging="360"/>
      </w:pPr>
      <w:rPr>
        <w:rFonts w:hint="default"/>
      </w:rPr>
    </w:lvl>
    <w:lvl w:ilvl="1">
      <w:start w:val="1"/>
      <w:numFmt w:val="decimal"/>
      <w:lvlText w:val="3.%2."/>
      <w:lvlJc w:val="left"/>
      <w:pPr>
        <w:tabs>
          <w:tab w:val="num" w:pos="644"/>
        </w:tabs>
        <w:ind w:left="644" w:hanging="360"/>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896785B"/>
    <w:multiLevelType w:val="hybridMultilevel"/>
    <w:tmpl w:val="25D01910"/>
    <w:lvl w:ilvl="0" w:tplc="2F04FDE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31" w15:restartNumberingAfterBreak="0">
    <w:nsid w:val="4C5520D0"/>
    <w:multiLevelType w:val="multilevel"/>
    <w:tmpl w:val="29CE2782"/>
    <w:lvl w:ilvl="0">
      <w:start w:val="6"/>
      <w:numFmt w:val="decimal"/>
      <w:lvlText w:val="%1."/>
      <w:lvlJc w:val="left"/>
      <w:pPr>
        <w:ind w:left="510" w:hanging="510"/>
      </w:pPr>
      <w:rPr>
        <w:rFonts w:hint="default"/>
      </w:rPr>
    </w:lvl>
    <w:lvl w:ilvl="1">
      <w:start w:val="2"/>
      <w:numFmt w:val="decimal"/>
      <w:lvlText w:val="%1.%2."/>
      <w:lvlJc w:val="left"/>
      <w:pPr>
        <w:ind w:left="870" w:hanging="51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5391362A"/>
    <w:multiLevelType w:val="multilevel"/>
    <w:tmpl w:val="3F680C7E"/>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57C44535"/>
    <w:multiLevelType w:val="multilevel"/>
    <w:tmpl w:val="70840108"/>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5DF956E0"/>
    <w:multiLevelType w:val="multilevel"/>
    <w:tmpl w:val="6BECBDE2"/>
    <w:styleLink w:val="ImportedStyle5"/>
    <w:lvl w:ilvl="0">
      <w:start w:val="1"/>
      <w:numFmt w:val="decimal"/>
      <w:lvlText w:val="%1."/>
      <w:lvlJc w:val="left"/>
      <w:pPr>
        <w:ind w:left="393" w:hanging="3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6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1200"/>
        </w:tabs>
        <w:ind w:left="15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360"/>
        </w:tabs>
        <w:ind w:left="7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360"/>
        </w:tabs>
        <w:ind w:left="10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360"/>
        </w:tabs>
        <w:ind w:left="10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360"/>
        </w:tabs>
        <w:ind w:left="10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360"/>
        </w:tabs>
        <w:ind w:left="14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360"/>
        </w:tabs>
        <w:ind w:left="14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5E676DF7"/>
    <w:multiLevelType w:val="multilevel"/>
    <w:tmpl w:val="EEA0F5A4"/>
    <w:lvl w:ilvl="0">
      <w:start w:val="6"/>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08F2483"/>
    <w:multiLevelType w:val="multilevel"/>
    <w:tmpl w:val="8EEA4F8A"/>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25B778B"/>
    <w:multiLevelType w:val="multilevel"/>
    <w:tmpl w:val="F6968E8C"/>
    <w:lvl w:ilvl="0">
      <w:start w:val="1"/>
      <w:numFmt w:val="decimal"/>
      <w:lvlText w:val="%1."/>
      <w:lvlJc w:val="left"/>
      <w:pPr>
        <w:ind w:left="720" w:hanging="360"/>
      </w:pPr>
      <w:rPr>
        <w:b/>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3074E04"/>
    <w:multiLevelType w:val="hybridMultilevel"/>
    <w:tmpl w:val="537E7FAA"/>
    <w:lvl w:ilvl="0" w:tplc="68228136">
      <w:start w:val="100"/>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65FD5586"/>
    <w:multiLevelType w:val="multilevel"/>
    <w:tmpl w:val="99AA7DC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C694A44"/>
    <w:multiLevelType w:val="hybridMultilevel"/>
    <w:tmpl w:val="127C89EE"/>
    <w:lvl w:ilvl="0" w:tplc="58A8A728">
      <w:start w:val="1"/>
      <w:numFmt w:val="decimal"/>
      <w:lvlText w:val="%1."/>
      <w:lvlJc w:val="left"/>
      <w:pPr>
        <w:ind w:left="720" w:hanging="360"/>
      </w:pPr>
      <w:rPr>
        <w:rFonts w:eastAsiaTheme="minorHAnsi"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26F697F"/>
    <w:multiLevelType w:val="multilevel"/>
    <w:tmpl w:val="E22A162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2C42921"/>
    <w:multiLevelType w:val="multilevel"/>
    <w:tmpl w:val="34BA10A6"/>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lowerLetter"/>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3" w15:restartNumberingAfterBreak="0">
    <w:nsid w:val="746B0773"/>
    <w:multiLevelType w:val="multilevel"/>
    <w:tmpl w:val="8B28045E"/>
    <w:lvl w:ilvl="0">
      <w:start w:val="5"/>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6CF47A2"/>
    <w:multiLevelType w:val="multilevel"/>
    <w:tmpl w:val="9660699E"/>
    <w:lvl w:ilvl="0">
      <w:start w:val="2"/>
      <w:numFmt w:val="decimal"/>
      <w:lvlText w:val="%1."/>
      <w:lvlJc w:val="left"/>
      <w:pPr>
        <w:ind w:left="-490" w:hanging="360"/>
      </w:pPr>
      <w:rPr>
        <w:rFonts w:hint="default"/>
        <w:color w:val="000000"/>
      </w:rPr>
    </w:lvl>
    <w:lvl w:ilvl="1">
      <w:start w:val="1"/>
      <w:numFmt w:val="decimal"/>
      <w:lvlText w:val="%1.%2."/>
      <w:lvlJc w:val="left"/>
      <w:pPr>
        <w:ind w:left="-348" w:hanging="360"/>
      </w:pPr>
      <w:rPr>
        <w:rFonts w:hint="default"/>
        <w:color w:val="000000"/>
      </w:rPr>
    </w:lvl>
    <w:lvl w:ilvl="2">
      <w:start w:val="1"/>
      <w:numFmt w:val="decimal"/>
      <w:lvlText w:val="%1.%2.%3."/>
      <w:lvlJc w:val="left"/>
      <w:pPr>
        <w:ind w:left="-130" w:hanging="720"/>
      </w:pPr>
      <w:rPr>
        <w:rFonts w:hint="default"/>
        <w:color w:val="000000"/>
      </w:rPr>
    </w:lvl>
    <w:lvl w:ilvl="3">
      <w:start w:val="1"/>
      <w:numFmt w:val="decimal"/>
      <w:lvlText w:val="%1.%2.%3.%4."/>
      <w:lvlJc w:val="left"/>
      <w:pPr>
        <w:ind w:left="-130" w:hanging="720"/>
      </w:pPr>
      <w:rPr>
        <w:rFonts w:hint="default"/>
        <w:color w:val="000000"/>
      </w:rPr>
    </w:lvl>
    <w:lvl w:ilvl="4">
      <w:start w:val="1"/>
      <w:numFmt w:val="decimal"/>
      <w:lvlText w:val="%1.%2.%3.%4.%5."/>
      <w:lvlJc w:val="left"/>
      <w:pPr>
        <w:ind w:left="230" w:hanging="1080"/>
      </w:pPr>
      <w:rPr>
        <w:rFonts w:hint="default"/>
        <w:color w:val="000000"/>
      </w:rPr>
    </w:lvl>
    <w:lvl w:ilvl="5">
      <w:start w:val="1"/>
      <w:numFmt w:val="decimal"/>
      <w:lvlText w:val="%1.%2.%3.%4.%5.%6."/>
      <w:lvlJc w:val="left"/>
      <w:pPr>
        <w:ind w:left="230" w:hanging="1080"/>
      </w:pPr>
      <w:rPr>
        <w:rFonts w:hint="default"/>
        <w:color w:val="000000"/>
      </w:rPr>
    </w:lvl>
    <w:lvl w:ilvl="6">
      <w:start w:val="1"/>
      <w:numFmt w:val="decimal"/>
      <w:lvlText w:val="%1.%2.%3.%4.%5.%6.%7."/>
      <w:lvlJc w:val="left"/>
      <w:pPr>
        <w:ind w:left="590" w:hanging="1440"/>
      </w:pPr>
      <w:rPr>
        <w:rFonts w:hint="default"/>
        <w:color w:val="000000"/>
      </w:rPr>
    </w:lvl>
    <w:lvl w:ilvl="7">
      <w:start w:val="1"/>
      <w:numFmt w:val="decimal"/>
      <w:lvlText w:val="%1.%2.%3.%4.%5.%6.%7.%8."/>
      <w:lvlJc w:val="left"/>
      <w:pPr>
        <w:ind w:left="590" w:hanging="1440"/>
      </w:pPr>
      <w:rPr>
        <w:rFonts w:hint="default"/>
        <w:color w:val="000000"/>
      </w:rPr>
    </w:lvl>
    <w:lvl w:ilvl="8">
      <w:start w:val="1"/>
      <w:numFmt w:val="decimal"/>
      <w:lvlText w:val="%1.%2.%3.%4.%5.%6.%7.%8.%9."/>
      <w:lvlJc w:val="left"/>
      <w:pPr>
        <w:ind w:left="950" w:hanging="1800"/>
      </w:pPr>
      <w:rPr>
        <w:rFonts w:hint="default"/>
        <w:color w:val="000000"/>
      </w:rPr>
    </w:lvl>
  </w:abstractNum>
  <w:abstractNum w:abstractNumId="45" w15:restartNumberingAfterBreak="0">
    <w:nsid w:val="77C75E60"/>
    <w:multiLevelType w:val="multilevel"/>
    <w:tmpl w:val="1D188064"/>
    <w:lvl w:ilvl="0">
      <w:start w:val="4"/>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1"/>
  </w:num>
  <w:num w:numId="3">
    <w:abstractNumId w:val="24"/>
  </w:num>
  <w:num w:numId="4">
    <w:abstractNumId w:val="9"/>
  </w:num>
  <w:num w:numId="5">
    <w:abstractNumId w:val="3"/>
  </w:num>
  <w:num w:numId="6">
    <w:abstractNumId w:val="4"/>
  </w:num>
  <w:num w:numId="7">
    <w:abstractNumId w:val="2"/>
  </w:num>
  <w:num w:numId="8">
    <w:abstractNumId w:val="44"/>
  </w:num>
  <w:num w:numId="9">
    <w:abstractNumId w:val="34"/>
  </w:num>
  <w:num w:numId="10">
    <w:abstractNumId w:val="6"/>
  </w:num>
  <w:num w:numId="11">
    <w:abstractNumId w:val="18"/>
  </w:num>
  <w:num w:numId="12">
    <w:abstractNumId w:val="42"/>
  </w:num>
  <w:num w:numId="13">
    <w:abstractNumId w:val="37"/>
  </w:num>
  <w:num w:numId="14">
    <w:abstractNumId w:val="20"/>
  </w:num>
  <w:num w:numId="15">
    <w:abstractNumId w:val="28"/>
  </w:num>
  <w:num w:numId="16">
    <w:abstractNumId w:val="10"/>
  </w:num>
  <w:num w:numId="17">
    <w:abstractNumId w:val="38"/>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3"/>
  </w:num>
  <w:num w:numId="20">
    <w:abstractNumId w:val="13"/>
  </w:num>
  <w:num w:numId="21">
    <w:abstractNumId w:val="5"/>
  </w:num>
  <w:num w:numId="22">
    <w:abstractNumId w:val="17"/>
  </w:num>
  <w:num w:numId="23">
    <w:abstractNumId w:val="8"/>
  </w:num>
  <w:num w:numId="24">
    <w:abstractNumId w:val="31"/>
  </w:num>
  <w:num w:numId="25">
    <w:abstractNumId w:val="35"/>
  </w:num>
  <w:num w:numId="26">
    <w:abstractNumId w:val="21"/>
  </w:num>
  <w:num w:numId="27">
    <w:abstractNumId w:val="40"/>
  </w:num>
  <w:num w:numId="28">
    <w:abstractNumId w:val="15"/>
  </w:num>
  <w:num w:numId="29">
    <w:abstractNumId w:val="14"/>
  </w:num>
  <w:num w:numId="30">
    <w:abstractNumId w:val="16"/>
  </w:num>
  <w:num w:numId="31">
    <w:abstractNumId w:val="30"/>
  </w:num>
  <w:num w:numId="32">
    <w:abstractNumId w:val="25"/>
  </w:num>
  <w:num w:numId="33">
    <w:abstractNumId w:val="7"/>
  </w:num>
  <w:num w:numId="34">
    <w:abstractNumId w:val="45"/>
  </w:num>
  <w:num w:numId="35">
    <w:abstractNumId w:val="29"/>
  </w:num>
  <w:num w:numId="36">
    <w:abstractNumId w:val="22"/>
  </w:num>
  <w:num w:numId="37">
    <w:abstractNumId w:val="27"/>
  </w:num>
  <w:num w:numId="38">
    <w:abstractNumId w:val="43"/>
  </w:num>
  <w:num w:numId="39">
    <w:abstractNumId w:val="36"/>
  </w:num>
  <w:num w:numId="40">
    <w:abstractNumId w:val="33"/>
  </w:num>
  <w:num w:numId="41">
    <w:abstractNumId w:val="32"/>
  </w:num>
  <w:num w:numId="42">
    <w:abstractNumId w:val="12"/>
  </w:num>
  <w:num w:numId="43">
    <w:abstractNumId w:val="26"/>
  </w:num>
  <w:num w:numId="44">
    <w:abstractNumId w:val="39"/>
  </w:num>
  <w:num w:numId="45">
    <w:abstractNumId w:val="4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A9D"/>
    <w:rsid w:val="00000014"/>
    <w:rsid w:val="000003D4"/>
    <w:rsid w:val="0000050E"/>
    <w:rsid w:val="00001213"/>
    <w:rsid w:val="000014C8"/>
    <w:rsid w:val="00001B04"/>
    <w:rsid w:val="0000244C"/>
    <w:rsid w:val="00002529"/>
    <w:rsid w:val="00002AAB"/>
    <w:rsid w:val="00002B6A"/>
    <w:rsid w:val="00002F61"/>
    <w:rsid w:val="0000351B"/>
    <w:rsid w:val="00003BDC"/>
    <w:rsid w:val="00003E2D"/>
    <w:rsid w:val="000046E6"/>
    <w:rsid w:val="00004704"/>
    <w:rsid w:val="00004C7E"/>
    <w:rsid w:val="00005112"/>
    <w:rsid w:val="00005115"/>
    <w:rsid w:val="00005C55"/>
    <w:rsid w:val="00005F5B"/>
    <w:rsid w:val="0000621B"/>
    <w:rsid w:val="00006734"/>
    <w:rsid w:val="00006893"/>
    <w:rsid w:val="00006DE8"/>
    <w:rsid w:val="00006DFE"/>
    <w:rsid w:val="00007269"/>
    <w:rsid w:val="0000727A"/>
    <w:rsid w:val="000072A0"/>
    <w:rsid w:val="00007832"/>
    <w:rsid w:val="00007D5B"/>
    <w:rsid w:val="00007EAC"/>
    <w:rsid w:val="000106F1"/>
    <w:rsid w:val="00011032"/>
    <w:rsid w:val="00011682"/>
    <w:rsid w:val="0001179D"/>
    <w:rsid w:val="00011DC8"/>
    <w:rsid w:val="000131C0"/>
    <w:rsid w:val="0001335B"/>
    <w:rsid w:val="00013461"/>
    <w:rsid w:val="0001346B"/>
    <w:rsid w:val="00013A4E"/>
    <w:rsid w:val="00014480"/>
    <w:rsid w:val="00014804"/>
    <w:rsid w:val="0001560E"/>
    <w:rsid w:val="00015C6E"/>
    <w:rsid w:val="00015DDB"/>
    <w:rsid w:val="0001635D"/>
    <w:rsid w:val="00017208"/>
    <w:rsid w:val="000177D9"/>
    <w:rsid w:val="00017D2B"/>
    <w:rsid w:val="00020AB4"/>
    <w:rsid w:val="00022461"/>
    <w:rsid w:val="00022D5D"/>
    <w:rsid w:val="00022DF9"/>
    <w:rsid w:val="000233B2"/>
    <w:rsid w:val="00023E0F"/>
    <w:rsid w:val="00023F5E"/>
    <w:rsid w:val="00024023"/>
    <w:rsid w:val="000241FA"/>
    <w:rsid w:val="00024952"/>
    <w:rsid w:val="00024B37"/>
    <w:rsid w:val="00024BAE"/>
    <w:rsid w:val="000251A1"/>
    <w:rsid w:val="000253D0"/>
    <w:rsid w:val="00025463"/>
    <w:rsid w:val="00025469"/>
    <w:rsid w:val="00025AA2"/>
    <w:rsid w:val="000267B9"/>
    <w:rsid w:val="00026A53"/>
    <w:rsid w:val="00027972"/>
    <w:rsid w:val="00030AAB"/>
    <w:rsid w:val="00030E3F"/>
    <w:rsid w:val="000319BE"/>
    <w:rsid w:val="00032884"/>
    <w:rsid w:val="00032C26"/>
    <w:rsid w:val="00033A03"/>
    <w:rsid w:val="00034B91"/>
    <w:rsid w:val="00034CDE"/>
    <w:rsid w:val="000353E5"/>
    <w:rsid w:val="0003597C"/>
    <w:rsid w:val="000359EF"/>
    <w:rsid w:val="00036084"/>
    <w:rsid w:val="0003645A"/>
    <w:rsid w:val="0003660A"/>
    <w:rsid w:val="00036894"/>
    <w:rsid w:val="00036B0E"/>
    <w:rsid w:val="00036BC8"/>
    <w:rsid w:val="00036C82"/>
    <w:rsid w:val="00036FDA"/>
    <w:rsid w:val="0003734E"/>
    <w:rsid w:val="00037D2A"/>
    <w:rsid w:val="00037D44"/>
    <w:rsid w:val="00037EE3"/>
    <w:rsid w:val="00037FFD"/>
    <w:rsid w:val="000402C8"/>
    <w:rsid w:val="00040A09"/>
    <w:rsid w:val="000419A6"/>
    <w:rsid w:val="00042094"/>
    <w:rsid w:val="00042668"/>
    <w:rsid w:val="00043009"/>
    <w:rsid w:val="0004339B"/>
    <w:rsid w:val="00043619"/>
    <w:rsid w:val="00043743"/>
    <w:rsid w:val="00044D00"/>
    <w:rsid w:val="000453E6"/>
    <w:rsid w:val="000458F2"/>
    <w:rsid w:val="00045ABB"/>
    <w:rsid w:val="00046624"/>
    <w:rsid w:val="00046A56"/>
    <w:rsid w:val="00046CC5"/>
    <w:rsid w:val="00047B91"/>
    <w:rsid w:val="00050390"/>
    <w:rsid w:val="0005069D"/>
    <w:rsid w:val="0005086D"/>
    <w:rsid w:val="00050D18"/>
    <w:rsid w:val="00050F7C"/>
    <w:rsid w:val="0005136D"/>
    <w:rsid w:val="000515C3"/>
    <w:rsid w:val="0005176B"/>
    <w:rsid w:val="000517DB"/>
    <w:rsid w:val="0005193A"/>
    <w:rsid w:val="00052840"/>
    <w:rsid w:val="0005299A"/>
    <w:rsid w:val="00052AD4"/>
    <w:rsid w:val="00053232"/>
    <w:rsid w:val="000533F7"/>
    <w:rsid w:val="000536EB"/>
    <w:rsid w:val="00053BAC"/>
    <w:rsid w:val="00053FFB"/>
    <w:rsid w:val="0005426F"/>
    <w:rsid w:val="000545F2"/>
    <w:rsid w:val="00054DB4"/>
    <w:rsid w:val="00055892"/>
    <w:rsid w:val="00055B8E"/>
    <w:rsid w:val="00055FE3"/>
    <w:rsid w:val="0005691A"/>
    <w:rsid w:val="00056A3F"/>
    <w:rsid w:val="00056AA5"/>
    <w:rsid w:val="00056FAC"/>
    <w:rsid w:val="000570F2"/>
    <w:rsid w:val="00057342"/>
    <w:rsid w:val="00057EC6"/>
    <w:rsid w:val="00060832"/>
    <w:rsid w:val="00060F80"/>
    <w:rsid w:val="0006150B"/>
    <w:rsid w:val="0006256F"/>
    <w:rsid w:val="00063113"/>
    <w:rsid w:val="00063E1B"/>
    <w:rsid w:val="00064480"/>
    <w:rsid w:val="000656CC"/>
    <w:rsid w:val="00065EDE"/>
    <w:rsid w:val="000660BE"/>
    <w:rsid w:val="000669D5"/>
    <w:rsid w:val="000674EE"/>
    <w:rsid w:val="00067D7D"/>
    <w:rsid w:val="000701D3"/>
    <w:rsid w:val="00070274"/>
    <w:rsid w:val="00070308"/>
    <w:rsid w:val="00070510"/>
    <w:rsid w:val="000706E8"/>
    <w:rsid w:val="00071326"/>
    <w:rsid w:val="000713B4"/>
    <w:rsid w:val="00071D3A"/>
    <w:rsid w:val="00071E0A"/>
    <w:rsid w:val="00072202"/>
    <w:rsid w:val="00072571"/>
    <w:rsid w:val="00072B1B"/>
    <w:rsid w:val="00073720"/>
    <w:rsid w:val="00073934"/>
    <w:rsid w:val="00073F85"/>
    <w:rsid w:val="000743A9"/>
    <w:rsid w:val="00074494"/>
    <w:rsid w:val="000745AD"/>
    <w:rsid w:val="00074EC2"/>
    <w:rsid w:val="00075781"/>
    <w:rsid w:val="00075AB3"/>
    <w:rsid w:val="00075CFC"/>
    <w:rsid w:val="00076B55"/>
    <w:rsid w:val="00076C2D"/>
    <w:rsid w:val="00076DFB"/>
    <w:rsid w:val="00077169"/>
    <w:rsid w:val="00077679"/>
    <w:rsid w:val="00077829"/>
    <w:rsid w:val="00080065"/>
    <w:rsid w:val="000802D4"/>
    <w:rsid w:val="0008038C"/>
    <w:rsid w:val="00080444"/>
    <w:rsid w:val="00080453"/>
    <w:rsid w:val="0008074D"/>
    <w:rsid w:val="00080974"/>
    <w:rsid w:val="0008139F"/>
    <w:rsid w:val="00081F04"/>
    <w:rsid w:val="00081FEC"/>
    <w:rsid w:val="00082214"/>
    <w:rsid w:val="000823B5"/>
    <w:rsid w:val="00082423"/>
    <w:rsid w:val="0008417C"/>
    <w:rsid w:val="00084CB8"/>
    <w:rsid w:val="00084F98"/>
    <w:rsid w:val="0008579A"/>
    <w:rsid w:val="00085D9A"/>
    <w:rsid w:val="00086C5A"/>
    <w:rsid w:val="000877A8"/>
    <w:rsid w:val="00087AD1"/>
    <w:rsid w:val="00087C79"/>
    <w:rsid w:val="000905D9"/>
    <w:rsid w:val="00090B05"/>
    <w:rsid w:val="00090CE2"/>
    <w:rsid w:val="00090E52"/>
    <w:rsid w:val="00091363"/>
    <w:rsid w:val="00091811"/>
    <w:rsid w:val="00092329"/>
    <w:rsid w:val="00092A24"/>
    <w:rsid w:val="00094610"/>
    <w:rsid w:val="00094636"/>
    <w:rsid w:val="000947D9"/>
    <w:rsid w:val="00094851"/>
    <w:rsid w:val="0009531D"/>
    <w:rsid w:val="00095777"/>
    <w:rsid w:val="000957FB"/>
    <w:rsid w:val="00095B07"/>
    <w:rsid w:val="00095D1D"/>
    <w:rsid w:val="00095EA7"/>
    <w:rsid w:val="00096798"/>
    <w:rsid w:val="0009685D"/>
    <w:rsid w:val="00096C36"/>
    <w:rsid w:val="00096F01"/>
    <w:rsid w:val="000972BF"/>
    <w:rsid w:val="00097988"/>
    <w:rsid w:val="00097DD1"/>
    <w:rsid w:val="00097EA3"/>
    <w:rsid w:val="00097ED8"/>
    <w:rsid w:val="000A0507"/>
    <w:rsid w:val="000A0D79"/>
    <w:rsid w:val="000A0FF7"/>
    <w:rsid w:val="000A1452"/>
    <w:rsid w:val="000A2382"/>
    <w:rsid w:val="000A2CB3"/>
    <w:rsid w:val="000A33CD"/>
    <w:rsid w:val="000A364D"/>
    <w:rsid w:val="000A4081"/>
    <w:rsid w:val="000A4137"/>
    <w:rsid w:val="000A466F"/>
    <w:rsid w:val="000A4EA9"/>
    <w:rsid w:val="000A5838"/>
    <w:rsid w:val="000A5B65"/>
    <w:rsid w:val="000A614F"/>
    <w:rsid w:val="000A65B8"/>
    <w:rsid w:val="000A74E6"/>
    <w:rsid w:val="000A7548"/>
    <w:rsid w:val="000A7A23"/>
    <w:rsid w:val="000A7A96"/>
    <w:rsid w:val="000A7CE6"/>
    <w:rsid w:val="000A7F12"/>
    <w:rsid w:val="000B0026"/>
    <w:rsid w:val="000B067B"/>
    <w:rsid w:val="000B11B5"/>
    <w:rsid w:val="000B1376"/>
    <w:rsid w:val="000B2410"/>
    <w:rsid w:val="000B2798"/>
    <w:rsid w:val="000B2BC9"/>
    <w:rsid w:val="000B2D47"/>
    <w:rsid w:val="000B3287"/>
    <w:rsid w:val="000B3711"/>
    <w:rsid w:val="000B3797"/>
    <w:rsid w:val="000B3B86"/>
    <w:rsid w:val="000B3DBA"/>
    <w:rsid w:val="000B4067"/>
    <w:rsid w:val="000B45C5"/>
    <w:rsid w:val="000B4E25"/>
    <w:rsid w:val="000B528E"/>
    <w:rsid w:val="000B5873"/>
    <w:rsid w:val="000B5E88"/>
    <w:rsid w:val="000B60D5"/>
    <w:rsid w:val="000B67B9"/>
    <w:rsid w:val="000B714D"/>
    <w:rsid w:val="000B73FC"/>
    <w:rsid w:val="000B7A3A"/>
    <w:rsid w:val="000B7DD5"/>
    <w:rsid w:val="000C0EEB"/>
    <w:rsid w:val="000C1B30"/>
    <w:rsid w:val="000C20CC"/>
    <w:rsid w:val="000C26CB"/>
    <w:rsid w:val="000C311E"/>
    <w:rsid w:val="000C3197"/>
    <w:rsid w:val="000C3C0C"/>
    <w:rsid w:val="000C495A"/>
    <w:rsid w:val="000C5B82"/>
    <w:rsid w:val="000C5C5D"/>
    <w:rsid w:val="000C67B2"/>
    <w:rsid w:val="000D00EC"/>
    <w:rsid w:val="000D0419"/>
    <w:rsid w:val="000D0B4F"/>
    <w:rsid w:val="000D0E40"/>
    <w:rsid w:val="000D13EE"/>
    <w:rsid w:val="000D1570"/>
    <w:rsid w:val="000D185A"/>
    <w:rsid w:val="000D1C30"/>
    <w:rsid w:val="000D1D09"/>
    <w:rsid w:val="000D1FA0"/>
    <w:rsid w:val="000D25DD"/>
    <w:rsid w:val="000D2AB1"/>
    <w:rsid w:val="000D2B9E"/>
    <w:rsid w:val="000D2FDB"/>
    <w:rsid w:val="000D33A0"/>
    <w:rsid w:val="000D3639"/>
    <w:rsid w:val="000D3775"/>
    <w:rsid w:val="000D3930"/>
    <w:rsid w:val="000D4455"/>
    <w:rsid w:val="000D465D"/>
    <w:rsid w:val="000D49D9"/>
    <w:rsid w:val="000D4CBE"/>
    <w:rsid w:val="000D5298"/>
    <w:rsid w:val="000D5E55"/>
    <w:rsid w:val="000D690F"/>
    <w:rsid w:val="000D6B24"/>
    <w:rsid w:val="000D7147"/>
    <w:rsid w:val="000D7AB4"/>
    <w:rsid w:val="000D7E73"/>
    <w:rsid w:val="000E0287"/>
    <w:rsid w:val="000E0EC0"/>
    <w:rsid w:val="000E16B4"/>
    <w:rsid w:val="000E226F"/>
    <w:rsid w:val="000E27BF"/>
    <w:rsid w:val="000E2E1C"/>
    <w:rsid w:val="000E3139"/>
    <w:rsid w:val="000E320B"/>
    <w:rsid w:val="000E3951"/>
    <w:rsid w:val="000E3F8E"/>
    <w:rsid w:val="000E4AC1"/>
    <w:rsid w:val="000E5269"/>
    <w:rsid w:val="000E623D"/>
    <w:rsid w:val="000E6CFE"/>
    <w:rsid w:val="000E7259"/>
    <w:rsid w:val="000E7F0C"/>
    <w:rsid w:val="000F004E"/>
    <w:rsid w:val="000F026C"/>
    <w:rsid w:val="000F0531"/>
    <w:rsid w:val="000F05B9"/>
    <w:rsid w:val="000F0D04"/>
    <w:rsid w:val="000F0FA4"/>
    <w:rsid w:val="000F1A71"/>
    <w:rsid w:val="000F22AC"/>
    <w:rsid w:val="000F2A50"/>
    <w:rsid w:val="000F3036"/>
    <w:rsid w:val="000F3119"/>
    <w:rsid w:val="000F32DE"/>
    <w:rsid w:val="000F3AC2"/>
    <w:rsid w:val="000F40BF"/>
    <w:rsid w:val="000F537A"/>
    <w:rsid w:val="000F629F"/>
    <w:rsid w:val="000F7B94"/>
    <w:rsid w:val="000F7F4A"/>
    <w:rsid w:val="001007EB"/>
    <w:rsid w:val="00101791"/>
    <w:rsid w:val="0010189C"/>
    <w:rsid w:val="00101B90"/>
    <w:rsid w:val="00102022"/>
    <w:rsid w:val="00102269"/>
    <w:rsid w:val="001031FA"/>
    <w:rsid w:val="00103389"/>
    <w:rsid w:val="001036DC"/>
    <w:rsid w:val="00103EEF"/>
    <w:rsid w:val="00104182"/>
    <w:rsid w:val="0010423E"/>
    <w:rsid w:val="00104287"/>
    <w:rsid w:val="00104C4B"/>
    <w:rsid w:val="001050E0"/>
    <w:rsid w:val="00105791"/>
    <w:rsid w:val="001069A9"/>
    <w:rsid w:val="0010772F"/>
    <w:rsid w:val="00110537"/>
    <w:rsid w:val="00110755"/>
    <w:rsid w:val="00110A05"/>
    <w:rsid w:val="001120D2"/>
    <w:rsid w:val="001128F2"/>
    <w:rsid w:val="00112D81"/>
    <w:rsid w:val="00112EF7"/>
    <w:rsid w:val="001136DE"/>
    <w:rsid w:val="0011384A"/>
    <w:rsid w:val="00113981"/>
    <w:rsid w:val="00113AD1"/>
    <w:rsid w:val="00113BAA"/>
    <w:rsid w:val="0011409C"/>
    <w:rsid w:val="001149CE"/>
    <w:rsid w:val="00114A59"/>
    <w:rsid w:val="00114B15"/>
    <w:rsid w:val="001153DC"/>
    <w:rsid w:val="001153F9"/>
    <w:rsid w:val="00115524"/>
    <w:rsid w:val="00115571"/>
    <w:rsid w:val="00115986"/>
    <w:rsid w:val="00115A54"/>
    <w:rsid w:val="00115E27"/>
    <w:rsid w:val="0011641D"/>
    <w:rsid w:val="0011665A"/>
    <w:rsid w:val="00116C6A"/>
    <w:rsid w:val="00117340"/>
    <w:rsid w:val="00120FE6"/>
    <w:rsid w:val="0012104C"/>
    <w:rsid w:val="001213D2"/>
    <w:rsid w:val="00121730"/>
    <w:rsid w:val="00122201"/>
    <w:rsid w:val="00122254"/>
    <w:rsid w:val="00122453"/>
    <w:rsid w:val="00122E09"/>
    <w:rsid w:val="00123278"/>
    <w:rsid w:val="001233C4"/>
    <w:rsid w:val="00123624"/>
    <w:rsid w:val="00123653"/>
    <w:rsid w:val="00123A21"/>
    <w:rsid w:val="00124530"/>
    <w:rsid w:val="00124F67"/>
    <w:rsid w:val="0012559D"/>
    <w:rsid w:val="00125AE6"/>
    <w:rsid w:val="001261F3"/>
    <w:rsid w:val="0012640D"/>
    <w:rsid w:val="00126601"/>
    <w:rsid w:val="00126E80"/>
    <w:rsid w:val="00127D8B"/>
    <w:rsid w:val="001301AB"/>
    <w:rsid w:val="00131606"/>
    <w:rsid w:val="00131875"/>
    <w:rsid w:val="0013272A"/>
    <w:rsid w:val="001329E7"/>
    <w:rsid w:val="00132AC2"/>
    <w:rsid w:val="00132E05"/>
    <w:rsid w:val="00132E2E"/>
    <w:rsid w:val="00133168"/>
    <w:rsid w:val="00133657"/>
    <w:rsid w:val="00133A51"/>
    <w:rsid w:val="001349F2"/>
    <w:rsid w:val="00134D45"/>
    <w:rsid w:val="0013576C"/>
    <w:rsid w:val="00135B39"/>
    <w:rsid w:val="00135E27"/>
    <w:rsid w:val="00136E8B"/>
    <w:rsid w:val="00136ED7"/>
    <w:rsid w:val="00137473"/>
    <w:rsid w:val="00137C5B"/>
    <w:rsid w:val="0014009E"/>
    <w:rsid w:val="001416A8"/>
    <w:rsid w:val="001417A8"/>
    <w:rsid w:val="001422EA"/>
    <w:rsid w:val="0014282A"/>
    <w:rsid w:val="00142C08"/>
    <w:rsid w:val="00142F1D"/>
    <w:rsid w:val="00143137"/>
    <w:rsid w:val="001437D9"/>
    <w:rsid w:val="00143BB5"/>
    <w:rsid w:val="00144273"/>
    <w:rsid w:val="001449BC"/>
    <w:rsid w:val="00144C7F"/>
    <w:rsid w:val="0014517E"/>
    <w:rsid w:val="00145F1F"/>
    <w:rsid w:val="00147E2D"/>
    <w:rsid w:val="00150015"/>
    <w:rsid w:val="00150035"/>
    <w:rsid w:val="00150344"/>
    <w:rsid w:val="0015037E"/>
    <w:rsid w:val="00150412"/>
    <w:rsid w:val="00150C50"/>
    <w:rsid w:val="0015130D"/>
    <w:rsid w:val="001513B4"/>
    <w:rsid w:val="0015147E"/>
    <w:rsid w:val="00151CEE"/>
    <w:rsid w:val="00151DEA"/>
    <w:rsid w:val="00152396"/>
    <w:rsid w:val="00152B82"/>
    <w:rsid w:val="001534DD"/>
    <w:rsid w:val="00153D95"/>
    <w:rsid w:val="00154A94"/>
    <w:rsid w:val="00154BC2"/>
    <w:rsid w:val="00154E85"/>
    <w:rsid w:val="00154FC6"/>
    <w:rsid w:val="00155205"/>
    <w:rsid w:val="001559A9"/>
    <w:rsid w:val="001560A0"/>
    <w:rsid w:val="00156B22"/>
    <w:rsid w:val="00156CAA"/>
    <w:rsid w:val="00156EFA"/>
    <w:rsid w:val="0015796A"/>
    <w:rsid w:val="00157F5C"/>
    <w:rsid w:val="001602F2"/>
    <w:rsid w:val="00160651"/>
    <w:rsid w:val="00160CE4"/>
    <w:rsid w:val="001612BE"/>
    <w:rsid w:val="0016130B"/>
    <w:rsid w:val="00161451"/>
    <w:rsid w:val="00161680"/>
    <w:rsid w:val="00161C83"/>
    <w:rsid w:val="00162548"/>
    <w:rsid w:val="001627A9"/>
    <w:rsid w:val="00162A62"/>
    <w:rsid w:val="00162D92"/>
    <w:rsid w:val="00162E6E"/>
    <w:rsid w:val="001639C8"/>
    <w:rsid w:val="00163E5D"/>
    <w:rsid w:val="001645B4"/>
    <w:rsid w:val="00164819"/>
    <w:rsid w:val="0016499F"/>
    <w:rsid w:val="00164C1F"/>
    <w:rsid w:val="0016567A"/>
    <w:rsid w:val="00165689"/>
    <w:rsid w:val="00166DB3"/>
    <w:rsid w:val="00166E11"/>
    <w:rsid w:val="00167187"/>
    <w:rsid w:val="00167F7B"/>
    <w:rsid w:val="0017061C"/>
    <w:rsid w:val="00170649"/>
    <w:rsid w:val="001706F2"/>
    <w:rsid w:val="00170B0C"/>
    <w:rsid w:val="00171073"/>
    <w:rsid w:val="00171BF6"/>
    <w:rsid w:val="00171DE7"/>
    <w:rsid w:val="001726B1"/>
    <w:rsid w:val="00172A44"/>
    <w:rsid w:val="00172BD3"/>
    <w:rsid w:val="00173120"/>
    <w:rsid w:val="001739DF"/>
    <w:rsid w:val="00173BEA"/>
    <w:rsid w:val="0017438B"/>
    <w:rsid w:val="001755F6"/>
    <w:rsid w:val="00175887"/>
    <w:rsid w:val="00175B5A"/>
    <w:rsid w:val="00175B83"/>
    <w:rsid w:val="00175E06"/>
    <w:rsid w:val="00176244"/>
    <w:rsid w:val="001762E1"/>
    <w:rsid w:val="00176970"/>
    <w:rsid w:val="00176C15"/>
    <w:rsid w:val="00176C72"/>
    <w:rsid w:val="00180415"/>
    <w:rsid w:val="00180B33"/>
    <w:rsid w:val="00180BAD"/>
    <w:rsid w:val="00180C3D"/>
    <w:rsid w:val="001815E1"/>
    <w:rsid w:val="001815EC"/>
    <w:rsid w:val="001816F7"/>
    <w:rsid w:val="0018181D"/>
    <w:rsid w:val="00182792"/>
    <w:rsid w:val="00182901"/>
    <w:rsid w:val="00182981"/>
    <w:rsid w:val="00182D90"/>
    <w:rsid w:val="00182E53"/>
    <w:rsid w:val="0018330C"/>
    <w:rsid w:val="001835F4"/>
    <w:rsid w:val="00183668"/>
    <w:rsid w:val="00183F37"/>
    <w:rsid w:val="001852B0"/>
    <w:rsid w:val="001866E4"/>
    <w:rsid w:val="00186D0E"/>
    <w:rsid w:val="00186FC3"/>
    <w:rsid w:val="00187843"/>
    <w:rsid w:val="00190851"/>
    <w:rsid w:val="00190951"/>
    <w:rsid w:val="00190A89"/>
    <w:rsid w:val="0019104A"/>
    <w:rsid w:val="001913DD"/>
    <w:rsid w:val="001915AC"/>
    <w:rsid w:val="00191D4E"/>
    <w:rsid w:val="00191D94"/>
    <w:rsid w:val="00191F1B"/>
    <w:rsid w:val="001925DC"/>
    <w:rsid w:val="00192BDC"/>
    <w:rsid w:val="00193239"/>
    <w:rsid w:val="0019385A"/>
    <w:rsid w:val="001938E0"/>
    <w:rsid w:val="00193983"/>
    <w:rsid w:val="001947D9"/>
    <w:rsid w:val="00194DE0"/>
    <w:rsid w:val="00195295"/>
    <w:rsid w:val="001952F9"/>
    <w:rsid w:val="00195C69"/>
    <w:rsid w:val="00195EE7"/>
    <w:rsid w:val="001960F6"/>
    <w:rsid w:val="001961CC"/>
    <w:rsid w:val="001962D4"/>
    <w:rsid w:val="00196BC3"/>
    <w:rsid w:val="00196D08"/>
    <w:rsid w:val="00196EBB"/>
    <w:rsid w:val="0019722A"/>
    <w:rsid w:val="0019750E"/>
    <w:rsid w:val="001975E0"/>
    <w:rsid w:val="00197FDB"/>
    <w:rsid w:val="001A0160"/>
    <w:rsid w:val="001A0701"/>
    <w:rsid w:val="001A0941"/>
    <w:rsid w:val="001A0D84"/>
    <w:rsid w:val="001A1E97"/>
    <w:rsid w:val="001A2059"/>
    <w:rsid w:val="001A23D0"/>
    <w:rsid w:val="001A2482"/>
    <w:rsid w:val="001A399A"/>
    <w:rsid w:val="001A3A66"/>
    <w:rsid w:val="001A3D9C"/>
    <w:rsid w:val="001A3DAE"/>
    <w:rsid w:val="001A3F05"/>
    <w:rsid w:val="001A45A6"/>
    <w:rsid w:val="001A4A67"/>
    <w:rsid w:val="001A5326"/>
    <w:rsid w:val="001A5F9C"/>
    <w:rsid w:val="001A627C"/>
    <w:rsid w:val="001A6519"/>
    <w:rsid w:val="001A6522"/>
    <w:rsid w:val="001A6F0B"/>
    <w:rsid w:val="001B0280"/>
    <w:rsid w:val="001B082F"/>
    <w:rsid w:val="001B0AA1"/>
    <w:rsid w:val="001B0F03"/>
    <w:rsid w:val="001B1734"/>
    <w:rsid w:val="001B28E8"/>
    <w:rsid w:val="001B2E32"/>
    <w:rsid w:val="001B324D"/>
    <w:rsid w:val="001B3325"/>
    <w:rsid w:val="001B3F2F"/>
    <w:rsid w:val="001B3FEE"/>
    <w:rsid w:val="001B497F"/>
    <w:rsid w:val="001B49F7"/>
    <w:rsid w:val="001B4CED"/>
    <w:rsid w:val="001B4D7A"/>
    <w:rsid w:val="001B5805"/>
    <w:rsid w:val="001B6994"/>
    <w:rsid w:val="001B7489"/>
    <w:rsid w:val="001B7E1A"/>
    <w:rsid w:val="001B7E58"/>
    <w:rsid w:val="001C04C8"/>
    <w:rsid w:val="001C0D28"/>
    <w:rsid w:val="001C17CC"/>
    <w:rsid w:val="001C1C5F"/>
    <w:rsid w:val="001C2031"/>
    <w:rsid w:val="001C237F"/>
    <w:rsid w:val="001C2E04"/>
    <w:rsid w:val="001C3133"/>
    <w:rsid w:val="001C384A"/>
    <w:rsid w:val="001C408F"/>
    <w:rsid w:val="001C44E2"/>
    <w:rsid w:val="001C5651"/>
    <w:rsid w:val="001C5778"/>
    <w:rsid w:val="001C6115"/>
    <w:rsid w:val="001C68E0"/>
    <w:rsid w:val="001C7594"/>
    <w:rsid w:val="001C7F7C"/>
    <w:rsid w:val="001C7F9C"/>
    <w:rsid w:val="001D07EB"/>
    <w:rsid w:val="001D0821"/>
    <w:rsid w:val="001D0D5A"/>
    <w:rsid w:val="001D0F43"/>
    <w:rsid w:val="001D12A6"/>
    <w:rsid w:val="001D1356"/>
    <w:rsid w:val="001D164B"/>
    <w:rsid w:val="001D1C70"/>
    <w:rsid w:val="001D2D61"/>
    <w:rsid w:val="001D3511"/>
    <w:rsid w:val="001D3BFB"/>
    <w:rsid w:val="001D4158"/>
    <w:rsid w:val="001D4388"/>
    <w:rsid w:val="001D4B51"/>
    <w:rsid w:val="001D4CC5"/>
    <w:rsid w:val="001D4FBE"/>
    <w:rsid w:val="001D52E1"/>
    <w:rsid w:val="001D556A"/>
    <w:rsid w:val="001D56C2"/>
    <w:rsid w:val="001D57D0"/>
    <w:rsid w:val="001D5FA2"/>
    <w:rsid w:val="001D611C"/>
    <w:rsid w:val="001D629C"/>
    <w:rsid w:val="001D63EC"/>
    <w:rsid w:val="001D68E0"/>
    <w:rsid w:val="001D6B56"/>
    <w:rsid w:val="001D6BBD"/>
    <w:rsid w:val="001D7278"/>
    <w:rsid w:val="001D7891"/>
    <w:rsid w:val="001E0097"/>
    <w:rsid w:val="001E03D6"/>
    <w:rsid w:val="001E0A98"/>
    <w:rsid w:val="001E0C33"/>
    <w:rsid w:val="001E0FE4"/>
    <w:rsid w:val="001E1E8E"/>
    <w:rsid w:val="001E240D"/>
    <w:rsid w:val="001E2B7B"/>
    <w:rsid w:val="001E2BB1"/>
    <w:rsid w:val="001E2C95"/>
    <w:rsid w:val="001E2FE8"/>
    <w:rsid w:val="001E4E48"/>
    <w:rsid w:val="001E5BA8"/>
    <w:rsid w:val="001E5EEF"/>
    <w:rsid w:val="001E6482"/>
    <w:rsid w:val="001E68C3"/>
    <w:rsid w:val="001E6A83"/>
    <w:rsid w:val="001E6C80"/>
    <w:rsid w:val="001E756D"/>
    <w:rsid w:val="001E7A25"/>
    <w:rsid w:val="001F0140"/>
    <w:rsid w:val="001F03F1"/>
    <w:rsid w:val="001F160B"/>
    <w:rsid w:val="001F1766"/>
    <w:rsid w:val="001F2037"/>
    <w:rsid w:val="001F244F"/>
    <w:rsid w:val="001F3211"/>
    <w:rsid w:val="001F3CE1"/>
    <w:rsid w:val="001F4BFE"/>
    <w:rsid w:val="001F51CC"/>
    <w:rsid w:val="001F5B00"/>
    <w:rsid w:val="001F60D7"/>
    <w:rsid w:val="001F667A"/>
    <w:rsid w:val="001F6902"/>
    <w:rsid w:val="001F7874"/>
    <w:rsid w:val="0020009E"/>
    <w:rsid w:val="002001C4"/>
    <w:rsid w:val="00200243"/>
    <w:rsid w:val="0020061E"/>
    <w:rsid w:val="00200671"/>
    <w:rsid w:val="00201691"/>
    <w:rsid w:val="00201E67"/>
    <w:rsid w:val="002020FB"/>
    <w:rsid w:val="00202368"/>
    <w:rsid w:val="00202EB4"/>
    <w:rsid w:val="002031B6"/>
    <w:rsid w:val="00203D11"/>
    <w:rsid w:val="0020499A"/>
    <w:rsid w:val="00204BFD"/>
    <w:rsid w:val="00204D56"/>
    <w:rsid w:val="0020584E"/>
    <w:rsid w:val="002067DB"/>
    <w:rsid w:val="00206B44"/>
    <w:rsid w:val="00206CF6"/>
    <w:rsid w:val="002071B3"/>
    <w:rsid w:val="002076DB"/>
    <w:rsid w:val="0021065C"/>
    <w:rsid w:val="0021069F"/>
    <w:rsid w:val="002110AA"/>
    <w:rsid w:val="0021182D"/>
    <w:rsid w:val="00212769"/>
    <w:rsid w:val="00212A83"/>
    <w:rsid w:val="00213242"/>
    <w:rsid w:val="00213EE8"/>
    <w:rsid w:val="002145DE"/>
    <w:rsid w:val="00215BCB"/>
    <w:rsid w:val="00217109"/>
    <w:rsid w:val="0021738A"/>
    <w:rsid w:val="00217613"/>
    <w:rsid w:val="00217DE2"/>
    <w:rsid w:val="002201B5"/>
    <w:rsid w:val="002201C0"/>
    <w:rsid w:val="002202FF"/>
    <w:rsid w:val="00220348"/>
    <w:rsid w:val="002203EA"/>
    <w:rsid w:val="002213D1"/>
    <w:rsid w:val="0022171E"/>
    <w:rsid w:val="00221829"/>
    <w:rsid w:val="00221EAF"/>
    <w:rsid w:val="002222BA"/>
    <w:rsid w:val="00222DB8"/>
    <w:rsid w:val="00222E2A"/>
    <w:rsid w:val="0022349B"/>
    <w:rsid w:val="002234B4"/>
    <w:rsid w:val="00223ADF"/>
    <w:rsid w:val="00223EB7"/>
    <w:rsid w:val="002240AE"/>
    <w:rsid w:val="0022449D"/>
    <w:rsid w:val="00224714"/>
    <w:rsid w:val="00224971"/>
    <w:rsid w:val="00224C0C"/>
    <w:rsid w:val="00224D47"/>
    <w:rsid w:val="00224DE0"/>
    <w:rsid w:val="00225297"/>
    <w:rsid w:val="002252D7"/>
    <w:rsid w:val="002253FD"/>
    <w:rsid w:val="00225CC1"/>
    <w:rsid w:val="00227B3F"/>
    <w:rsid w:val="0023040A"/>
    <w:rsid w:val="00230AD6"/>
    <w:rsid w:val="00230B41"/>
    <w:rsid w:val="00231085"/>
    <w:rsid w:val="002311E3"/>
    <w:rsid w:val="00231985"/>
    <w:rsid w:val="00231B86"/>
    <w:rsid w:val="002328AA"/>
    <w:rsid w:val="00232A4B"/>
    <w:rsid w:val="00232BE3"/>
    <w:rsid w:val="00232BE7"/>
    <w:rsid w:val="00233C22"/>
    <w:rsid w:val="00233E68"/>
    <w:rsid w:val="00234249"/>
    <w:rsid w:val="002345D8"/>
    <w:rsid w:val="00234B85"/>
    <w:rsid w:val="00234C87"/>
    <w:rsid w:val="00234CF6"/>
    <w:rsid w:val="00235351"/>
    <w:rsid w:val="002353D6"/>
    <w:rsid w:val="00236256"/>
    <w:rsid w:val="002362BD"/>
    <w:rsid w:val="002363B3"/>
    <w:rsid w:val="00237B9F"/>
    <w:rsid w:val="002403D3"/>
    <w:rsid w:val="002405F8"/>
    <w:rsid w:val="0024080C"/>
    <w:rsid w:val="0024107D"/>
    <w:rsid w:val="00241BC2"/>
    <w:rsid w:val="00241FA4"/>
    <w:rsid w:val="002426B5"/>
    <w:rsid w:val="002433E5"/>
    <w:rsid w:val="00243518"/>
    <w:rsid w:val="00243FB8"/>
    <w:rsid w:val="002440DA"/>
    <w:rsid w:val="002444B1"/>
    <w:rsid w:val="002447F5"/>
    <w:rsid w:val="00245398"/>
    <w:rsid w:val="002455FB"/>
    <w:rsid w:val="00245BAA"/>
    <w:rsid w:val="00245BC4"/>
    <w:rsid w:val="00245C37"/>
    <w:rsid w:val="00245CE6"/>
    <w:rsid w:val="00245CF0"/>
    <w:rsid w:val="00245E7C"/>
    <w:rsid w:val="00245FB2"/>
    <w:rsid w:val="00246044"/>
    <w:rsid w:val="00246724"/>
    <w:rsid w:val="0024686C"/>
    <w:rsid w:val="00246ACD"/>
    <w:rsid w:val="002500D6"/>
    <w:rsid w:val="00250475"/>
    <w:rsid w:val="0025153B"/>
    <w:rsid w:val="00253B60"/>
    <w:rsid w:val="00253C2F"/>
    <w:rsid w:val="0025400A"/>
    <w:rsid w:val="0025419F"/>
    <w:rsid w:val="002544F3"/>
    <w:rsid w:val="00254E33"/>
    <w:rsid w:val="00255750"/>
    <w:rsid w:val="00256DDF"/>
    <w:rsid w:val="00257169"/>
    <w:rsid w:val="00257290"/>
    <w:rsid w:val="00257BA0"/>
    <w:rsid w:val="00260480"/>
    <w:rsid w:val="00260DD3"/>
    <w:rsid w:val="00261367"/>
    <w:rsid w:val="00262FD0"/>
    <w:rsid w:val="00263222"/>
    <w:rsid w:val="0026397B"/>
    <w:rsid w:val="00263C56"/>
    <w:rsid w:val="0026419C"/>
    <w:rsid w:val="00265169"/>
    <w:rsid w:val="00265E2E"/>
    <w:rsid w:val="00266216"/>
    <w:rsid w:val="002662AC"/>
    <w:rsid w:val="00266BA9"/>
    <w:rsid w:val="00267002"/>
    <w:rsid w:val="002675AB"/>
    <w:rsid w:val="0027090D"/>
    <w:rsid w:val="002709E0"/>
    <w:rsid w:val="00271548"/>
    <w:rsid w:val="00271885"/>
    <w:rsid w:val="002723C3"/>
    <w:rsid w:val="00272C13"/>
    <w:rsid w:val="00272CDB"/>
    <w:rsid w:val="00272E2B"/>
    <w:rsid w:val="002731A1"/>
    <w:rsid w:val="002731F1"/>
    <w:rsid w:val="00273541"/>
    <w:rsid w:val="0027414F"/>
    <w:rsid w:val="002741A9"/>
    <w:rsid w:val="00274AF7"/>
    <w:rsid w:val="00275635"/>
    <w:rsid w:val="00275E84"/>
    <w:rsid w:val="00275FD8"/>
    <w:rsid w:val="002766A7"/>
    <w:rsid w:val="00276EB3"/>
    <w:rsid w:val="0027733B"/>
    <w:rsid w:val="00277498"/>
    <w:rsid w:val="00280006"/>
    <w:rsid w:val="0028123E"/>
    <w:rsid w:val="00281B85"/>
    <w:rsid w:val="00281CAD"/>
    <w:rsid w:val="00282257"/>
    <w:rsid w:val="0028226A"/>
    <w:rsid w:val="00282E1D"/>
    <w:rsid w:val="00283C4A"/>
    <w:rsid w:val="00283C73"/>
    <w:rsid w:val="00284365"/>
    <w:rsid w:val="00284938"/>
    <w:rsid w:val="00285694"/>
    <w:rsid w:val="002861E0"/>
    <w:rsid w:val="00286FBD"/>
    <w:rsid w:val="0028737A"/>
    <w:rsid w:val="002873BD"/>
    <w:rsid w:val="00287806"/>
    <w:rsid w:val="00290BBD"/>
    <w:rsid w:val="00291120"/>
    <w:rsid w:val="00291E82"/>
    <w:rsid w:val="00292E99"/>
    <w:rsid w:val="0029304F"/>
    <w:rsid w:val="00293151"/>
    <w:rsid w:val="00293250"/>
    <w:rsid w:val="0029329D"/>
    <w:rsid w:val="00293674"/>
    <w:rsid w:val="00293D56"/>
    <w:rsid w:val="00293DFE"/>
    <w:rsid w:val="002944D1"/>
    <w:rsid w:val="002949E3"/>
    <w:rsid w:val="00294A4A"/>
    <w:rsid w:val="00294A56"/>
    <w:rsid w:val="00294E5A"/>
    <w:rsid w:val="00294EB9"/>
    <w:rsid w:val="00294FAC"/>
    <w:rsid w:val="00295280"/>
    <w:rsid w:val="002954DC"/>
    <w:rsid w:val="00295768"/>
    <w:rsid w:val="00295A69"/>
    <w:rsid w:val="00295AC2"/>
    <w:rsid w:val="00295B4F"/>
    <w:rsid w:val="00295D9F"/>
    <w:rsid w:val="002963BF"/>
    <w:rsid w:val="00296B2B"/>
    <w:rsid w:val="00296FCD"/>
    <w:rsid w:val="00297766"/>
    <w:rsid w:val="00297D3B"/>
    <w:rsid w:val="002A04CF"/>
    <w:rsid w:val="002A0557"/>
    <w:rsid w:val="002A0BD8"/>
    <w:rsid w:val="002A1C72"/>
    <w:rsid w:val="002A1DDA"/>
    <w:rsid w:val="002A2E5C"/>
    <w:rsid w:val="002A347D"/>
    <w:rsid w:val="002A3760"/>
    <w:rsid w:val="002A3C76"/>
    <w:rsid w:val="002A46CD"/>
    <w:rsid w:val="002A4ECE"/>
    <w:rsid w:val="002A56CE"/>
    <w:rsid w:val="002A5A01"/>
    <w:rsid w:val="002A6119"/>
    <w:rsid w:val="002A6295"/>
    <w:rsid w:val="002A6B12"/>
    <w:rsid w:val="002A72EB"/>
    <w:rsid w:val="002A7F57"/>
    <w:rsid w:val="002A7FF8"/>
    <w:rsid w:val="002B0D58"/>
    <w:rsid w:val="002B0DF7"/>
    <w:rsid w:val="002B0EF1"/>
    <w:rsid w:val="002B1289"/>
    <w:rsid w:val="002B1422"/>
    <w:rsid w:val="002B19B9"/>
    <w:rsid w:val="002B1E4A"/>
    <w:rsid w:val="002B24D1"/>
    <w:rsid w:val="002B253F"/>
    <w:rsid w:val="002B25DB"/>
    <w:rsid w:val="002B26A9"/>
    <w:rsid w:val="002B26F9"/>
    <w:rsid w:val="002B2CB6"/>
    <w:rsid w:val="002B35C7"/>
    <w:rsid w:val="002B37F6"/>
    <w:rsid w:val="002B4703"/>
    <w:rsid w:val="002B4812"/>
    <w:rsid w:val="002B52A3"/>
    <w:rsid w:val="002B6189"/>
    <w:rsid w:val="002B65A4"/>
    <w:rsid w:val="002B6E59"/>
    <w:rsid w:val="002B78DD"/>
    <w:rsid w:val="002B7D11"/>
    <w:rsid w:val="002B7FEA"/>
    <w:rsid w:val="002C06FF"/>
    <w:rsid w:val="002C09B6"/>
    <w:rsid w:val="002C1103"/>
    <w:rsid w:val="002C26AD"/>
    <w:rsid w:val="002C2749"/>
    <w:rsid w:val="002C291E"/>
    <w:rsid w:val="002C2986"/>
    <w:rsid w:val="002C324E"/>
    <w:rsid w:val="002C400B"/>
    <w:rsid w:val="002C45D5"/>
    <w:rsid w:val="002C4822"/>
    <w:rsid w:val="002C4E2B"/>
    <w:rsid w:val="002C6179"/>
    <w:rsid w:val="002C6629"/>
    <w:rsid w:val="002C680D"/>
    <w:rsid w:val="002C7087"/>
    <w:rsid w:val="002C7521"/>
    <w:rsid w:val="002D0235"/>
    <w:rsid w:val="002D0B12"/>
    <w:rsid w:val="002D130E"/>
    <w:rsid w:val="002D1524"/>
    <w:rsid w:val="002D2249"/>
    <w:rsid w:val="002D23A1"/>
    <w:rsid w:val="002D2988"/>
    <w:rsid w:val="002D30D3"/>
    <w:rsid w:val="002D3340"/>
    <w:rsid w:val="002D3499"/>
    <w:rsid w:val="002D3683"/>
    <w:rsid w:val="002D37A0"/>
    <w:rsid w:val="002D3BEC"/>
    <w:rsid w:val="002D3F84"/>
    <w:rsid w:val="002D4474"/>
    <w:rsid w:val="002D451F"/>
    <w:rsid w:val="002D4655"/>
    <w:rsid w:val="002D4B20"/>
    <w:rsid w:val="002D5467"/>
    <w:rsid w:val="002D57DF"/>
    <w:rsid w:val="002D60FE"/>
    <w:rsid w:val="002D7128"/>
    <w:rsid w:val="002D714A"/>
    <w:rsid w:val="002D7673"/>
    <w:rsid w:val="002D7A9D"/>
    <w:rsid w:val="002D7E9B"/>
    <w:rsid w:val="002E011F"/>
    <w:rsid w:val="002E1781"/>
    <w:rsid w:val="002E1A87"/>
    <w:rsid w:val="002E1C8A"/>
    <w:rsid w:val="002E2127"/>
    <w:rsid w:val="002E2294"/>
    <w:rsid w:val="002E3DFA"/>
    <w:rsid w:val="002E46EA"/>
    <w:rsid w:val="002E53F2"/>
    <w:rsid w:val="002E5AA5"/>
    <w:rsid w:val="002E6931"/>
    <w:rsid w:val="002E6FF5"/>
    <w:rsid w:val="002E7104"/>
    <w:rsid w:val="002E71C8"/>
    <w:rsid w:val="002E7609"/>
    <w:rsid w:val="002E7AC5"/>
    <w:rsid w:val="002F05E4"/>
    <w:rsid w:val="002F074C"/>
    <w:rsid w:val="002F0ABC"/>
    <w:rsid w:val="002F0E32"/>
    <w:rsid w:val="002F1396"/>
    <w:rsid w:val="002F16F2"/>
    <w:rsid w:val="002F1F55"/>
    <w:rsid w:val="002F24CE"/>
    <w:rsid w:val="002F2959"/>
    <w:rsid w:val="002F2A1E"/>
    <w:rsid w:val="002F2BE2"/>
    <w:rsid w:val="002F2D97"/>
    <w:rsid w:val="002F30E2"/>
    <w:rsid w:val="002F3321"/>
    <w:rsid w:val="002F3417"/>
    <w:rsid w:val="002F3996"/>
    <w:rsid w:val="002F3C7C"/>
    <w:rsid w:val="002F3D3A"/>
    <w:rsid w:val="002F45D7"/>
    <w:rsid w:val="002F4F13"/>
    <w:rsid w:val="002F51AC"/>
    <w:rsid w:val="002F56FF"/>
    <w:rsid w:val="002F69C0"/>
    <w:rsid w:val="002F6DFB"/>
    <w:rsid w:val="002F73AF"/>
    <w:rsid w:val="002F7501"/>
    <w:rsid w:val="002F7576"/>
    <w:rsid w:val="002F79E7"/>
    <w:rsid w:val="003001C0"/>
    <w:rsid w:val="0030042B"/>
    <w:rsid w:val="003009C4"/>
    <w:rsid w:val="00300B7E"/>
    <w:rsid w:val="00300DB9"/>
    <w:rsid w:val="003010DB"/>
    <w:rsid w:val="00301B02"/>
    <w:rsid w:val="003020AF"/>
    <w:rsid w:val="00302B9E"/>
    <w:rsid w:val="00302C0D"/>
    <w:rsid w:val="00302E89"/>
    <w:rsid w:val="00303C9A"/>
    <w:rsid w:val="00303FF1"/>
    <w:rsid w:val="0030436C"/>
    <w:rsid w:val="003046CD"/>
    <w:rsid w:val="00304761"/>
    <w:rsid w:val="0030484E"/>
    <w:rsid w:val="00304C20"/>
    <w:rsid w:val="00304FC5"/>
    <w:rsid w:val="0030528C"/>
    <w:rsid w:val="0030533E"/>
    <w:rsid w:val="0030569B"/>
    <w:rsid w:val="00305FA4"/>
    <w:rsid w:val="00306671"/>
    <w:rsid w:val="0030690D"/>
    <w:rsid w:val="00306A34"/>
    <w:rsid w:val="00306E42"/>
    <w:rsid w:val="003075D5"/>
    <w:rsid w:val="003075E9"/>
    <w:rsid w:val="0030764E"/>
    <w:rsid w:val="003101C5"/>
    <w:rsid w:val="00310DC1"/>
    <w:rsid w:val="003112B0"/>
    <w:rsid w:val="003115E4"/>
    <w:rsid w:val="003117F8"/>
    <w:rsid w:val="003118BD"/>
    <w:rsid w:val="00311DAC"/>
    <w:rsid w:val="00311DC2"/>
    <w:rsid w:val="00312D49"/>
    <w:rsid w:val="00312FEA"/>
    <w:rsid w:val="00314674"/>
    <w:rsid w:val="003146E0"/>
    <w:rsid w:val="003147EA"/>
    <w:rsid w:val="00314F6D"/>
    <w:rsid w:val="003155EA"/>
    <w:rsid w:val="00315825"/>
    <w:rsid w:val="00316416"/>
    <w:rsid w:val="00316F5F"/>
    <w:rsid w:val="00317707"/>
    <w:rsid w:val="0031797E"/>
    <w:rsid w:val="00317A9D"/>
    <w:rsid w:val="00317CA2"/>
    <w:rsid w:val="0032039D"/>
    <w:rsid w:val="00320597"/>
    <w:rsid w:val="00320939"/>
    <w:rsid w:val="003210B3"/>
    <w:rsid w:val="00321EAD"/>
    <w:rsid w:val="003224F7"/>
    <w:rsid w:val="003226ED"/>
    <w:rsid w:val="00322708"/>
    <w:rsid w:val="00322BE9"/>
    <w:rsid w:val="00323331"/>
    <w:rsid w:val="003234D3"/>
    <w:rsid w:val="00323837"/>
    <w:rsid w:val="00325643"/>
    <w:rsid w:val="00325A88"/>
    <w:rsid w:val="0032646B"/>
    <w:rsid w:val="00326D7B"/>
    <w:rsid w:val="0032715A"/>
    <w:rsid w:val="0032735A"/>
    <w:rsid w:val="00327707"/>
    <w:rsid w:val="00327E53"/>
    <w:rsid w:val="00330F2D"/>
    <w:rsid w:val="0033159A"/>
    <w:rsid w:val="00331A28"/>
    <w:rsid w:val="00331AF3"/>
    <w:rsid w:val="00331CB3"/>
    <w:rsid w:val="00331EEF"/>
    <w:rsid w:val="003320D3"/>
    <w:rsid w:val="00332AB1"/>
    <w:rsid w:val="00332BD7"/>
    <w:rsid w:val="00332EEB"/>
    <w:rsid w:val="00333051"/>
    <w:rsid w:val="00333918"/>
    <w:rsid w:val="00333AAF"/>
    <w:rsid w:val="00333CD8"/>
    <w:rsid w:val="0033426D"/>
    <w:rsid w:val="003343D0"/>
    <w:rsid w:val="003346FF"/>
    <w:rsid w:val="00334A1F"/>
    <w:rsid w:val="00335202"/>
    <w:rsid w:val="00335515"/>
    <w:rsid w:val="00335C7C"/>
    <w:rsid w:val="003367B9"/>
    <w:rsid w:val="003367CE"/>
    <w:rsid w:val="003369BB"/>
    <w:rsid w:val="00336DDC"/>
    <w:rsid w:val="00337715"/>
    <w:rsid w:val="00337851"/>
    <w:rsid w:val="003402B8"/>
    <w:rsid w:val="00340537"/>
    <w:rsid w:val="003418B1"/>
    <w:rsid w:val="003421A6"/>
    <w:rsid w:val="003422EE"/>
    <w:rsid w:val="0034233B"/>
    <w:rsid w:val="003426C0"/>
    <w:rsid w:val="00342C88"/>
    <w:rsid w:val="00342CB2"/>
    <w:rsid w:val="00344174"/>
    <w:rsid w:val="00344B0A"/>
    <w:rsid w:val="003451D5"/>
    <w:rsid w:val="0034527D"/>
    <w:rsid w:val="003454AC"/>
    <w:rsid w:val="00346190"/>
    <w:rsid w:val="00346B0F"/>
    <w:rsid w:val="00347572"/>
    <w:rsid w:val="003477F2"/>
    <w:rsid w:val="00350512"/>
    <w:rsid w:val="003507C3"/>
    <w:rsid w:val="00350865"/>
    <w:rsid w:val="00350A70"/>
    <w:rsid w:val="003514E0"/>
    <w:rsid w:val="003514E1"/>
    <w:rsid w:val="00351D9F"/>
    <w:rsid w:val="0035215E"/>
    <w:rsid w:val="0035222D"/>
    <w:rsid w:val="00352C11"/>
    <w:rsid w:val="0035328E"/>
    <w:rsid w:val="00353581"/>
    <w:rsid w:val="00353852"/>
    <w:rsid w:val="00353922"/>
    <w:rsid w:val="00353BE3"/>
    <w:rsid w:val="00353D5D"/>
    <w:rsid w:val="00354463"/>
    <w:rsid w:val="00354E5B"/>
    <w:rsid w:val="00355D24"/>
    <w:rsid w:val="00356441"/>
    <w:rsid w:val="0035644A"/>
    <w:rsid w:val="00356854"/>
    <w:rsid w:val="00356A07"/>
    <w:rsid w:val="00356D5B"/>
    <w:rsid w:val="00357642"/>
    <w:rsid w:val="00357FB3"/>
    <w:rsid w:val="00360415"/>
    <w:rsid w:val="003613A3"/>
    <w:rsid w:val="00361428"/>
    <w:rsid w:val="00361634"/>
    <w:rsid w:val="0036182A"/>
    <w:rsid w:val="003619B7"/>
    <w:rsid w:val="00363503"/>
    <w:rsid w:val="0036392F"/>
    <w:rsid w:val="003640FE"/>
    <w:rsid w:val="00364CCA"/>
    <w:rsid w:val="0036500F"/>
    <w:rsid w:val="00365017"/>
    <w:rsid w:val="00365924"/>
    <w:rsid w:val="00365A83"/>
    <w:rsid w:val="00365BD1"/>
    <w:rsid w:val="003661E5"/>
    <w:rsid w:val="00366656"/>
    <w:rsid w:val="003666BE"/>
    <w:rsid w:val="003669F6"/>
    <w:rsid w:val="0036764E"/>
    <w:rsid w:val="0037085B"/>
    <w:rsid w:val="00370896"/>
    <w:rsid w:val="00371E65"/>
    <w:rsid w:val="003726A7"/>
    <w:rsid w:val="00372941"/>
    <w:rsid w:val="00372FE0"/>
    <w:rsid w:val="003733A7"/>
    <w:rsid w:val="00373CBE"/>
    <w:rsid w:val="00373F70"/>
    <w:rsid w:val="003740FE"/>
    <w:rsid w:val="0037435E"/>
    <w:rsid w:val="0037450D"/>
    <w:rsid w:val="003748BF"/>
    <w:rsid w:val="00374AD1"/>
    <w:rsid w:val="00374E1F"/>
    <w:rsid w:val="00374E5D"/>
    <w:rsid w:val="00375883"/>
    <w:rsid w:val="00375BBD"/>
    <w:rsid w:val="00375DBB"/>
    <w:rsid w:val="003760A0"/>
    <w:rsid w:val="003762A4"/>
    <w:rsid w:val="003765F0"/>
    <w:rsid w:val="00376E8E"/>
    <w:rsid w:val="00377C3A"/>
    <w:rsid w:val="00377E99"/>
    <w:rsid w:val="00380B28"/>
    <w:rsid w:val="00380B4D"/>
    <w:rsid w:val="0038130E"/>
    <w:rsid w:val="003835E0"/>
    <w:rsid w:val="0038389E"/>
    <w:rsid w:val="00383FA5"/>
    <w:rsid w:val="0038473C"/>
    <w:rsid w:val="00384B7C"/>
    <w:rsid w:val="00384DF0"/>
    <w:rsid w:val="0038596C"/>
    <w:rsid w:val="00385A53"/>
    <w:rsid w:val="00385CAB"/>
    <w:rsid w:val="00385F70"/>
    <w:rsid w:val="0038610C"/>
    <w:rsid w:val="00386B4D"/>
    <w:rsid w:val="00386CD0"/>
    <w:rsid w:val="0038705B"/>
    <w:rsid w:val="00387A33"/>
    <w:rsid w:val="003904BB"/>
    <w:rsid w:val="0039063D"/>
    <w:rsid w:val="0039098A"/>
    <w:rsid w:val="00390ABF"/>
    <w:rsid w:val="00390D06"/>
    <w:rsid w:val="00390DFC"/>
    <w:rsid w:val="003910EF"/>
    <w:rsid w:val="00391AE2"/>
    <w:rsid w:val="00391D96"/>
    <w:rsid w:val="00391DA1"/>
    <w:rsid w:val="00392189"/>
    <w:rsid w:val="0039296A"/>
    <w:rsid w:val="00392A42"/>
    <w:rsid w:val="0039312D"/>
    <w:rsid w:val="0039358C"/>
    <w:rsid w:val="00393764"/>
    <w:rsid w:val="003938C8"/>
    <w:rsid w:val="00394F08"/>
    <w:rsid w:val="00395D7F"/>
    <w:rsid w:val="00395EC7"/>
    <w:rsid w:val="003964C1"/>
    <w:rsid w:val="00396AE7"/>
    <w:rsid w:val="00396F5D"/>
    <w:rsid w:val="00397F0B"/>
    <w:rsid w:val="003A0971"/>
    <w:rsid w:val="003A1D70"/>
    <w:rsid w:val="003A2219"/>
    <w:rsid w:val="003A2AB7"/>
    <w:rsid w:val="003A2FFC"/>
    <w:rsid w:val="003A4853"/>
    <w:rsid w:val="003A48B8"/>
    <w:rsid w:val="003A5454"/>
    <w:rsid w:val="003A563B"/>
    <w:rsid w:val="003A573E"/>
    <w:rsid w:val="003A5875"/>
    <w:rsid w:val="003A5B94"/>
    <w:rsid w:val="003A5BCF"/>
    <w:rsid w:val="003A65B2"/>
    <w:rsid w:val="003A6946"/>
    <w:rsid w:val="003A695F"/>
    <w:rsid w:val="003A701D"/>
    <w:rsid w:val="003A710F"/>
    <w:rsid w:val="003A7D80"/>
    <w:rsid w:val="003A7F49"/>
    <w:rsid w:val="003B011B"/>
    <w:rsid w:val="003B10C4"/>
    <w:rsid w:val="003B1F15"/>
    <w:rsid w:val="003B1FF6"/>
    <w:rsid w:val="003B25E9"/>
    <w:rsid w:val="003B376A"/>
    <w:rsid w:val="003B3EDF"/>
    <w:rsid w:val="003B42BE"/>
    <w:rsid w:val="003B45A4"/>
    <w:rsid w:val="003B45D2"/>
    <w:rsid w:val="003B4918"/>
    <w:rsid w:val="003B4BA2"/>
    <w:rsid w:val="003B4CD7"/>
    <w:rsid w:val="003B4D9D"/>
    <w:rsid w:val="003B51C1"/>
    <w:rsid w:val="003B659A"/>
    <w:rsid w:val="003B6A67"/>
    <w:rsid w:val="003B78D1"/>
    <w:rsid w:val="003C077B"/>
    <w:rsid w:val="003C14FF"/>
    <w:rsid w:val="003C2414"/>
    <w:rsid w:val="003C324C"/>
    <w:rsid w:val="003C36D9"/>
    <w:rsid w:val="003C3ACA"/>
    <w:rsid w:val="003C3DB6"/>
    <w:rsid w:val="003C4863"/>
    <w:rsid w:val="003C4C5D"/>
    <w:rsid w:val="003C4FC2"/>
    <w:rsid w:val="003C4FF9"/>
    <w:rsid w:val="003C580F"/>
    <w:rsid w:val="003C6738"/>
    <w:rsid w:val="003C6789"/>
    <w:rsid w:val="003C688D"/>
    <w:rsid w:val="003C6E32"/>
    <w:rsid w:val="003C7424"/>
    <w:rsid w:val="003C7657"/>
    <w:rsid w:val="003D138E"/>
    <w:rsid w:val="003D13D1"/>
    <w:rsid w:val="003D21FE"/>
    <w:rsid w:val="003D2663"/>
    <w:rsid w:val="003D3D29"/>
    <w:rsid w:val="003D40DD"/>
    <w:rsid w:val="003D4DEF"/>
    <w:rsid w:val="003D4EA1"/>
    <w:rsid w:val="003D534B"/>
    <w:rsid w:val="003D55FC"/>
    <w:rsid w:val="003D5643"/>
    <w:rsid w:val="003D57A9"/>
    <w:rsid w:val="003D6179"/>
    <w:rsid w:val="003D646E"/>
    <w:rsid w:val="003D6DDC"/>
    <w:rsid w:val="003D79F6"/>
    <w:rsid w:val="003D7C52"/>
    <w:rsid w:val="003D7E80"/>
    <w:rsid w:val="003D7E86"/>
    <w:rsid w:val="003D7F7A"/>
    <w:rsid w:val="003E036C"/>
    <w:rsid w:val="003E0708"/>
    <w:rsid w:val="003E08C9"/>
    <w:rsid w:val="003E09F7"/>
    <w:rsid w:val="003E1347"/>
    <w:rsid w:val="003E1406"/>
    <w:rsid w:val="003E19C9"/>
    <w:rsid w:val="003E2610"/>
    <w:rsid w:val="003E2B92"/>
    <w:rsid w:val="003E3907"/>
    <w:rsid w:val="003E480F"/>
    <w:rsid w:val="003E595F"/>
    <w:rsid w:val="003E5FC0"/>
    <w:rsid w:val="003E6099"/>
    <w:rsid w:val="003E6328"/>
    <w:rsid w:val="003E67DC"/>
    <w:rsid w:val="003E6C6D"/>
    <w:rsid w:val="003E6DFE"/>
    <w:rsid w:val="003E74F7"/>
    <w:rsid w:val="003F0760"/>
    <w:rsid w:val="003F0B48"/>
    <w:rsid w:val="003F105A"/>
    <w:rsid w:val="003F3159"/>
    <w:rsid w:val="003F397D"/>
    <w:rsid w:val="003F4134"/>
    <w:rsid w:val="003F473C"/>
    <w:rsid w:val="003F5216"/>
    <w:rsid w:val="003F5D82"/>
    <w:rsid w:val="003F60DD"/>
    <w:rsid w:val="003F61B9"/>
    <w:rsid w:val="003F64B9"/>
    <w:rsid w:val="003F657C"/>
    <w:rsid w:val="003F6DEC"/>
    <w:rsid w:val="003F6EFE"/>
    <w:rsid w:val="003F6F17"/>
    <w:rsid w:val="003F6F7B"/>
    <w:rsid w:val="003F7336"/>
    <w:rsid w:val="0040022B"/>
    <w:rsid w:val="00400468"/>
    <w:rsid w:val="00400480"/>
    <w:rsid w:val="004004B7"/>
    <w:rsid w:val="0040072D"/>
    <w:rsid w:val="00400B7C"/>
    <w:rsid w:val="00400C92"/>
    <w:rsid w:val="00400E83"/>
    <w:rsid w:val="00400EDF"/>
    <w:rsid w:val="00400F18"/>
    <w:rsid w:val="0040101B"/>
    <w:rsid w:val="00401D99"/>
    <w:rsid w:val="00401F90"/>
    <w:rsid w:val="00402969"/>
    <w:rsid w:val="00402B69"/>
    <w:rsid w:val="00402E42"/>
    <w:rsid w:val="00402EA5"/>
    <w:rsid w:val="00402F44"/>
    <w:rsid w:val="00403854"/>
    <w:rsid w:val="00403A76"/>
    <w:rsid w:val="00403B56"/>
    <w:rsid w:val="0040427B"/>
    <w:rsid w:val="004044AC"/>
    <w:rsid w:val="00404682"/>
    <w:rsid w:val="0040475F"/>
    <w:rsid w:val="00405826"/>
    <w:rsid w:val="00405DE4"/>
    <w:rsid w:val="00406832"/>
    <w:rsid w:val="00406876"/>
    <w:rsid w:val="00406ED2"/>
    <w:rsid w:val="004070E0"/>
    <w:rsid w:val="00410087"/>
    <w:rsid w:val="004109DC"/>
    <w:rsid w:val="00410F87"/>
    <w:rsid w:val="00411008"/>
    <w:rsid w:val="004112D1"/>
    <w:rsid w:val="00411393"/>
    <w:rsid w:val="00412177"/>
    <w:rsid w:val="00412288"/>
    <w:rsid w:val="00412333"/>
    <w:rsid w:val="00412FFE"/>
    <w:rsid w:val="0041365D"/>
    <w:rsid w:val="0041485B"/>
    <w:rsid w:val="004152E1"/>
    <w:rsid w:val="0041542E"/>
    <w:rsid w:val="00415478"/>
    <w:rsid w:val="0041564C"/>
    <w:rsid w:val="0041569E"/>
    <w:rsid w:val="004157B4"/>
    <w:rsid w:val="00415AD1"/>
    <w:rsid w:val="00416072"/>
    <w:rsid w:val="00416083"/>
    <w:rsid w:val="00417B05"/>
    <w:rsid w:val="00417B61"/>
    <w:rsid w:val="00417CBD"/>
    <w:rsid w:val="00417E8D"/>
    <w:rsid w:val="0042012C"/>
    <w:rsid w:val="004201C5"/>
    <w:rsid w:val="004203BF"/>
    <w:rsid w:val="00420501"/>
    <w:rsid w:val="00420577"/>
    <w:rsid w:val="00420596"/>
    <w:rsid w:val="00421533"/>
    <w:rsid w:val="00422B5B"/>
    <w:rsid w:val="00422D64"/>
    <w:rsid w:val="00422E48"/>
    <w:rsid w:val="0042302B"/>
    <w:rsid w:val="004232D9"/>
    <w:rsid w:val="00423901"/>
    <w:rsid w:val="00423C93"/>
    <w:rsid w:val="0042414B"/>
    <w:rsid w:val="00424396"/>
    <w:rsid w:val="00424B80"/>
    <w:rsid w:val="00425162"/>
    <w:rsid w:val="00425502"/>
    <w:rsid w:val="00425DAD"/>
    <w:rsid w:val="00426059"/>
    <w:rsid w:val="00426688"/>
    <w:rsid w:val="00426B8F"/>
    <w:rsid w:val="0042715C"/>
    <w:rsid w:val="00427905"/>
    <w:rsid w:val="00427B23"/>
    <w:rsid w:val="004300F7"/>
    <w:rsid w:val="00430417"/>
    <w:rsid w:val="00430842"/>
    <w:rsid w:val="00431E65"/>
    <w:rsid w:val="004325F8"/>
    <w:rsid w:val="0043284E"/>
    <w:rsid w:val="00432A15"/>
    <w:rsid w:val="00433C33"/>
    <w:rsid w:val="00433FEE"/>
    <w:rsid w:val="0043452F"/>
    <w:rsid w:val="00434C31"/>
    <w:rsid w:val="004353BD"/>
    <w:rsid w:val="004374AF"/>
    <w:rsid w:val="00437D15"/>
    <w:rsid w:val="00440133"/>
    <w:rsid w:val="00440309"/>
    <w:rsid w:val="00440FBF"/>
    <w:rsid w:val="004434AB"/>
    <w:rsid w:val="00443A83"/>
    <w:rsid w:val="00443B72"/>
    <w:rsid w:val="0044486D"/>
    <w:rsid w:val="0044497C"/>
    <w:rsid w:val="00444A84"/>
    <w:rsid w:val="00444E56"/>
    <w:rsid w:val="0044594E"/>
    <w:rsid w:val="00445E69"/>
    <w:rsid w:val="0044681E"/>
    <w:rsid w:val="004472BC"/>
    <w:rsid w:val="0044795D"/>
    <w:rsid w:val="00447F77"/>
    <w:rsid w:val="00450A8A"/>
    <w:rsid w:val="00450D5E"/>
    <w:rsid w:val="00451698"/>
    <w:rsid w:val="00452489"/>
    <w:rsid w:val="004532A4"/>
    <w:rsid w:val="00453589"/>
    <w:rsid w:val="00454313"/>
    <w:rsid w:val="004543AE"/>
    <w:rsid w:val="004549F3"/>
    <w:rsid w:val="00454B78"/>
    <w:rsid w:val="00455170"/>
    <w:rsid w:val="00455DFB"/>
    <w:rsid w:val="00455E5A"/>
    <w:rsid w:val="00456042"/>
    <w:rsid w:val="004560C7"/>
    <w:rsid w:val="00456344"/>
    <w:rsid w:val="00461663"/>
    <w:rsid w:val="00461C0A"/>
    <w:rsid w:val="00461C91"/>
    <w:rsid w:val="00462579"/>
    <w:rsid w:val="0046269D"/>
    <w:rsid w:val="0046300E"/>
    <w:rsid w:val="00463455"/>
    <w:rsid w:val="00463686"/>
    <w:rsid w:val="0046480D"/>
    <w:rsid w:val="00464E0C"/>
    <w:rsid w:val="004651A4"/>
    <w:rsid w:val="00465EB7"/>
    <w:rsid w:val="00466056"/>
    <w:rsid w:val="004660BC"/>
    <w:rsid w:val="00466CBA"/>
    <w:rsid w:val="00466D4B"/>
    <w:rsid w:val="00466EC9"/>
    <w:rsid w:val="004675B7"/>
    <w:rsid w:val="00467EE8"/>
    <w:rsid w:val="004707A5"/>
    <w:rsid w:val="00470D55"/>
    <w:rsid w:val="00470E32"/>
    <w:rsid w:val="00470F49"/>
    <w:rsid w:val="0047130D"/>
    <w:rsid w:val="00471704"/>
    <w:rsid w:val="00471A18"/>
    <w:rsid w:val="00471A76"/>
    <w:rsid w:val="00471EE8"/>
    <w:rsid w:val="00472549"/>
    <w:rsid w:val="00472721"/>
    <w:rsid w:val="00472C62"/>
    <w:rsid w:val="00473597"/>
    <w:rsid w:val="004737D1"/>
    <w:rsid w:val="00473C22"/>
    <w:rsid w:val="00473E68"/>
    <w:rsid w:val="0047486F"/>
    <w:rsid w:val="00474EBA"/>
    <w:rsid w:val="00475036"/>
    <w:rsid w:val="004759E0"/>
    <w:rsid w:val="00475A60"/>
    <w:rsid w:val="0047601B"/>
    <w:rsid w:val="00476322"/>
    <w:rsid w:val="004772CA"/>
    <w:rsid w:val="0047740C"/>
    <w:rsid w:val="00477996"/>
    <w:rsid w:val="004801A8"/>
    <w:rsid w:val="0048060C"/>
    <w:rsid w:val="00480C91"/>
    <w:rsid w:val="0048105E"/>
    <w:rsid w:val="0048107A"/>
    <w:rsid w:val="004811FA"/>
    <w:rsid w:val="004816D4"/>
    <w:rsid w:val="004818EC"/>
    <w:rsid w:val="00481CEC"/>
    <w:rsid w:val="004835E8"/>
    <w:rsid w:val="004851BB"/>
    <w:rsid w:val="004852FD"/>
    <w:rsid w:val="00485591"/>
    <w:rsid w:val="00485633"/>
    <w:rsid w:val="00485E81"/>
    <w:rsid w:val="00485EAC"/>
    <w:rsid w:val="00486959"/>
    <w:rsid w:val="004874BB"/>
    <w:rsid w:val="00487737"/>
    <w:rsid w:val="00487E9E"/>
    <w:rsid w:val="0049069A"/>
    <w:rsid w:val="00491230"/>
    <w:rsid w:val="00492CB8"/>
    <w:rsid w:val="004933C8"/>
    <w:rsid w:val="00494457"/>
    <w:rsid w:val="00494537"/>
    <w:rsid w:val="0049478B"/>
    <w:rsid w:val="00494D51"/>
    <w:rsid w:val="00494E51"/>
    <w:rsid w:val="0049570F"/>
    <w:rsid w:val="004966AD"/>
    <w:rsid w:val="004971BA"/>
    <w:rsid w:val="00497693"/>
    <w:rsid w:val="00497701"/>
    <w:rsid w:val="00497A23"/>
    <w:rsid w:val="00497DB6"/>
    <w:rsid w:val="00497E0E"/>
    <w:rsid w:val="004A065F"/>
    <w:rsid w:val="004A0BF6"/>
    <w:rsid w:val="004A0E0C"/>
    <w:rsid w:val="004A1B85"/>
    <w:rsid w:val="004A1E08"/>
    <w:rsid w:val="004A2768"/>
    <w:rsid w:val="004A2931"/>
    <w:rsid w:val="004A2BBB"/>
    <w:rsid w:val="004A2D33"/>
    <w:rsid w:val="004A3293"/>
    <w:rsid w:val="004A3407"/>
    <w:rsid w:val="004A3FBC"/>
    <w:rsid w:val="004A412E"/>
    <w:rsid w:val="004A48DD"/>
    <w:rsid w:val="004A4CEB"/>
    <w:rsid w:val="004A574D"/>
    <w:rsid w:val="004A5E79"/>
    <w:rsid w:val="004A62D0"/>
    <w:rsid w:val="004A6E38"/>
    <w:rsid w:val="004A762E"/>
    <w:rsid w:val="004B1036"/>
    <w:rsid w:val="004B1313"/>
    <w:rsid w:val="004B186D"/>
    <w:rsid w:val="004B1C8C"/>
    <w:rsid w:val="004B3B85"/>
    <w:rsid w:val="004B3E62"/>
    <w:rsid w:val="004B5015"/>
    <w:rsid w:val="004B50A6"/>
    <w:rsid w:val="004B50AD"/>
    <w:rsid w:val="004B529B"/>
    <w:rsid w:val="004B581E"/>
    <w:rsid w:val="004B59E2"/>
    <w:rsid w:val="004B67A7"/>
    <w:rsid w:val="004B68E2"/>
    <w:rsid w:val="004B710A"/>
    <w:rsid w:val="004B74C6"/>
    <w:rsid w:val="004B763A"/>
    <w:rsid w:val="004B77BD"/>
    <w:rsid w:val="004C021C"/>
    <w:rsid w:val="004C1393"/>
    <w:rsid w:val="004C1563"/>
    <w:rsid w:val="004C1776"/>
    <w:rsid w:val="004C1ACA"/>
    <w:rsid w:val="004C1F9B"/>
    <w:rsid w:val="004C224C"/>
    <w:rsid w:val="004C25D8"/>
    <w:rsid w:val="004C2649"/>
    <w:rsid w:val="004C2903"/>
    <w:rsid w:val="004C29EE"/>
    <w:rsid w:val="004C4348"/>
    <w:rsid w:val="004C4C3E"/>
    <w:rsid w:val="004C4CEA"/>
    <w:rsid w:val="004C61D5"/>
    <w:rsid w:val="004C64A2"/>
    <w:rsid w:val="004C6502"/>
    <w:rsid w:val="004C7250"/>
    <w:rsid w:val="004C72DF"/>
    <w:rsid w:val="004C74B5"/>
    <w:rsid w:val="004C7CFC"/>
    <w:rsid w:val="004D0809"/>
    <w:rsid w:val="004D0A32"/>
    <w:rsid w:val="004D0EFD"/>
    <w:rsid w:val="004D1745"/>
    <w:rsid w:val="004D1D32"/>
    <w:rsid w:val="004D2593"/>
    <w:rsid w:val="004D2606"/>
    <w:rsid w:val="004D2B1F"/>
    <w:rsid w:val="004D338C"/>
    <w:rsid w:val="004D4981"/>
    <w:rsid w:val="004D4E03"/>
    <w:rsid w:val="004D4E96"/>
    <w:rsid w:val="004D5F61"/>
    <w:rsid w:val="004D6292"/>
    <w:rsid w:val="004D69FF"/>
    <w:rsid w:val="004D7F4C"/>
    <w:rsid w:val="004D7F4F"/>
    <w:rsid w:val="004E0138"/>
    <w:rsid w:val="004E0B76"/>
    <w:rsid w:val="004E0BC4"/>
    <w:rsid w:val="004E0C3E"/>
    <w:rsid w:val="004E1129"/>
    <w:rsid w:val="004E1353"/>
    <w:rsid w:val="004E188F"/>
    <w:rsid w:val="004E1FAA"/>
    <w:rsid w:val="004E35E5"/>
    <w:rsid w:val="004E3674"/>
    <w:rsid w:val="004E3690"/>
    <w:rsid w:val="004E383D"/>
    <w:rsid w:val="004E38F8"/>
    <w:rsid w:val="004E3AAB"/>
    <w:rsid w:val="004E3B8F"/>
    <w:rsid w:val="004E4281"/>
    <w:rsid w:val="004E5FD5"/>
    <w:rsid w:val="004E603F"/>
    <w:rsid w:val="004E6E4D"/>
    <w:rsid w:val="004E758E"/>
    <w:rsid w:val="004F0092"/>
    <w:rsid w:val="004F031A"/>
    <w:rsid w:val="004F1012"/>
    <w:rsid w:val="004F145B"/>
    <w:rsid w:val="004F2022"/>
    <w:rsid w:val="004F2393"/>
    <w:rsid w:val="004F2A12"/>
    <w:rsid w:val="004F2AEE"/>
    <w:rsid w:val="004F3334"/>
    <w:rsid w:val="004F3408"/>
    <w:rsid w:val="004F48EB"/>
    <w:rsid w:val="004F490E"/>
    <w:rsid w:val="004F4BD5"/>
    <w:rsid w:val="004F4D8E"/>
    <w:rsid w:val="004F4EB5"/>
    <w:rsid w:val="004F53EE"/>
    <w:rsid w:val="004F5629"/>
    <w:rsid w:val="004F64CA"/>
    <w:rsid w:val="004F66FE"/>
    <w:rsid w:val="004F775A"/>
    <w:rsid w:val="004F78B7"/>
    <w:rsid w:val="004F7B48"/>
    <w:rsid w:val="004F7FB2"/>
    <w:rsid w:val="005004F8"/>
    <w:rsid w:val="005006FB"/>
    <w:rsid w:val="005008F6"/>
    <w:rsid w:val="00500E85"/>
    <w:rsid w:val="00501847"/>
    <w:rsid w:val="005025F0"/>
    <w:rsid w:val="00502836"/>
    <w:rsid w:val="005029EF"/>
    <w:rsid w:val="00502EB5"/>
    <w:rsid w:val="00502FF4"/>
    <w:rsid w:val="0050437D"/>
    <w:rsid w:val="005045C4"/>
    <w:rsid w:val="00504E6D"/>
    <w:rsid w:val="00505184"/>
    <w:rsid w:val="0050521D"/>
    <w:rsid w:val="005053BB"/>
    <w:rsid w:val="005054DC"/>
    <w:rsid w:val="005054E4"/>
    <w:rsid w:val="00505606"/>
    <w:rsid w:val="00505833"/>
    <w:rsid w:val="00506062"/>
    <w:rsid w:val="005074C3"/>
    <w:rsid w:val="00507509"/>
    <w:rsid w:val="0051002E"/>
    <w:rsid w:val="00510534"/>
    <w:rsid w:val="00510636"/>
    <w:rsid w:val="00510A41"/>
    <w:rsid w:val="00510B2E"/>
    <w:rsid w:val="00511189"/>
    <w:rsid w:val="005115E3"/>
    <w:rsid w:val="00511975"/>
    <w:rsid w:val="00511C4B"/>
    <w:rsid w:val="00512A1D"/>
    <w:rsid w:val="00512A49"/>
    <w:rsid w:val="00512E03"/>
    <w:rsid w:val="00513A38"/>
    <w:rsid w:val="00514320"/>
    <w:rsid w:val="005144FD"/>
    <w:rsid w:val="00514E46"/>
    <w:rsid w:val="00515437"/>
    <w:rsid w:val="005168C6"/>
    <w:rsid w:val="005171E3"/>
    <w:rsid w:val="005173E0"/>
    <w:rsid w:val="005177F4"/>
    <w:rsid w:val="005202C5"/>
    <w:rsid w:val="00520768"/>
    <w:rsid w:val="00520E27"/>
    <w:rsid w:val="005214FC"/>
    <w:rsid w:val="005224CA"/>
    <w:rsid w:val="00522C4F"/>
    <w:rsid w:val="00522D23"/>
    <w:rsid w:val="0052321F"/>
    <w:rsid w:val="00523C64"/>
    <w:rsid w:val="0052409F"/>
    <w:rsid w:val="0052415D"/>
    <w:rsid w:val="00524282"/>
    <w:rsid w:val="005247E5"/>
    <w:rsid w:val="0052480D"/>
    <w:rsid w:val="00524A1B"/>
    <w:rsid w:val="00525F77"/>
    <w:rsid w:val="005263C9"/>
    <w:rsid w:val="00526A98"/>
    <w:rsid w:val="00526E10"/>
    <w:rsid w:val="0052706D"/>
    <w:rsid w:val="00527850"/>
    <w:rsid w:val="005279CC"/>
    <w:rsid w:val="00527D55"/>
    <w:rsid w:val="00527DB3"/>
    <w:rsid w:val="005305C6"/>
    <w:rsid w:val="00530C93"/>
    <w:rsid w:val="005325CE"/>
    <w:rsid w:val="00534F30"/>
    <w:rsid w:val="0053524F"/>
    <w:rsid w:val="0053538D"/>
    <w:rsid w:val="005354AA"/>
    <w:rsid w:val="005354F6"/>
    <w:rsid w:val="00535575"/>
    <w:rsid w:val="00535639"/>
    <w:rsid w:val="00535CE0"/>
    <w:rsid w:val="0053725E"/>
    <w:rsid w:val="005379BA"/>
    <w:rsid w:val="00540C04"/>
    <w:rsid w:val="00541126"/>
    <w:rsid w:val="00541185"/>
    <w:rsid w:val="00541675"/>
    <w:rsid w:val="00541C3F"/>
    <w:rsid w:val="005420A1"/>
    <w:rsid w:val="005420B3"/>
    <w:rsid w:val="005430DB"/>
    <w:rsid w:val="005433CE"/>
    <w:rsid w:val="0054359B"/>
    <w:rsid w:val="005436A1"/>
    <w:rsid w:val="00543E3F"/>
    <w:rsid w:val="0054487D"/>
    <w:rsid w:val="00544DEF"/>
    <w:rsid w:val="00545F4A"/>
    <w:rsid w:val="0054608D"/>
    <w:rsid w:val="0054620E"/>
    <w:rsid w:val="005466C1"/>
    <w:rsid w:val="0054689C"/>
    <w:rsid w:val="00546B52"/>
    <w:rsid w:val="00546B72"/>
    <w:rsid w:val="00547586"/>
    <w:rsid w:val="005500E2"/>
    <w:rsid w:val="00550902"/>
    <w:rsid w:val="0055149C"/>
    <w:rsid w:val="00551F1C"/>
    <w:rsid w:val="00552041"/>
    <w:rsid w:val="005522FC"/>
    <w:rsid w:val="00552BB8"/>
    <w:rsid w:val="00553187"/>
    <w:rsid w:val="00553AFB"/>
    <w:rsid w:val="00553B4C"/>
    <w:rsid w:val="00553DAD"/>
    <w:rsid w:val="00553EC4"/>
    <w:rsid w:val="005543DB"/>
    <w:rsid w:val="0055455E"/>
    <w:rsid w:val="00554B4A"/>
    <w:rsid w:val="00554D4B"/>
    <w:rsid w:val="00554EC7"/>
    <w:rsid w:val="00555571"/>
    <w:rsid w:val="005555E5"/>
    <w:rsid w:val="00555774"/>
    <w:rsid w:val="0055613A"/>
    <w:rsid w:val="0055614D"/>
    <w:rsid w:val="005567E3"/>
    <w:rsid w:val="0055731D"/>
    <w:rsid w:val="00562466"/>
    <w:rsid w:val="00562727"/>
    <w:rsid w:val="00562920"/>
    <w:rsid w:val="0056349A"/>
    <w:rsid w:val="0056385F"/>
    <w:rsid w:val="00563DEA"/>
    <w:rsid w:val="00564360"/>
    <w:rsid w:val="00564839"/>
    <w:rsid w:val="005655BB"/>
    <w:rsid w:val="00566236"/>
    <w:rsid w:val="005669C3"/>
    <w:rsid w:val="00567421"/>
    <w:rsid w:val="0056778D"/>
    <w:rsid w:val="00567AEE"/>
    <w:rsid w:val="0057046B"/>
    <w:rsid w:val="00570608"/>
    <w:rsid w:val="00570B69"/>
    <w:rsid w:val="00570EC8"/>
    <w:rsid w:val="00570FA3"/>
    <w:rsid w:val="0057127C"/>
    <w:rsid w:val="00571302"/>
    <w:rsid w:val="00572668"/>
    <w:rsid w:val="0057378B"/>
    <w:rsid w:val="00573E4C"/>
    <w:rsid w:val="00573F23"/>
    <w:rsid w:val="00573F99"/>
    <w:rsid w:val="0057413E"/>
    <w:rsid w:val="00574368"/>
    <w:rsid w:val="005743F1"/>
    <w:rsid w:val="00574D14"/>
    <w:rsid w:val="00575503"/>
    <w:rsid w:val="0057567D"/>
    <w:rsid w:val="00575DE1"/>
    <w:rsid w:val="0057639C"/>
    <w:rsid w:val="00576431"/>
    <w:rsid w:val="005803C0"/>
    <w:rsid w:val="005813CB"/>
    <w:rsid w:val="0058187C"/>
    <w:rsid w:val="00581892"/>
    <w:rsid w:val="00581A68"/>
    <w:rsid w:val="00581E3D"/>
    <w:rsid w:val="00581EAA"/>
    <w:rsid w:val="00581FCE"/>
    <w:rsid w:val="005821A2"/>
    <w:rsid w:val="00582D62"/>
    <w:rsid w:val="00582DAC"/>
    <w:rsid w:val="00582EF6"/>
    <w:rsid w:val="005833E1"/>
    <w:rsid w:val="00583BF9"/>
    <w:rsid w:val="00583C55"/>
    <w:rsid w:val="00583D41"/>
    <w:rsid w:val="00583D85"/>
    <w:rsid w:val="00584D4B"/>
    <w:rsid w:val="0058510A"/>
    <w:rsid w:val="005857C7"/>
    <w:rsid w:val="00585DC1"/>
    <w:rsid w:val="0058623E"/>
    <w:rsid w:val="005864CF"/>
    <w:rsid w:val="005876FD"/>
    <w:rsid w:val="00587BFC"/>
    <w:rsid w:val="00587DC8"/>
    <w:rsid w:val="00590182"/>
    <w:rsid w:val="005903BB"/>
    <w:rsid w:val="005912CA"/>
    <w:rsid w:val="0059198E"/>
    <w:rsid w:val="00592211"/>
    <w:rsid w:val="0059247E"/>
    <w:rsid w:val="0059259E"/>
    <w:rsid w:val="005926B2"/>
    <w:rsid w:val="00592C67"/>
    <w:rsid w:val="00593F94"/>
    <w:rsid w:val="00594845"/>
    <w:rsid w:val="00594973"/>
    <w:rsid w:val="00594F12"/>
    <w:rsid w:val="00595ED0"/>
    <w:rsid w:val="0059614F"/>
    <w:rsid w:val="00597787"/>
    <w:rsid w:val="005A025E"/>
    <w:rsid w:val="005A0306"/>
    <w:rsid w:val="005A0590"/>
    <w:rsid w:val="005A07D2"/>
    <w:rsid w:val="005A08C1"/>
    <w:rsid w:val="005A1108"/>
    <w:rsid w:val="005A13F4"/>
    <w:rsid w:val="005A1F61"/>
    <w:rsid w:val="005A1FB7"/>
    <w:rsid w:val="005A31C0"/>
    <w:rsid w:val="005A3930"/>
    <w:rsid w:val="005A3F00"/>
    <w:rsid w:val="005A434B"/>
    <w:rsid w:val="005A48B7"/>
    <w:rsid w:val="005A50D9"/>
    <w:rsid w:val="005A5401"/>
    <w:rsid w:val="005A5644"/>
    <w:rsid w:val="005A5BAF"/>
    <w:rsid w:val="005A6378"/>
    <w:rsid w:val="005A6493"/>
    <w:rsid w:val="005A676D"/>
    <w:rsid w:val="005A6BCA"/>
    <w:rsid w:val="005A6DC1"/>
    <w:rsid w:val="005A716E"/>
    <w:rsid w:val="005A71BD"/>
    <w:rsid w:val="005A7862"/>
    <w:rsid w:val="005B032D"/>
    <w:rsid w:val="005B0C13"/>
    <w:rsid w:val="005B14FE"/>
    <w:rsid w:val="005B22D2"/>
    <w:rsid w:val="005B27A2"/>
    <w:rsid w:val="005B2DFC"/>
    <w:rsid w:val="005B3242"/>
    <w:rsid w:val="005B4353"/>
    <w:rsid w:val="005B4421"/>
    <w:rsid w:val="005B47A7"/>
    <w:rsid w:val="005B47DE"/>
    <w:rsid w:val="005B533C"/>
    <w:rsid w:val="005B56D5"/>
    <w:rsid w:val="005B58D7"/>
    <w:rsid w:val="005B5E5E"/>
    <w:rsid w:val="005B5E8E"/>
    <w:rsid w:val="005B6C7F"/>
    <w:rsid w:val="005B7315"/>
    <w:rsid w:val="005B74C9"/>
    <w:rsid w:val="005C0171"/>
    <w:rsid w:val="005C0D5B"/>
    <w:rsid w:val="005C0FF3"/>
    <w:rsid w:val="005C0FF9"/>
    <w:rsid w:val="005C1371"/>
    <w:rsid w:val="005C1F6F"/>
    <w:rsid w:val="005C20DC"/>
    <w:rsid w:val="005C336D"/>
    <w:rsid w:val="005C340B"/>
    <w:rsid w:val="005C3819"/>
    <w:rsid w:val="005C3826"/>
    <w:rsid w:val="005C45E9"/>
    <w:rsid w:val="005C46F9"/>
    <w:rsid w:val="005C4769"/>
    <w:rsid w:val="005C486B"/>
    <w:rsid w:val="005C5323"/>
    <w:rsid w:val="005C573B"/>
    <w:rsid w:val="005C6434"/>
    <w:rsid w:val="005C6E4C"/>
    <w:rsid w:val="005C7069"/>
    <w:rsid w:val="005C7480"/>
    <w:rsid w:val="005C78D0"/>
    <w:rsid w:val="005C7A69"/>
    <w:rsid w:val="005C7F1B"/>
    <w:rsid w:val="005D0430"/>
    <w:rsid w:val="005D0A02"/>
    <w:rsid w:val="005D0CE1"/>
    <w:rsid w:val="005D1783"/>
    <w:rsid w:val="005D1E0B"/>
    <w:rsid w:val="005D239E"/>
    <w:rsid w:val="005D251F"/>
    <w:rsid w:val="005D2B49"/>
    <w:rsid w:val="005D2DB2"/>
    <w:rsid w:val="005D2F4A"/>
    <w:rsid w:val="005D3A25"/>
    <w:rsid w:val="005D3D70"/>
    <w:rsid w:val="005D3ECF"/>
    <w:rsid w:val="005D404F"/>
    <w:rsid w:val="005D445B"/>
    <w:rsid w:val="005D4942"/>
    <w:rsid w:val="005D4AEB"/>
    <w:rsid w:val="005D5BFC"/>
    <w:rsid w:val="005D5CA2"/>
    <w:rsid w:val="005D5D26"/>
    <w:rsid w:val="005D61E0"/>
    <w:rsid w:val="005D6A36"/>
    <w:rsid w:val="005D7132"/>
    <w:rsid w:val="005D7571"/>
    <w:rsid w:val="005D7616"/>
    <w:rsid w:val="005D7D20"/>
    <w:rsid w:val="005E054A"/>
    <w:rsid w:val="005E1D94"/>
    <w:rsid w:val="005E20D6"/>
    <w:rsid w:val="005E27C1"/>
    <w:rsid w:val="005E28D0"/>
    <w:rsid w:val="005E2C8C"/>
    <w:rsid w:val="005E2F24"/>
    <w:rsid w:val="005E3379"/>
    <w:rsid w:val="005E37C5"/>
    <w:rsid w:val="005E3C7F"/>
    <w:rsid w:val="005E3FCF"/>
    <w:rsid w:val="005E4B8D"/>
    <w:rsid w:val="005E52CD"/>
    <w:rsid w:val="005E5A3E"/>
    <w:rsid w:val="005E5E17"/>
    <w:rsid w:val="005E6217"/>
    <w:rsid w:val="005E6452"/>
    <w:rsid w:val="005E7408"/>
    <w:rsid w:val="005E759E"/>
    <w:rsid w:val="005E7710"/>
    <w:rsid w:val="005F0143"/>
    <w:rsid w:val="005F0C44"/>
    <w:rsid w:val="005F1001"/>
    <w:rsid w:val="005F1321"/>
    <w:rsid w:val="005F1D08"/>
    <w:rsid w:val="005F3282"/>
    <w:rsid w:val="005F3314"/>
    <w:rsid w:val="005F3468"/>
    <w:rsid w:val="005F39A6"/>
    <w:rsid w:val="005F3A59"/>
    <w:rsid w:val="005F3EED"/>
    <w:rsid w:val="005F4030"/>
    <w:rsid w:val="005F43F5"/>
    <w:rsid w:val="005F49E1"/>
    <w:rsid w:val="005F4CF8"/>
    <w:rsid w:val="005F4F13"/>
    <w:rsid w:val="005F5160"/>
    <w:rsid w:val="005F566C"/>
    <w:rsid w:val="005F5A16"/>
    <w:rsid w:val="005F5B07"/>
    <w:rsid w:val="005F6098"/>
    <w:rsid w:val="005F6455"/>
    <w:rsid w:val="005F6472"/>
    <w:rsid w:val="005F76B1"/>
    <w:rsid w:val="005F76D7"/>
    <w:rsid w:val="005F7A4F"/>
    <w:rsid w:val="00600E4B"/>
    <w:rsid w:val="00601303"/>
    <w:rsid w:val="00601690"/>
    <w:rsid w:val="00601A18"/>
    <w:rsid w:val="00602563"/>
    <w:rsid w:val="00602B78"/>
    <w:rsid w:val="00603641"/>
    <w:rsid w:val="006037AB"/>
    <w:rsid w:val="006049FD"/>
    <w:rsid w:val="006052F3"/>
    <w:rsid w:val="006054ED"/>
    <w:rsid w:val="00605916"/>
    <w:rsid w:val="00605A22"/>
    <w:rsid w:val="0060627B"/>
    <w:rsid w:val="00606916"/>
    <w:rsid w:val="0060793E"/>
    <w:rsid w:val="00607A58"/>
    <w:rsid w:val="0061086A"/>
    <w:rsid w:val="00610B23"/>
    <w:rsid w:val="00610B6E"/>
    <w:rsid w:val="00610C15"/>
    <w:rsid w:val="0061194E"/>
    <w:rsid w:val="0061249A"/>
    <w:rsid w:val="00613805"/>
    <w:rsid w:val="00613E20"/>
    <w:rsid w:val="006141DB"/>
    <w:rsid w:val="006144C1"/>
    <w:rsid w:val="006158A7"/>
    <w:rsid w:val="00615EA3"/>
    <w:rsid w:val="00616384"/>
    <w:rsid w:val="00616732"/>
    <w:rsid w:val="00616ACE"/>
    <w:rsid w:val="00617B0A"/>
    <w:rsid w:val="00620F5C"/>
    <w:rsid w:val="0062123B"/>
    <w:rsid w:val="006216C2"/>
    <w:rsid w:val="00621F51"/>
    <w:rsid w:val="006225C4"/>
    <w:rsid w:val="00623186"/>
    <w:rsid w:val="0062388A"/>
    <w:rsid w:val="00623924"/>
    <w:rsid w:val="006239C1"/>
    <w:rsid w:val="0062408D"/>
    <w:rsid w:val="00624287"/>
    <w:rsid w:val="006252A3"/>
    <w:rsid w:val="006256ED"/>
    <w:rsid w:val="00625997"/>
    <w:rsid w:val="00625B00"/>
    <w:rsid w:val="00626CC0"/>
    <w:rsid w:val="0062712C"/>
    <w:rsid w:val="006271D7"/>
    <w:rsid w:val="006274AC"/>
    <w:rsid w:val="00627664"/>
    <w:rsid w:val="006276BB"/>
    <w:rsid w:val="00627AC3"/>
    <w:rsid w:val="00627F43"/>
    <w:rsid w:val="006307F9"/>
    <w:rsid w:val="0063094B"/>
    <w:rsid w:val="00630C69"/>
    <w:rsid w:val="006321F4"/>
    <w:rsid w:val="0063251E"/>
    <w:rsid w:val="006329C3"/>
    <w:rsid w:val="00632AD1"/>
    <w:rsid w:val="00632AE7"/>
    <w:rsid w:val="006330D5"/>
    <w:rsid w:val="00633A88"/>
    <w:rsid w:val="00633D17"/>
    <w:rsid w:val="0063412B"/>
    <w:rsid w:val="006341C3"/>
    <w:rsid w:val="00635662"/>
    <w:rsid w:val="0063671C"/>
    <w:rsid w:val="00636F49"/>
    <w:rsid w:val="00637677"/>
    <w:rsid w:val="00637D20"/>
    <w:rsid w:val="00637D7B"/>
    <w:rsid w:val="00640135"/>
    <w:rsid w:val="00640651"/>
    <w:rsid w:val="006414DB"/>
    <w:rsid w:val="0064156E"/>
    <w:rsid w:val="006419F4"/>
    <w:rsid w:val="00641CAB"/>
    <w:rsid w:val="00642B59"/>
    <w:rsid w:val="0064335D"/>
    <w:rsid w:val="0064349E"/>
    <w:rsid w:val="00643714"/>
    <w:rsid w:val="0064427C"/>
    <w:rsid w:val="0064468A"/>
    <w:rsid w:val="006454D5"/>
    <w:rsid w:val="006460D7"/>
    <w:rsid w:val="006461E3"/>
    <w:rsid w:val="0064627B"/>
    <w:rsid w:val="006464A1"/>
    <w:rsid w:val="0064709A"/>
    <w:rsid w:val="00647AA6"/>
    <w:rsid w:val="0065062C"/>
    <w:rsid w:val="00650710"/>
    <w:rsid w:val="00650F5B"/>
    <w:rsid w:val="006515F9"/>
    <w:rsid w:val="006520D9"/>
    <w:rsid w:val="006522D0"/>
    <w:rsid w:val="00652C1F"/>
    <w:rsid w:val="00652C43"/>
    <w:rsid w:val="00653C0D"/>
    <w:rsid w:val="00654D04"/>
    <w:rsid w:val="00654E8B"/>
    <w:rsid w:val="006552B7"/>
    <w:rsid w:val="00655502"/>
    <w:rsid w:val="00655767"/>
    <w:rsid w:val="0065580A"/>
    <w:rsid w:val="00655EB3"/>
    <w:rsid w:val="006564EA"/>
    <w:rsid w:val="00656C0A"/>
    <w:rsid w:val="006571BD"/>
    <w:rsid w:val="0065760C"/>
    <w:rsid w:val="00657B44"/>
    <w:rsid w:val="006605AE"/>
    <w:rsid w:val="0066078B"/>
    <w:rsid w:val="00661680"/>
    <w:rsid w:val="00661941"/>
    <w:rsid w:val="00661A79"/>
    <w:rsid w:val="00661EEC"/>
    <w:rsid w:val="006628A2"/>
    <w:rsid w:val="00662AE7"/>
    <w:rsid w:val="00663F28"/>
    <w:rsid w:val="006642ED"/>
    <w:rsid w:val="00664304"/>
    <w:rsid w:val="00664490"/>
    <w:rsid w:val="006645CD"/>
    <w:rsid w:val="006645F1"/>
    <w:rsid w:val="00664699"/>
    <w:rsid w:val="00664842"/>
    <w:rsid w:val="006656CD"/>
    <w:rsid w:val="006656EE"/>
    <w:rsid w:val="006671C2"/>
    <w:rsid w:val="006671FC"/>
    <w:rsid w:val="00667364"/>
    <w:rsid w:val="00667F30"/>
    <w:rsid w:val="00670131"/>
    <w:rsid w:val="0067086B"/>
    <w:rsid w:val="006708F7"/>
    <w:rsid w:val="00671316"/>
    <w:rsid w:val="00671E5C"/>
    <w:rsid w:val="00672830"/>
    <w:rsid w:val="00672A12"/>
    <w:rsid w:val="0067310C"/>
    <w:rsid w:val="00673123"/>
    <w:rsid w:val="00673352"/>
    <w:rsid w:val="006733E3"/>
    <w:rsid w:val="006738BB"/>
    <w:rsid w:val="00673EA8"/>
    <w:rsid w:val="00674241"/>
    <w:rsid w:val="00675048"/>
    <w:rsid w:val="00675459"/>
    <w:rsid w:val="00675B04"/>
    <w:rsid w:val="006761CF"/>
    <w:rsid w:val="00676406"/>
    <w:rsid w:val="00676708"/>
    <w:rsid w:val="00676AF2"/>
    <w:rsid w:val="00677222"/>
    <w:rsid w:val="006775EE"/>
    <w:rsid w:val="0067782E"/>
    <w:rsid w:val="00677AEC"/>
    <w:rsid w:val="00677DB1"/>
    <w:rsid w:val="006803F2"/>
    <w:rsid w:val="0068159D"/>
    <w:rsid w:val="00681B63"/>
    <w:rsid w:val="00681FBD"/>
    <w:rsid w:val="006829B8"/>
    <w:rsid w:val="00682C6C"/>
    <w:rsid w:val="006832FD"/>
    <w:rsid w:val="006834A0"/>
    <w:rsid w:val="006840F6"/>
    <w:rsid w:val="00684192"/>
    <w:rsid w:val="006853A9"/>
    <w:rsid w:val="00685CD5"/>
    <w:rsid w:val="00685DE2"/>
    <w:rsid w:val="006862DD"/>
    <w:rsid w:val="00686762"/>
    <w:rsid w:val="006867D7"/>
    <w:rsid w:val="00686CEB"/>
    <w:rsid w:val="0068707D"/>
    <w:rsid w:val="006874F3"/>
    <w:rsid w:val="006901B7"/>
    <w:rsid w:val="00690D74"/>
    <w:rsid w:val="006914F9"/>
    <w:rsid w:val="00691504"/>
    <w:rsid w:val="006915E1"/>
    <w:rsid w:val="00692059"/>
    <w:rsid w:val="00692E78"/>
    <w:rsid w:val="006930E8"/>
    <w:rsid w:val="00693AA1"/>
    <w:rsid w:val="00694D6E"/>
    <w:rsid w:val="00695500"/>
    <w:rsid w:val="00695B01"/>
    <w:rsid w:val="0069605E"/>
    <w:rsid w:val="00696C4F"/>
    <w:rsid w:val="006976F9"/>
    <w:rsid w:val="0069780F"/>
    <w:rsid w:val="00697E7B"/>
    <w:rsid w:val="00697F55"/>
    <w:rsid w:val="006A14DE"/>
    <w:rsid w:val="006A199D"/>
    <w:rsid w:val="006A1B6A"/>
    <w:rsid w:val="006A1C1A"/>
    <w:rsid w:val="006A2E03"/>
    <w:rsid w:val="006A3DFC"/>
    <w:rsid w:val="006A447D"/>
    <w:rsid w:val="006A4AF7"/>
    <w:rsid w:val="006A52E5"/>
    <w:rsid w:val="006A5CD4"/>
    <w:rsid w:val="006A6A25"/>
    <w:rsid w:val="006A7424"/>
    <w:rsid w:val="006B008F"/>
    <w:rsid w:val="006B067B"/>
    <w:rsid w:val="006B2904"/>
    <w:rsid w:val="006B3351"/>
    <w:rsid w:val="006B39CA"/>
    <w:rsid w:val="006B3A5B"/>
    <w:rsid w:val="006B40F1"/>
    <w:rsid w:val="006B4252"/>
    <w:rsid w:val="006B4899"/>
    <w:rsid w:val="006B5F9B"/>
    <w:rsid w:val="006B6C5B"/>
    <w:rsid w:val="006B6E52"/>
    <w:rsid w:val="006B7CD4"/>
    <w:rsid w:val="006C06B1"/>
    <w:rsid w:val="006C0701"/>
    <w:rsid w:val="006C1274"/>
    <w:rsid w:val="006C173E"/>
    <w:rsid w:val="006C196A"/>
    <w:rsid w:val="006C19B0"/>
    <w:rsid w:val="006C2391"/>
    <w:rsid w:val="006C2493"/>
    <w:rsid w:val="006C2CB9"/>
    <w:rsid w:val="006C2DC3"/>
    <w:rsid w:val="006C439B"/>
    <w:rsid w:val="006C460B"/>
    <w:rsid w:val="006C49B3"/>
    <w:rsid w:val="006C4CD1"/>
    <w:rsid w:val="006C4E08"/>
    <w:rsid w:val="006C52A3"/>
    <w:rsid w:val="006C54A3"/>
    <w:rsid w:val="006C62F1"/>
    <w:rsid w:val="006C6CF9"/>
    <w:rsid w:val="006C6F31"/>
    <w:rsid w:val="006C73B2"/>
    <w:rsid w:val="006C7C02"/>
    <w:rsid w:val="006D0047"/>
    <w:rsid w:val="006D0518"/>
    <w:rsid w:val="006D1231"/>
    <w:rsid w:val="006D1704"/>
    <w:rsid w:val="006D1B57"/>
    <w:rsid w:val="006D1C55"/>
    <w:rsid w:val="006D1F9B"/>
    <w:rsid w:val="006D29DB"/>
    <w:rsid w:val="006D3170"/>
    <w:rsid w:val="006D344A"/>
    <w:rsid w:val="006D39D5"/>
    <w:rsid w:val="006D41B9"/>
    <w:rsid w:val="006D41ED"/>
    <w:rsid w:val="006D4270"/>
    <w:rsid w:val="006D42E2"/>
    <w:rsid w:val="006D4B31"/>
    <w:rsid w:val="006D4C46"/>
    <w:rsid w:val="006D57BA"/>
    <w:rsid w:val="006D61C8"/>
    <w:rsid w:val="006D63F7"/>
    <w:rsid w:val="006D6790"/>
    <w:rsid w:val="006D733F"/>
    <w:rsid w:val="006D73D2"/>
    <w:rsid w:val="006E024C"/>
    <w:rsid w:val="006E0C83"/>
    <w:rsid w:val="006E1DD7"/>
    <w:rsid w:val="006E1FA3"/>
    <w:rsid w:val="006E2FF6"/>
    <w:rsid w:val="006E30CB"/>
    <w:rsid w:val="006E32F1"/>
    <w:rsid w:val="006E33C1"/>
    <w:rsid w:val="006E3CF6"/>
    <w:rsid w:val="006E557F"/>
    <w:rsid w:val="006E7137"/>
    <w:rsid w:val="006E7DBE"/>
    <w:rsid w:val="006F0A9B"/>
    <w:rsid w:val="006F1FB2"/>
    <w:rsid w:val="006F208C"/>
    <w:rsid w:val="006F2354"/>
    <w:rsid w:val="006F2A8E"/>
    <w:rsid w:val="006F3480"/>
    <w:rsid w:val="006F36DD"/>
    <w:rsid w:val="006F42EF"/>
    <w:rsid w:val="006F492A"/>
    <w:rsid w:val="006F4AF8"/>
    <w:rsid w:val="006F4E27"/>
    <w:rsid w:val="006F5086"/>
    <w:rsid w:val="006F53A7"/>
    <w:rsid w:val="006F5A78"/>
    <w:rsid w:val="006F5B29"/>
    <w:rsid w:val="006F5C02"/>
    <w:rsid w:val="006F67CB"/>
    <w:rsid w:val="006F67EA"/>
    <w:rsid w:val="006F6E83"/>
    <w:rsid w:val="006F7399"/>
    <w:rsid w:val="006F797E"/>
    <w:rsid w:val="0070020E"/>
    <w:rsid w:val="00700575"/>
    <w:rsid w:val="00700665"/>
    <w:rsid w:val="00703159"/>
    <w:rsid w:val="00704F80"/>
    <w:rsid w:val="00705126"/>
    <w:rsid w:val="0070538F"/>
    <w:rsid w:val="0070561F"/>
    <w:rsid w:val="00705D50"/>
    <w:rsid w:val="0070620E"/>
    <w:rsid w:val="00706C30"/>
    <w:rsid w:val="0070736F"/>
    <w:rsid w:val="00707995"/>
    <w:rsid w:val="00707C4E"/>
    <w:rsid w:val="00707D2B"/>
    <w:rsid w:val="007104D0"/>
    <w:rsid w:val="0071050B"/>
    <w:rsid w:val="007107A6"/>
    <w:rsid w:val="0071092F"/>
    <w:rsid w:val="0071095C"/>
    <w:rsid w:val="00711833"/>
    <w:rsid w:val="00711A29"/>
    <w:rsid w:val="00711C06"/>
    <w:rsid w:val="007120F1"/>
    <w:rsid w:val="007124F3"/>
    <w:rsid w:val="007133AC"/>
    <w:rsid w:val="0071368D"/>
    <w:rsid w:val="00713F02"/>
    <w:rsid w:val="007141C8"/>
    <w:rsid w:val="00714ED6"/>
    <w:rsid w:val="0071599F"/>
    <w:rsid w:val="00715BD0"/>
    <w:rsid w:val="00715FED"/>
    <w:rsid w:val="00716159"/>
    <w:rsid w:val="00716718"/>
    <w:rsid w:val="007167FE"/>
    <w:rsid w:val="00716920"/>
    <w:rsid w:val="00716BA8"/>
    <w:rsid w:val="00717594"/>
    <w:rsid w:val="007178E3"/>
    <w:rsid w:val="00717ADE"/>
    <w:rsid w:val="00720108"/>
    <w:rsid w:val="00720152"/>
    <w:rsid w:val="007210D1"/>
    <w:rsid w:val="0072137E"/>
    <w:rsid w:val="007217B5"/>
    <w:rsid w:val="0072231A"/>
    <w:rsid w:val="007232F8"/>
    <w:rsid w:val="00723470"/>
    <w:rsid w:val="007238D1"/>
    <w:rsid w:val="00723B38"/>
    <w:rsid w:val="00723B7F"/>
    <w:rsid w:val="00724446"/>
    <w:rsid w:val="00724645"/>
    <w:rsid w:val="00724747"/>
    <w:rsid w:val="0072547B"/>
    <w:rsid w:val="00725AD9"/>
    <w:rsid w:val="007269C7"/>
    <w:rsid w:val="00726BAB"/>
    <w:rsid w:val="00726D05"/>
    <w:rsid w:val="00726D06"/>
    <w:rsid w:val="0072725D"/>
    <w:rsid w:val="007272D2"/>
    <w:rsid w:val="0072744C"/>
    <w:rsid w:val="00727E2F"/>
    <w:rsid w:val="00727E8A"/>
    <w:rsid w:val="00731E90"/>
    <w:rsid w:val="00732566"/>
    <w:rsid w:val="00732A8A"/>
    <w:rsid w:val="00732C84"/>
    <w:rsid w:val="00733665"/>
    <w:rsid w:val="0073412A"/>
    <w:rsid w:val="0073415C"/>
    <w:rsid w:val="00735A6E"/>
    <w:rsid w:val="0073658A"/>
    <w:rsid w:val="00736A53"/>
    <w:rsid w:val="00736CE1"/>
    <w:rsid w:val="00736F06"/>
    <w:rsid w:val="00736F88"/>
    <w:rsid w:val="00737305"/>
    <w:rsid w:val="00737B32"/>
    <w:rsid w:val="00737E56"/>
    <w:rsid w:val="007402FE"/>
    <w:rsid w:val="00740622"/>
    <w:rsid w:val="00741083"/>
    <w:rsid w:val="00742721"/>
    <w:rsid w:val="007427E9"/>
    <w:rsid w:val="0074342C"/>
    <w:rsid w:val="00743912"/>
    <w:rsid w:val="00743D08"/>
    <w:rsid w:val="00743E7F"/>
    <w:rsid w:val="0074413C"/>
    <w:rsid w:val="007442DE"/>
    <w:rsid w:val="007444E1"/>
    <w:rsid w:val="0074472E"/>
    <w:rsid w:val="00744A9C"/>
    <w:rsid w:val="00745564"/>
    <w:rsid w:val="007462E7"/>
    <w:rsid w:val="00746620"/>
    <w:rsid w:val="00746939"/>
    <w:rsid w:val="0074712A"/>
    <w:rsid w:val="00747D9D"/>
    <w:rsid w:val="00747F55"/>
    <w:rsid w:val="00750B02"/>
    <w:rsid w:val="0075106C"/>
    <w:rsid w:val="00751101"/>
    <w:rsid w:val="00751196"/>
    <w:rsid w:val="00751E6E"/>
    <w:rsid w:val="007526FB"/>
    <w:rsid w:val="00753889"/>
    <w:rsid w:val="00753F7A"/>
    <w:rsid w:val="0075406E"/>
    <w:rsid w:val="0075548D"/>
    <w:rsid w:val="007555C7"/>
    <w:rsid w:val="007558B4"/>
    <w:rsid w:val="00756403"/>
    <w:rsid w:val="00756732"/>
    <w:rsid w:val="007567AE"/>
    <w:rsid w:val="00757088"/>
    <w:rsid w:val="0075757E"/>
    <w:rsid w:val="00757A01"/>
    <w:rsid w:val="00757D6F"/>
    <w:rsid w:val="00757EBB"/>
    <w:rsid w:val="00757F7C"/>
    <w:rsid w:val="00760B0B"/>
    <w:rsid w:val="007611E1"/>
    <w:rsid w:val="0076128C"/>
    <w:rsid w:val="00761494"/>
    <w:rsid w:val="007614A1"/>
    <w:rsid w:val="00762902"/>
    <w:rsid w:val="007632D5"/>
    <w:rsid w:val="00763778"/>
    <w:rsid w:val="00764030"/>
    <w:rsid w:val="007643E2"/>
    <w:rsid w:val="0076460D"/>
    <w:rsid w:val="00764889"/>
    <w:rsid w:val="00764AAE"/>
    <w:rsid w:val="00764AC5"/>
    <w:rsid w:val="0076520B"/>
    <w:rsid w:val="0076556C"/>
    <w:rsid w:val="007659FB"/>
    <w:rsid w:val="00765E93"/>
    <w:rsid w:val="00766BFF"/>
    <w:rsid w:val="00767A7D"/>
    <w:rsid w:val="00767F59"/>
    <w:rsid w:val="0077086E"/>
    <w:rsid w:val="00771B15"/>
    <w:rsid w:val="00772466"/>
    <w:rsid w:val="0077288B"/>
    <w:rsid w:val="0077289A"/>
    <w:rsid w:val="007729E8"/>
    <w:rsid w:val="00772D81"/>
    <w:rsid w:val="007735A1"/>
    <w:rsid w:val="00773F61"/>
    <w:rsid w:val="0077560B"/>
    <w:rsid w:val="00775AE3"/>
    <w:rsid w:val="00776E42"/>
    <w:rsid w:val="00777135"/>
    <w:rsid w:val="0077744E"/>
    <w:rsid w:val="00777634"/>
    <w:rsid w:val="00777B7A"/>
    <w:rsid w:val="00780486"/>
    <w:rsid w:val="007807AB"/>
    <w:rsid w:val="00780AEE"/>
    <w:rsid w:val="0078165E"/>
    <w:rsid w:val="00781859"/>
    <w:rsid w:val="00781EB1"/>
    <w:rsid w:val="00781F77"/>
    <w:rsid w:val="00782079"/>
    <w:rsid w:val="00782902"/>
    <w:rsid w:val="00782CE2"/>
    <w:rsid w:val="00783106"/>
    <w:rsid w:val="007831A9"/>
    <w:rsid w:val="007834B6"/>
    <w:rsid w:val="007838BF"/>
    <w:rsid w:val="0078456F"/>
    <w:rsid w:val="007847BC"/>
    <w:rsid w:val="00784967"/>
    <w:rsid w:val="00784AC0"/>
    <w:rsid w:val="00784CCB"/>
    <w:rsid w:val="00786137"/>
    <w:rsid w:val="007863F5"/>
    <w:rsid w:val="00787445"/>
    <w:rsid w:val="00787980"/>
    <w:rsid w:val="00790320"/>
    <w:rsid w:val="00790BCA"/>
    <w:rsid w:val="00790F2E"/>
    <w:rsid w:val="007913F8"/>
    <w:rsid w:val="00791B73"/>
    <w:rsid w:val="00791BAB"/>
    <w:rsid w:val="00791C5F"/>
    <w:rsid w:val="00791DB4"/>
    <w:rsid w:val="007921DE"/>
    <w:rsid w:val="0079317F"/>
    <w:rsid w:val="007931E8"/>
    <w:rsid w:val="00793E8B"/>
    <w:rsid w:val="007946D9"/>
    <w:rsid w:val="00794E19"/>
    <w:rsid w:val="00795186"/>
    <w:rsid w:val="00796113"/>
    <w:rsid w:val="00796325"/>
    <w:rsid w:val="007968A9"/>
    <w:rsid w:val="00796C43"/>
    <w:rsid w:val="00796D54"/>
    <w:rsid w:val="0079764C"/>
    <w:rsid w:val="007979F5"/>
    <w:rsid w:val="007A0264"/>
    <w:rsid w:val="007A04A0"/>
    <w:rsid w:val="007A13E8"/>
    <w:rsid w:val="007A1A78"/>
    <w:rsid w:val="007A2818"/>
    <w:rsid w:val="007A29B6"/>
    <w:rsid w:val="007A2A1C"/>
    <w:rsid w:val="007A2AC9"/>
    <w:rsid w:val="007A2DA2"/>
    <w:rsid w:val="007A2E4F"/>
    <w:rsid w:val="007A402F"/>
    <w:rsid w:val="007A40C1"/>
    <w:rsid w:val="007A424F"/>
    <w:rsid w:val="007A4754"/>
    <w:rsid w:val="007A4CD7"/>
    <w:rsid w:val="007A51C9"/>
    <w:rsid w:val="007A51E3"/>
    <w:rsid w:val="007A5490"/>
    <w:rsid w:val="007A5557"/>
    <w:rsid w:val="007A5B77"/>
    <w:rsid w:val="007A662A"/>
    <w:rsid w:val="007A687D"/>
    <w:rsid w:val="007A6917"/>
    <w:rsid w:val="007A7DEF"/>
    <w:rsid w:val="007A7F61"/>
    <w:rsid w:val="007A7FBB"/>
    <w:rsid w:val="007B0075"/>
    <w:rsid w:val="007B0107"/>
    <w:rsid w:val="007B0221"/>
    <w:rsid w:val="007B059C"/>
    <w:rsid w:val="007B095C"/>
    <w:rsid w:val="007B09DB"/>
    <w:rsid w:val="007B0DA3"/>
    <w:rsid w:val="007B120D"/>
    <w:rsid w:val="007B141E"/>
    <w:rsid w:val="007B192B"/>
    <w:rsid w:val="007B232D"/>
    <w:rsid w:val="007B25A4"/>
    <w:rsid w:val="007B2A66"/>
    <w:rsid w:val="007B2BD8"/>
    <w:rsid w:val="007B302E"/>
    <w:rsid w:val="007B4234"/>
    <w:rsid w:val="007B44BC"/>
    <w:rsid w:val="007B4682"/>
    <w:rsid w:val="007B4A08"/>
    <w:rsid w:val="007B566A"/>
    <w:rsid w:val="007B575F"/>
    <w:rsid w:val="007B5C6B"/>
    <w:rsid w:val="007B5CAA"/>
    <w:rsid w:val="007B6179"/>
    <w:rsid w:val="007B6E67"/>
    <w:rsid w:val="007B74AC"/>
    <w:rsid w:val="007B797E"/>
    <w:rsid w:val="007C0572"/>
    <w:rsid w:val="007C06DD"/>
    <w:rsid w:val="007C08A2"/>
    <w:rsid w:val="007C0ABA"/>
    <w:rsid w:val="007C1A17"/>
    <w:rsid w:val="007C1FB0"/>
    <w:rsid w:val="007C242C"/>
    <w:rsid w:val="007C24FC"/>
    <w:rsid w:val="007C25B6"/>
    <w:rsid w:val="007C2C0F"/>
    <w:rsid w:val="007C3070"/>
    <w:rsid w:val="007C40A1"/>
    <w:rsid w:val="007C459B"/>
    <w:rsid w:val="007C4D7F"/>
    <w:rsid w:val="007C516E"/>
    <w:rsid w:val="007C53CE"/>
    <w:rsid w:val="007C5449"/>
    <w:rsid w:val="007C65B5"/>
    <w:rsid w:val="007C6D73"/>
    <w:rsid w:val="007C7107"/>
    <w:rsid w:val="007D0078"/>
    <w:rsid w:val="007D0367"/>
    <w:rsid w:val="007D080B"/>
    <w:rsid w:val="007D1320"/>
    <w:rsid w:val="007D1EAE"/>
    <w:rsid w:val="007D218E"/>
    <w:rsid w:val="007D22B5"/>
    <w:rsid w:val="007D2468"/>
    <w:rsid w:val="007D29DB"/>
    <w:rsid w:val="007D2B2A"/>
    <w:rsid w:val="007D369E"/>
    <w:rsid w:val="007D396D"/>
    <w:rsid w:val="007D3C54"/>
    <w:rsid w:val="007D434F"/>
    <w:rsid w:val="007D4C7F"/>
    <w:rsid w:val="007D52EC"/>
    <w:rsid w:val="007D53D3"/>
    <w:rsid w:val="007D56E0"/>
    <w:rsid w:val="007D6269"/>
    <w:rsid w:val="007D6388"/>
    <w:rsid w:val="007D63F2"/>
    <w:rsid w:val="007D6417"/>
    <w:rsid w:val="007D64E7"/>
    <w:rsid w:val="007D6571"/>
    <w:rsid w:val="007D6B1C"/>
    <w:rsid w:val="007D7209"/>
    <w:rsid w:val="007D75CB"/>
    <w:rsid w:val="007D7617"/>
    <w:rsid w:val="007D78D3"/>
    <w:rsid w:val="007E0DF4"/>
    <w:rsid w:val="007E298E"/>
    <w:rsid w:val="007E2B74"/>
    <w:rsid w:val="007E2B9D"/>
    <w:rsid w:val="007E31BF"/>
    <w:rsid w:val="007E3407"/>
    <w:rsid w:val="007E39CC"/>
    <w:rsid w:val="007E4170"/>
    <w:rsid w:val="007E4F53"/>
    <w:rsid w:val="007E5404"/>
    <w:rsid w:val="007E5785"/>
    <w:rsid w:val="007E695A"/>
    <w:rsid w:val="007E6BC4"/>
    <w:rsid w:val="007E70E0"/>
    <w:rsid w:val="007E7218"/>
    <w:rsid w:val="007E7879"/>
    <w:rsid w:val="007F026B"/>
    <w:rsid w:val="007F1548"/>
    <w:rsid w:val="007F15D5"/>
    <w:rsid w:val="007F17AC"/>
    <w:rsid w:val="007F19CF"/>
    <w:rsid w:val="007F1B87"/>
    <w:rsid w:val="007F250D"/>
    <w:rsid w:val="007F2C18"/>
    <w:rsid w:val="007F333A"/>
    <w:rsid w:val="007F33EF"/>
    <w:rsid w:val="007F345A"/>
    <w:rsid w:val="007F346D"/>
    <w:rsid w:val="007F3E45"/>
    <w:rsid w:val="007F4AA3"/>
    <w:rsid w:val="007F5053"/>
    <w:rsid w:val="007F50BA"/>
    <w:rsid w:val="007F523A"/>
    <w:rsid w:val="007F5420"/>
    <w:rsid w:val="007F5951"/>
    <w:rsid w:val="007F5EBD"/>
    <w:rsid w:val="007F6882"/>
    <w:rsid w:val="007F70A6"/>
    <w:rsid w:val="007F73E8"/>
    <w:rsid w:val="007F7635"/>
    <w:rsid w:val="007F7EB6"/>
    <w:rsid w:val="00800083"/>
    <w:rsid w:val="008000A6"/>
    <w:rsid w:val="008002EC"/>
    <w:rsid w:val="00800738"/>
    <w:rsid w:val="0080109D"/>
    <w:rsid w:val="00801547"/>
    <w:rsid w:val="00801D5A"/>
    <w:rsid w:val="008023B5"/>
    <w:rsid w:val="008024C2"/>
    <w:rsid w:val="00803528"/>
    <w:rsid w:val="008054D3"/>
    <w:rsid w:val="00805D63"/>
    <w:rsid w:val="00806138"/>
    <w:rsid w:val="00806167"/>
    <w:rsid w:val="00807CC4"/>
    <w:rsid w:val="00807CEB"/>
    <w:rsid w:val="00807F24"/>
    <w:rsid w:val="00810067"/>
    <w:rsid w:val="0081047E"/>
    <w:rsid w:val="008108D6"/>
    <w:rsid w:val="00810FB6"/>
    <w:rsid w:val="008111C2"/>
    <w:rsid w:val="0081121A"/>
    <w:rsid w:val="00811F01"/>
    <w:rsid w:val="00812896"/>
    <w:rsid w:val="00812A29"/>
    <w:rsid w:val="00812ED4"/>
    <w:rsid w:val="00813419"/>
    <w:rsid w:val="008138BE"/>
    <w:rsid w:val="00813B68"/>
    <w:rsid w:val="00813D87"/>
    <w:rsid w:val="0081432E"/>
    <w:rsid w:val="00814A34"/>
    <w:rsid w:val="00814D8C"/>
    <w:rsid w:val="00814FCD"/>
    <w:rsid w:val="00814FE3"/>
    <w:rsid w:val="00815360"/>
    <w:rsid w:val="008153FB"/>
    <w:rsid w:val="0081721D"/>
    <w:rsid w:val="008178EF"/>
    <w:rsid w:val="00820420"/>
    <w:rsid w:val="00820AC6"/>
    <w:rsid w:val="008213C8"/>
    <w:rsid w:val="008222EF"/>
    <w:rsid w:val="0082281A"/>
    <w:rsid w:val="00822D3B"/>
    <w:rsid w:val="00822F99"/>
    <w:rsid w:val="0082300F"/>
    <w:rsid w:val="00823405"/>
    <w:rsid w:val="008237C0"/>
    <w:rsid w:val="00824C51"/>
    <w:rsid w:val="00826440"/>
    <w:rsid w:val="00826C2A"/>
    <w:rsid w:val="0082723D"/>
    <w:rsid w:val="00827C5B"/>
    <w:rsid w:val="00830048"/>
    <w:rsid w:val="0083027D"/>
    <w:rsid w:val="008302EC"/>
    <w:rsid w:val="00830DBE"/>
    <w:rsid w:val="00830DC6"/>
    <w:rsid w:val="00830ECE"/>
    <w:rsid w:val="00831066"/>
    <w:rsid w:val="0083124B"/>
    <w:rsid w:val="0083206A"/>
    <w:rsid w:val="008335C8"/>
    <w:rsid w:val="00833855"/>
    <w:rsid w:val="00833F24"/>
    <w:rsid w:val="008341A4"/>
    <w:rsid w:val="00834B9F"/>
    <w:rsid w:val="00834C2E"/>
    <w:rsid w:val="00834EAB"/>
    <w:rsid w:val="008351AB"/>
    <w:rsid w:val="008352D2"/>
    <w:rsid w:val="008353D7"/>
    <w:rsid w:val="00835B8E"/>
    <w:rsid w:val="00835CEB"/>
    <w:rsid w:val="00835F31"/>
    <w:rsid w:val="00835F85"/>
    <w:rsid w:val="008361B1"/>
    <w:rsid w:val="00837439"/>
    <w:rsid w:val="008376AB"/>
    <w:rsid w:val="00837946"/>
    <w:rsid w:val="008379E8"/>
    <w:rsid w:val="00837B30"/>
    <w:rsid w:val="0084022E"/>
    <w:rsid w:val="0084062A"/>
    <w:rsid w:val="008414A2"/>
    <w:rsid w:val="008418EB"/>
    <w:rsid w:val="00841EE3"/>
    <w:rsid w:val="00842056"/>
    <w:rsid w:val="00842A50"/>
    <w:rsid w:val="00843019"/>
    <w:rsid w:val="00843135"/>
    <w:rsid w:val="0084315B"/>
    <w:rsid w:val="008439C5"/>
    <w:rsid w:val="00844709"/>
    <w:rsid w:val="00844C7C"/>
    <w:rsid w:val="008450C3"/>
    <w:rsid w:val="00845BD9"/>
    <w:rsid w:val="00845E45"/>
    <w:rsid w:val="00845E77"/>
    <w:rsid w:val="00846080"/>
    <w:rsid w:val="00846398"/>
    <w:rsid w:val="00846BE2"/>
    <w:rsid w:val="008470DC"/>
    <w:rsid w:val="008474C0"/>
    <w:rsid w:val="00847F5A"/>
    <w:rsid w:val="00847FFC"/>
    <w:rsid w:val="008518D1"/>
    <w:rsid w:val="0085232B"/>
    <w:rsid w:val="00852CB8"/>
    <w:rsid w:val="00853E72"/>
    <w:rsid w:val="008544D7"/>
    <w:rsid w:val="0085483C"/>
    <w:rsid w:val="0085499C"/>
    <w:rsid w:val="00854B32"/>
    <w:rsid w:val="00854D6B"/>
    <w:rsid w:val="00855DAE"/>
    <w:rsid w:val="00855FE5"/>
    <w:rsid w:val="00856771"/>
    <w:rsid w:val="00856B77"/>
    <w:rsid w:val="00857F41"/>
    <w:rsid w:val="0086004B"/>
    <w:rsid w:val="00860961"/>
    <w:rsid w:val="00860D28"/>
    <w:rsid w:val="00860D64"/>
    <w:rsid w:val="00860F64"/>
    <w:rsid w:val="008619DF"/>
    <w:rsid w:val="00861AC6"/>
    <w:rsid w:val="00861BFA"/>
    <w:rsid w:val="00862891"/>
    <w:rsid w:val="00862907"/>
    <w:rsid w:val="00862C6F"/>
    <w:rsid w:val="00863BA5"/>
    <w:rsid w:val="008645D6"/>
    <w:rsid w:val="00865032"/>
    <w:rsid w:val="008650DF"/>
    <w:rsid w:val="00865593"/>
    <w:rsid w:val="008661E7"/>
    <w:rsid w:val="00866F78"/>
    <w:rsid w:val="00870040"/>
    <w:rsid w:val="00870492"/>
    <w:rsid w:val="0087093D"/>
    <w:rsid w:val="00870DF5"/>
    <w:rsid w:val="008710CE"/>
    <w:rsid w:val="00872543"/>
    <w:rsid w:val="00872A0F"/>
    <w:rsid w:val="00873223"/>
    <w:rsid w:val="008736C5"/>
    <w:rsid w:val="008753E5"/>
    <w:rsid w:val="00875DA0"/>
    <w:rsid w:val="00875DE4"/>
    <w:rsid w:val="00876044"/>
    <w:rsid w:val="008761E9"/>
    <w:rsid w:val="00877195"/>
    <w:rsid w:val="00877440"/>
    <w:rsid w:val="00880507"/>
    <w:rsid w:val="00880948"/>
    <w:rsid w:val="00880A20"/>
    <w:rsid w:val="00880C0D"/>
    <w:rsid w:val="008821F0"/>
    <w:rsid w:val="008825CD"/>
    <w:rsid w:val="00882955"/>
    <w:rsid w:val="00882DAE"/>
    <w:rsid w:val="00883216"/>
    <w:rsid w:val="00884352"/>
    <w:rsid w:val="0088479E"/>
    <w:rsid w:val="00884BBA"/>
    <w:rsid w:val="00885B4C"/>
    <w:rsid w:val="00885BAD"/>
    <w:rsid w:val="00885BFA"/>
    <w:rsid w:val="0088620B"/>
    <w:rsid w:val="0088637F"/>
    <w:rsid w:val="00886BAA"/>
    <w:rsid w:val="00887096"/>
    <w:rsid w:val="00887E2D"/>
    <w:rsid w:val="008908A1"/>
    <w:rsid w:val="008908C5"/>
    <w:rsid w:val="00891132"/>
    <w:rsid w:val="008912B6"/>
    <w:rsid w:val="008919E0"/>
    <w:rsid w:val="008923BB"/>
    <w:rsid w:val="00892B9E"/>
    <w:rsid w:val="00892EFA"/>
    <w:rsid w:val="00893403"/>
    <w:rsid w:val="0089347B"/>
    <w:rsid w:val="00893A14"/>
    <w:rsid w:val="00895225"/>
    <w:rsid w:val="00895B5F"/>
    <w:rsid w:val="008976D8"/>
    <w:rsid w:val="00897CB7"/>
    <w:rsid w:val="008A055A"/>
    <w:rsid w:val="008A0AFE"/>
    <w:rsid w:val="008A0B5A"/>
    <w:rsid w:val="008A185E"/>
    <w:rsid w:val="008A1A22"/>
    <w:rsid w:val="008A1D7E"/>
    <w:rsid w:val="008A2579"/>
    <w:rsid w:val="008A36DC"/>
    <w:rsid w:val="008A4199"/>
    <w:rsid w:val="008A434E"/>
    <w:rsid w:val="008A5A40"/>
    <w:rsid w:val="008A5C93"/>
    <w:rsid w:val="008A5E22"/>
    <w:rsid w:val="008A610C"/>
    <w:rsid w:val="008A65B2"/>
    <w:rsid w:val="008A6692"/>
    <w:rsid w:val="008A6D45"/>
    <w:rsid w:val="008A7D33"/>
    <w:rsid w:val="008A7D3D"/>
    <w:rsid w:val="008A7E99"/>
    <w:rsid w:val="008B04C4"/>
    <w:rsid w:val="008B1750"/>
    <w:rsid w:val="008B1B90"/>
    <w:rsid w:val="008B2070"/>
    <w:rsid w:val="008B3448"/>
    <w:rsid w:val="008B3479"/>
    <w:rsid w:val="008B3834"/>
    <w:rsid w:val="008B3CBC"/>
    <w:rsid w:val="008B4749"/>
    <w:rsid w:val="008B47B7"/>
    <w:rsid w:val="008B48E4"/>
    <w:rsid w:val="008B4FF5"/>
    <w:rsid w:val="008B5A74"/>
    <w:rsid w:val="008B5E7D"/>
    <w:rsid w:val="008B5F97"/>
    <w:rsid w:val="008B63FD"/>
    <w:rsid w:val="008B67DA"/>
    <w:rsid w:val="008B6926"/>
    <w:rsid w:val="008B7340"/>
    <w:rsid w:val="008B7740"/>
    <w:rsid w:val="008C065D"/>
    <w:rsid w:val="008C0A61"/>
    <w:rsid w:val="008C0F4F"/>
    <w:rsid w:val="008C1011"/>
    <w:rsid w:val="008C177E"/>
    <w:rsid w:val="008C1963"/>
    <w:rsid w:val="008C1EE5"/>
    <w:rsid w:val="008C22AC"/>
    <w:rsid w:val="008C3160"/>
    <w:rsid w:val="008C3591"/>
    <w:rsid w:val="008C37F5"/>
    <w:rsid w:val="008C3829"/>
    <w:rsid w:val="008C3FC9"/>
    <w:rsid w:val="008C45B5"/>
    <w:rsid w:val="008C4995"/>
    <w:rsid w:val="008C5A20"/>
    <w:rsid w:val="008C5DEC"/>
    <w:rsid w:val="008C630E"/>
    <w:rsid w:val="008C6645"/>
    <w:rsid w:val="008C6B28"/>
    <w:rsid w:val="008C6C7C"/>
    <w:rsid w:val="008C6E79"/>
    <w:rsid w:val="008C7000"/>
    <w:rsid w:val="008C788E"/>
    <w:rsid w:val="008C79D6"/>
    <w:rsid w:val="008C7AD2"/>
    <w:rsid w:val="008D024F"/>
    <w:rsid w:val="008D02C6"/>
    <w:rsid w:val="008D04AE"/>
    <w:rsid w:val="008D06F9"/>
    <w:rsid w:val="008D333F"/>
    <w:rsid w:val="008D35F8"/>
    <w:rsid w:val="008D3F10"/>
    <w:rsid w:val="008D3FE2"/>
    <w:rsid w:val="008D407D"/>
    <w:rsid w:val="008D40D0"/>
    <w:rsid w:val="008D423D"/>
    <w:rsid w:val="008D42DA"/>
    <w:rsid w:val="008D455B"/>
    <w:rsid w:val="008D4B4B"/>
    <w:rsid w:val="008D4D5E"/>
    <w:rsid w:val="008D4F04"/>
    <w:rsid w:val="008D5010"/>
    <w:rsid w:val="008D5317"/>
    <w:rsid w:val="008D53B5"/>
    <w:rsid w:val="008D543E"/>
    <w:rsid w:val="008D5A5C"/>
    <w:rsid w:val="008D5EE4"/>
    <w:rsid w:val="008D63F0"/>
    <w:rsid w:val="008D66B1"/>
    <w:rsid w:val="008D7383"/>
    <w:rsid w:val="008E08EA"/>
    <w:rsid w:val="008E180C"/>
    <w:rsid w:val="008E1CF2"/>
    <w:rsid w:val="008E1F7E"/>
    <w:rsid w:val="008E368B"/>
    <w:rsid w:val="008E3C74"/>
    <w:rsid w:val="008E4146"/>
    <w:rsid w:val="008E525A"/>
    <w:rsid w:val="008E5407"/>
    <w:rsid w:val="008E5ABA"/>
    <w:rsid w:val="008E5C42"/>
    <w:rsid w:val="008E628E"/>
    <w:rsid w:val="008E6EE4"/>
    <w:rsid w:val="008E7572"/>
    <w:rsid w:val="008E7FA9"/>
    <w:rsid w:val="008F041D"/>
    <w:rsid w:val="008F052B"/>
    <w:rsid w:val="008F0621"/>
    <w:rsid w:val="008F1C9A"/>
    <w:rsid w:val="008F1EFB"/>
    <w:rsid w:val="008F3DBF"/>
    <w:rsid w:val="008F4072"/>
    <w:rsid w:val="008F4093"/>
    <w:rsid w:val="008F415C"/>
    <w:rsid w:val="008F443C"/>
    <w:rsid w:val="008F462A"/>
    <w:rsid w:val="008F4A8A"/>
    <w:rsid w:val="008F77FE"/>
    <w:rsid w:val="00900344"/>
    <w:rsid w:val="009003E6"/>
    <w:rsid w:val="0090050F"/>
    <w:rsid w:val="00900A55"/>
    <w:rsid w:val="009014A3"/>
    <w:rsid w:val="00901886"/>
    <w:rsid w:val="00901E2B"/>
    <w:rsid w:val="00902499"/>
    <w:rsid w:val="00902A39"/>
    <w:rsid w:val="0090310C"/>
    <w:rsid w:val="00904317"/>
    <w:rsid w:val="00904664"/>
    <w:rsid w:val="009048CB"/>
    <w:rsid w:val="00904CF3"/>
    <w:rsid w:val="00904E6D"/>
    <w:rsid w:val="009060ED"/>
    <w:rsid w:val="009078B8"/>
    <w:rsid w:val="0090794C"/>
    <w:rsid w:val="00907DE5"/>
    <w:rsid w:val="00910260"/>
    <w:rsid w:val="0091079D"/>
    <w:rsid w:val="009117C9"/>
    <w:rsid w:val="00911B11"/>
    <w:rsid w:val="009128B6"/>
    <w:rsid w:val="0091373B"/>
    <w:rsid w:val="0091429A"/>
    <w:rsid w:val="009142E1"/>
    <w:rsid w:val="0091488A"/>
    <w:rsid w:val="00914A6D"/>
    <w:rsid w:val="00914F28"/>
    <w:rsid w:val="009154EE"/>
    <w:rsid w:val="0091556C"/>
    <w:rsid w:val="0091649E"/>
    <w:rsid w:val="00916C05"/>
    <w:rsid w:val="009171D7"/>
    <w:rsid w:val="009205A4"/>
    <w:rsid w:val="009207F1"/>
    <w:rsid w:val="00921178"/>
    <w:rsid w:val="009216F4"/>
    <w:rsid w:val="00921774"/>
    <w:rsid w:val="00922024"/>
    <w:rsid w:val="00923740"/>
    <w:rsid w:val="009237E4"/>
    <w:rsid w:val="009239B0"/>
    <w:rsid w:val="00924103"/>
    <w:rsid w:val="0092410B"/>
    <w:rsid w:val="009243AB"/>
    <w:rsid w:val="00924985"/>
    <w:rsid w:val="009251C1"/>
    <w:rsid w:val="0092601A"/>
    <w:rsid w:val="00926116"/>
    <w:rsid w:val="00926447"/>
    <w:rsid w:val="00926E78"/>
    <w:rsid w:val="00927122"/>
    <w:rsid w:val="0092715D"/>
    <w:rsid w:val="0092729A"/>
    <w:rsid w:val="00927854"/>
    <w:rsid w:val="00927D1F"/>
    <w:rsid w:val="00932B20"/>
    <w:rsid w:val="00933367"/>
    <w:rsid w:val="0093338B"/>
    <w:rsid w:val="009336CA"/>
    <w:rsid w:val="0093428B"/>
    <w:rsid w:val="009347A7"/>
    <w:rsid w:val="00934C80"/>
    <w:rsid w:val="00934FB1"/>
    <w:rsid w:val="009350A8"/>
    <w:rsid w:val="0093526E"/>
    <w:rsid w:val="009363D5"/>
    <w:rsid w:val="00936E35"/>
    <w:rsid w:val="00940531"/>
    <w:rsid w:val="009408C2"/>
    <w:rsid w:val="00941030"/>
    <w:rsid w:val="00941346"/>
    <w:rsid w:val="00941DBB"/>
    <w:rsid w:val="00941F76"/>
    <w:rsid w:val="00942024"/>
    <w:rsid w:val="009429A5"/>
    <w:rsid w:val="00942CA9"/>
    <w:rsid w:val="00942D4A"/>
    <w:rsid w:val="00942E7B"/>
    <w:rsid w:val="009435B0"/>
    <w:rsid w:val="00943BD9"/>
    <w:rsid w:val="009442DB"/>
    <w:rsid w:val="00944E72"/>
    <w:rsid w:val="00945791"/>
    <w:rsid w:val="00946C7E"/>
    <w:rsid w:val="009470A1"/>
    <w:rsid w:val="00947A4B"/>
    <w:rsid w:val="00950139"/>
    <w:rsid w:val="0095053A"/>
    <w:rsid w:val="00950A05"/>
    <w:rsid w:val="00950C62"/>
    <w:rsid w:val="0095107A"/>
    <w:rsid w:val="009511A9"/>
    <w:rsid w:val="00951B53"/>
    <w:rsid w:val="00951EA7"/>
    <w:rsid w:val="00952312"/>
    <w:rsid w:val="009524E5"/>
    <w:rsid w:val="009525AA"/>
    <w:rsid w:val="009527AC"/>
    <w:rsid w:val="00952C58"/>
    <w:rsid w:val="00952D45"/>
    <w:rsid w:val="0095334F"/>
    <w:rsid w:val="009536EF"/>
    <w:rsid w:val="0095381C"/>
    <w:rsid w:val="009542AA"/>
    <w:rsid w:val="0095432A"/>
    <w:rsid w:val="00954763"/>
    <w:rsid w:val="00954A52"/>
    <w:rsid w:val="00955D33"/>
    <w:rsid w:val="00956393"/>
    <w:rsid w:val="00956CC8"/>
    <w:rsid w:val="00957566"/>
    <w:rsid w:val="009576F5"/>
    <w:rsid w:val="009600E1"/>
    <w:rsid w:val="0096064E"/>
    <w:rsid w:val="00960AD3"/>
    <w:rsid w:val="0096121A"/>
    <w:rsid w:val="00961298"/>
    <w:rsid w:val="0096141E"/>
    <w:rsid w:val="009620CC"/>
    <w:rsid w:val="00962663"/>
    <w:rsid w:val="00963243"/>
    <w:rsid w:val="00963478"/>
    <w:rsid w:val="00963A31"/>
    <w:rsid w:val="00963FDF"/>
    <w:rsid w:val="0096593A"/>
    <w:rsid w:val="00965FB8"/>
    <w:rsid w:val="00966018"/>
    <w:rsid w:val="00966149"/>
    <w:rsid w:val="00966177"/>
    <w:rsid w:val="009665EA"/>
    <w:rsid w:val="00967035"/>
    <w:rsid w:val="009672EF"/>
    <w:rsid w:val="009676B7"/>
    <w:rsid w:val="00967938"/>
    <w:rsid w:val="00967CFF"/>
    <w:rsid w:val="009703C7"/>
    <w:rsid w:val="009703EC"/>
    <w:rsid w:val="00970581"/>
    <w:rsid w:val="009708AC"/>
    <w:rsid w:val="009709B6"/>
    <w:rsid w:val="0097155C"/>
    <w:rsid w:val="0097155E"/>
    <w:rsid w:val="00972EEA"/>
    <w:rsid w:val="009730E6"/>
    <w:rsid w:val="00973174"/>
    <w:rsid w:val="009739F7"/>
    <w:rsid w:val="00973AB6"/>
    <w:rsid w:val="00974B70"/>
    <w:rsid w:val="009752DD"/>
    <w:rsid w:val="00975895"/>
    <w:rsid w:val="00976373"/>
    <w:rsid w:val="009763B9"/>
    <w:rsid w:val="009765E1"/>
    <w:rsid w:val="00976F9B"/>
    <w:rsid w:val="0097778D"/>
    <w:rsid w:val="009777DE"/>
    <w:rsid w:val="009809A2"/>
    <w:rsid w:val="00981846"/>
    <w:rsid w:val="00981C4E"/>
    <w:rsid w:val="00981C68"/>
    <w:rsid w:val="00981F36"/>
    <w:rsid w:val="009822EC"/>
    <w:rsid w:val="009823BA"/>
    <w:rsid w:val="00982719"/>
    <w:rsid w:val="00982DAC"/>
    <w:rsid w:val="00983186"/>
    <w:rsid w:val="009832C8"/>
    <w:rsid w:val="009835CC"/>
    <w:rsid w:val="00984DAD"/>
    <w:rsid w:val="00984EC9"/>
    <w:rsid w:val="00985404"/>
    <w:rsid w:val="00985A4D"/>
    <w:rsid w:val="00985E3D"/>
    <w:rsid w:val="00985E83"/>
    <w:rsid w:val="0098612A"/>
    <w:rsid w:val="00987324"/>
    <w:rsid w:val="0098742D"/>
    <w:rsid w:val="009875D2"/>
    <w:rsid w:val="00987D51"/>
    <w:rsid w:val="0099055A"/>
    <w:rsid w:val="009907D9"/>
    <w:rsid w:val="00990946"/>
    <w:rsid w:val="00990D09"/>
    <w:rsid w:val="00990F28"/>
    <w:rsid w:val="009912DC"/>
    <w:rsid w:val="00991857"/>
    <w:rsid w:val="00991AB1"/>
    <w:rsid w:val="00992B25"/>
    <w:rsid w:val="00992DFF"/>
    <w:rsid w:val="00992E9D"/>
    <w:rsid w:val="00993110"/>
    <w:rsid w:val="00993442"/>
    <w:rsid w:val="0099362C"/>
    <w:rsid w:val="00993645"/>
    <w:rsid w:val="0099371C"/>
    <w:rsid w:val="00993874"/>
    <w:rsid w:val="00994095"/>
    <w:rsid w:val="00994790"/>
    <w:rsid w:val="00994C61"/>
    <w:rsid w:val="00997032"/>
    <w:rsid w:val="009972EF"/>
    <w:rsid w:val="00997428"/>
    <w:rsid w:val="00997487"/>
    <w:rsid w:val="009A005C"/>
    <w:rsid w:val="009A04E0"/>
    <w:rsid w:val="009A077F"/>
    <w:rsid w:val="009A0DEF"/>
    <w:rsid w:val="009A0FDC"/>
    <w:rsid w:val="009A1D66"/>
    <w:rsid w:val="009A1FB3"/>
    <w:rsid w:val="009A23A8"/>
    <w:rsid w:val="009A2C45"/>
    <w:rsid w:val="009A302F"/>
    <w:rsid w:val="009A3451"/>
    <w:rsid w:val="009A348A"/>
    <w:rsid w:val="009A377E"/>
    <w:rsid w:val="009A3792"/>
    <w:rsid w:val="009A3B84"/>
    <w:rsid w:val="009A409F"/>
    <w:rsid w:val="009A41D2"/>
    <w:rsid w:val="009A48FF"/>
    <w:rsid w:val="009A5138"/>
    <w:rsid w:val="009A54DC"/>
    <w:rsid w:val="009A5A31"/>
    <w:rsid w:val="009A5BCD"/>
    <w:rsid w:val="009A5BEF"/>
    <w:rsid w:val="009A673C"/>
    <w:rsid w:val="009A673D"/>
    <w:rsid w:val="009A6A00"/>
    <w:rsid w:val="009A7B34"/>
    <w:rsid w:val="009A7FA3"/>
    <w:rsid w:val="009B15CD"/>
    <w:rsid w:val="009B1863"/>
    <w:rsid w:val="009B2C57"/>
    <w:rsid w:val="009B2EDD"/>
    <w:rsid w:val="009B3BFC"/>
    <w:rsid w:val="009B3CFE"/>
    <w:rsid w:val="009B412C"/>
    <w:rsid w:val="009B45F0"/>
    <w:rsid w:val="009B4756"/>
    <w:rsid w:val="009B4DA0"/>
    <w:rsid w:val="009B5462"/>
    <w:rsid w:val="009B56A5"/>
    <w:rsid w:val="009B5B96"/>
    <w:rsid w:val="009B6064"/>
    <w:rsid w:val="009B729A"/>
    <w:rsid w:val="009B75EC"/>
    <w:rsid w:val="009B76FF"/>
    <w:rsid w:val="009B7ECB"/>
    <w:rsid w:val="009C0125"/>
    <w:rsid w:val="009C0449"/>
    <w:rsid w:val="009C062C"/>
    <w:rsid w:val="009C12A2"/>
    <w:rsid w:val="009C1C0F"/>
    <w:rsid w:val="009C2807"/>
    <w:rsid w:val="009C2D35"/>
    <w:rsid w:val="009C2DAD"/>
    <w:rsid w:val="009C304C"/>
    <w:rsid w:val="009C3130"/>
    <w:rsid w:val="009C39C9"/>
    <w:rsid w:val="009C41EF"/>
    <w:rsid w:val="009C4953"/>
    <w:rsid w:val="009C5543"/>
    <w:rsid w:val="009C629E"/>
    <w:rsid w:val="009C672E"/>
    <w:rsid w:val="009C67BD"/>
    <w:rsid w:val="009C6A2B"/>
    <w:rsid w:val="009C7A2E"/>
    <w:rsid w:val="009C7A3C"/>
    <w:rsid w:val="009D0085"/>
    <w:rsid w:val="009D11F9"/>
    <w:rsid w:val="009D1E40"/>
    <w:rsid w:val="009D2EE1"/>
    <w:rsid w:val="009D30D0"/>
    <w:rsid w:val="009D399A"/>
    <w:rsid w:val="009D48FE"/>
    <w:rsid w:val="009D4997"/>
    <w:rsid w:val="009D52F5"/>
    <w:rsid w:val="009D5C01"/>
    <w:rsid w:val="009D669B"/>
    <w:rsid w:val="009D694B"/>
    <w:rsid w:val="009D69B0"/>
    <w:rsid w:val="009D6E46"/>
    <w:rsid w:val="009D6EE8"/>
    <w:rsid w:val="009D71CA"/>
    <w:rsid w:val="009D7488"/>
    <w:rsid w:val="009D7835"/>
    <w:rsid w:val="009D7BC5"/>
    <w:rsid w:val="009D7C63"/>
    <w:rsid w:val="009E0007"/>
    <w:rsid w:val="009E00E2"/>
    <w:rsid w:val="009E05B2"/>
    <w:rsid w:val="009E08E6"/>
    <w:rsid w:val="009E11BB"/>
    <w:rsid w:val="009E1568"/>
    <w:rsid w:val="009E27F7"/>
    <w:rsid w:val="009E30DB"/>
    <w:rsid w:val="009E3244"/>
    <w:rsid w:val="009E330A"/>
    <w:rsid w:val="009E368E"/>
    <w:rsid w:val="009E3737"/>
    <w:rsid w:val="009E3793"/>
    <w:rsid w:val="009E3C20"/>
    <w:rsid w:val="009E43F6"/>
    <w:rsid w:val="009E441C"/>
    <w:rsid w:val="009E47AE"/>
    <w:rsid w:val="009E6783"/>
    <w:rsid w:val="009E6D75"/>
    <w:rsid w:val="009E7F97"/>
    <w:rsid w:val="009F067A"/>
    <w:rsid w:val="009F102F"/>
    <w:rsid w:val="009F27A6"/>
    <w:rsid w:val="009F2A2A"/>
    <w:rsid w:val="009F2DFD"/>
    <w:rsid w:val="009F3236"/>
    <w:rsid w:val="009F3647"/>
    <w:rsid w:val="009F45A2"/>
    <w:rsid w:val="009F47C8"/>
    <w:rsid w:val="009F47D1"/>
    <w:rsid w:val="009F4BE7"/>
    <w:rsid w:val="009F4CB7"/>
    <w:rsid w:val="009F5A3E"/>
    <w:rsid w:val="009F5A5C"/>
    <w:rsid w:val="009F5CF8"/>
    <w:rsid w:val="009F6EE1"/>
    <w:rsid w:val="009F7256"/>
    <w:rsid w:val="009F74EB"/>
    <w:rsid w:val="009F7661"/>
    <w:rsid w:val="009F76FC"/>
    <w:rsid w:val="009F7AA0"/>
    <w:rsid w:val="009F7C10"/>
    <w:rsid w:val="00A000EA"/>
    <w:rsid w:val="00A00329"/>
    <w:rsid w:val="00A00415"/>
    <w:rsid w:val="00A00678"/>
    <w:rsid w:val="00A006C1"/>
    <w:rsid w:val="00A01B8E"/>
    <w:rsid w:val="00A01E61"/>
    <w:rsid w:val="00A024AC"/>
    <w:rsid w:val="00A024E8"/>
    <w:rsid w:val="00A02ADF"/>
    <w:rsid w:val="00A02C5F"/>
    <w:rsid w:val="00A03014"/>
    <w:rsid w:val="00A04449"/>
    <w:rsid w:val="00A044A5"/>
    <w:rsid w:val="00A044EE"/>
    <w:rsid w:val="00A0495D"/>
    <w:rsid w:val="00A04FCE"/>
    <w:rsid w:val="00A05789"/>
    <w:rsid w:val="00A05A95"/>
    <w:rsid w:val="00A05DAE"/>
    <w:rsid w:val="00A0646E"/>
    <w:rsid w:val="00A06872"/>
    <w:rsid w:val="00A06DEF"/>
    <w:rsid w:val="00A0717C"/>
    <w:rsid w:val="00A07BE0"/>
    <w:rsid w:val="00A10445"/>
    <w:rsid w:val="00A107F1"/>
    <w:rsid w:val="00A10C6D"/>
    <w:rsid w:val="00A10CBD"/>
    <w:rsid w:val="00A1104A"/>
    <w:rsid w:val="00A111B9"/>
    <w:rsid w:val="00A111F4"/>
    <w:rsid w:val="00A1187D"/>
    <w:rsid w:val="00A11F74"/>
    <w:rsid w:val="00A125F1"/>
    <w:rsid w:val="00A13715"/>
    <w:rsid w:val="00A13CA9"/>
    <w:rsid w:val="00A13FDA"/>
    <w:rsid w:val="00A1444C"/>
    <w:rsid w:val="00A146A2"/>
    <w:rsid w:val="00A14802"/>
    <w:rsid w:val="00A1568C"/>
    <w:rsid w:val="00A157F0"/>
    <w:rsid w:val="00A1587C"/>
    <w:rsid w:val="00A15961"/>
    <w:rsid w:val="00A15CFA"/>
    <w:rsid w:val="00A16915"/>
    <w:rsid w:val="00A16A44"/>
    <w:rsid w:val="00A16D4A"/>
    <w:rsid w:val="00A202AC"/>
    <w:rsid w:val="00A20405"/>
    <w:rsid w:val="00A20D6D"/>
    <w:rsid w:val="00A21B4F"/>
    <w:rsid w:val="00A220A6"/>
    <w:rsid w:val="00A222FB"/>
    <w:rsid w:val="00A226CE"/>
    <w:rsid w:val="00A22957"/>
    <w:rsid w:val="00A22D6A"/>
    <w:rsid w:val="00A2414D"/>
    <w:rsid w:val="00A24DFF"/>
    <w:rsid w:val="00A24E81"/>
    <w:rsid w:val="00A2594A"/>
    <w:rsid w:val="00A2646B"/>
    <w:rsid w:val="00A26674"/>
    <w:rsid w:val="00A26809"/>
    <w:rsid w:val="00A26858"/>
    <w:rsid w:val="00A26FF3"/>
    <w:rsid w:val="00A274C6"/>
    <w:rsid w:val="00A27B45"/>
    <w:rsid w:val="00A3004E"/>
    <w:rsid w:val="00A30183"/>
    <w:rsid w:val="00A30405"/>
    <w:rsid w:val="00A312D5"/>
    <w:rsid w:val="00A31832"/>
    <w:rsid w:val="00A32162"/>
    <w:rsid w:val="00A32714"/>
    <w:rsid w:val="00A33064"/>
    <w:rsid w:val="00A334F2"/>
    <w:rsid w:val="00A338B1"/>
    <w:rsid w:val="00A33C08"/>
    <w:rsid w:val="00A34397"/>
    <w:rsid w:val="00A346AC"/>
    <w:rsid w:val="00A34890"/>
    <w:rsid w:val="00A349E0"/>
    <w:rsid w:val="00A35262"/>
    <w:rsid w:val="00A3565E"/>
    <w:rsid w:val="00A35D85"/>
    <w:rsid w:val="00A36199"/>
    <w:rsid w:val="00A36855"/>
    <w:rsid w:val="00A3696E"/>
    <w:rsid w:val="00A36CCE"/>
    <w:rsid w:val="00A37398"/>
    <w:rsid w:val="00A3775C"/>
    <w:rsid w:val="00A37878"/>
    <w:rsid w:val="00A378E9"/>
    <w:rsid w:val="00A403D8"/>
    <w:rsid w:val="00A40C95"/>
    <w:rsid w:val="00A4153A"/>
    <w:rsid w:val="00A418C9"/>
    <w:rsid w:val="00A41DCC"/>
    <w:rsid w:val="00A41E7E"/>
    <w:rsid w:val="00A4277F"/>
    <w:rsid w:val="00A42782"/>
    <w:rsid w:val="00A4281D"/>
    <w:rsid w:val="00A428BD"/>
    <w:rsid w:val="00A42980"/>
    <w:rsid w:val="00A42ADA"/>
    <w:rsid w:val="00A4487E"/>
    <w:rsid w:val="00A4509A"/>
    <w:rsid w:val="00A4515F"/>
    <w:rsid w:val="00A45D92"/>
    <w:rsid w:val="00A45E19"/>
    <w:rsid w:val="00A463BB"/>
    <w:rsid w:val="00A467B4"/>
    <w:rsid w:val="00A46936"/>
    <w:rsid w:val="00A46B36"/>
    <w:rsid w:val="00A47469"/>
    <w:rsid w:val="00A474A5"/>
    <w:rsid w:val="00A47676"/>
    <w:rsid w:val="00A50054"/>
    <w:rsid w:val="00A5033E"/>
    <w:rsid w:val="00A507BA"/>
    <w:rsid w:val="00A51785"/>
    <w:rsid w:val="00A519A3"/>
    <w:rsid w:val="00A528FE"/>
    <w:rsid w:val="00A531D9"/>
    <w:rsid w:val="00A53E65"/>
    <w:rsid w:val="00A54731"/>
    <w:rsid w:val="00A54A73"/>
    <w:rsid w:val="00A559D8"/>
    <w:rsid w:val="00A55C80"/>
    <w:rsid w:val="00A56188"/>
    <w:rsid w:val="00A5656D"/>
    <w:rsid w:val="00A567B1"/>
    <w:rsid w:val="00A57C4C"/>
    <w:rsid w:val="00A6031E"/>
    <w:rsid w:val="00A60A76"/>
    <w:rsid w:val="00A61053"/>
    <w:rsid w:val="00A611E6"/>
    <w:rsid w:val="00A61571"/>
    <w:rsid w:val="00A61574"/>
    <w:rsid w:val="00A61A42"/>
    <w:rsid w:val="00A61DF9"/>
    <w:rsid w:val="00A625E7"/>
    <w:rsid w:val="00A62B30"/>
    <w:rsid w:val="00A63CF4"/>
    <w:rsid w:val="00A64547"/>
    <w:rsid w:val="00A64817"/>
    <w:rsid w:val="00A64BAD"/>
    <w:rsid w:val="00A64C5C"/>
    <w:rsid w:val="00A651D7"/>
    <w:rsid w:val="00A655D3"/>
    <w:rsid w:val="00A65FDB"/>
    <w:rsid w:val="00A6605B"/>
    <w:rsid w:val="00A66564"/>
    <w:rsid w:val="00A667F8"/>
    <w:rsid w:val="00A6757F"/>
    <w:rsid w:val="00A6783C"/>
    <w:rsid w:val="00A70584"/>
    <w:rsid w:val="00A706AC"/>
    <w:rsid w:val="00A707F8"/>
    <w:rsid w:val="00A70A0A"/>
    <w:rsid w:val="00A70BF5"/>
    <w:rsid w:val="00A70DF1"/>
    <w:rsid w:val="00A72832"/>
    <w:rsid w:val="00A72CBC"/>
    <w:rsid w:val="00A733F8"/>
    <w:rsid w:val="00A739EE"/>
    <w:rsid w:val="00A73B83"/>
    <w:rsid w:val="00A73C0E"/>
    <w:rsid w:val="00A742B8"/>
    <w:rsid w:val="00A74E6F"/>
    <w:rsid w:val="00A75110"/>
    <w:rsid w:val="00A753F7"/>
    <w:rsid w:val="00A75AD2"/>
    <w:rsid w:val="00A75CEE"/>
    <w:rsid w:val="00A75E04"/>
    <w:rsid w:val="00A75F1A"/>
    <w:rsid w:val="00A760B7"/>
    <w:rsid w:val="00A77484"/>
    <w:rsid w:val="00A774F2"/>
    <w:rsid w:val="00A8061F"/>
    <w:rsid w:val="00A8065A"/>
    <w:rsid w:val="00A81141"/>
    <w:rsid w:val="00A8133E"/>
    <w:rsid w:val="00A81AFE"/>
    <w:rsid w:val="00A81C18"/>
    <w:rsid w:val="00A81DDB"/>
    <w:rsid w:val="00A827E2"/>
    <w:rsid w:val="00A835E1"/>
    <w:rsid w:val="00A8391A"/>
    <w:rsid w:val="00A8417B"/>
    <w:rsid w:val="00A841BF"/>
    <w:rsid w:val="00A841CB"/>
    <w:rsid w:val="00A8433E"/>
    <w:rsid w:val="00A8442D"/>
    <w:rsid w:val="00A849BC"/>
    <w:rsid w:val="00A84E02"/>
    <w:rsid w:val="00A853AD"/>
    <w:rsid w:val="00A8541E"/>
    <w:rsid w:val="00A85D1F"/>
    <w:rsid w:val="00A8632D"/>
    <w:rsid w:val="00A86C26"/>
    <w:rsid w:val="00A905FE"/>
    <w:rsid w:val="00A916B7"/>
    <w:rsid w:val="00A91D25"/>
    <w:rsid w:val="00A92565"/>
    <w:rsid w:val="00A92FA0"/>
    <w:rsid w:val="00A933BA"/>
    <w:rsid w:val="00A93441"/>
    <w:rsid w:val="00A93C7E"/>
    <w:rsid w:val="00A940B8"/>
    <w:rsid w:val="00A94779"/>
    <w:rsid w:val="00A95294"/>
    <w:rsid w:val="00A96015"/>
    <w:rsid w:val="00A96569"/>
    <w:rsid w:val="00A966BC"/>
    <w:rsid w:val="00A966D7"/>
    <w:rsid w:val="00A97442"/>
    <w:rsid w:val="00A9755E"/>
    <w:rsid w:val="00A9765D"/>
    <w:rsid w:val="00A97E4B"/>
    <w:rsid w:val="00AA0D4D"/>
    <w:rsid w:val="00AA0F37"/>
    <w:rsid w:val="00AA16C8"/>
    <w:rsid w:val="00AA2160"/>
    <w:rsid w:val="00AA32BB"/>
    <w:rsid w:val="00AA345D"/>
    <w:rsid w:val="00AA433A"/>
    <w:rsid w:val="00AA4D7F"/>
    <w:rsid w:val="00AA4D8C"/>
    <w:rsid w:val="00AA4E6D"/>
    <w:rsid w:val="00AA5BFA"/>
    <w:rsid w:val="00AA6150"/>
    <w:rsid w:val="00AA6477"/>
    <w:rsid w:val="00AA66DD"/>
    <w:rsid w:val="00AA67CA"/>
    <w:rsid w:val="00AA6DE9"/>
    <w:rsid w:val="00AA73C5"/>
    <w:rsid w:val="00AA7B62"/>
    <w:rsid w:val="00AB10B1"/>
    <w:rsid w:val="00AB147B"/>
    <w:rsid w:val="00AB1981"/>
    <w:rsid w:val="00AB1EDC"/>
    <w:rsid w:val="00AB28B9"/>
    <w:rsid w:val="00AB2FE7"/>
    <w:rsid w:val="00AB3329"/>
    <w:rsid w:val="00AB3494"/>
    <w:rsid w:val="00AB34CC"/>
    <w:rsid w:val="00AB398E"/>
    <w:rsid w:val="00AB39ED"/>
    <w:rsid w:val="00AB42C8"/>
    <w:rsid w:val="00AB4929"/>
    <w:rsid w:val="00AB4A10"/>
    <w:rsid w:val="00AB4A80"/>
    <w:rsid w:val="00AB5462"/>
    <w:rsid w:val="00AB5845"/>
    <w:rsid w:val="00AB5855"/>
    <w:rsid w:val="00AB5AB5"/>
    <w:rsid w:val="00AB5DAA"/>
    <w:rsid w:val="00AB5E08"/>
    <w:rsid w:val="00AB674B"/>
    <w:rsid w:val="00AC041A"/>
    <w:rsid w:val="00AC11ED"/>
    <w:rsid w:val="00AC15FF"/>
    <w:rsid w:val="00AC24E7"/>
    <w:rsid w:val="00AC25D0"/>
    <w:rsid w:val="00AC2F4A"/>
    <w:rsid w:val="00AC3205"/>
    <w:rsid w:val="00AC3381"/>
    <w:rsid w:val="00AC3548"/>
    <w:rsid w:val="00AC3558"/>
    <w:rsid w:val="00AC4200"/>
    <w:rsid w:val="00AC4A0E"/>
    <w:rsid w:val="00AC532A"/>
    <w:rsid w:val="00AC56F1"/>
    <w:rsid w:val="00AC5794"/>
    <w:rsid w:val="00AC5B11"/>
    <w:rsid w:val="00AC6039"/>
    <w:rsid w:val="00AC645C"/>
    <w:rsid w:val="00AC7031"/>
    <w:rsid w:val="00AC7734"/>
    <w:rsid w:val="00AD036B"/>
    <w:rsid w:val="00AD0988"/>
    <w:rsid w:val="00AD13A3"/>
    <w:rsid w:val="00AD1495"/>
    <w:rsid w:val="00AD1640"/>
    <w:rsid w:val="00AD2A84"/>
    <w:rsid w:val="00AD2B53"/>
    <w:rsid w:val="00AD3524"/>
    <w:rsid w:val="00AD3B31"/>
    <w:rsid w:val="00AD43F4"/>
    <w:rsid w:val="00AD4B8F"/>
    <w:rsid w:val="00AD542D"/>
    <w:rsid w:val="00AD5748"/>
    <w:rsid w:val="00AD5993"/>
    <w:rsid w:val="00AD6147"/>
    <w:rsid w:val="00AD690C"/>
    <w:rsid w:val="00AD6B4F"/>
    <w:rsid w:val="00AD6B66"/>
    <w:rsid w:val="00AD795A"/>
    <w:rsid w:val="00AE0268"/>
    <w:rsid w:val="00AE048E"/>
    <w:rsid w:val="00AE0844"/>
    <w:rsid w:val="00AE08F7"/>
    <w:rsid w:val="00AE1079"/>
    <w:rsid w:val="00AE135C"/>
    <w:rsid w:val="00AE1823"/>
    <w:rsid w:val="00AE1F69"/>
    <w:rsid w:val="00AE210E"/>
    <w:rsid w:val="00AE28BC"/>
    <w:rsid w:val="00AE3282"/>
    <w:rsid w:val="00AE3591"/>
    <w:rsid w:val="00AE37D7"/>
    <w:rsid w:val="00AE39E5"/>
    <w:rsid w:val="00AE3B7E"/>
    <w:rsid w:val="00AE3DF6"/>
    <w:rsid w:val="00AE41DF"/>
    <w:rsid w:val="00AE49D8"/>
    <w:rsid w:val="00AE4C28"/>
    <w:rsid w:val="00AE4E1C"/>
    <w:rsid w:val="00AE583B"/>
    <w:rsid w:val="00AE5AF5"/>
    <w:rsid w:val="00AE78DE"/>
    <w:rsid w:val="00AE791D"/>
    <w:rsid w:val="00AE7D81"/>
    <w:rsid w:val="00AF053A"/>
    <w:rsid w:val="00AF0663"/>
    <w:rsid w:val="00AF0997"/>
    <w:rsid w:val="00AF0A02"/>
    <w:rsid w:val="00AF0CE5"/>
    <w:rsid w:val="00AF1132"/>
    <w:rsid w:val="00AF1551"/>
    <w:rsid w:val="00AF1799"/>
    <w:rsid w:val="00AF2026"/>
    <w:rsid w:val="00AF2322"/>
    <w:rsid w:val="00AF25BC"/>
    <w:rsid w:val="00AF2C7A"/>
    <w:rsid w:val="00AF2E6A"/>
    <w:rsid w:val="00AF3246"/>
    <w:rsid w:val="00AF4382"/>
    <w:rsid w:val="00AF4908"/>
    <w:rsid w:val="00AF4D0A"/>
    <w:rsid w:val="00AF655D"/>
    <w:rsid w:val="00AF6B33"/>
    <w:rsid w:val="00AF6D4F"/>
    <w:rsid w:val="00B00650"/>
    <w:rsid w:val="00B0088D"/>
    <w:rsid w:val="00B013BE"/>
    <w:rsid w:val="00B01DCD"/>
    <w:rsid w:val="00B0257D"/>
    <w:rsid w:val="00B02676"/>
    <w:rsid w:val="00B03843"/>
    <w:rsid w:val="00B04B88"/>
    <w:rsid w:val="00B0501E"/>
    <w:rsid w:val="00B0526C"/>
    <w:rsid w:val="00B0548B"/>
    <w:rsid w:val="00B06657"/>
    <w:rsid w:val="00B0675D"/>
    <w:rsid w:val="00B067BA"/>
    <w:rsid w:val="00B07472"/>
    <w:rsid w:val="00B075FD"/>
    <w:rsid w:val="00B07AE1"/>
    <w:rsid w:val="00B07EC7"/>
    <w:rsid w:val="00B1023D"/>
    <w:rsid w:val="00B10981"/>
    <w:rsid w:val="00B11388"/>
    <w:rsid w:val="00B1146B"/>
    <w:rsid w:val="00B118B0"/>
    <w:rsid w:val="00B121C9"/>
    <w:rsid w:val="00B12238"/>
    <w:rsid w:val="00B12702"/>
    <w:rsid w:val="00B127E6"/>
    <w:rsid w:val="00B14A62"/>
    <w:rsid w:val="00B14B5C"/>
    <w:rsid w:val="00B1545F"/>
    <w:rsid w:val="00B15FF7"/>
    <w:rsid w:val="00B165F6"/>
    <w:rsid w:val="00B16613"/>
    <w:rsid w:val="00B16EE7"/>
    <w:rsid w:val="00B177DC"/>
    <w:rsid w:val="00B212EA"/>
    <w:rsid w:val="00B21355"/>
    <w:rsid w:val="00B215F8"/>
    <w:rsid w:val="00B217DA"/>
    <w:rsid w:val="00B21DC5"/>
    <w:rsid w:val="00B2239C"/>
    <w:rsid w:val="00B22AEE"/>
    <w:rsid w:val="00B231B4"/>
    <w:rsid w:val="00B231CA"/>
    <w:rsid w:val="00B2332E"/>
    <w:rsid w:val="00B23622"/>
    <w:rsid w:val="00B24A88"/>
    <w:rsid w:val="00B24B47"/>
    <w:rsid w:val="00B2510F"/>
    <w:rsid w:val="00B25126"/>
    <w:rsid w:val="00B25975"/>
    <w:rsid w:val="00B259B6"/>
    <w:rsid w:val="00B25A88"/>
    <w:rsid w:val="00B27285"/>
    <w:rsid w:val="00B27AFB"/>
    <w:rsid w:val="00B30E46"/>
    <w:rsid w:val="00B31188"/>
    <w:rsid w:val="00B31319"/>
    <w:rsid w:val="00B317B8"/>
    <w:rsid w:val="00B31E5B"/>
    <w:rsid w:val="00B33136"/>
    <w:rsid w:val="00B3407A"/>
    <w:rsid w:val="00B353DB"/>
    <w:rsid w:val="00B35B8D"/>
    <w:rsid w:val="00B3609A"/>
    <w:rsid w:val="00B36317"/>
    <w:rsid w:val="00B36A37"/>
    <w:rsid w:val="00B36AF0"/>
    <w:rsid w:val="00B36B5B"/>
    <w:rsid w:val="00B3733D"/>
    <w:rsid w:val="00B37678"/>
    <w:rsid w:val="00B37D8B"/>
    <w:rsid w:val="00B400AA"/>
    <w:rsid w:val="00B41D56"/>
    <w:rsid w:val="00B41DF0"/>
    <w:rsid w:val="00B41F63"/>
    <w:rsid w:val="00B4296F"/>
    <w:rsid w:val="00B42B75"/>
    <w:rsid w:val="00B4569B"/>
    <w:rsid w:val="00B45797"/>
    <w:rsid w:val="00B45CDE"/>
    <w:rsid w:val="00B464EF"/>
    <w:rsid w:val="00B46EC2"/>
    <w:rsid w:val="00B4710F"/>
    <w:rsid w:val="00B4726B"/>
    <w:rsid w:val="00B47687"/>
    <w:rsid w:val="00B504BD"/>
    <w:rsid w:val="00B504DA"/>
    <w:rsid w:val="00B51455"/>
    <w:rsid w:val="00B51F7F"/>
    <w:rsid w:val="00B52D78"/>
    <w:rsid w:val="00B530CC"/>
    <w:rsid w:val="00B53152"/>
    <w:rsid w:val="00B531FB"/>
    <w:rsid w:val="00B5335A"/>
    <w:rsid w:val="00B53741"/>
    <w:rsid w:val="00B53897"/>
    <w:rsid w:val="00B544D1"/>
    <w:rsid w:val="00B54551"/>
    <w:rsid w:val="00B54D54"/>
    <w:rsid w:val="00B551F3"/>
    <w:rsid w:val="00B55511"/>
    <w:rsid w:val="00B561C9"/>
    <w:rsid w:val="00B56D22"/>
    <w:rsid w:val="00B56D69"/>
    <w:rsid w:val="00B57164"/>
    <w:rsid w:val="00B5718B"/>
    <w:rsid w:val="00B57801"/>
    <w:rsid w:val="00B57C38"/>
    <w:rsid w:val="00B60D57"/>
    <w:rsid w:val="00B61FBD"/>
    <w:rsid w:val="00B6205E"/>
    <w:rsid w:val="00B622C0"/>
    <w:rsid w:val="00B628D8"/>
    <w:rsid w:val="00B62F57"/>
    <w:rsid w:val="00B63196"/>
    <w:rsid w:val="00B636E5"/>
    <w:rsid w:val="00B64B24"/>
    <w:rsid w:val="00B64E1F"/>
    <w:rsid w:val="00B650B4"/>
    <w:rsid w:val="00B6518C"/>
    <w:rsid w:val="00B6555D"/>
    <w:rsid w:val="00B6572F"/>
    <w:rsid w:val="00B6633A"/>
    <w:rsid w:val="00B675CC"/>
    <w:rsid w:val="00B67E1C"/>
    <w:rsid w:val="00B7018D"/>
    <w:rsid w:val="00B705B1"/>
    <w:rsid w:val="00B70F9C"/>
    <w:rsid w:val="00B7149E"/>
    <w:rsid w:val="00B71E23"/>
    <w:rsid w:val="00B71ED8"/>
    <w:rsid w:val="00B721A6"/>
    <w:rsid w:val="00B72A43"/>
    <w:rsid w:val="00B73446"/>
    <w:rsid w:val="00B73751"/>
    <w:rsid w:val="00B73962"/>
    <w:rsid w:val="00B74A8B"/>
    <w:rsid w:val="00B74D8E"/>
    <w:rsid w:val="00B74F76"/>
    <w:rsid w:val="00B75090"/>
    <w:rsid w:val="00B75BE6"/>
    <w:rsid w:val="00B763AC"/>
    <w:rsid w:val="00B7685D"/>
    <w:rsid w:val="00B768C7"/>
    <w:rsid w:val="00B76A3A"/>
    <w:rsid w:val="00B76D6A"/>
    <w:rsid w:val="00B76DAA"/>
    <w:rsid w:val="00B7746E"/>
    <w:rsid w:val="00B77570"/>
    <w:rsid w:val="00B77597"/>
    <w:rsid w:val="00B80787"/>
    <w:rsid w:val="00B80EB7"/>
    <w:rsid w:val="00B80F82"/>
    <w:rsid w:val="00B81282"/>
    <w:rsid w:val="00B8142F"/>
    <w:rsid w:val="00B82121"/>
    <w:rsid w:val="00B82711"/>
    <w:rsid w:val="00B832CC"/>
    <w:rsid w:val="00B83516"/>
    <w:rsid w:val="00B83C30"/>
    <w:rsid w:val="00B83E38"/>
    <w:rsid w:val="00B8415C"/>
    <w:rsid w:val="00B843C5"/>
    <w:rsid w:val="00B86104"/>
    <w:rsid w:val="00B86787"/>
    <w:rsid w:val="00B86828"/>
    <w:rsid w:val="00B87151"/>
    <w:rsid w:val="00B873AC"/>
    <w:rsid w:val="00B87C93"/>
    <w:rsid w:val="00B87D58"/>
    <w:rsid w:val="00B908CD"/>
    <w:rsid w:val="00B91052"/>
    <w:rsid w:val="00B9145E"/>
    <w:rsid w:val="00B91756"/>
    <w:rsid w:val="00B91797"/>
    <w:rsid w:val="00B91810"/>
    <w:rsid w:val="00B91997"/>
    <w:rsid w:val="00B91DE8"/>
    <w:rsid w:val="00B923C5"/>
    <w:rsid w:val="00B925D4"/>
    <w:rsid w:val="00B927CD"/>
    <w:rsid w:val="00B92B31"/>
    <w:rsid w:val="00B93745"/>
    <w:rsid w:val="00B93C21"/>
    <w:rsid w:val="00B93E48"/>
    <w:rsid w:val="00B93E64"/>
    <w:rsid w:val="00B9410E"/>
    <w:rsid w:val="00B94223"/>
    <w:rsid w:val="00B943D4"/>
    <w:rsid w:val="00B943E8"/>
    <w:rsid w:val="00B94577"/>
    <w:rsid w:val="00B94769"/>
    <w:rsid w:val="00B94B09"/>
    <w:rsid w:val="00B953D5"/>
    <w:rsid w:val="00B9591A"/>
    <w:rsid w:val="00B95E37"/>
    <w:rsid w:val="00B9645A"/>
    <w:rsid w:val="00B964AF"/>
    <w:rsid w:val="00B96AA8"/>
    <w:rsid w:val="00B96D9B"/>
    <w:rsid w:val="00B97279"/>
    <w:rsid w:val="00B97CAB"/>
    <w:rsid w:val="00BA0742"/>
    <w:rsid w:val="00BA0EB9"/>
    <w:rsid w:val="00BA1C67"/>
    <w:rsid w:val="00BA1D1C"/>
    <w:rsid w:val="00BA220C"/>
    <w:rsid w:val="00BA223F"/>
    <w:rsid w:val="00BA2FEC"/>
    <w:rsid w:val="00BA3010"/>
    <w:rsid w:val="00BA3897"/>
    <w:rsid w:val="00BA4EC0"/>
    <w:rsid w:val="00BA5887"/>
    <w:rsid w:val="00BA59F5"/>
    <w:rsid w:val="00BA5FC0"/>
    <w:rsid w:val="00BA64FF"/>
    <w:rsid w:val="00BA6EB6"/>
    <w:rsid w:val="00BA7223"/>
    <w:rsid w:val="00BA74BC"/>
    <w:rsid w:val="00BA774D"/>
    <w:rsid w:val="00BB044E"/>
    <w:rsid w:val="00BB053F"/>
    <w:rsid w:val="00BB0B98"/>
    <w:rsid w:val="00BB1961"/>
    <w:rsid w:val="00BB1FD8"/>
    <w:rsid w:val="00BB2EAB"/>
    <w:rsid w:val="00BB3594"/>
    <w:rsid w:val="00BB3BA8"/>
    <w:rsid w:val="00BB3C0B"/>
    <w:rsid w:val="00BB4033"/>
    <w:rsid w:val="00BB4B65"/>
    <w:rsid w:val="00BB4F10"/>
    <w:rsid w:val="00BB5140"/>
    <w:rsid w:val="00BB5397"/>
    <w:rsid w:val="00BB5A3F"/>
    <w:rsid w:val="00BB5DD3"/>
    <w:rsid w:val="00BB6044"/>
    <w:rsid w:val="00BB629D"/>
    <w:rsid w:val="00BB66F2"/>
    <w:rsid w:val="00BB67CC"/>
    <w:rsid w:val="00BB6C26"/>
    <w:rsid w:val="00BB7602"/>
    <w:rsid w:val="00BB785A"/>
    <w:rsid w:val="00BB7FB1"/>
    <w:rsid w:val="00BC0472"/>
    <w:rsid w:val="00BC061D"/>
    <w:rsid w:val="00BC0C86"/>
    <w:rsid w:val="00BC107D"/>
    <w:rsid w:val="00BC1556"/>
    <w:rsid w:val="00BC1F63"/>
    <w:rsid w:val="00BC237A"/>
    <w:rsid w:val="00BC242D"/>
    <w:rsid w:val="00BC25E3"/>
    <w:rsid w:val="00BC2CAD"/>
    <w:rsid w:val="00BC3084"/>
    <w:rsid w:val="00BC3195"/>
    <w:rsid w:val="00BC4332"/>
    <w:rsid w:val="00BC463C"/>
    <w:rsid w:val="00BC4654"/>
    <w:rsid w:val="00BC4711"/>
    <w:rsid w:val="00BC476E"/>
    <w:rsid w:val="00BC4837"/>
    <w:rsid w:val="00BC4A1B"/>
    <w:rsid w:val="00BC4DA8"/>
    <w:rsid w:val="00BC5384"/>
    <w:rsid w:val="00BC5BFF"/>
    <w:rsid w:val="00BC6147"/>
    <w:rsid w:val="00BC628F"/>
    <w:rsid w:val="00BC6906"/>
    <w:rsid w:val="00BC777A"/>
    <w:rsid w:val="00BD002B"/>
    <w:rsid w:val="00BD01A2"/>
    <w:rsid w:val="00BD0D39"/>
    <w:rsid w:val="00BD0F0E"/>
    <w:rsid w:val="00BD11C7"/>
    <w:rsid w:val="00BD13CA"/>
    <w:rsid w:val="00BD191F"/>
    <w:rsid w:val="00BD2215"/>
    <w:rsid w:val="00BD3214"/>
    <w:rsid w:val="00BD3618"/>
    <w:rsid w:val="00BD373A"/>
    <w:rsid w:val="00BD3BB5"/>
    <w:rsid w:val="00BD40B6"/>
    <w:rsid w:val="00BD43DE"/>
    <w:rsid w:val="00BD4E4B"/>
    <w:rsid w:val="00BD5117"/>
    <w:rsid w:val="00BD54F1"/>
    <w:rsid w:val="00BD5894"/>
    <w:rsid w:val="00BD597E"/>
    <w:rsid w:val="00BD5A75"/>
    <w:rsid w:val="00BD5CA9"/>
    <w:rsid w:val="00BD60C7"/>
    <w:rsid w:val="00BD61A0"/>
    <w:rsid w:val="00BD66F6"/>
    <w:rsid w:val="00BD6BF9"/>
    <w:rsid w:val="00BD7074"/>
    <w:rsid w:val="00BE0084"/>
    <w:rsid w:val="00BE00D4"/>
    <w:rsid w:val="00BE01ED"/>
    <w:rsid w:val="00BE1924"/>
    <w:rsid w:val="00BE29F5"/>
    <w:rsid w:val="00BE3BF6"/>
    <w:rsid w:val="00BE4231"/>
    <w:rsid w:val="00BE4582"/>
    <w:rsid w:val="00BE4DEC"/>
    <w:rsid w:val="00BE4EF3"/>
    <w:rsid w:val="00BE5DD0"/>
    <w:rsid w:val="00BE5F09"/>
    <w:rsid w:val="00BE6233"/>
    <w:rsid w:val="00BE6FF8"/>
    <w:rsid w:val="00BE7B2A"/>
    <w:rsid w:val="00BE7D26"/>
    <w:rsid w:val="00BF0DBD"/>
    <w:rsid w:val="00BF239C"/>
    <w:rsid w:val="00BF2B04"/>
    <w:rsid w:val="00BF2D46"/>
    <w:rsid w:val="00BF2E91"/>
    <w:rsid w:val="00BF370A"/>
    <w:rsid w:val="00BF3AE7"/>
    <w:rsid w:val="00BF4380"/>
    <w:rsid w:val="00BF45DB"/>
    <w:rsid w:val="00BF45DD"/>
    <w:rsid w:val="00BF4AA6"/>
    <w:rsid w:val="00BF5AEB"/>
    <w:rsid w:val="00BF5B63"/>
    <w:rsid w:val="00BF5E33"/>
    <w:rsid w:val="00BF61D0"/>
    <w:rsid w:val="00BF63EC"/>
    <w:rsid w:val="00BF64E8"/>
    <w:rsid w:val="00BF6742"/>
    <w:rsid w:val="00BF6E14"/>
    <w:rsid w:val="00BF73FF"/>
    <w:rsid w:val="00BF7875"/>
    <w:rsid w:val="00BF79FA"/>
    <w:rsid w:val="00BF7D9A"/>
    <w:rsid w:val="00C017D1"/>
    <w:rsid w:val="00C01985"/>
    <w:rsid w:val="00C01E65"/>
    <w:rsid w:val="00C01F44"/>
    <w:rsid w:val="00C025C3"/>
    <w:rsid w:val="00C028A9"/>
    <w:rsid w:val="00C02CAB"/>
    <w:rsid w:val="00C03FE4"/>
    <w:rsid w:val="00C04B05"/>
    <w:rsid w:val="00C05596"/>
    <w:rsid w:val="00C05694"/>
    <w:rsid w:val="00C06ED7"/>
    <w:rsid w:val="00C074D1"/>
    <w:rsid w:val="00C07E08"/>
    <w:rsid w:val="00C07EE6"/>
    <w:rsid w:val="00C10D52"/>
    <w:rsid w:val="00C10FC1"/>
    <w:rsid w:val="00C11695"/>
    <w:rsid w:val="00C11938"/>
    <w:rsid w:val="00C121EB"/>
    <w:rsid w:val="00C12C7D"/>
    <w:rsid w:val="00C12EC8"/>
    <w:rsid w:val="00C13056"/>
    <w:rsid w:val="00C13068"/>
    <w:rsid w:val="00C131EC"/>
    <w:rsid w:val="00C139EB"/>
    <w:rsid w:val="00C14370"/>
    <w:rsid w:val="00C146F9"/>
    <w:rsid w:val="00C14D92"/>
    <w:rsid w:val="00C155B0"/>
    <w:rsid w:val="00C15D9F"/>
    <w:rsid w:val="00C16AD5"/>
    <w:rsid w:val="00C16C62"/>
    <w:rsid w:val="00C170DE"/>
    <w:rsid w:val="00C17B8E"/>
    <w:rsid w:val="00C17C35"/>
    <w:rsid w:val="00C209C0"/>
    <w:rsid w:val="00C20D05"/>
    <w:rsid w:val="00C21083"/>
    <w:rsid w:val="00C2115F"/>
    <w:rsid w:val="00C21203"/>
    <w:rsid w:val="00C22007"/>
    <w:rsid w:val="00C2327E"/>
    <w:rsid w:val="00C2340A"/>
    <w:rsid w:val="00C23759"/>
    <w:rsid w:val="00C23774"/>
    <w:rsid w:val="00C243C4"/>
    <w:rsid w:val="00C258CB"/>
    <w:rsid w:val="00C25B5A"/>
    <w:rsid w:val="00C26034"/>
    <w:rsid w:val="00C26098"/>
    <w:rsid w:val="00C26564"/>
    <w:rsid w:val="00C266F9"/>
    <w:rsid w:val="00C26EEE"/>
    <w:rsid w:val="00C27A3E"/>
    <w:rsid w:val="00C27AC3"/>
    <w:rsid w:val="00C3045D"/>
    <w:rsid w:val="00C3077D"/>
    <w:rsid w:val="00C30FF3"/>
    <w:rsid w:val="00C31921"/>
    <w:rsid w:val="00C3242F"/>
    <w:rsid w:val="00C32584"/>
    <w:rsid w:val="00C325B9"/>
    <w:rsid w:val="00C3267D"/>
    <w:rsid w:val="00C3355B"/>
    <w:rsid w:val="00C33D26"/>
    <w:rsid w:val="00C34082"/>
    <w:rsid w:val="00C34246"/>
    <w:rsid w:val="00C3443A"/>
    <w:rsid w:val="00C3450C"/>
    <w:rsid w:val="00C34CC3"/>
    <w:rsid w:val="00C35619"/>
    <w:rsid w:val="00C3562B"/>
    <w:rsid w:val="00C36C53"/>
    <w:rsid w:val="00C37557"/>
    <w:rsid w:val="00C37913"/>
    <w:rsid w:val="00C40152"/>
    <w:rsid w:val="00C41981"/>
    <w:rsid w:val="00C41C77"/>
    <w:rsid w:val="00C4235E"/>
    <w:rsid w:val="00C4281E"/>
    <w:rsid w:val="00C42F6E"/>
    <w:rsid w:val="00C43B46"/>
    <w:rsid w:val="00C43C54"/>
    <w:rsid w:val="00C44249"/>
    <w:rsid w:val="00C445AD"/>
    <w:rsid w:val="00C44D6F"/>
    <w:rsid w:val="00C44F48"/>
    <w:rsid w:val="00C452D0"/>
    <w:rsid w:val="00C46786"/>
    <w:rsid w:val="00C46F97"/>
    <w:rsid w:val="00C47253"/>
    <w:rsid w:val="00C50BE7"/>
    <w:rsid w:val="00C51C51"/>
    <w:rsid w:val="00C51F64"/>
    <w:rsid w:val="00C52992"/>
    <w:rsid w:val="00C53682"/>
    <w:rsid w:val="00C53BDF"/>
    <w:rsid w:val="00C53E37"/>
    <w:rsid w:val="00C54237"/>
    <w:rsid w:val="00C5456A"/>
    <w:rsid w:val="00C54E3A"/>
    <w:rsid w:val="00C54E61"/>
    <w:rsid w:val="00C55236"/>
    <w:rsid w:val="00C55D1D"/>
    <w:rsid w:val="00C5721F"/>
    <w:rsid w:val="00C5770A"/>
    <w:rsid w:val="00C57760"/>
    <w:rsid w:val="00C578FF"/>
    <w:rsid w:val="00C579B7"/>
    <w:rsid w:val="00C57B49"/>
    <w:rsid w:val="00C607AC"/>
    <w:rsid w:val="00C6203A"/>
    <w:rsid w:val="00C62097"/>
    <w:rsid w:val="00C62493"/>
    <w:rsid w:val="00C627D0"/>
    <w:rsid w:val="00C628BA"/>
    <w:rsid w:val="00C628DB"/>
    <w:rsid w:val="00C629C2"/>
    <w:rsid w:val="00C632E5"/>
    <w:rsid w:val="00C6341E"/>
    <w:rsid w:val="00C6371B"/>
    <w:rsid w:val="00C637BF"/>
    <w:rsid w:val="00C63BC1"/>
    <w:rsid w:val="00C63C87"/>
    <w:rsid w:val="00C63D52"/>
    <w:rsid w:val="00C63D97"/>
    <w:rsid w:val="00C64152"/>
    <w:rsid w:val="00C6471A"/>
    <w:rsid w:val="00C64916"/>
    <w:rsid w:val="00C64AEB"/>
    <w:rsid w:val="00C64FAC"/>
    <w:rsid w:val="00C65104"/>
    <w:rsid w:val="00C657D3"/>
    <w:rsid w:val="00C65F6F"/>
    <w:rsid w:val="00C66138"/>
    <w:rsid w:val="00C66573"/>
    <w:rsid w:val="00C66A38"/>
    <w:rsid w:val="00C670FB"/>
    <w:rsid w:val="00C67452"/>
    <w:rsid w:val="00C67480"/>
    <w:rsid w:val="00C676B0"/>
    <w:rsid w:val="00C70404"/>
    <w:rsid w:val="00C7046F"/>
    <w:rsid w:val="00C70726"/>
    <w:rsid w:val="00C70A15"/>
    <w:rsid w:val="00C70C9E"/>
    <w:rsid w:val="00C70FA3"/>
    <w:rsid w:val="00C7388F"/>
    <w:rsid w:val="00C74238"/>
    <w:rsid w:val="00C742DB"/>
    <w:rsid w:val="00C74318"/>
    <w:rsid w:val="00C746B3"/>
    <w:rsid w:val="00C748DC"/>
    <w:rsid w:val="00C748F6"/>
    <w:rsid w:val="00C74C77"/>
    <w:rsid w:val="00C74E59"/>
    <w:rsid w:val="00C757FB"/>
    <w:rsid w:val="00C75944"/>
    <w:rsid w:val="00C76056"/>
    <w:rsid w:val="00C767D7"/>
    <w:rsid w:val="00C76B4F"/>
    <w:rsid w:val="00C803FC"/>
    <w:rsid w:val="00C80715"/>
    <w:rsid w:val="00C80F05"/>
    <w:rsid w:val="00C8146D"/>
    <w:rsid w:val="00C81CF1"/>
    <w:rsid w:val="00C81EAC"/>
    <w:rsid w:val="00C81F50"/>
    <w:rsid w:val="00C82026"/>
    <w:rsid w:val="00C823E2"/>
    <w:rsid w:val="00C82902"/>
    <w:rsid w:val="00C82AAE"/>
    <w:rsid w:val="00C830BE"/>
    <w:rsid w:val="00C8330F"/>
    <w:rsid w:val="00C83517"/>
    <w:rsid w:val="00C838D8"/>
    <w:rsid w:val="00C83C21"/>
    <w:rsid w:val="00C83CEB"/>
    <w:rsid w:val="00C85135"/>
    <w:rsid w:val="00C858FA"/>
    <w:rsid w:val="00C85B2B"/>
    <w:rsid w:val="00C865AB"/>
    <w:rsid w:val="00C86D0C"/>
    <w:rsid w:val="00C874AE"/>
    <w:rsid w:val="00C87530"/>
    <w:rsid w:val="00C902A9"/>
    <w:rsid w:val="00C90BB8"/>
    <w:rsid w:val="00C90DBC"/>
    <w:rsid w:val="00C90EFD"/>
    <w:rsid w:val="00C91808"/>
    <w:rsid w:val="00C91F02"/>
    <w:rsid w:val="00C91F0E"/>
    <w:rsid w:val="00C91FBF"/>
    <w:rsid w:val="00C925C1"/>
    <w:rsid w:val="00C93424"/>
    <w:rsid w:val="00C93581"/>
    <w:rsid w:val="00C9378C"/>
    <w:rsid w:val="00C94311"/>
    <w:rsid w:val="00C94611"/>
    <w:rsid w:val="00C954A5"/>
    <w:rsid w:val="00C95859"/>
    <w:rsid w:val="00C95A05"/>
    <w:rsid w:val="00C95CEA"/>
    <w:rsid w:val="00C95E10"/>
    <w:rsid w:val="00C95F3C"/>
    <w:rsid w:val="00C96033"/>
    <w:rsid w:val="00C961F5"/>
    <w:rsid w:val="00C9620A"/>
    <w:rsid w:val="00C967E0"/>
    <w:rsid w:val="00C96FE4"/>
    <w:rsid w:val="00C9720C"/>
    <w:rsid w:val="00C97348"/>
    <w:rsid w:val="00C976A6"/>
    <w:rsid w:val="00C9788B"/>
    <w:rsid w:val="00C97AB7"/>
    <w:rsid w:val="00C97C77"/>
    <w:rsid w:val="00CA00D0"/>
    <w:rsid w:val="00CA019C"/>
    <w:rsid w:val="00CA0243"/>
    <w:rsid w:val="00CA0E96"/>
    <w:rsid w:val="00CA2201"/>
    <w:rsid w:val="00CA2662"/>
    <w:rsid w:val="00CA2BA8"/>
    <w:rsid w:val="00CA331C"/>
    <w:rsid w:val="00CA33F6"/>
    <w:rsid w:val="00CA342F"/>
    <w:rsid w:val="00CA368E"/>
    <w:rsid w:val="00CA395C"/>
    <w:rsid w:val="00CA3B43"/>
    <w:rsid w:val="00CA3CCE"/>
    <w:rsid w:val="00CA4268"/>
    <w:rsid w:val="00CA56AB"/>
    <w:rsid w:val="00CA5B8B"/>
    <w:rsid w:val="00CA650C"/>
    <w:rsid w:val="00CA6649"/>
    <w:rsid w:val="00CA676C"/>
    <w:rsid w:val="00CA680B"/>
    <w:rsid w:val="00CA6D82"/>
    <w:rsid w:val="00CA6E7D"/>
    <w:rsid w:val="00CB07E0"/>
    <w:rsid w:val="00CB0F3D"/>
    <w:rsid w:val="00CB1DB3"/>
    <w:rsid w:val="00CB31C2"/>
    <w:rsid w:val="00CB387D"/>
    <w:rsid w:val="00CB46D6"/>
    <w:rsid w:val="00CB4A04"/>
    <w:rsid w:val="00CB566F"/>
    <w:rsid w:val="00CB59C9"/>
    <w:rsid w:val="00CB5A03"/>
    <w:rsid w:val="00CB5A88"/>
    <w:rsid w:val="00CB6569"/>
    <w:rsid w:val="00CB6795"/>
    <w:rsid w:val="00CB763A"/>
    <w:rsid w:val="00CB7C16"/>
    <w:rsid w:val="00CB7E53"/>
    <w:rsid w:val="00CB7E67"/>
    <w:rsid w:val="00CB7F33"/>
    <w:rsid w:val="00CC0F18"/>
    <w:rsid w:val="00CC1885"/>
    <w:rsid w:val="00CC18C1"/>
    <w:rsid w:val="00CC1F2D"/>
    <w:rsid w:val="00CC283B"/>
    <w:rsid w:val="00CC29A7"/>
    <w:rsid w:val="00CC2A85"/>
    <w:rsid w:val="00CC2D06"/>
    <w:rsid w:val="00CC2D5D"/>
    <w:rsid w:val="00CC3A98"/>
    <w:rsid w:val="00CC3DAB"/>
    <w:rsid w:val="00CC44A5"/>
    <w:rsid w:val="00CC47FC"/>
    <w:rsid w:val="00CC5534"/>
    <w:rsid w:val="00CC5F09"/>
    <w:rsid w:val="00CC5FF1"/>
    <w:rsid w:val="00CC67C1"/>
    <w:rsid w:val="00CC6BF5"/>
    <w:rsid w:val="00CC71F3"/>
    <w:rsid w:val="00CC72E0"/>
    <w:rsid w:val="00CD018B"/>
    <w:rsid w:val="00CD0369"/>
    <w:rsid w:val="00CD03DF"/>
    <w:rsid w:val="00CD0570"/>
    <w:rsid w:val="00CD0A0C"/>
    <w:rsid w:val="00CD0EA6"/>
    <w:rsid w:val="00CD1CCA"/>
    <w:rsid w:val="00CD1EFF"/>
    <w:rsid w:val="00CD26CC"/>
    <w:rsid w:val="00CD28B7"/>
    <w:rsid w:val="00CD29B2"/>
    <w:rsid w:val="00CD2B9A"/>
    <w:rsid w:val="00CD2F47"/>
    <w:rsid w:val="00CD34DD"/>
    <w:rsid w:val="00CD40D1"/>
    <w:rsid w:val="00CD4428"/>
    <w:rsid w:val="00CD583E"/>
    <w:rsid w:val="00CD6053"/>
    <w:rsid w:val="00CD6BE4"/>
    <w:rsid w:val="00CD7512"/>
    <w:rsid w:val="00CD7D90"/>
    <w:rsid w:val="00CE06A8"/>
    <w:rsid w:val="00CE08CB"/>
    <w:rsid w:val="00CE1684"/>
    <w:rsid w:val="00CE234C"/>
    <w:rsid w:val="00CE23CF"/>
    <w:rsid w:val="00CE2478"/>
    <w:rsid w:val="00CE24C4"/>
    <w:rsid w:val="00CE3E4F"/>
    <w:rsid w:val="00CE40A9"/>
    <w:rsid w:val="00CE4A13"/>
    <w:rsid w:val="00CE598C"/>
    <w:rsid w:val="00CE5997"/>
    <w:rsid w:val="00CE627D"/>
    <w:rsid w:val="00CE65C2"/>
    <w:rsid w:val="00CE684A"/>
    <w:rsid w:val="00CE6AD1"/>
    <w:rsid w:val="00CE70A7"/>
    <w:rsid w:val="00CE745F"/>
    <w:rsid w:val="00CF0022"/>
    <w:rsid w:val="00CF0258"/>
    <w:rsid w:val="00CF054F"/>
    <w:rsid w:val="00CF079D"/>
    <w:rsid w:val="00CF0980"/>
    <w:rsid w:val="00CF0F69"/>
    <w:rsid w:val="00CF11B4"/>
    <w:rsid w:val="00CF1278"/>
    <w:rsid w:val="00CF1E04"/>
    <w:rsid w:val="00CF1EEE"/>
    <w:rsid w:val="00CF229A"/>
    <w:rsid w:val="00CF2C55"/>
    <w:rsid w:val="00CF3027"/>
    <w:rsid w:val="00CF3739"/>
    <w:rsid w:val="00CF37AF"/>
    <w:rsid w:val="00CF4446"/>
    <w:rsid w:val="00CF45BF"/>
    <w:rsid w:val="00CF4BEA"/>
    <w:rsid w:val="00CF4D8B"/>
    <w:rsid w:val="00CF4F8F"/>
    <w:rsid w:val="00CF55E3"/>
    <w:rsid w:val="00CF5B30"/>
    <w:rsid w:val="00CF5E46"/>
    <w:rsid w:val="00CF66FF"/>
    <w:rsid w:val="00CF6A09"/>
    <w:rsid w:val="00CF6A36"/>
    <w:rsid w:val="00CF6DB9"/>
    <w:rsid w:val="00CF6FF8"/>
    <w:rsid w:val="00CF710F"/>
    <w:rsid w:val="00CF7A69"/>
    <w:rsid w:val="00CF7EA8"/>
    <w:rsid w:val="00D00207"/>
    <w:rsid w:val="00D00B4C"/>
    <w:rsid w:val="00D00DF2"/>
    <w:rsid w:val="00D011AF"/>
    <w:rsid w:val="00D0164D"/>
    <w:rsid w:val="00D02C0C"/>
    <w:rsid w:val="00D02C55"/>
    <w:rsid w:val="00D0305A"/>
    <w:rsid w:val="00D0306E"/>
    <w:rsid w:val="00D03499"/>
    <w:rsid w:val="00D03F95"/>
    <w:rsid w:val="00D044BE"/>
    <w:rsid w:val="00D0472B"/>
    <w:rsid w:val="00D04CC0"/>
    <w:rsid w:val="00D04DCE"/>
    <w:rsid w:val="00D04E67"/>
    <w:rsid w:val="00D0544E"/>
    <w:rsid w:val="00D05636"/>
    <w:rsid w:val="00D05821"/>
    <w:rsid w:val="00D062C7"/>
    <w:rsid w:val="00D06932"/>
    <w:rsid w:val="00D101EF"/>
    <w:rsid w:val="00D1063C"/>
    <w:rsid w:val="00D10B8B"/>
    <w:rsid w:val="00D10C61"/>
    <w:rsid w:val="00D11C1A"/>
    <w:rsid w:val="00D11D74"/>
    <w:rsid w:val="00D12F30"/>
    <w:rsid w:val="00D13981"/>
    <w:rsid w:val="00D13D9E"/>
    <w:rsid w:val="00D14233"/>
    <w:rsid w:val="00D145CF"/>
    <w:rsid w:val="00D14D53"/>
    <w:rsid w:val="00D14F68"/>
    <w:rsid w:val="00D159E1"/>
    <w:rsid w:val="00D15A15"/>
    <w:rsid w:val="00D15BAC"/>
    <w:rsid w:val="00D15CB7"/>
    <w:rsid w:val="00D16109"/>
    <w:rsid w:val="00D16255"/>
    <w:rsid w:val="00D164B0"/>
    <w:rsid w:val="00D16DF9"/>
    <w:rsid w:val="00D16FE4"/>
    <w:rsid w:val="00D17A2B"/>
    <w:rsid w:val="00D200AE"/>
    <w:rsid w:val="00D203E7"/>
    <w:rsid w:val="00D20EA5"/>
    <w:rsid w:val="00D2126B"/>
    <w:rsid w:val="00D21C5D"/>
    <w:rsid w:val="00D21E2A"/>
    <w:rsid w:val="00D2264A"/>
    <w:rsid w:val="00D22E4F"/>
    <w:rsid w:val="00D23835"/>
    <w:rsid w:val="00D24054"/>
    <w:rsid w:val="00D25336"/>
    <w:rsid w:val="00D2545F"/>
    <w:rsid w:val="00D25AA6"/>
    <w:rsid w:val="00D26663"/>
    <w:rsid w:val="00D266B4"/>
    <w:rsid w:val="00D26FA4"/>
    <w:rsid w:val="00D30162"/>
    <w:rsid w:val="00D30330"/>
    <w:rsid w:val="00D316FD"/>
    <w:rsid w:val="00D320F4"/>
    <w:rsid w:val="00D328EF"/>
    <w:rsid w:val="00D33F75"/>
    <w:rsid w:val="00D3434A"/>
    <w:rsid w:val="00D344F7"/>
    <w:rsid w:val="00D34853"/>
    <w:rsid w:val="00D34B1A"/>
    <w:rsid w:val="00D357D3"/>
    <w:rsid w:val="00D35B50"/>
    <w:rsid w:val="00D35DE1"/>
    <w:rsid w:val="00D35E86"/>
    <w:rsid w:val="00D37280"/>
    <w:rsid w:val="00D37707"/>
    <w:rsid w:val="00D40140"/>
    <w:rsid w:val="00D4038B"/>
    <w:rsid w:val="00D40596"/>
    <w:rsid w:val="00D40616"/>
    <w:rsid w:val="00D407C8"/>
    <w:rsid w:val="00D40D6B"/>
    <w:rsid w:val="00D413D6"/>
    <w:rsid w:val="00D41D0E"/>
    <w:rsid w:val="00D420DA"/>
    <w:rsid w:val="00D422A8"/>
    <w:rsid w:val="00D422D4"/>
    <w:rsid w:val="00D42F51"/>
    <w:rsid w:val="00D435E7"/>
    <w:rsid w:val="00D44068"/>
    <w:rsid w:val="00D44F7C"/>
    <w:rsid w:val="00D457F3"/>
    <w:rsid w:val="00D46D14"/>
    <w:rsid w:val="00D4735C"/>
    <w:rsid w:val="00D475AC"/>
    <w:rsid w:val="00D47D9E"/>
    <w:rsid w:val="00D500BF"/>
    <w:rsid w:val="00D50964"/>
    <w:rsid w:val="00D50DC2"/>
    <w:rsid w:val="00D5120D"/>
    <w:rsid w:val="00D512CD"/>
    <w:rsid w:val="00D522A5"/>
    <w:rsid w:val="00D52FFA"/>
    <w:rsid w:val="00D533F8"/>
    <w:rsid w:val="00D53479"/>
    <w:rsid w:val="00D53924"/>
    <w:rsid w:val="00D53B68"/>
    <w:rsid w:val="00D54987"/>
    <w:rsid w:val="00D54E17"/>
    <w:rsid w:val="00D54E52"/>
    <w:rsid w:val="00D550E7"/>
    <w:rsid w:val="00D557D7"/>
    <w:rsid w:val="00D56814"/>
    <w:rsid w:val="00D571AD"/>
    <w:rsid w:val="00D5762F"/>
    <w:rsid w:val="00D57ACA"/>
    <w:rsid w:val="00D608EB"/>
    <w:rsid w:val="00D616EF"/>
    <w:rsid w:val="00D617D5"/>
    <w:rsid w:val="00D62B78"/>
    <w:rsid w:val="00D632B8"/>
    <w:rsid w:val="00D6352F"/>
    <w:rsid w:val="00D640B1"/>
    <w:rsid w:val="00D641A0"/>
    <w:rsid w:val="00D6484D"/>
    <w:rsid w:val="00D663FC"/>
    <w:rsid w:val="00D66433"/>
    <w:rsid w:val="00D668BC"/>
    <w:rsid w:val="00D70B15"/>
    <w:rsid w:val="00D70ED3"/>
    <w:rsid w:val="00D715E8"/>
    <w:rsid w:val="00D71864"/>
    <w:rsid w:val="00D71B80"/>
    <w:rsid w:val="00D724D7"/>
    <w:rsid w:val="00D72556"/>
    <w:rsid w:val="00D733DD"/>
    <w:rsid w:val="00D74558"/>
    <w:rsid w:val="00D746BE"/>
    <w:rsid w:val="00D7488A"/>
    <w:rsid w:val="00D74BDB"/>
    <w:rsid w:val="00D74E04"/>
    <w:rsid w:val="00D750BB"/>
    <w:rsid w:val="00D75166"/>
    <w:rsid w:val="00D75468"/>
    <w:rsid w:val="00D755D2"/>
    <w:rsid w:val="00D75A81"/>
    <w:rsid w:val="00D7629B"/>
    <w:rsid w:val="00D7652F"/>
    <w:rsid w:val="00D76820"/>
    <w:rsid w:val="00D76C9D"/>
    <w:rsid w:val="00D76E78"/>
    <w:rsid w:val="00D76F67"/>
    <w:rsid w:val="00D77374"/>
    <w:rsid w:val="00D77B41"/>
    <w:rsid w:val="00D77BF2"/>
    <w:rsid w:val="00D80070"/>
    <w:rsid w:val="00D8017E"/>
    <w:rsid w:val="00D80264"/>
    <w:rsid w:val="00D81576"/>
    <w:rsid w:val="00D8159C"/>
    <w:rsid w:val="00D81EC6"/>
    <w:rsid w:val="00D823AC"/>
    <w:rsid w:val="00D82682"/>
    <w:rsid w:val="00D83E9A"/>
    <w:rsid w:val="00D83F92"/>
    <w:rsid w:val="00D84A36"/>
    <w:rsid w:val="00D850CC"/>
    <w:rsid w:val="00D85273"/>
    <w:rsid w:val="00D85A5F"/>
    <w:rsid w:val="00D86334"/>
    <w:rsid w:val="00D86686"/>
    <w:rsid w:val="00D868ED"/>
    <w:rsid w:val="00D86A16"/>
    <w:rsid w:val="00D86EA2"/>
    <w:rsid w:val="00D87D4F"/>
    <w:rsid w:val="00D90533"/>
    <w:rsid w:val="00D90D7C"/>
    <w:rsid w:val="00D90F9E"/>
    <w:rsid w:val="00D9141C"/>
    <w:rsid w:val="00D91490"/>
    <w:rsid w:val="00D919F7"/>
    <w:rsid w:val="00D91B96"/>
    <w:rsid w:val="00D91F05"/>
    <w:rsid w:val="00D92AA6"/>
    <w:rsid w:val="00D92C44"/>
    <w:rsid w:val="00D932AE"/>
    <w:rsid w:val="00D93302"/>
    <w:rsid w:val="00D935D2"/>
    <w:rsid w:val="00D93711"/>
    <w:rsid w:val="00D93A52"/>
    <w:rsid w:val="00D9414D"/>
    <w:rsid w:val="00D943E4"/>
    <w:rsid w:val="00D944C9"/>
    <w:rsid w:val="00D944DC"/>
    <w:rsid w:val="00D94D76"/>
    <w:rsid w:val="00D94D9C"/>
    <w:rsid w:val="00D94E05"/>
    <w:rsid w:val="00D95D8E"/>
    <w:rsid w:val="00D96F5C"/>
    <w:rsid w:val="00D97454"/>
    <w:rsid w:val="00D974B1"/>
    <w:rsid w:val="00D97A22"/>
    <w:rsid w:val="00D97E05"/>
    <w:rsid w:val="00DA0316"/>
    <w:rsid w:val="00DA0539"/>
    <w:rsid w:val="00DA069F"/>
    <w:rsid w:val="00DA06C7"/>
    <w:rsid w:val="00DA0AC0"/>
    <w:rsid w:val="00DA0B06"/>
    <w:rsid w:val="00DA0E9D"/>
    <w:rsid w:val="00DA2439"/>
    <w:rsid w:val="00DA250D"/>
    <w:rsid w:val="00DA2792"/>
    <w:rsid w:val="00DA2AC6"/>
    <w:rsid w:val="00DA3BAE"/>
    <w:rsid w:val="00DA5390"/>
    <w:rsid w:val="00DA5420"/>
    <w:rsid w:val="00DA595F"/>
    <w:rsid w:val="00DA5D19"/>
    <w:rsid w:val="00DA5D6F"/>
    <w:rsid w:val="00DA5E93"/>
    <w:rsid w:val="00DA6772"/>
    <w:rsid w:val="00DA691B"/>
    <w:rsid w:val="00DA6A37"/>
    <w:rsid w:val="00DA701E"/>
    <w:rsid w:val="00DA72BE"/>
    <w:rsid w:val="00DA75BC"/>
    <w:rsid w:val="00DB0019"/>
    <w:rsid w:val="00DB047F"/>
    <w:rsid w:val="00DB084A"/>
    <w:rsid w:val="00DB0A33"/>
    <w:rsid w:val="00DB1D6A"/>
    <w:rsid w:val="00DB1DC0"/>
    <w:rsid w:val="00DB2009"/>
    <w:rsid w:val="00DB216F"/>
    <w:rsid w:val="00DB2680"/>
    <w:rsid w:val="00DB29C4"/>
    <w:rsid w:val="00DB2ADE"/>
    <w:rsid w:val="00DB316F"/>
    <w:rsid w:val="00DB3664"/>
    <w:rsid w:val="00DB388E"/>
    <w:rsid w:val="00DB3C52"/>
    <w:rsid w:val="00DB3F00"/>
    <w:rsid w:val="00DB4A4B"/>
    <w:rsid w:val="00DB4AA5"/>
    <w:rsid w:val="00DB5214"/>
    <w:rsid w:val="00DB52DD"/>
    <w:rsid w:val="00DB5810"/>
    <w:rsid w:val="00DB6178"/>
    <w:rsid w:val="00DB6EC6"/>
    <w:rsid w:val="00DB6F42"/>
    <w:rsid w:val="00DB7286"/>
    <w:rsid w:val="00DB7816"/>
    <w:rsid w:val="00DC11E7"/>
    <w:rsid w:val="00DC1CDB"/>
    <w:rsid w:val="00DC1E84"/>
    <w:rsid w:val="00DC2739"/>
    <w:rsid w:val="00DC2B47"/>
    <w:rsid w:val="00DC2C94"/>
    <w:rsid w:val="00DC3276"/>
    <w:rsid w:val="00DC3B39"/>
    <w:rsid w:val="00DC4446"/>
    <w:rsid w:val="00DC470E"/>
    <w:rsid w:val="00DC5877"/>
    <w:rsid w:val="00DC6100"/>
    <w:rsid w:val="00DC6142"/>
    <w:rsid w:val="00DC6208"/>
    <w:rsid w:val="00DC6305"/>
    <w:rsid w:val="00DC7590"/>
    <w:rsid w:val="00DC7679"/>
    <w:rsid w:val="00DC77D1"/>
    <w:rsid w:val="00DC78C8"/>
    <w:rsid w:val="00DD0541"/>
    <w:rsid w:val="00DD1764"/>
    <w:rsid w:val="00DD182A"/>
    <w:rsid w:val="00DD2123"/>
    <w:rsid w:val="00DD2AFC"/>
    <w:rsid w:val="00DD3D2D"/>
    <w:rsid w:val="00DD42F2"/>
    <w:rsid w:val="00DD4BDB"/>
    <w:rsid w:val="00DD4D85"/>
    <w:rsid w:val="00DD5449"/>
    <w:rsid w:val="00DD54DA"/>
    <w:rsid w:val="00DD57CB"/>
    <w:rsid w:val="00DD62CA"/>
    <w:rsid w:val="00DD6D29"/>
    <w:rsid w:val="00DD764A"/>
    <w:rsid w:val="00DE0716"/>
    <w:rsid w:val="00DE0EBE"/>
    <w:rsid w:val="00DE13E3"/>
    <w:rsid w:val="00DE1F48"/>
    <w:rsid w:val="00DE20E0"/>
    <w:rsid w:val="00DE2221"/>
    <w:rsid w:val="00DE26AB"/>
    <w:rsid w:val="00DE2B21"/>
    <w:rsid w:val="00DE3219"/>
    <w:rsid w:val="00DE3428"/>
    <w:rsid w:val="00DE3C93"/>
    <w:rsid w:val="00DE40D2"/>
    <w:rsid w:val="00DE4466"/>
    <w:rsid w:val="00DE45C7"/>
    <w:rsid w:val="00DE4BB0"/>
    <w:rsid w:val="00DE5144"/>
    <w:rsid w:val="00DE5708"/>
    <w:rsid w:val="00DE5ADC"/>
    <w:rsid w:val="00DE5DAB"/>
    <w:rsid w:val="00DE5E5F"/>
    <w:rsid w:val="00DE6140"/>
    <w:rsid w:val="00DE73BB"/>
    <w:rsid w:val="00DE7613"/>
    <w:rsid w:val="00DE7633"/>
    <w:rsid w:val="00DE76C1"/>
    <w:rsid w:val="00DF05BF"/>
    <w:rsid w:val="00DF10E2"/>
    <w:rsid w:val="00DF1272"/>
    <w:rsid w:val="00DF129C"/>
    <w:rsid w:val="00DF1541"/>
    <w:rsid w:val="00DF1568"/>
    <w:rsid w:val="00DF1F00"/>
    <w:rsid w:val="00DF216C"/>
    <w:rsid w:val="00DF2564"/>
    <w:rsid w:val="00DF2B12"/>
    <w:rsid w:val="00DF2E0A"/>
    <w:rsid w:val="00DF2E6C"/>
    <w:rsid w:val="00DF2FE5"/>
    <w:rsid w:val="00DF3108"/>
    <w:rsid w:val="00DF31F7"/>
    <w:rsid w:val="00DF377D"/>
    <w:rsid w:val="00DF3950"/>
    <w:rsid w:val="00DF3B77"/>
    <w:rsid w:val="00DF435D"/>
    <w:rsid w:val="00DF4681"/>
    <w:rsid w:val="00DF4893"/>
    <w:rsid w:val="00DF511A"/>
    <w:rsid w:val="00DF6D72"/>
    <w:rsid w:val="00DF75B1"/>
    <w:rsid w:val="00DF7B6E"/>
    <w:rsid w:val="00DF7CCF"/>
    <w:rsid w:val="00E006A7"/>
    <w:rsid w:val="00E00A8E"/>
    <w:rsid w:val="00E00ABE"/>
    <w:rsid w:val="00E00C97"/>
    <w:rsid w:val="00E00CC6"/>
    <w:rsid w:val="00E00ED1"/>
    <w:rsid w:val="00E00FB3"/>
    <w:rsid w:val="00E0204B"/>
    <w:rsid w:val="00E028E9"/>
    <w:rsid w:val="00E02E83"/>
    <w:rsid w:val="00E034EC"/>
    <w:rsid w:val="00E03A27"/>
    <w:rsid w:val="00E04BDE"/>
    <w:rsid w:val="00E04FE0"/>
    <w:rsid w:val="00E0579F"/>
    <w:rsid w:val="00E059CC"/>
    <w:rsid w:val="00E05F95"/>
    <w:rsid w:val="00E0779B"/>
    <w:rsid w:val="00E07A3F"/>
    <w:rsid w:val="00E07BB0"/>
    <w:rsid w:val="00E100B2"/>
    <w:rsid w:val="00E1011D"/>
    <w:rsid w:val="00E1039F"/>
    <w:rsid w:val="00E120F4"/>
    <w:rsid w:val="00E128B7"/>
    <w:rsid w:val="00E13A63"/>
    <w:rsid w:val="00E14AC5"/>
    <w:rsid w:val="00E14EAF"/>
    <w:rsid w:val="00E15216"/>
    <w:rsid w:val="00E15C81"/>
    <w:rsid w:val="00E161B9"/>
    <w:rsid w:val="00E16286"/>
    <w:rsid w:val="00E163C1"/>
    <w:rsid w:val="00E16832"/>
    <w:rsid w:val="00E16E01"/>
    <w:rsid w:val="00E16FF2"/>
    <w:rsid w:val="00E172BF"/>
    <w:rsid w:val="00E178F7"/>
    <w:rsid w:val="00E20151"/>
    <w:rsid w:val="00E201AA"/>
    <w:rsid w:val="00E20614"/>
    <w:rsid w:val="00E2090F"/>
    <w:rsid w:val="00E20A51"/>
    <w:rsid w:val="00E21480"/>
    <w:rsid w:val="00E21640"/>
    <w:rsid w:val="00E21810"/>
    <w:rsid w:val="00E21A85"/>
    <w:rsid w:val="00E22EF0"/>
    <w:rsid w:val="00E2426F"/>
    <w:rsid w:val="00E2438E"/>
    <w:rsid w:val="00E247A9"/>
    <w:rsid w:val="00E25540"/>
    <w:rsid w:val="00E25C2F"/>
    <w:rsid w:val="00E26121"/>
    <w:rsid w:val="00E26A27"/>
    <w:rsid w:val="00E270B5"/>
    <w:rsid w:val="00E27348"/>
    <w:rsid w:val="00E279A3"/>
    <w:rsid w:val="00E27C77"/>
    <w:rsid w:val="00E30AB6"/>
    <w:rsid w:val="00E30AD1"/>
    <w:rsid w:val="00E3121A"/>
    <w:rsid w:val="00E3123D"/>
    <w:rsid w:val="00E312B7"/>
    <w:rsid w:val="00E3147E"/>
    <w:rsid w:val="00E318D9"/>
    <w:rsid w:val="00E34272"/>
    <w:rsid w:val="00E343F7"/>
    <w:rsid w:val="00E34561"/>
    <w:rsid w:val="00E348BD"/>
    <w:rsid w:val="00E34A94"/>
    <w:rsid w:val="00E3512E"/>
    <w:rsid w:val="00E358D7"/>
    <w:rsid w:val="00E36299"/>
    <w:rsid w:val="00E364C7"/>
    <w:rsid w:val="00E36C2A"/>
    <w:rsid w:val="00E3777F"/>
    <w:rsid w:val="00E37EAA"/>
    <w:rsid w:val="00E408BE"/>
    <w:rsid w:val="00E40A76"/>
    <w:rsid w:val="00E40C62"/>
    <w:rsid w:val="00E41223"/>
    <w:rsid w:val="00E41418"/>
    <w:rsid w:val="00E415AD"/>
    <w:rsid w:val="00E41797"/>
    <w:rsid w:val="00E41854"/>
    <w:rsid w:val="00E41B19"/>
    <w:rsid w:val="00E422C9"/>
    <w:rsid w:val="00E42F50"/>
    <w:rsid w:val="00E43202"/>
    <w:rsid w:val="00E43502"/>
    <w:rsid w:val="00E43DF4"/>
    <w:rsid w:val="00E4411A"/>
    <w:rsid w:val="00E44E7D"/>
    <w:rsid w:val="00E465DE"/>
    <w:rsid w:val="00E46624"/>
    <w:rsid w:val="00E46B2E"/>
    <w:rsid w:val="00E46CA9"/>
    <w:rsid w:val="00E47235"/>
    <w:rsid w:val="00E47C11"/>
    <w:rsid w:val="00E5006E"/>
    <w:rsid w:val="00E50127"/>
    <w:rsid w:val="00E508E0"/>
    <w:rsid w:val="00E50A24"/>
    <w:rsid w:val="00E50FA8"/>
    <w:rsid w:val="00E51010"/>
    <w:rsid w:val="00E51EE9"/>
    <w:rsid w:val="00E52152"/>
    <w:rsid w:val="00E521E2"/>
    <w:rsid w:val="00E52344"/>
    <w:rsid w:val="00E526A8"/>
    <w:rsid w:val="00E52861"/>
    <w:rsid w:val="00E5384A"/>
    <w:rsid w:val="00E53BF3"/>
    <w:rsid w:val="00E53C93"/>
    <w:rsid w:val="00E54552"/>
    <w:rsid w:val="00E54748"/>
    <w:rsid w:val="00E54924"/>
    <w:rsid w:val="00E54A8A"/>
    <w:rsid w:val="00E54B2C"/>
    <w:rsid w:val="00E553A9"/>
    <w:rsid w:val="00E559ED"/>
    <w:rsid w:val="00E564F5"/>
    <w:rsid w:val="00E565F2"/>
    <w:rsid w:val="00E571CE"/>
    <w:rsid w:val="00E61934"/>
    <w:rsid w:val="00E61DCB"/>
    <w:rsid w:val="00E62DE9"/>
    <w:rsid w:val="00E62E23"/>
    <w:rsid w:val="00E62E4F"/>
    <w:rsid w:val="00E62E83"/>
    <w:rsid w:val="00E62F62"/>
    <w:rsid w:val="00E6359B"/>
    <w:rsid w:val="00E637BC"/>
    <w:rsid w:val="00E63DA4"/>
    <w:rsid w:val="00E645B3"/>
    <w:rsid w:val="00E6512A"/>
    <w:rsid w:val="00E65145"/>
    <w:rsid w:val="00E6581D"/>
    <w:rsid w:val="00E66D23"/>
    <w:rsid w:val="00E672C1"/>
    <w:rsid w:val="00E67692"/>
    <w:rsid w:val="00E700BD"/>
    <w:rsid w:val="00E706AF"/>
    <w:rsid w:val="00E7176D"/>
    <w:rsid w:val="00E717A9"/>
    <w:rsid w:val="00E71AE8"/>
    <w:rsid w:val="00E729BE"/>
    <w:rsid w:val="00E732CE"/>
    <w:rsid w:val="00E73E9D"/>
    <w:rsid w:val="00E7434A"/>
    <w:rsid w:val="00E74624"/>
    <w:rsid w:val="00E748D4"/>
    <w:rsid w:val="00E75B03"/>
    <w:rsid w:val="00E7647D"/>
    <w:rsid w:val="00E769BD"/>
    <w:rsid w:val="00E77481"/>
    <w:rsid w:val="00E77C52"/>
    <w:rsid w:val="00E77EA7"/>
    <w:rsid w:val="00E805A2"/>
    <w:rsid w:val="00E8080F"/>
    <w:rsid w:val="00E80A7E"/>
    <w:rsid w:val="00E81A3F"/>
    <w:rsid w:val="00E821A0"/>
    <w:rsid w:val="00E824BE"/>
    <w:rsid w:val="00E828FA"/>
    <w:rsid w:val="00E83215"/>
    <w:rsid w:val="00E83938"/>
    <w:rsid w:val="00E84B64"/>
    <w:rsid w:val="00E84BB7"/>
    <w:rsid w:val="00E84C4E"/>
    <w:rsid w:val="00E85006"/>
    <w:rsid w:val="00E85827"/>
    <w:rsid w:val="00E86481"/>
    <w:rsid w:val="00E864EF"/>
    <w:rsid w:val="00E8794B"/>
    <w:rsid w:val="00E87EFB"/>
    <w:rsid w:val="00E900FD"/>
    <w:rsid w:val="00E90640"/>
    <w:rsid w:val="00E91660"/>
    <w:rsid w:val="00E916F6"/>
    <w:rsid w:val="00E918F6"/>
    <w:rsid w:val="00E91FCF"/>
    <w:rsid w:val="00E921FA"/>
    <w:rsid w:val="00E9227D"/>
    <w:rsid w:val="00E927C0"/>
    <w:rsid w:val="00E92849"/>
    <w:rsid w:val="00E92B37"/>
    <w:rsid w:val="00E92D19"/>
    <w:rsid w:val="00E92DD0"/>
    <w:rsid w:val="00E9373C"/>
    <w:rsid w:val="00E93E99"/>
    <w:rsid w:val="00E93F33"/>
    <w:rsid w:val="00E942CA"/>
    <w:rsid w:val="00E94920"/>
    <w:rsid w:val="00E94F6D"/>
    <w:rsid w:val="00E95023"/>
    <w:rsid w:val="00E955C2"/>
    <w:rsid w:val="00E959E6"/>
    <w:rsid w:val="00E95A7E"/>
    <w:rsid w:val="00E967D4"/>
    <w:rsid w:val="00E9694A"/>
    <w:rsid w:val="00E96D6F"/>
    <w:rsid w:val="00E979A9"/>
    <w:rsid w:val="00EA02CD"/>
    <w:rsid w:val="00EA07BB"/>
    <w:rsid w:val="00EA094B"/>
    <w:rsid w:val="00EA0A81"/>
    <w:rsid w:val="00EA0A93"/>
    <w:rsid w:val="00EA0D9B"/>
    <w:rsid w:val="00EA104A"/>
    <w:rsid w:val="00EA2068"/>
    <w:rsid w:val="00EA2353"/>
    <w:rsid w:val="00EA24FD"/>
    <w:rsid w:val="00EA2573"/>
    <w:rsid w:val="00EA2F65"/>
    <w:rsid w:val="00EA2F80"/>
    <w:rsid w:val="00EA473B"/>
    <w:rsid w:val="00EA480B"/>
    <w:rsid w:val="00EA486A"/>
    <w:rsid w:val="00EA537D"/>
    <w:rsid w:val="00EA56C4"/>
    <w:rsid w:val="00EA5CAE"/>
    <w:rsid w:val="00EA5DB6"/>
    <w:rsid w:val="00EA66B0"/>
    <w:rsid w:val="00EA6755"/>
    <w:rsid w:val="00EA67B2"/>
    <w:rsid w:val="00EA70CF"/>
    <w:rsid w:val="00EA7CF0"/>
    <w:rsid w:val="00EA7EDE"/>
    <w:rsid w:val="00EB02DB"/>
    <w:rsid w:val="00EB080E"/>
    <w:rsid w:val="00EB09B5"/>
    <w:rsid w:val="00EB13B4"/>
    <w:rsid w:val="00EB1746"/>
    <w:rsid w:val="00EB1B36"/>
    <w:rsid w:val="00EB2555"/>
    <w:rsid w:val="00EB2896"/>
    <w:rsid w:val="00EB2C50"/>
    <w:rsid w:val="00EB2D36"/>
    <w:rsid w:val="00EB2F3B"/>
    <w:rsid w:val="00EB4686"/>
    <w:rsid w:val="00EB4761"/>
    <w:rsid w:val="00EB4A94"/>
    <w:rsid w:val="00EB4CD8"/>
    <w:rsid w:val="00EB4EB6"/>
    <w:rsid w:val="00EB523C"/>
    <w:rsid w:val="00EB5CC5"/>
    <w:rsid w:val="00EB5FB0"/>
    <w:rsid w:val="00EB6869"/>
    <w:rsid w:val="00EB6AC6"/>
    <w:rsid w:val="00EB6D33"/>
    <w:rsid w:val="00EB6FEC"/>
    <w:rsid w:val="00EB7108"/>
    <w:rsid w:val="00EB7234"/>
    <w:rsid w:val="00EB741F"/>
    <w:rsid w:val="00EB7B3A"/>
    <w:rsid w:val="00EC0569"/>
    <w:rsid w:val="00EC0BB4"/>
    <w:rsid w:val="00EC0EA1"/>
    <w:rsid w:val="00EC1533"/>
    <w:rsid w:val="00EC1A99"/>
    <w:rsid w:val="00EC2110"/>
    <w:rsid w:val="00EC2183"/>
    <w:rsid w:val="00EC2323"/>
    <w:rsid w:val="00EC2B31"/>
    <w:rsid w:val="00EC3949"/>
    <w:rsid w:val="00EC4B6F"/>
    <w:rsid w:val="00EC4CE5"/>
    <w:rsid w:val="00EC4F09"/>
    <w:rsid w:val="00EC56B6"/>
    <w:rsid w:val="00EC56C2"/>
    <w:rsid w:val="00EC5834"/>
    <w:rsid w:val="00EC5B7F"/>
    <w:rsid w:val="00EC5F45"/>
    <w:rsid w:val="00EC64AE"/>
    <w:rsid w:val="00EC65E1"/>
    <w:rsid w:val="00EC6A0F"/>
    <w:rsid w:val="00EC767A"/>
    <w:rsid w:val="00EC77C7"/>
    <w:rsid w:val="00EC7B34"/>
    <w:rsid w:val="00ED0423"/>
    <w:rsid w:val="00ED0D47"/>
    <w:rsid w:val="00ED1912"/>
    <w:rsid w:val="00ED3239"/>
    <w:rsid w:val="00ED346A"/>
    <w:rsid w:val="00ED40BD"/>
    <w:rsid w:val="00ED43E1"/>
    <w:rsid w:val="00ED4592"/>
    <w:rsid w:val="00ED47C4"/>
    <w:rsid w:val="00ED4CF8"/>
    <w:rsid w:val="00ED56F1"/>
    <w:rsid w:val="00ED672E"/>
    <w:rsid w:val="00ED6B09"/>
    <w:rsid w:val="00ED7021"/>
    <w:rsid w:val="00ED7206"/>
    <w:rsid w:val="00ED7364"/>
    <w:rsid w:val="00ED7476"/>
    <w:rsid w:val="00ED7CC4"/>
    <w:rsid w:val="00EE01E9"/>
    <w:rsid w:val="00EE1660"/>
    <w:rsid w:val="00EE18A0"/>
    <w:rsid w:val="00EE276B"/>
    <w:rsid w:val="00EE29B2"/>
    <w:rsid w:val="00EE2E68"/>
    <w:rsid w:val="00EE31D1"/>
    <w:rsid w:val="00EE340B"/>
    <w:rsid w:val="00EE3F5C"/>
    <w:rsid w:val="00EE3FA9"/>
    <w:rsid w:val="00EE4010"/>
    <w:rsid w:val="00EE442D"/>
    <w:rsid w:val="00EE49E4"/>
    <w:rsid w:val="00EE5AB8"/>
    <w:rsid w:val="00EE5D19"/>
    <w:rsid w:val="00EE5E68"/>
    <w:rsid w:val="00EE5F92"/>
    <w:rsid w:val="00EE6DE4"/>
    <w:rsid w:val="00EE77D1"/>
    <w:rsid w:val="00EE7EE3"/>
    <w:rsid w:val="00EF079F"/>
    <w:rsid w:val="00EF0A88"/>
    <w:rsid w:val="00EF0DE7"/>
    <w:rsid w:val="00EF2026"/>
    <w:rsid w:val="00EF27C2"/>
    <w:rsid w:val="00EF2BAB"/>
    <w:rsid w:val="00EF2BE2"/>
    <w:rsid w:val="00EF31EF"/>
    <w:rsid w:val="00EF3578"/>
    <w:rsid w:val="00EF36BB"/>
    <w:rsid w:val="00EF40C9"/>
    <w:rsid w:val="00EF415A"/>
    <w:rsid w:val="00EF45F1"/>
    <w:rsid w:val="00EF4ED0"/>
    <w:rsid w:val="00EF5334"/>
    <w:rsid w:val="00EF6664"/>
    <w:rsid w:val="00EF70B4"/>
    <w:rsid w:val="00EF7C73"/>
    <w:rsid w:val="00EF7EC2"/>
    <w:rsid w:val="00F0016E"/>
    <w:rsid w:val="00F00A75"/>
    <w:rsid w:val="00F00C15"/>
    <w:rsid w:val="00F01DB9"/>
    <w:rsid w:val="00F02033"/>
    <w:rsid w:val="00F02362"/>
    <w:rsid w:val="00F0286E"/>
    <w:rsid w:val="00F029EB"/>
    <w:rsid w:val="00F030EE"/>
    <w:rsid w:val="00F03D10"/>
    <w:rsid w:val="00F042FD"/>
    <w:rsid w:val="00F047B2"/>
    <w:rsid w:val="00F050A9"/>
    <w:rsid w:val="00F05ABA"/>
    <w:rsid w:val="00F06408"/>
    <w:rsid w:val="00F0652B"/>
    <w:rsid w:val="00F067E8"/>
    <w:rsid w:val="00F06E7B"/>
    <w:rsid w:val="00F07133"/>
    <w:rsid w:val="00F071AC"/>
    <w:rsid w:val="00F079FB"/>
    <w:rsid w:val="00F107C0"/>
    <w:rsid w:val="00F11108"/>
    <w:rsid w:val="00F119A4"/>
    <w:rsid w:val="00F11D21"/>
    <w:rsid w:val="00F11E56"/>
    <w:rsid w:val="00F11FEC"/>
    <w:rsid w:val="00F12CAB"/>
    <w:rsid w:val="00F12F78"/>
    <w:rsid w:val="00F137AF"/>
    <w:rsid w:val="00F13EBE"/>
    <w:rsid w:val="00F14117"/>
    <w:rsid w:val="00F142F9"/>
    <w:rsid w:val="00F14ABD"/>
    <w:rsid w:val="00F14AD2"/>
    <w:rsid w:val="00F156ED"/>
    <w:rsid w:val="00F15EBF"/>
    <w:rsid w:val="00F16386"/>
    <w:rsid w:val="00F16677"/>
    <w:rsid w:val="00F168F1"/>
    <w:rsid w:val="00F17445"/>
    <w:rsid w:val="00F1746D"/>
    <w:rsid w:val="00F17489"/>
    <w:rsid w:val="00F176E5"/>
    <w:rsid w:val="00F17CA8"/>
    <w:rsid w:val="00F2087D"/>
    <w:rsid w:val="00F208B0"/>
    <w:rsid w:val="00F22019"/>
    <w:rsid w:val="00F2254D"/>
    <w:rsid w:val="00F22A81"/>
    <w:rsid w:val="00F23A9A"/>
    <w:rsid w:val="00F23D04"/>
    <w:rsid w:val="00F24080"/>
    <w:rsid w:val="00F251E3"/>
    <w:rsid w:val="00F25DBB"/>
    <w:rsid w:val="00F2616B"/>
    <w:rsid w:val="00F261F1"/>
    <w:rsid w:val="00F26568"/>
    <w:rsid w:val="00F2659A"/>
    <w:rsid w:val="00F26F8A"/>
    <w:rsid w:val="00F2713A"/>
    <w:rsid w:val="00F2732D"/>
    <w:rsid w:val="00F277BE"/>
    <w:rsid w:val="00F27A4C"/>
    <w:rsid w:val="00F27B5C"/>
    <w:rsid w:val="00F27DB4"/>
    <w:rsid w:val="00F30429"/>
    <w:rsid w:val="00F304CB"/>
    <w:rsid w:val="00F310EF"/>
    <w:rsid w:val="00F3178E"/>
    <w:rsid w:val="00F31A0C"/>
    <w:rsid w:val="00F32815"/>
    <w:rsid w:val="00F328DF"/>
    <w:rsid w:val="00F32E30"/>
    <w:rsid w:val="00F33086"/>
    <w:rsid w:val="00F33145"/>
    <w:rsid w:val="00F33C65"/>
    <w:rsid w:val="00F33FD3"/>
    <w:rsid w:val="00F340CC"/>
    <w:rsid w:val="00F346B3"/>
    <w:rsid w:val="00F349A5"/>
    <w:rsid w:val="00F35B1E"/>
    <w:rsid w:val="00F35C2F"/>
    <w:rsid w:val="00F35E33"/>
    <w:rsid w:val="00F361E6"/>
    <w:rsid w:val="00F36FEE"/>
    <w:rsid w:val="00F37214"/>
    <w:rsid w:val="00F3747C"/>
    <w:rsid w:val="00F37CCE"/>
    <w:rsid w:val="00F37F6C"/>
    <w:rsid w:val="00F40A0F"/>
    <w:rsid w:val="00F40AE7"/>
    <w:rsid w:val="00F41221"/>
    <w:rsid w:val="00F413A9"/>
    <w:rsid w:val="00F41926"/>
    <w:rsid w:val="00F428D5"/>
    <w:rsid w:val="00F42DC1"/>
    <w:rsid w:val="00F433D1"/>
    <w:rsid w:val="00F44646"/>
    <w:rsid w:val="00F44D06"/>
    <w:rsid w:val="00F4555C"/>
    <w:rsid w:val="00F45EE4"/>
    <w:rsid w:val="00F45F02"/>
    <w:rsid w:val="00F46687"/>
    <w:rsid w:val="00F47285"/>
    <w:rsid w:val="00F50876"/>
    <w:rsid w:val="00F50955"/>
    <w:rsid w:val="00F50A24"/>
    <w:rsid w:val="00F50B0D"/>
    <w:rsid w:val="00F5112D"/>
    <w:rsid w:val="00F52C06"/>
    <w:rsid w:val="00F5428B"/>
    <w:rsid w:val="00F54A95"/>
    <w:rsid w:val="00F54B3B"/>
    <w:rsid w:val="00F5511E"/>
    <w:rsid w:val="00F557EA"/>
    <w:rsid w:val="00F5599B"/>
    <w:rsid w:val="00F55D47"/>
    <w:rsid w:val="00F560B0"/>
    <w:rsid w:val="00F562D9"/>
    <w:rsid w:val="00F56447"/>
    <w:rsid w:val="00F5766E"/>
    <w:rsid w:val="00F60674"/>
    <w:rsid w:val="00F60762"/>
    <w:rsid w:val="00F60780"/>
    <w:rsid w:val="00F61322"/>
    <w:rsid w:val="00F6152F"/>
    <w:rsid w:val="00F61580"/>
    <w:rsid w:val="00F63570"/>
    <w:rsid w:val="00F64E42"/>
    <w:rsid w:val="00F65097"/>
    <w:rsid w:val="00F65756"/>
    <w:rsid w:val="00F6597B"/>
    <w:rsid w:val="00F6671C"/>
    <w:rsid w:val="00F67835"/>
    <w:rsid w:val="00F67DC5"/>
    <w:rsid w:val="00F70410"/>
    <w:rsid w:val="00F7046F"/>
    <w:rsid w:val="00F709EE"/>
    <w:rsid w:val="00F71785"/>
    <w:rsid w:val="00F726A8"/>
    <w:rsid w:val="00F73066"/>
    <w:rsid w:val="00F73208"/>
    <w:rsid w:val="00F736BB"/>
    <w:rsid w:val="00F736E2"/>
    <w:rsid w:val="00F73FAF"/>
    <w:rsid w:val="00F74965"/>
    <w:rsid w:val="00F74978"/>
    <w:rsid w:val="00F7634E"/>
    <w:rsid w:val="00F763BE"/>
    <w:rsid w:val="00F76657"/>
    <w:rsid w:val="00F77031"/>
    <w:rsid w:val="00F772CD"/>
    <w:rsid w:val="00F7754D"/>
    <w:rsid w:val="00F77C3C"/>
    <w:rsid w:val="00F80480"/>
    <w:rsid w:val="00F8072B"/>
    <w:rsid w:val="00F808DA"/>
    <w:rsid w:val="00F80BCB"/>
    <w:rsid w:val="00F815A0"/>
    <w:rsid w:val="00F8216F"/>
    <w:rsid w:val="00F83009"/>
    <w:rsid w:val="00F83460"/>
    <w:rsid w:val="00F84211"/>
    <w:rsid w:val="00F84857"/>
    <w:rsid w:val="00F84B2C"/>
    <w:rsid w:val="00F85F2E"/>
    <w:rsid w:val="00F86832"/>
    <w:rsid w:val="00F87B18"/>
    <w:rsid w:val="00F87D5C"/>
    <w:rsid w:val="00F87E77"/>
    <w:rsid w:val="00F90ED7"/>
    <w:rsid w:val="00F90FA8"/>
    <w:rsid w:val="00F90FDA"/>
    <w:rsid w:val="00F91091"/>
    <w:rsid w:val="00F91587"/>
    <w:rsid w:val="00F920D3"/>
    <w:rsid w:val="00F92DBF"/>
    <w:rsid w:val="00F92DDB"/>
    <w:rsid w:val="00F935B7"/>
    <w:rsid w:val="00F936CB"/>
    <w:rsid w:val="00F9398B"/>
    <w:rsid w:val="00F93CCB"/>
    <w:rsid w:val="00F940F8"/>
    <w:rsid w:val="00F94F9B"/>
    <w:rsid w:val="00F96503"/>
    <w:rsid w:val="00F96C5F"/>
    <w:rsid w:val="00F96C7C"/>
    <w:rsid w:val="00F973F7"/>
    <w:rsid w:val="00F97A41"/>
    <w:rsid w:val="00FA0B5E"/>
    <w:rsid w:val="00FA0C1B"/>
    <w:rsid w:val="00FA139A"/>
    <w:rsid w:val="00FA17D2"/>
    <w:rsid w:val="00FA19FF"/>
    <w:rsid w:val="00FA1D58"/>
    <w:rsid w:val="00FA216B"/>
    <w:rsid w:val="00FA2586"/>
    <w:rsid w:val="00FA2646"/>
    <w:rsid w:val="00FA368B"/>
    <w:rsid w:val="00FA523E"/>
    <w:rsid w:val="00FA536A"/>
    <w:rsid w:val="00FA5E42"/>
    <w:rsid w:val="00FA5E73"/>
    <w:rsid w:val="00FA711C"/>
    <w:rsid w:val="00FA71B5"/>
    <w:rsid w:val="00FA738B"/>
    <w:rsid w:val="00FA7440"/>
    <w:rsid w:val="00FA788D"/>
    <w:rsid w:val="00FA7E3E"/>
    <w:rsid w:val="00FB0C2D"/>
    <w:rsid w:val="00FB1B2A"/>
    <w:rsid w:val="00FB1EAC"/>
    <w:rsid w:val="00FB2FA8"/>
    <w:rsid w:val="00FB4628"/>
    <w:rsid w:val="00FB4921"/>
    <w:rsid w:val="00FB58E5"/>
    <w:rsid w:val="00FB5DBA"/>
    <w:rsid w:val="00FB6493"/>
    <w:rsid w:val="00FB64B1"/>
    <w:rsid w:val="00FB674D"/>
    <w:rsid w:val="00FB6A88"/>
    <w:rsid w:val="00FB7AC0"/>
    <w:rsid w:val="00FC0175"/>
    <w:rsid w:val="00FC01BE"/>
    <w:rsid w:val="00FC0311"/>
    <w:rsid w:val="00FC091E"/>
    <w:rsid w:val="00FC0D2A"/>
    <w:rsid w:val="00FC0DF3"/>
    <w:rsid w:val="00FC0FCA"/>
    <w:rsid w:val="00FC108F"/>
    <w:rsid w:val="00FC12C1"/>
    <w:rsid w:val="00FC15F6"/>
    <w:rsid w:val="00FC19C2"/>
    <w:rsid w:val="00FC29F8"/>
    <w:rsid w:val="00FC2D0D"/>
    <w:rsid w:val="00FC2E88"/>
    <w:rsid w:val="00FC365A"/>
    <w:rsid w:val="00FC3F34"/>
    <w:rsid w:val="00FC4440"/>
    <w:rsid w:val="00FC470F"/>
    <w:rsid w:val="00FC5207"/>
    <w:rsid w:val="00FC5623"/>
    <w:rsid w:val="00FC5D63"/>
    <w:rsid w:val="00FC5E41"/>
    <w:rsid w:val="00FC64AC"/>
    <w:rsid w:val="00FC6E9E"/>
    <w:rsid w:val="00FC7B1C"/>
    <w:rsid w:val="00FD03F0"/>
    <w:rsid w:val="00FD17A0"/>
    <w:rsid w:val="00FD18DF"/>
    <w:rsid w:val="00FD19EF"/>
    <w:rsid w:val="00FD1A59"/>
    <w:rsid w:val="00FD1AB8"/>
    <w:rsid w:val="00FD1C93"/>
    <w:rsid w:val="00FD2586"/>
    <w:rsid w:val="00FD2843"/>
    <w:rsid w:val="00FD350D"/>
    <w:rsid w:val="00FD3F4C"/>
    <w:rsid w:val="00FD41EF"/>
    <w:rsid w:val="00FD44FE"/>
    <w:rsid w:val="00FD4C5C"/>
    <w:rsid w:val="00FD4E87"/>
    <w:rsid w:val="00FD57D9"/>
    <w:rsid w:val="00FD5B12"/>
    <w:rsid w:val="00FD5BDB"/>
    <w:rsid w:val="00FD6016"/>
    <w:rsid w:val="00FD63E2"/>
    <w:rsid w:val="00FD6A75"/>
    <w:rsid w:val="00FD6C86"/>
    <w:rsid w:val="00FD6D94"/>
    <w:rsid w:val="00FD756A"/>
    <w:rsid w:val="00FD761B"/>
    <w:rsid w:val="00FD778E"/>
    <w:rsid w:val="00FD7924"/>
    <w:rsid w:val="00FD7E2D"/>
    <w:rsid w:val="00FE0388"/>
    <w:rsid w:val="00FE09BF"/>
    <w:rsid w:val="00FE18BC"/>
    <w:rsid w:val="00FE26D2"/>
    <w:rsid w:val="00FE2E0E"/>
    <w:rsid w:val="00FE423E"/>
    <w:rsid w:val="00FE426F"/>
    <w:rsid w:val="00FE436F"/>
    <w:rsid w:val="00FE4D11"/>
    <w:rsid w:val="00FE56DF"/>
    <w:rsid w:val="00FE61E4"/>
    <w:rsid w:val="00FE62BE"/>
    <w:rsid w:val="00FE6779"/>
    <w:rsid w:val="00FE6CD0"/>
    <w:rsid w:val="00FE7295"/>
    <w:rsid w:val="00FE786C"/>
    <w:rsid w:val="00FE7D02"/>
    <w:rsid w:val="00FF0AB0"/>
    <w:rsid w:val="00FF0AB9"/>
    <w:rsid w:val="00FF1512"/>
    <w:rsid w:val="00FF17B9"/>
    <w:rsid w:val="00FF1A08"/>
    <w:rsid w:val="00FF1C44"/>
    <w:rsid w:val="00FF20FB"/>
    <w:rsid w:val="00FF2E1B"/>
    <w:rsid w:val="00FF33E9"/>
    <w:rsid w:val="00FF41BD"/>
    <w:rsid w:val="00FF48A4"/>
    <w:rsid w:val="00FF4AF9"/>
    <w:rsid w:val="00FF547A"/>
    <w:rsid w:val="00FF5C44"/>
    <w:rsid w:val="00FF5FF2"/>
    <w:rsid w:val="00FF6135"/>
    <w:rsid w:val="00FF6CFC"/>
    <w:rsid w:val="00FF729C"/>
    <w:rsid w:val="00FF7C78"/>
    <w:rsid w:val="00FF7E9F"/>
    <w:rsid w:val="00FF7F83"/>
  </w:rsids>
  <m:mathPr>
    <m:mathFont m:val="Cambria Math"/>
    <m:brkBin m:val="before"/>
    <m:brkBinSub m:val="--"/>
    <m:smallFrac/>
    <m:dispDef/>
    <m:lMargin m:val="0"/>
    <m:rMargin m:val="0"/>
    <m:defJc m:val="centerGroup"/>
    <m:wrapIndent m:val="1440"/>
    <m:intLim m:val="subSup"/>
    <m:naryLim m:val="undOvr"/>
  </m:mathPr>
  <w:themeFontLang w:val="lv-LV" w:eastAsia="ko-KR"/>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urn:schemas-microsoft-com:office:smarttags" w:name="phone"/>
  <w:shapeDefaults>
    <o:shapedefaults v:ext="edit" spidmax="6145"/>
    <o:shapelayout v:ext="edit">
      <o:idmap v:ext="edit" data="1"/>
    </o:shapelayout>
  </w:shapeDefaults>
  <w:decimalSymbol w:val=","/>
  <w:listSeparator w:val=";"/>
  <w14:docId w14:val="4D515094"/>
  <w15:docId w15:val="{5960D0D8-B251-4488-99A5-3974FC40A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color w:val="000000"/>
        <w:sz w:val="24"/>
        <w:szCs w:val="1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44A"/>
    <w:rPr>
      <w:rFonts w:eastAsia="Times New Roman" w:cs="Times New Roman"/>
      <w:szCs w:val="24"/>
      <w:lang w:eastAsia="lv-LV"/>
    </w:rPr>
  </w:style>
  <w:style w:type="paragraph" w:styleId="Heading1">
    <w:name w:val="heading 1"/>
    <w:aliases w:val="heading1,Section Heading,Antraste 1,heading2"/>
    <w:basedOn w:val="Normal"/>
    <w:next w:val="Normal"/>
    <w:link w:val="Heading1Char"/>
    <w:uiPriority w:val="9"/>
    <w:qFormat/>
    <w:rsid w:val="002D7A9D"/>
    <w:pPr>
      <w:keepNext/>
      <w:spacing w:before="240" w:after="60"/>
      <w:outlineLvl w:val="0"/>
    </w:pPr>
    <w:rPr>
      <w:rFonts w:ascii="Cambria" w:hAnsi="Cambria"/>
      <w:b/>
      <w:bCs/>
      <w:kern w:val="32"/>
      <w:sz w:val="32"/>
      <w:szCs w:val="32"/>
    </w:rPr>
  </w:style>
  <w:style w:type="paragraph" w:styleId="Heading2">
    <w:name w:val="heading 2"/>
    <w:aliases w:val="Antraste 2,Reset numbering,B_Kapittel"/>
    <w:basedOn w:val="Normal"/>
    <w:next w:val="Normal"/>
    <w:link w:val="Heading2Char"/>
    <w:qFormat/>
    <w:rsid w:val="002D7A9D"/>
    <w:pPr>
      <w:keepNext/>
      <w:autoSpaceDE w:val="0"/>
      <w:jc w:val="both"/>
      <w:outlineLvl w:val="1"/>
    </w:pPr>
    <w:rPr>
      <w:rFonts w:ascii="Cambria" w:hAnsi="Cambria"/>
      <w:b/>
      <w:bCs/>
      <w:i/>
      <w:iCs/>
      <w:sz w:val="28"/>
      <w:szCs w:val="28"/>
    </w:rPr>
  </w:style>
  <w:style w:type="paragraph" w:styleId="Heading3">
    <w:name w:val="heading 3"/>
    <w:aliases w:val="Antraste 3,Antraste 31,Antraste 32,Antraste 33,Antraste 34,Antraste 35,Antraste 36,Antraste 37,hd3,h3"/>
    <w:basedOn w:val="Normal"/>
    <w:next w:val="Normal"/>
    <w:link w:val="Heading3Char"/>
    <w:unhideWhenUsed/>
    <w:qFormat/>
    <w:rsid w:val="0048060C"/>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aliases w:val="hd4,h4"/>
    <w:basedOn w:val="Normal"/>
    <w:next w:val="Normal"/>
    <w:link w:val="Heading4Char"/>
    <w:qFormat/>
    <w:rsid w:val="0048060C"/>
    <w:pPr>
      <w:keepNext/>
      <w:numPr>
        <w:ilvl w:val="3"/>
        <w:numId w:val="1"/>
      </w:numPr>
      <w:overflowPunct w:val="0"/>
      <w:autoSpaceDE w:val="0"/>
      <w:autoSpaceDN w:val="0"/>
      <w:adjustRightInd w:val="0"/>
      <w:spacing w:before="240" w:after="60"/>
      <w:jc w:val="both"/>
      <w:outlineLvl w:val="3"/>
    </w:pPr>
    <w:rPr>
      <w:i/>
      <w:color w:val="auto"/>
      <w:lang w:eastAsia="en-US"/>
    </w:rPr>
  </w:style>
  <w:style w:type="paragraph" w:styleId="Heading5">
    <w:name w:val="heading 5"/>
    <w:basedOn w:val="Normal"/>
    <w:next w:val="Normal"/>
    <w:link w:val="Heading5Char"/>
    <w:qFormat/>
    <w:rsid w:val="0048060C"/>
    <w:pPr>
      <w:numPr>
        <w:ilvl w:val="4"/>
        <w:numId w:val="1"/>
      </w:numPr>
      <w:overflowPunct w:val="0"/>
      <w:autoSpaceDE w:val="0"/>
      <w:autoSpaceDN w:val="0"/>
      <w:adjustRightInd w:val="0"/>
      <w:spacing w:before="240" w:after="60"/>
      <w:jc w:val="both"/>
      <w:outlineLvl w:val="4"/>
    </w:pPr>
    <w:rPr>
      <w:rFonts w:ascii="Arial" w:hAnsi="Arial"/>
      <w:color w:val="auto"/>
      <w:sz w:val="22"/>
      <w:lang w:eastAsia="en-US"/>
    </w:rPr>
  </w:style>
  <w:style w:type="paragraph" w:styleId="Heading6">
    <w:name w:val="heading 6"/>
    <w:aliases w:val="hd6,h6"/>
    <w:basedOn w:val="Normal"/>
    <w:next w:val="Normal"/>
    <w:link w:val="Heading6Char"/>
    <w:qFormat/>
    <w:rsid w:val="0048060C"/>
    <w:pPr>
      <w:numPr>
        <w:ilvl w:val="5"/>
        <w:numId w:val="1"/>
      </w:numPr>
      <w:overflowPunct w:val="0"/>
      <w:autoSpaceDE w:val="0"/>
      <w:autoSpaceDN w:val="0"/>
      <w:adjustRightInd w:val="0"/>
      <w:spacing w:before="240" w:after="60"/>
      <w:jc w:val="both"/>
      <w:outlineLvl w:val="5"/>
    </w:pPr>
    <w:rPr>
      <w:rFonts w:ascii="Arial" w:hAnsi="Arial"/>
      <w:i/>
      <w:color w:val="auto"/>
      <w:sz w:val="22"/>
      <w:lang w:eastAsia="en-US"/>
    </w:rPr>
  </w:style>
  <w:style w:type="paragraph" w:styleId="Heading7">
    <w:name w:val="heading 7"/>
    <w:basedOn w:val="Normal"/>
    <w:next w:val="Normal"/>
    <w:link w:val="Heading7Char"/>
    <w:unhideWhenUsed/>
    <w:qFormat/>
    <w:rsid w:val="0048060C"/>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aliases w:val="hd8,h8"/>
    <w:basedOn w:val="Normal"/>
    <w:next w:val="Normal"/>
    <w:link w:val="Heading8Char"/>
    <w:qFormat/>
    <w:rsid w:val="0048060C"/>
    <w:pPr>
      <w:numPr>
        <w:ilvl w:val="7"/>
        <w:numId w:val="1"/>
      </w:numPr>
      <w:overflowPunct w:val="0"/>
      <w:autoSpaceDE w:val="0"/>
      <w:autoSpaceDN w:val="0"/>
      <w:adjustRightInd w:val="0"/>
      <w:spacing w:before="240" w:after="60"/>
      <w:jc w:val="both"/>
      <w:outlineLvl w:val="7"/>
    </w:pPr>
    <w:rPr>
      <w:rFonts w:ascii="Arial" w:hAnsi="Arial"/>
      <w:i/>
      <w:color w:val="auto"/>
      <w:lang w:eastAsia="en-US"/>
    </w:rPr>
  </w:style>
  <w:style w:type="paragraph" w:styleId="Heading9">
    <w:name w:val="heading 9"/>
    <w:basedOn w:val="Normal"/>
    <w:next w:val="Normal"/>
    <w:link w:val="Heading9Char"/>
    <w:qFormat/>
    <w:rsid w:val="002D7A9D"/>
    <w:pPr>
      <w:keepNext/>
      <w:autoSpaceDE w:val="0"/>
      <w:jc w:val="center"/>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Section Heading Char,Antraste 1 Char,heading2 Char"/>
    <w:basedOn w:val="DefaultParagraphFont"/>
    <w:link w:val="Heading1"/>
    <w:uiPriority w:val="9"/>
    <w:rsid w:val="002D7A9D"/>
    <w:rPr>
      <w:rFonts w:ascii="Cambria" w:eastAsia="Times New Roman" w:hAnsi="Cambria" w:cs="Times New Roman"/>
      <w:b/>
      <w:bCs/>
      <w:kern w:val="32"/>
      <w:sz w:val="32"/>
      <w:szCs w:val="32"/>
      <w:lang w:eastAsia="lv-LV"/>
    </w:rPr>
  </w:style>
  <w:style w:type="character" w:customStyle="1" w:styleId="Heading2Char">
    <w:name w:val="Heading 2 Char"/>
    <w:aliases w:val="Antraste 2 Char,Reset numbering Char,B_Kapittel Char"/>
    <w:basedOn w:val="DefaultParagraphFont"/>
    <w:link w:val="Heading2"/>
    <w:rsid w:val="002D7A9D"/>
    <w:rPr>
      <w:rFonts w:ascii="Cambria" w:eastAsia="Times New Roman" w:hAnsi="Cambria" w:cs="Times New Roman"/>
      <w:b/>
      <w:bCs/>
      <w:i/>
      <w:iCs/>
      <w:sz w:val="28"/>
      <w:szCs w:val="28"/>
      <w:lang w:eastAsia="lv-LV"/>
    </w:rPr>
  </w:style>
  <w:style w:type="character" w:customStyle="1" w:styleId="Heading9Char">
    <w:name w:val="Heading 9 Char"/>
    <w:basedOn w:val="DefaultParagraphFont"/>
    <w:link w:val="Heading9"/>
    <w:uiPriority w:val="9"/>
    <w:rsid w:val="002D7A9D"/>
    <w:rPr>
      <w:rFonts w:ascii="Cambria" w:eastAsia="Times New Roman" w:hAnsi="Cambria" w:cs="Times New Roman"/>
      <w:sz w:val="20"/>
      <w:szCs w:val="20"/>
      <w:lang w:eastAsia="lv-LV"/>
    </w:rPr>
  </w:style>
  <w:style w:type="paragraph" w:styleId="BodyText">
    <w:name w:val="Body Text"/>
    <w:aliases w:val="Body Text1"/>
    <w:basedOn w:val="Normal"/>
    <w:link w:val="BodyTextChar"/>
    <w:uiPriority w:val="99"/>
    <w:rsid w:val="002D7A9D"/>
    <w:pPr>
      <w:spacing w:after="120"/>
    </w:pPr>
  </w:style>
  <w:style w:type="character" w:customStyle="1" w:styleId="BodyTextChar">
    <w:name w:val="Body Text Char"/>
    <w:aliases w:val="Body Text1 Char"/>
    <w:basedOn w:val="DefaultParagraphFont"/>
    <w:link w:val="BodyText"/>
    <w:uiPriority w:val="99"/>
    <w:rsid w:val="002D7A9D"/>
    <w:rPr>
      <w:rFonts w:eastAsia="Times New Roman" w:cs="Times New Roman"/>
      <w:szCs w:val="24"/>
      <w:lang w:eastAsia="lv-LV"/>
    </w:rPr>
  </w:style>
  <w:style w:type="paragraph" w:styleId="Footer">
    <w:name w:val="footer"/>
    <w:aliases w:val="Char5 Char"/>
    <w:basedOn w:val="Normal"/>
    <w:link w:val="FooterChar"/>
    <w:uiPriority w:val="99"/>
    <w:rsid w:val="002D7A9D"/>
    <w:pPr>
      <w:tabs>
        <w:tab w:val="center" w:pos="4153"/>
        <w:tab w:val="right" w:pos="8306"/>
      </w:tabs>
    </w:pPr>
  </w:style>
  <w:style w:type="character" w:customStyle="1" w:styleId="FooterChar">
    <w:name w:val="Footer Char"/>
    <w:aliases w:val="Char5 Char Char"/>
    <w:basedOn w:val="DefaultParagraphFont"/>
    <w:link w:val="Footer"/>
    <w:uiPriority w:val="99"/>
    <w:rsid w:val="002D7A9D"/>
    <w:rPr>
      <w:rFonts w:eastAsia="Times New Roman" w:cs="Times New Roman"/>
      <w:szCs w:val="24"/>
      <w:lang w:eastAsia="lv-LV"/>
    </w:rPr>
  </w:style>
  <w:style w:type="paragraph" w:styleId="NormalWeb">
    <w:name w:val="Normal (Web)"/>
    <w:basedOn w:val="Normal"/>
    <w:uiPriority w:val="99"/>
    <w:rsid w:val="002D7A9D"/>
    <w:pPr>
      <w:spacing w:before="100"/>
    </w:pPr>
    <w:rPr>
      <w:lang w:val="en-GB"/>
    </w:rPr>
  </w:style>
  <w:style w:type="paragraph" w:customStyle="1" w:styleId="naisf">
    <w:name w:val="naisf"/>
    <w:basedOn w:val="Normal"/>
    <w:uiPriority w:val="99"/>
    <w:rsid w:val="002D7A9D"/>
    <w:pPr>
      <w:spacing w:before="75" w:after="75"/>
      <w:ind w:firstLine="375"/>
      <w:jc w:val="both"/>
    </w:pPr>
  </w:style>
  <w:style w:type="paragraph" w:customStyle="1" w:styleId="naislab">
    <w:name w:val="naislab"/>
    <w:basedOn w:val="Normal"/>
    <w:uiPriority w:val="99"/>
    <w:rsid w:val="002D7A9D"/>
    <w:pPr>
      <w:spacing w:before="100" w:beforeAutospacing="1" w:after="100" w:afterAutospacing="1"/>
    </w:pPr>
    <w:rPr>
      <w:color w:val="auto"/>
    </w:rPr>
  </w:style>
  <w:style w:type="character" w:styleId="Hyperlink">
    <w:name w:val="Hyperlink"/>
    <w:rsid w:val="002D7A9D"/>
    <w:rPr>
      <w:rFonts w:cs="Times New Roman"/>
      <w:color w:val="0000FF"/>
      <w:u w:val="single"/>
    </w:rPr>
  </w:style>
  <w:style w:type="table" w:styleId="TableGrid">
    <w:name w:val="Table Grid"/>
    <w:basedOn w:val="TableNormal"/>
    <w:uiPriority w:val="39"/>
    <w:rsid w:val="002D7A9D"/>
    <w:pPr>
      <w:spacing w:after="0" w:line="240" w:lineRule="auto"/>
    </w:pPr>
    <w:rPr>
      <w:rFonts w:asciiTheme="minorHAnsi" w:hAnsiTheme="minorHAns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83106"/>
    <w:pPr>
      <w:spacing w:after="0" w:line="240" w:lineRule="auto"/>
    </w:pPr>
    <w:rPr>
      <w:rFonts w:eastAsia="Times New Roman" w:cs="Times New Roman"/>
      <w:color w:val="auto"/>
      <w:szCs w:val="24"/>
    </w:rPr>
  </w:style>
  <w:style w:type="paragraph" w:styleId="TOC1">
    <w:name w:val="toc 1"/>
    <w:basedOn w:val="Normal"/>
    <w:next w:val="Normal"/>
    <w:autoRedefine/>
    <w:semiHidden/>
    <w:rsid w:val="00FA5E42"/>
    <w:pPr>
      <w:jc w:val="both"/>
    </w:pPr>
    <w:rPr>
      <w:color w:val="auto"/>
      <w:lang w:eastAsia="en-US"/>
    </w:rPr>
  </w:style>
  <w:style w:type="paragraph" w:styleId="ListParagraph">
    <w:name w:val="List Paragraph"/>
    <w:aliases w:val="Strip,Virsraksti,2,Numbered Para 1,Dot pt,List Paragraph Char Char Char,Indicator Text,List Paragraph1,Bullet Points,MAIN CONTENT,IFCL - List Paragraph,List Paragraph12,OBC Bullet,F5 List Paragraph,Colorful List - Accent 11,Bullet Styl"/>
    <w:basedOn w:val="Normal"/>
    <w:link w:val="ListParagraphChar"/>
    <w:uiPriority w:val="34"/>
    <w:qFormat/>
    <w:rsid w:val="001E5BA8"/>
    <w:pPr>
      <w:ind w:left="720"/>
      <w:contextualSpacing/>
    </w:pPr>
  </w:style>
  <w:style w:type="paragraph" w:styleId="BodyTextIndent">
    <w:name w:val="Body Text Indent"/>
    <w:basedOn w:val="Normal"/>
    <w:link w:val="BodyTextIndentChar"/>
    <w:unhideWhenUsed/>
    <w:rsid w:val="00E75B03"/>
    <w:pPr>
      <w:spacing w:after="120"/>
      <w:ind w:left="283"/>
    </w:pPr>
  </w:style>
  <w:style w:type="character" w:customStyle="1" w:styleId="BodyTextIndentChar">
    <w:name w:val="Body Text Indent Char"/>
    <w:basedOn w:val="DefaultParagraphFont"/>
    <w:link w:val="BodyTextIndent"/>
    <w:uiPriority w:val="99"/>
    <w:semiHidden/>
    <w:rsid w:val="00E75B03"/>
    <w:rPr>
      <w:rFonts w:eastAsia="Times New Roman" w:cs="Times New Roman"/>
      <w:szCs w:val="24"/>
      <w:lang w:eastAsia="lv-LV"/>
    </w:rPr>
  </w:style>
  <w:style w:type="paragraph" w:customStyle="1" w:styleId="Default">
    <w:name w:val="Default"/>
    <w:rsid w:val="00E75B03"/>
    <w:pPr>
      <w:autoSpaceDE w:val="0"/>
      <w:autoSpaceDN w:val="0"/>
      <w:adjustRightInd w:val="0"/>
      <w:spacing w:after="0" w:line="240" w:lineRule="auto"/>
    </w:pPr>
    <w:rPr>
      <w:rFonts w:eastAsia="Times New Roman" w:cs="Times New Roman"/>
      <w:szCs w:val="24"/>
      <w:lang w:eastAsia="lv-LV"/>
    </w:rPr>
  </w:style>
  <w:style w:type="paragraph" w:styleId="BodyTextIndent3">
    <w:name w:val="Body Text Indent 3"/>
    <w:basedOn w:val="Normal"/>
    <w:link w:val="BodyTextIndent3Char"/>
    <w:uiPriority w:val="99"/>
    <w:semiHidden/>
    <w:unhideWhenUsed/>
    <w:rsid w:val="00E75B03"/>
    <w:pPr>
      <w:spacing w:after="120"/>
      <w:ind w:left="283"/>
    </w:pPr>
    <w:rPr>
      <w:color w:val="auto"/>
      <w:sz w:val="16"/>
      <w:szCs w:val="16"/>
    </w:rPr>
  </w:style>
  <w:style w:type="character" w:customStyle="1" w:styleId="BodyTextIndent3Char">
    <w:name w:val="Body Text Indent 3 Char"/>
    <w:basedOn w:val="DefaultParagraphFont"/>
    <w:link w:val="BodyTextIndent3"/>
    <w:uiPriority w:val="99"/>
    <w:semiHidden/>
    <w:rsid w:val="00E75B03"/>
    <w:rPr>
      <w:rFonts w:eastAsia="Times New Roman" w:cs="Times New Roman"/>
      <w:color w:val="auto"/>
      <w:sz w:val="16"/>
      <w:szCs w:val="16"/>
      <w:lang w:eastAsia="lv-LV"/>
    </w:rPr>
  </w:style>
  <w:style w:type="paragraph" w:customStyle="1" w:styleId="naisnod">
    <w:name w:val="naisnod"/>
    <w:basedOn w:val="Normal"/>
    <w:rsid w:val="00F92DBF"/>
    <w:pPr>
      <w:spacing w:before="100" w:beforeAutospacing="1" w:after="100" w:afterAutospacing="1"/>
    </w:pPr>
    <w:rPr>
      <w:color w:val="auto"/>
    </w:rPr>
  </w:style>
  <w:style w:type="character" w:styleId="CommentReference">
    <w:name w:val="annotation reference"/>
    <w:rsid w:val="001153DC"/>
    <w:rPr>
      <w:sz w:val="16"/>
      <w:szCs w:val="16"/>
    </w:rPr>
  </w:style>
  <w:style w:type="paragraph" w:styleId="BodyText2">
    <w:name w:val="Body Text 2"/>
    <w:basedOn w:val="Normal"/>
    <w:link w:val="BodyText2Char"/>
    <w:unhideWhenUsed/>
    <w:rsid w:val="0064156E"/>
    <w:pPr>
      <w:spacing w:after="120" w:line="480" w:lineRule="auto"/>
    </w:pPr>
  </w:style>
  <w:style w:type="character" w:customStyle="1" w:styleId="BodyText2Char">
    <w:name w:val="Body Text 2 Char"/>
    <w:basedOn w:val="DefaultParagraphFont"/>
    <w:link w:val="BodyText2"/>
    <w:uiPriority w:val="99"/>
    <w:rsid w:val="0064156E"/>
    <w:rPr>
      <w:rFonts w:eastAsia="Times New Roman" w:cs="Times New Roman"/>
      <w:szCs w:val="24"/>
      <w:lang w:eastAsia="lv-LV"/>
    </w:rPr>
  </w:style>
  <w:style w:type="paragraph" w:styleId="CommentText">
    <w:name w:val="annotation text"/>
    <w:basedOn w:val="Normal"/>
    <w:link w:val="CommentTextChar"/>
    <w:uiPriority w:val="99"/>
    <w:unhideWhenUsed/>
    <w:rsid w:val="00766BFF"/>
    <w:rPr>
      <w:sz w:val="20"/>
      <w:szCs w:val="20"/>
    </w:rPr>
  </w:style>
  <w:style w:type="character" w:customStyle="1" w:styleId="CommentTextChar">
    <w:name w:val="Comment Text Char"/>
    <w:basedOn w:val="DefaultParagraphFont"/>
    <w:link w:val="CommentText"/>
    <w:uiPriority w:val="99"/>
    <w:rsid w:val="00766BFF"/>
    <w:rPr>
      <w:rFonts w:eastAsia="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66BFF"/>
    <w:rPr>
      <w:b/>
      <w:bCs/>
    </w:rPr>
  </w:style>
  <w:style w:type="character" w:customStyle="1" w:styleId="CommentSubjectChar">
    <w:name w:val="Comment Subject Char"/>
    <w:basedOn w:val="CommentTextChar"/>
    <w:link w:val="CommentSubject"/>
    <w:uiPriority w:val="99"/>
    <w:semiHidden/>
    <w:rsid w:val="00766BFF"/>
    <w:rPr>
      <w:rFonts w:eastAsia="Times New Roman" w:cs="Times New Roman"/>
      <w:b/>
      <w:bCs/>
      <w:sz w:val="20"/>
      <w:szCs w:val="20"/>
      <w:lang w:eastAsia="lv-LV"/>
    </w:rPr>
  </w:style>
  <w:style w:type="paragraph" w:styleId="BalloonText">
    <w:name w:val="Balloon Text"/>
    <w:basedOn w:val="Normal"/>
    <w:link w:val="BalloonTextChar"/>
    <w:semiHidden/>
    <w:unhideWhenUsed/>
    <w:rsid w:val="00766B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BFF"/>
    <w:rPr>
      <w:rFonts w:ascii="Segoe UI" w:eastAsia="Times New Roman" w:hAnsi="Segoe UI" w:cs="Segoe UI"/>
      <w:sz w:val="18"/>
      <w:szCs w:val="18"/>
      <w:lang w:eastAsia="lv-LV"/>
    </w:rPr>
  </w:style>
  <w:style w:type="character" w:customStyle="1" w:styleId="ListParagraphChar">
    <w:name w:val="List Paragraph Char"/>
    <w:aliases w:val="Strip Char,Virsraksti Char,2 Char,Numbered Para 1 Char,Dot pt Char,List Paragraph Char Char Char Char,Indicator Text Char,List Paragraph1 Char,Bullet Points Char,MAIN CONTENT Char,IFCL - List Paragraph Char,List Paragraph12 Char"/>
    <w:link w:val="ListParagraph"/>
    <w:uiPriority w:val="34"/>
    <w:qFormat/>
    <w:locked/>
    <w:rsid w:val="00F936CB"/>
    <w:rPr>
      <w:rFonts w:eastAsia="Times New Roman" w:cs="Times New Roman"/>
      <w:szCs w:val="24"/>
      <w:lang w:eastAsia="lv-LV"/>
    </w:rPr>
  </w:style>
  <w:style w:type="paragraph" w:styleId="TOC9">
    <w:name w:val="toc 9"/>
    <w:basedOn w:val="Normal"/>
    <w:next w:val="Normal"/>
    <w:autoRedefine/>
    <w:uiPriority w:val="39"/>
    <w:unhideWhenUsed/>
    <w:rsid w:val="00782079"/>
    <w:pPr>
      <w:spacing w:after="100"/>
    </w:pPr>
  </w:style>
  <w:style w:type="paragraph" w:styleId="FootnoteText">
    <w:name w:val="footnote text"/>
    <w:aliases w:val="Footnote,Fußnote"/>
    <w:basedOn w:val="Normal"/>
    <w:link w:val="FootnoteTextChar"/>
    <w:uiPriority w:val="99"/>
    <w:unhideWhenUsed/>
    <w:rsid w:val="002001C4"/>
    <w:rPr>
      <w:sz w:val="20"/>
      <w:szCs w:val="20"/>
    </w:rPr>
  </w:style>
  <w:style w:type="character" w:customStyle="1" w:styleId="FootnoteTextChar">
    <w:name w:val="Footnote Text Char"/>
    <w:aliases w:val="Footnote Char,Fußnote Char"/>
    <w:basedOn w:val="DefaultParagraphFont"/>
    <w:link w:val="FootnoteText"/>
    <w:uiPriority w:val="99"/>
    <w:rsid w:val="002001C4"/>
    <w:rPr>
      <w:rFonts w:eastAsia="Times New Roman" w:cs="Times New Roman"/>
      <w:sz w:val="20"/>
      <w:szCs w:val="20"/>
      <w:lang w:eastAsia="lv-LV"/>
    </w:rPr>
  </w:style>
  <w:style w:type="character" w:styleId="FootnoteReference">
    <w:name w:val="footnote reference"/>
    <w:aliases w:val="Footnote symbol"/>
    <w:basedOn w:val="DefaultParagraphFont"/>
    <w:uiPriority w:val="99"/>
    <w:unhideWhenUsed/>
    <w:rsid w:val="002001C4"/>
    <w:rPr>
      <w:vertAlign w:val="superscript"/>
    </w:rPr>
  </w:style>
  <w:style w:type="paragraph" w:styleId="Header">
    <w:name w:val="header"/>
    <w:basedOn w:val="Normal"/>
    <w:link w:val="HeaderChar"/>
    <w:unhideWhenUsed/>
    <w:rsid w:val="006656EE"/>
    <w:pPr>
      <w:tabs>
        <w:tab w:val="center" w:pos="4153"/>
        <w:tab w:val="right" w:pos="8306"/>
      </w:tabs>
    </w:pPr>
  </w:style>
  <w:style w:type="character" w:customStyle="1" w:styleId="HeaderChar">
    <w:name w:val="Header Char"/>
    <w:basedOn w:val="DefaultParagraphFont"/>
    <w:link w:val="Header"/>
    <w:rsid w:val="006656EE"/>
    <w:rPr>
      <w:rFonts w:eastAsia="Times New Roman" w:cs="Times New Roman"/>
      <w:szCs w:val="24"/>
      <w:lang w:eastAsia="lv-LV"/>
    </w:rPr>
  </w:style>
  <w:style w:type="paragraph" w:styleId="Subtitle">
    <w:name w:val="Subtitle"/>
    <w:basedOn w:val="Normal"/>
    <w:link w:val="SubtitleChar"/>
    <w:qFormat/>
    <w:rsid w:val="00861BFA"/>
    <w:rPr>
      <w:rFonts w:ascii="Arial" w:hAnsi="Arial"/>
      <w:color w:val="auto"/>
      <w:sz w:val="28"/>
      <w:szCs w:val="20"/>
      <w:lang w:eastAsia="en-US"/>
    </w:rPr>
  </w:style>
  <w:style w:type="character" w:customStyle="1" w:styleId="SubtitleChar">
    <w:name w:val="Subtitle Char"/>
    <w:basedOn w:val="DefaultParagraphFont"/>
    <w:link w:val="Subtitle"/>
    <w:rsid w:val="00861BFA"/>
    <w:rPr>
      <w:rFonts w:ascii="Arial" w:eastAsia="Times New Roman" w:hAnsi="Arial" w:cs="Times New Roman"/>
      <w:color w:val="auto"/>
      <w:sz w:val="28"/>
      <w:szCs w:val="20"/>
    </w:rPr>
  </w:style>
  <w:style w:type="character" w:customStyle="1" w:styleId="Heading3Char">
    <w:name w:val="Heading 3 Char"/>
    <w:aliases w:val="Antraste 3 Char,Antraste 31 Char,Antraste 32 Char,Antraste 33 Char,Antraste 34 Char,Antraste 35 Char,Antraste 36 Char,Antraste 37 Char,hd3 Char,h3 Char"/>
    <w:basedOn w:val="DefaultParagraphFont"/>
    <w:link w:val="Heading3"/>
    <w:rsid w:val="0048060C"/>
    <w:rPr>
      <w:rFonts w:asciiTheme="majorHAnsi" w:eastAsiaTheme="majorEastAsia" w:hAnsiTheme="majorHAnsi" w:cstheme="majorBidi"/>
      <w:color w:val="243F60" w:themeColor="accent1" w:themeShade="7F"/>
      <w:szCs w:val="24"/>
      <w:lang w:eastAsia="lv-LV"/>
    </w:rPr>
  </w:style>
  <w:style w:type="character" w:customStyle="1" w:styleId="Heading7Char">
    <w:name w:val="Heading 7 Char"/>
    <w:basedOn w:val="DefaultParagraphFont"/>
    <w:link w:val="Heading7"/>
    <w:uiPriority w:val="9"/>
    <w:semiHidden/>
    <w:rsid w:val="0048060C"/>
    <w:rPr>
      <w:rFonts w:asciiTheme="majorHAnsi" w:eastAsiaTheme="majorEastAsia" w:hAnsiTheme="majorHAnsi" w:cstheme="majorBidi"/>
      <w:i/>
      <w:iCs/>
      <w:color w:val="243F60" w:themeColor="accent1" w:themeShade="7F"/>
      <w:szCs w:val="24"/>
      <w:lang w:eastAsia="lv-LV"/>
    </w:rPr>
  </w:style>
  <w:style w:type="character" w:customStyle="1" w:styleId="Heading4Char">
    <w:name w:val="Heading 4 Char"/>
    <w:aliases w:val="hd4 Char,h4 Char"/>
    <w:basedOn w:val="DefaultParagraphFont"/>
    <w:link w:val="Heading4"/>
    <w:rsid w:val="0048060C"/>
    <w:rPr>
      <w:rFonts w:eastAsia="Times New Roman" w:cs="Times New Roman"/>
      <w:i/>
      <w:color w:val="auto"/>
      <w:szCs w:val="24"/>
    </w:rPr>
  </w:style>
  <w:style w:type="character" w:customStyle="1" w:styleId="Heading5Char">
    <w:name w:val="Heading 5 Char"/>
    <w:basedOn w:val="DefaultParagraphFont"/>
    <w:link w:val="Heading5"/>
    <w:rsid w:val="0048060C"/>
    <w:rPr>
      <w:rFonts w:ascii="Arial" w:eastAsia="Times New Roman" w:hAnsi="Arial" w:cs="Times New Roman"/>
      <w:color w:val="auto"/>
      <w:sz w:val="22"/>
      <w:szCs w:val="24"/>
    </w:rPr>
  </w:style>
  <w:style w:type="character" w:customStyle="1" w:styleId="Heading6Char">
    <w:name w:val="Heading 6 Char"/>
    <w:aliases w:val="hd6 Char,h6 Char"/>
    <w:basedOn w:val="DefaultParagraphFont"/>
    <w:link w:val="Heading6"/>
    <w:rsid w:val="0048060C"/>
    <w:rPr>
      <w:rFonts w:ascii="Arial" w:eastAsia="Times New Roman" w:hAnsi="Arial" w:cs="Times New Roman"/>
      <w:i/>
      <w:color w:val="auto"/>
      <w:sz w:val="22"/>
      <w:szCs w:val="24"/>
    </w:rPr>
  </w:style>
  <w:style w:type="character" w:customStyle="1" w:styleId="Heading8Char">
    <w:name w:val="Heading 8 Char"/>
    <w:aliases w:val="hd8 Char,h8 Char"/>
    <w:basedOn w:val="DefaultParagraphFont"/>
    <w:link w:val="Heading8"/>
    <w:rsid w:val="0048060C"/>
    <w:rPr>
      <w:rFonts w:ascii="Arial" w:eastAsia="Times New Roman" w:hAnsi="Arial" w:cs="Times New Roman"/>
      <w:i/>
      <w:color w:val="auto"/>
      <w:szCs w:val="24"/>
    </w:rPr>
  </w:style>
  <w:style w:type="character" w:styleId="PageNumber">
    <w:name w:val="page number"/>
    <w:basedOn w:val="DefaultParagraphFont"/>
    <w:rsid w:val="0048060C"/>
  </w:style>
  <w:style w:type="paragraph" w:styleId="Title">
    <w:name w:val="Title"/>
    <w:basedOn w:val="Normal"/>
    <w:link w:val="TitleChar"/>
    <w:qFormat/>
    <w:rsid w:val="0048060C"/>
    <w:pPr>
      <w:jc w:val="center"/>
    </w:pPr>
    <w:rPr>
      <w:rFonts w:ascii="Arial" w:hAnsi="Arial"/>
      <w:color w:val="auto"/>
      <w:sz w:val="28"/>
      <w:szCs w:val="20"/>
      <w:lang w:eastAsia="en-US"/>
    </w:rPr>
  </w:style>
  <w:style w:type="character" w:customStyle="1" w:styleId="TitleChar">
    <w:name w:val="Title Char"/>
    <w:basedOn w:val="DefaultParagraphFont"/>
    <w:link w:val="Title"/>
    <w:rsid w:val="0048060C"/>
    <w:rPr>
      <w:rFonts w:ascii="Arial" w:eastAsia="Times New Roman" w:hAnsi="Arial" w:cs="Times New Roman"/>
      <w:color w:val="auto"/>
      <w:sz w:val="28"/>
      <w:szCs w:val="20"/>
    </w:rPr>
  </w:style>
  <w:style w:type="character" w:styleId="Strong">
    <w:name w:val="Strong"/>
    <w:uiPriority w:val="22"/>
    <w:qFormat/>
    <w:rsid w:val="0048060C"/>
    <w:rPr>
      <w:rFonts w:ascii="Times New Roman" w:hAnsi="Times New Roman"/>
      <w:b/>
      <w:bCs/>
      <w:noProof w:val="0"/>
      <w:lang w:val="lv-LV"/>
    </w:rPr>
  </w:style>
  <w:style w:type="paragraph" w:customStyle="1" w:styleId="txt1">
    <w:name w:val="txt1"/>
    <w:rsid w:val="0048060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eastAsia="Times New Roman" w:cs="Times New Roman"/>
      <w:sz w:val="20"/>
      <w:szCs w:val="20"/>
      <w:lang w:val="en-US" w:eastAsia="lv-LV"/>
    </w:rPr>
  </w:style>
  <w:style w:type="character" w:customStyle="1" w:styleId="RakstzRakstz2">
    <w:name w:val="Rakstz. Rakstz.2"/>
    <w:rsid w:val="0048060C"/>
    <w:rPr>
      <w:sz w:val="24"/>
      <w:szCs w:val="24"/>
      <w:lang w:eastAsia="en-US"/>
    </w:rPr>
  </w:style>
  <w:style w:type="paragraph" w:styleId="BodyTextIndent2">
    <w:name w:val="Body Text Indent 2"/>
    <w:basedOn w:val="Normal"/>
    <w:link w:val="BodyTextIndent2Char"/>
    <w:rsid w:val="0048060C"/>
    <w:pPr>
      <w:overflowPunct w:val="0"/>
      <w:autoSpaceDE w:val="0"/>
      <w:autoSpaceDN w:val="0"/>
      <w:adjustRightInd w:val="0"/>
      <w:spacing w:before="120" w:after="120" w:line="480" w:lineRule="auto"/>
      <w:ind w:left="283"/>
      <w:jc w:val="both"/>
    </w:pPr>
    <w:rPr>
      <w:color w:val="auto"/>
    </w:rPr>
  </w:style>
  <w:style w:type="character" w:customStyle="1" w:styleId="BodyTextIndent2Char">
    <w:name w:val="Body Text Indent 2 Char"/>
    <w:basedOn w:val="DefaultParagraphFont"/>
    <w:link w:val="BodyTextIndent2"/>
    <w:rsid w:val="0048060C"/>
    <w:rPr>
      <w:rFonts w:eastAsia="Times New Roman" w:cs="Times New Roman"/>
      <w:color w:val="auto"/>
      <w:szCs w:val="24"/>
    </w:rPr>
  </w:style>
  <w:style w:type="paragraph" w:customStyle="1" w:styleId="naiskr">
    <w:name w:val="naiskr"/>
    <w:basedOn w:val="Normal"/>
    <w:rsid w:val="0048060C"/>
    <w:pPr>
      <w:spacing w:before="100" w:beforeAutospacing="1" w:after="100" w:afterAutospacing="1"/>
    </w:pPr>
    <w:rPr>
      <w:color w:val="auto"/>
    </w:rPr>
  </w:style>
  <w:style w:type="paragraph" w:customStyle="1" w:styleId="naisc">
    <w:name w:val="naisc"/>
    <w:basedOn w:val="Normal"/>
    <w:rsid w:val="0048060C"/>
    <w:pPr>
      <w:spacing w:before="100" w:beforeAutospacing="1" w:after="100" w:afterAutospacing="1"/>
    </w:pPr>
    <w:rPr>
      <w:color w:val="auto"/>
    </w:rPr>
  </w:style>
  <w:style w:type="character" w:styleId="LineNumber">
    <w:name w:val="line number"/>
    <w:basedOn w:val="DefaultParagraphFont"/>
    <w:rsid w:val="0048060C"/>
  </w:style>
  <w:style w:type="paragraph" w:styleId="DocumentMap">
    <w:name w:val="Document Map"/>
    <w:basedOn w:val="Normal"/>
    <w:link w:val="DocumentMapChar"/>
    <w:semiHidden/>
    <w:rsid w:val="0048060C"/>
    <w:pPr>
      <w:shd w:val="clear" w:color="auto" w:fill="000080"/>
      <w:overflowPunct w:val="0"/>
      <w:autoSpaceDE w:val="0"/>
      <w:autoSpaceDN w:val="0"/>
      <w:adjustRightInd w:val="0"/>
      <w:spacing w:before="120"/>
      <w:jc w:val="both"/>
    </w:pPr>
    <w:rPr>
      <w:rFonts w:ascii="Tahoma" w:hAnsi="Tahoma" w:cs="Tahoma"/>
      <w:color w:val="auto"/>
      <w:sz w:val="20"/>
      <w:szCs w:val="20"/>
      <w:lang w:eastAsia="en-US"/>
    </w:rPr>
  </w:style>
  <w:style w:type="character" w:customStyle="1" w:styleId="DocumentMapChar">
    <w:name w:val="Document Map Char"/>
    <w:basedOn w:val="DefaultParagraphFont"/>
    <w:link w:val="DocumentMap"/>
    <w:semiHidden/>
    <w:rsid w:val="0048060C"/>
    <w:rPr>
      <w:rFonts w:ascii="Tahoma" w:eastAsia="Times New Roman" w:hAnsi="Tahoma" w:cs="Tahoma"/>
      <w:color w:val="auto"/>
      <w:sz w:val="20"/>
      <w:szCs w:val="20"/>
      <w:shd w:val="clear" w:color="auto" w:fill="000080"/>
    </w:rPr>
  </w:style>
  <w:style w:type="paragraph" w:customStyle="1" w:styleId="NoSpacing1">
    <w:name w:val="No Spacing1"/>
    <w:uiPriority w:val="1"/>
    <w:qFormat/>
    <w:rsid w:val="0048060C"/>
    <w:pPr>
      <w:spacing w:after="0" w:line="240" w:lineRule="auto"/>
      <w:ind w:left="721" w:hanging="437"/>
      <w:jc w:val="both"/>
    </w:pPr>
    <w:rPr>
      <w:rFonts w:eastAsia="Calibri" w:cs="Times New Roman"/>
      <w:color w:val="auto"/>
      <w:szCs w:val="22"/>
    </w:rPr>
  </w:style>
  <w:style w:type="paragraph" w:styleId="Revision">
    <w:name w:val="Revision"/>
    <w:hidden/>
    <w:uiPriority w:val="99"/>
    <w:semiHidden/>
    <w:rsid w:val="0048060C"/>
    <w:pPr>
      <w:spacing w:after="0" w:line="240" w:lineRule="auto"/>
    </w:pPr>
    <w:rPr>
      <w:rFonts w:eastAsia="Times New Roman" w:cs="Times New Roman"/>
      <w:color w:val="auto"/>
      <w:szCs w:val="24"/>
    </w:rPr>
  </w:style>
  <w:style w:type="paragraph" w:customStyle="1" w:styleId="Apakpunkts">
    <w:name w:val="Apakšpunkts"/>
    <w:basedOn w:val="Heading3"/>
    <w:link w:val="ApakpunktsChar"/>
    <w:rsid w:val="0048060C"/>
    <w:pPr>
      <w:keepNext w:val="0"/>
      <w:keepLines w:val="0"/>
      <w:numPr>
        <w:ilvl w:val="2"/>
      </w:numPr>
      <w:tabs>
        <w:tab w:val="num" w:pos="1080"/>
        <w:tab w:val="num" w:pos="2160"/>
      </w:tabs>
      <w:spacing w:before="120" w:after="60"/>
      <w:ind w:left="1080" w:hanging="720"/>
      <w:jc w:val="both"/>
    </w:pPr>
    <w:rPr>
      <w:rFonts w:ascii="Times New Roman" w:eastAsia="Times New Roman" w:hAnsi="Times New Roman" w:cs="Times New Roman"/>
      <w:iCs/>
      <w:color w:val="000000"/>
      <w:szCs w:val="28"/>
      <w:lang w:eastAsia="en-US"/>
    </w:rPr>
  </w:style>
  <w:style w:type="character" w:customStyle="1" w:styleId="ApakpunktsChar">
    <w:name w:val="Apakšpunkts Char"/>
    <w:link w:val="Apakpunkts"/>
    <w:rsid w:val="0048060C"/>
    <w:rPr>
      <w:rFonts w:eastAsia="Times New Roman" w:cs="Times New Roman"/>
      <w:iCs/>
      <w:szCs w:val="28"/>
    </w:rPr>
  </w:style>
  <w:style w:type="paragraph" w:customStyle="1" w:styleId="NoSpacing2">
    <w:name w:val="No Spacing2"/>
    <w:uiPriority w:val="1"/>
    <w:qFormat/>
    <w:rsid w:val="0048060C"/>
    <w:pPr>
      <w:spacing w:after="0" w:line="240" w:lineRule="auto"/>
      <w:ind w:left="721" w:hanging="437"/>
      <w:jc w:val="both"/>
    </w:pPr>
    <w:rPr>
      <w:rFonts w:eastAsia="Calibri" w:cs="Times New Roman"/>
      <w:color w:val="auto"/>
      <w:szCs w:val="22"/>
    </w:rPr>
  </w:style>
  <w:style w:type="paragraph" w:styleId="Caption">
    <w:name w:val="caption"/>
    <w:basedOn w:val="Normal"/>
    <w:uiPriority w:val="35"/>
    <w:qFormat/>
    <w:rsid w:val="0048060C"/>
    <w:rPr>
      <w:b/>
      <w:bCs/>
      <w:color w:val="auto"/>
      <w:sz w:val="20"/>
      <w:szCs w:val="20"/>
    </w:rPr>
  </w:style>
  <w:style w:type="character" w:styleId="Emphasis">
    <w:name w:val="Emphasis"/>
    <w:uiPriority w:val="20"/>
    <w:qFormat/>
    <w:rsid w:val="0048060C"/>
    <w:rPr>
      <w:i/>
      <w:iCs/>
    </w:rPr>
  </w:style>
  <w:style w:type="character" w:customStyle="1" w:styleId="st">
    <w:name w:val="st"/>
    <w:basedOn w:val="DefaultParagraphFont"/>
    <w:rsid w:val="00150015"/>
  </w:style>
  <w:style w:type="character" w:customStyle="1" w:styleId="apple-style-span">
    <w:name w:val="apple-style-span"/>
    <w:rsid w:val="00DA5D6F"/>
  </w:style>
  <w:style w:type="paragraph" w:customStyle="1" w:styleId="Bodynolikums">
    <w:name w:val="Body nolikums"/>
    <w:basedOn w:val="Normal"/>
    <w:link w:val="BodynolikumsChar"/>
    <w:qFormat/>
    <w:rsid w:val="00AE048E"/>
    <w:pPr>
      <w:keepNext/>
      <w:spacing w:after="120" w:line="280" w:lineRule="atLeast"/>
      <w:jc w:val="both"/>
    </w:pPr>
    <w:rPr>
      <w:color w:val="auto"/>
      <w:lang w:eastAsia="ru-RU"/>
    </w:rPr>
  </w:style>
  <w:style w:type="character" w:customStyle="1" w:styleId="BodynolikumsChar">
    <w:name w:val="Body nolikums Char"/>
    <w:link w:val="Bodynolikums"/>
    <w:rsid w:val="00AE048E"/>
    <w:rPr>
      <w:rFonts w:eastAsia="Times New Roman" w:cs="Times New Roman"/>
      <w:color w:val="auto"/>
      <w:szCs w:val="24"/>
      <w:lang w:eastAsia="ru-RU"/>
    </w:rPr>
  </w:style>
  <w:style w:type="character" w:customStyle="1" w:styleId="ListContinueChar">
    <w:name w:val="List Continue Char"/>
    <w:link w:val="ListContinue"/>
    <w:uiPriority w:val="99"/>
    <w:rsid w:val="00F87B18"/>
    <w:rPr>
      <w:sz w:val="22"/>
      <w:szCs w:val="24"/>
    </w:rPr>
  </w:style>
  <w:style w:type="paragraph" w:styleId="ListContinue">
    <w:name w:val="List Continue"/>
    <w:basedOn w:val="Normal"/>
    <w:link w:val="ListContinueChar"/>
    <w:autoRedefine/>
    <w:uiPriority w:val="99"/>
    <w:rsid w:val="00F87B18"/>
    <w:pPr>
      <w:ind w:left="567"/>
      <w:jc w:val="both"/>
    </w:pPr>
    <w:rPr>
      <w:rFonts w:eastAsiaTheme="minorHAnsi" w:cstheme="minorBidi"/>
      <w:sz w:val="22"/>
      <w:lang w:eastAsia="en-US"/>
    </w:rPr>
  </w:style>
  <w:style w:type="paragraph" w:customStyle="1" w:styleId="Punkts">
    <w:name w:val="Punkts"/>
    <w:basedOn w:val="Normal"/>
    <w:next w:val="Apakpunkts"/>
    <w:rsid w:val="00F87B18"/>
    <w:pPr>
      <w:numPr>
        <w:numId w:val="4"/>
      </w:numPr>
    </w:pPr>
    <w:rPr>
      <w:rFonts w:ascii="Arial" w:hAnsi="Arial"/>
      <w:b/>
      <w:color w:val="auto"/>
      <w:sz w:val="20"/>
    </w:rPr>
  </w:style>
  <w:style w:type="character" w:customStyle="1" w:styleId="hps">
    <w:name w:val="hps"/>
    <w:basedOn w:val="DefaultParagraphFont"/>
    <w:rsid w:val="00245BAA"/>
  </w:style>
  <w:style w:type="character" w:customStyle="1" w:styleId="Piemint1">
    <w:name w:val="Pieminēt1"/>
    <w:basedOn w:val="DefaultParagraphFont"/>
    <w:uiPriority w:val="99"/>
    <w:semiHidden/>
    <w:unhideWhenUsed/>
    <w:rsid w:val="006D1F9B"/>
    <w:rPr>
      <w:color w:val="2B579A"/>
      <w:shd w:val="clear" w:color="auto" w:fill="E6E6E6"/>
    </w:rPr>
  </w:style>
  <w:style w:type="paragraph" w:customStyle="1" w:styleId="tv2131">
    <w:name w:val="tv2131"/>
    <w:basedOn w:val="Normal"/>
    <w:rsid w:val="00985A4D"/>
    <w:pPr>
      <w:spacing w:before="240" w:after="0" w:line="360" w:lineRule="auto"/>
      <w:ind w:firstLine="300"/>
      <w:jc w:val="both"/>
    </w:pPr>
    <w:rPr>
      <w:rFonts w:ascii="Verdana" w:hAnsi="Verdana"/>
      <w:color w:val="auto"/>
      <w:sz w:val="18"/>
      <w:szCs w:val="18"/>
    </w:rPr>
  </w:style>
  <w:style w:type="numbering" w:customStyle="1" w:styleId="ImportedStyle5">
    <w:name w:val="Imported Style 5"/>
    <w:rsid w:val="00F33145"/>
    <w:pPr>
      <w:numPr>
        <w:numId w:val="9"/>
      </w:numPr>
    </w:pPr>
  </w:style>
  <w:style w:type="paragraph" w:customStyle="1" w:styleId="paragraph">
    <w:name w:val="paragraph"/>
    <w:basedOn w:val="Normal"/>
    <w:rsid w:val="009A077F"/>
    <w:pPr>
      <w:spacing w:before="100" w:beforeAutospacing="1" w:after="100" w:afterAutospacing="1" w:line="240" w:lineRule="auto"/>
    </w:pPr>
    <w:rPr>
      <w:color w:val="auto"/>
      <w:lang w:eastAsia="ko-KR"/>
    </w:rPr>
  </w:style>
  <w:style w:type="character" w:customStyle="1" w:styleId="eop">
    <w:name w:val="eop"/>
    <w:basedOn w:val="DefaultParagraphFont"/>
    <w:rsid w:val="009A077F"/>
  </w:style>
  <w:style w:type="character" w:customStyle="1" w:styleId="textrun">
    <w:name w:val="textrun"/>
    <w:basedOn w:val="DefaultParagraphFont"/>
    <w:rsid w:val="009A077F"/>
  </w:style>
  <w:style w:type="character" w:customStyle="1" w:styleId="wacimagecontainer">
    <w:name w:val="wacimagecontainer"/>
    <w:basedOn w:val="DefaultParagraphFont"/>
    <w:rsid w:val="009A077F"/>
  </w:style>
  <w:style w:type="character" w:customStyle="1" w:styleId="wacalttextdescribedby">
    <w:name w:val="wacalttextdescribedby"/>
    <w:basedOn w:val="DefaultParagraphFont"/>
    <w:rsid w:val="009A077F"/>
  </w:style>
  <w:style w:type="character" w:customStyle="1" w:styleId="normaltextrun">
    <w:name w:val="normaltextrun"/>
    <w:basedOn w:val="DefaultParagraphFont"/>
    <w:rsid w:val="009A077F"/>
  </w:style>
  <w:style w:type="character" w:customStyle="1" w:styleId="spellingerror">
    <w:name w:val="spellingerror"/>
    <w:basedOn w:val="DefaultParagraphFont"/>
    <w:rsid w:val="009A077F"/>
  </w:style>
  <w:style w:type="character" w:styleId="FollowedHyperlink">
    <w:name w:val="FollowedHyperlink"/>
    <w:basedOn w:val="DefaultParagraphFont"/>
    <w:uiPriority w:val="99"/>
    <w:semiHidden/>
    <w:unhideWhenUsed/>
    <w:rsid w:val="009A077F"/>
    <w:rPr>
      <w:color w:val="800080"/>
      <w:u w:val="single"/>
    </w:rPr>
  </w:style>
  <w:style w:type="character" w:customStyle="1" w:styleId="Neatrisintapieminana1">
    <w:name w:val="Neatrisināta pieminēšana1"/>
    <w:basedOn w:val="DefaultParagraphFont"/>
    <w:uiPriority w:val="99"/>
    <w:semiHidden/>
    <w:unhideWhenUsed/>
    <w:rsid w:val="00352C11"/>
    <w:rPr>
      <w:color w:val="808080"/>
      <w:shd w:val="clear" w:color="auto" w:fill="E6E6E6"/>
    </w:rPr>
  </w:style>
  <w:style w:type="character" w:customStyle="1" w:styleId="Neatrisintapieminana2">
    <w:name w:val="Neatrisināta pieminēšana2"/>
    <w:basedOn w:val="DefaultParagraphFont"/>
    <w:uiPriority w:val="99"/>
    <w:semiHidden/>
    <w:unhideWhenUsed/>
    <w:rsid w:val="0037450D"/>
    <w:rPr>
      <w:color w:val="808080"/>
      <w:shd w:val="clear" w:color="auto" w:fill="E6E6E6"/>
    </w:rPr>
  </w:style>
  <w:style w:type="paragraph" w:customStyle="1" w:styleId="tv213">
    <w:name w:val="tv213"/>
    <w:basedOn w:val="Normal"/>
    <w:rsid w:val="00EE5F92"/>
    <w:pPr>
      <w:spacing w:before="100" w:beforeAutospacing="1" w:after="100" w:afterAutospacing="1" w:line="240" w:lineRule="auto"/>
    </w:pPr>
    <w:rPr>
      <w:color w:val="auto"/>
    </w:rPr>
  </w:style>
  <w:style w:type="character" w:customStyle="1" w:styleId="Neatrisintapieminana3">
    <w:name w:val="Neatrisināta pieminēšana3"/>
    <w:basedOn w:val="DefaultParagraphFont"/>
    <w:uiPriority w:val="99"/>
    <w:semiHidden/>
    <w:unhideWhenUsed/>
    <w:rsid w:val="0057046B"/>
    <w:rPr>
      <w:color w:val="808080"/>
      <w:shd w:val="clear" w:color="auto" w:fill="E6E6E6"/>
    </w:rPr>
  </w:style>
  <w:style w:type="paragraph" w:styleId="HTMLPreformatted">
    <w:name w:val="HTML Preformatted"/>
    <w:basedOn w:val="Normal"/>
    <w:link w:val="HTMLPreformattedChar"/>
    <w:uiPriority w:val="99"/>
    <w:semiHidden/>
    <w:unhideWhenUsed/>
    <w:rsid w:val="004F2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F2A12"/>
    <w:rPr>
      <w:rFonts w:ascii="Courier New" w:eastAsia="Times New Roman" w:hAnsi="Courier New" w:cs="Courier New"/>
      <w:color w:val="auto"/>
      <w:sz w:val="20"/>
      <w:szCs w:val="20"/>
      <w:lang w:eastAsia="lv-LV"/>
    </w:rPr>
  </w:style>
  <w:style w:type="character" w:customStyle="1" w:styleId="m5721038444985043565s1">
    <w:name w:val="m_5721038444985043565s1"/>
    <w:basedOn w:val="DefaultParagraphFont"/>
    <w:rsid w:val="00073934"/>
  </w:style>
  <w:style w:type="character" w:styleId="UnresolvedMention">
    <w:name w:val="Unresolved Mention"/>
    <w:basedOn w:val="DefaultParagraphFont"/>
    <w:uiPriority w:val="99"/>
    <w:semiHidden/>
    <w:unhideWhenUsed/>
    <w:rsid w:val="00D50964"/>
    <w:rPr>
      <w:color w:val="605E5C"/>
      <w:shd w:val="clear" w:color="auto" w:fill="E1DFDD"/>
    </w:rPr>
  </w:style>
  <w:style w:type="character" w:customStyle="1" w:styleId="c1">
    <w:name w:val="c1"/>
    <w:basedOn w:val="DefaultParagraphFont"/>
    <w:rsid w:val="00E41B19"/>
  </w:style>
  <w:style w:type="character" w:customStyle="1" w:styleId="a">
    <w:name w:val="Основной текст_"/>
    <w:link w:val="a0"/>
    <w:locked/>
    <w:rsid w:val="001D0F43"/>
    <w:rPr>
      <w:rFonts w:ascii="Arial Narrow" w:hAnsi="Arial Narrow" w:cs="Arial Narrow"/>
      <w:sz w:val="23"/>
      <w:szCs w:val="23"/>
      <w:shd w:val="clear" w:color="auto" w:fill="FFFFFF"/>
    </w:rPr>
  </w:style>
  <w:style w:type="paragraph" w:customStyle="1" w:styleId="a0">
    <w:name w:val="Основной текст"/>
    <w:basedOn w:val="Normal"/>
    <w:link w:val="a"/>
    <w:rsid w:val="001D0F43"/>
    <w:pPr>
      <w:widowControl w:val="0"/>
      <w:shd w:val="clear" w:color="auto" w:fill="FFFFFF"/>
      <w:spacing w:after="360" w:line="370" w:lineRule="exact"/>
      <w:ind w:hanging="1080"/>
      <w:jc w:val="right"/>
    </w:pPr>
    <w:rPr>
      <w:rFonts w:ascii="Arial Narrow" w:eastAsiaTheme="minorHAnsi" w:hAnsi="Arial Narrow" w:cs="Arial Narrow"/>
      <w:sz w:val="23"/>
      <w:szCs w:val="23"/>
      <w:lang w:eastAsia="en-US"/>
    </w:rPr>
  </w:style>
  <w:style w:type="table" w:customStyle="1" w:styleId="TableGrid4">
    <w:name w:val="Table Grid4"/>
    <w:basedOn w:val="TableNormal"/>
    <w:next w:val="TableGrid"/>
    <w:uiPriority w:val="59"/>
    <w:rsid w:val="0059198E"/>
    <w:pPr>
      <w:spacing w:after="0" w:line="240" w:lineRule="auto"/>
    </w:pPr>
    <w:rPr>
      <w:rFonts w:asciiTheme="minorHAnsi" w:hAnsiTheme="minorHAns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C54E61"/>
    <w:pPr>
      <w:spacing w:before="120" w:after="160" w:line="240" w:lineRule="exact"/>
      <w:ind w:firstLine="720"/>
      <w:jc w:val="both"/>
    </w:pPr>
    <w:rPr>
      <w:rFonts w:ascii="Verdana" w:hAnsi="Verdana"/>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8793">
      <w:bodyDiv w:val="1"/>
      <w:marLeft w:val="0"/>
      <w:marRight w:val="0"/>
      <w:marTop w:val="0"/>
      <w:marBottom w:val="0"/>
      <w:divBdr>
        <w:top w:val="none" w:sz="0" w:space="0" w:color="auto"/>
        <w:left w:val="none" w:sz="0" w:space="0" w:color="auto"/>
        <w:bottom w:val="none" w:sz="0" w:space="0" w:color="auto"/>
        <w:right w:val="none" w:sz="0" w:space="0" w:color="auto"/>
      </w:divBdr>
      <w:divsChild>
        <w:div w:id="1644196159">
          <w:marLeft w:val="0"/>
          <w:marRight w:val="0"/>
          <w:marTop w:val="0"/>
          <w:marBottom w:val="0"/>
          <w:divBdr>
            <w:top w:val="none" w:sz="0" w:space="0" w:color="auto"/>
            <w:left w:val="none" w:sz="0" w:space="0" w:color="auto"/>
            <w:bottom w:val="none" w:sz="0" w:space="0" w:color="auto"/>
            <w:right w:val="none" w:sz="0" w:space="0" w:color="auto"/>
          </w:divBdr>
        </w:div>
        <w:div w:id="907231366">
          <w:marLeft w:val="0"/>
          <w:marRight w:val="0"/>
          <w:marTop w:val="0"/>
          <w:marBottom w:val="0"/>
          <w:divBdr>
            <w:top w:val="none" w:sz="0" w:space="0" w:color="auto"/>
            <w:left w:val="none" w:sz="0" w:space="0" w:color="auto"/>
            <w:bottom w:val="none" w:sz="0" w:space="0" w:color="auto"/>
            <w:right w:val="none" w:sz="0" w:space="0" w:color="auto"/>
          </w:divBdr>
        </w:div>
      </w:divsChild>
    </w:div>
    <w:div w:id="57091662">
      <w:bodyDiv w:val="1"/>
      <w:marLeft w:val="0"/>
      <w:marRight w:val="0"/>
      <w:marTop w:val="0"/>
      <w:marBottom w:val="0"/>
      <w:divBdr>
        <w:top w:val="none" w:sz="0" w:space="0" w:color="auto"/>
        <w:left w:val="none" w:sz="0" w:space="0" w:color="auto"/>
        <w:bottom w:val="none" w:sz="0" w:space="0" w:color="auto"/>
        <w:right w:val="none" w:sz="0" w:space="0" w:color="auto"/>
      </w:divBdr>
    </w:div>
    <w:div w:id="121192694">
      <w:bodyDiv w:val="1"/>
      <w:marLeft w:val="0"/>
      <w:marRight w:val="0"/>
      <w:marTop w:val="0"/>
      <w:marBottom w:val="0"/>
      <w:divBdr>
        <w:top w:val="none" w:sz="0" w:space="0" w:color="auto"/>
        <w:left w:val="none" w:sz="0" w:space="0" w:color="auto"/>
        <w:bottom w:val="none" w:sz="0" w:space="0" w:color="auto"/>
        <w:right w:val="none" w:sz="0" w:space="0" w:color="auto"/>
      </w:divBdr>
    </w:div>
    <w:div w:id="140705966">
      <w:bodyDiv w:val="1"/>
      <w:marLeft w:val="0"/>
      <w:marRight w:val="0"/>
      <w:marTop w:val="0"/>
      <w:marBottom w:val="0"/>
      <w:divBdr>
        <w:top w:val="none" w:sz="0" w:space="0" w:color="auto"/>
        <w:left w:val="none" w:sz="0" w:space="0" w:color="auto"/>
        <w:bottom w:val="none" w:sz="0" w:space="0" w:color="auto"/>
        <w:right w:val="none" w:sz="0" w:space="0" w:color="auto"/>
      </w:divBdr>
    </w:div>
    <w:div w:id="516889116">
      <w:bodyDiv w:val="1"/>
      <w:marLeft w:val="0"/>
      <w:marRight w:val="0"/>
      <w:marTop w:val="0"/>
      <w:marBottom w:val="0"/>
      <w:divBdr>
        <w:top w:val="none" w:sz="0" w:space="0" w:color="auto"/>
        <w:left w:val="none" w:sz="0" w:space="0" w:color="auto"/>
        <w:bottom w:val="none" w:sz="0" w:space="0" w:color="auto"/>
        <w:right w:val="none" w:sz="0" w:space="0" w:color="auto"/>
      </w:divBdr>
    </w:div>
    <w:div w:id="625233311">
      <w:bodyDiv w:val="1"/>
      <w:marLeft w:val="0"/>
      <w:marRight w:val="0"/>
      <w:marTop w:val="0"/>
      <w:marBottom w:val="0"/>
      <w:divBdr>
        <w:top w:val="none" w:sz="0" w:space="0" w:color="auto"/>
        <w:left w:val="none" w:sz="0" w:space="0" w:color="auto"/>
        <w:bottom w:val="none" w:sz="0" w:space="0" w:color="auto"/>
        <w:right w:val="none" w:sz="0" w:space="0" w:color="auto"/>
      </w:divBdr>
    </w:div>
    <w:div w:id="652413480">
      <w:bodyDiv w:val="1"/>
      <w:marLeft w:val="0"/>
      <w:marRight w:val="0"/>
      <w:marTop w:val="0"/>
      <w:marBottom w:val="0"/>
      <w:divBdr>
        <w:top w:val="none" w:sz="0" w:space="0" w:color="auto"/>
        <w:left w:val="none" w:sz="0" w:space="0" w:color="auto"/>
        <w:bottom w:val="none" w:sz="0" w:space="0" w:color="auto"/>
        <w:right w:val="none" w:sz="0" w:space="0" w:color="auto"/>
      </w:divBdr>
    </w:div>
    <w:div w:id="656229134">
      <w:bodyDiv w:val="1"/>
      <w:marLeft w:val="0"/>
      <w:marRight w:val="0"/>
      <w:marTop w:val="0"/>
      <w:marBottom w:val="0"/>
      <w:divBdr>
        <w:top w:val="none" w:sz="0" w:space="0" w:color="auto"/>
        <w:left w:val="none" w:sz="0" w:space="0" w:color="auto"/>
        <w:bottom w:val="none" w:sz="0" w:space="0" w:color="auto"/>
        <w:right w:val="none" w:sz="0" w:space="0" w:color="auto"/>
      </w:divBdr>
      <w:divsChild>
        <w:div w:id="1806124141">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31654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14804">
      <w:bodyDiv w:val="1"/>
      <w:marLeft w:val="0"/>
      <w:marRight w:val="0"/>
      <w:marTop w:val="0"/>
      <w:marBottom w:val="0"/>
      <w:divBdr>
        <w:top w:val="none" w:sz="0" w:space="0" w:color="auto"/>
        <w:left w:val="none" w:sz="0" w:space="0" w:color="auto"/>
        <w:bottom w:val="none" w:sz="0" w:space="0" w:color="auto"/>
        <w:right w:val="none" w:sz="0" w:space="0" w:color="auto"/>
      </w:divBdr>
      <w:divsChild>
        <w:div w:id="325473840">
          <w:marLeft w:val="0"/>
          <w:marRight w:val="0"/>
          <w:marTop w:val="0"/>
          <w:marBottom w:val="0"/>
          <w:divBdr>
            <w:top w:val="none" w:sz="0" w:space="0" w:color="auto"/>
            <w:left w:val="none" w:sz="0" w:space="0" w:color="auto"/>
            <w:bottom w:val="none" w:sz="0" w:space="0" w:color="auto"/>
            <w:right w:val="none" w:sz="0" w:space="0" w:color="auto"/>
          </w:divBdr>
        </w:div>
        <w:div w:id="332538470">
          <w:marLeft w:val="0"/>
          <w:marRight w:val="0"/>
          <w:marTop w:val="0"/>
          <w:marBottom w:val="0"/>
          <w:divBdr>
            <w:top w:val="none" w:sz="0" w:space="0" w:color="auto"/>
            <w:left w:val="none" w:sz="0" w:space="0" w:color="auto"/>
            <w:bottom w:val="none" w:sz="0" w:space="0" w:color="auto"/>
            <w:right w:val="none" w:sz="0" w:space="0" w:color="auto"/>
          </w:divBdr>
        </w:div>
        <w:div w:id="464541891">
          <w:marLeft w:val="0"/>
          <w:marRight w:val="0"/>
          <w:marTop w:val="0"/>
          <w:marBottom w:val="0"/>
          <w:divBdr>
            <w:top w:val="none" w:sz="0" w:space="0" w:color="auto"/>
            <w:left w:val="none" w:sz="0" w:space="0" w:color="auto"/>
            <w:bottom w:val="none" w:sz="0" w:space="0" w:color="auto"/>
            <w:right w:val="none" w:sz="0" w:space="0" w:color="auto"/>
          </w:divBdr>
        </w:div>
        <w:div w:id="741292198">
          <w:marLeft w:val="0"/>
          <w:marRight w:val="0"/>
          <w:marTop w:val="0"/>
          <w:marBottom w:val="0"/>
          <w:divBdr>
            <w:top w:val="none" w:sz="0" w:space="0" w:color="auto"/>
            <w:left w:val="none" w:sz="0" w:space="0" w:color="auto"/>
            <w:bottom w:val="none" w:sz="0" w:space="0" w:color="auto"/>
            <w:right w:val="none" w:sz="0" w:space="0" w:color="auto"/>
          </w:divBdr>
        </w:div>
        <w:div w:id="832064788">
          <w:marLeft w:val="0"/>
          <w:marRight w:val="0"/>
          <w:marTop w:val="0"/>
          <w:marBottom w:val="0"/>
          <w:divBdr>
            <w:top w:val="none" w:sz="0" w:space="0" w:color="auto"/>
            <w:left w:val="none" w:sz="0" w:space="0" w:color="auto"/>
            <w:bottom w:val="none" w:sz="0" w:space="0" w:color="auto"/>
            <w:right w:val="none" w:sz="0" w:space="0" w:color="auto"/>
          </w:divBdr>
        </w:div>
        <w:div w:id="1585146792">
          <w:marLeft w:val="0"/>
          <w:marRight w:val="0"/>
          <w:marTop w:val="0"/>
          <w:marBottom w:val="0"/>
          <w:divBdr>
            <w:top w:val="none" w:sz="0" w:space="0" w:color="auto"/>
            <w:left w:val="none" w:sz="0" w:space="0" w:color="auto"/>
            <w:bottom w:val="none" w:sz="0" w:space="0" w:color="auto"/>
            <w:right w:val="none" w:sz="0" w:space="0" w:color="auto"/>
          </w:divBdr>
        </w:div>
        <w:div w:id="1617903938">
          <w:marLeft w:val="0"/>
          <w:marRight w:val="0"/>
          <w:marTop w:val="0"/>
          <w:marBottom w:val="0"/>
          <w:divBdr>
            <w:top w:val="none" w:sz="0" w:space="0" w:color="auto"/>
            <w:left w:val="none" w:sz="0" w:space="0" w:color="auto"/>
            <w:bottom w:val="none" w:sz="0" w:space="0" w:color="auto"/>
            <w:right w:val="none" w:sz="0" w:space="0" w:color="auto"/>
          </w:divBdr>
        </w:div>
      </w:divsChild>
    </w:div>
    <w:div w:id="676883611">
      <w:bodyDiv w:val="1"/>
      <w:marLeft w:val="0"/>
      <w:marRight w:val="0"/>
      <w:marTop w:val="0"/>
      <w:marBottom w:val="0"/>
      <w:divBdr>
        <w:top w:val="none" w:sz="0" w:space="0" w:color="auto"/>
        <w:left w:val="none" w:sz="0" w:space="0" w:color="auto"/>
        <w:bottom w:val="none" w:sz="0" w:space="0" w:color="auto"/>
        <w:right w:val="none" w:sz="0" w:space="0" w:color="auto"/>
      </w:divBdr>
    </w:div>
    <w:div w:id="757403967">
      <w:bodyDiv w:val="1"/>
      <w:marLeft w:val="0"/>
      <w:marRight w:val="0"/>
      <w:marTop w:val="0"/>
      <w:marBottom w:val="0"/>
      <w:divBdr>
        <w:top w:val="none" w:sz="0" w:space="0" w:color="auto"/>
        <w:left w:val="none" w:sz="0" w:space="0" w:color="auto"/>
        <w:bottom w:val="none" w:sz="0" w:space="0" w:color="auto"/>
        <w:right w:val="none" w:sz="0" w:space="0" w:color="auto"/>
      </w:divBdr>
      <w:divsChild>
        <w:div w:id="73169853">
          <w:marLeft w:val="0"/>
          <w:marRight w:val="0"/>
          <w:marTop w:val="0"/>
          <w:marBottom w:val="567"/>
          <w:divBdr>
            <w:top w:val="none" w:sz="0" w:space="0" w:color="auto"/>
            <w:left w:val="none" w:sz="0" w:space="0" w:color="auto"/>
            <w:bottom w:val="none" w:sz="0" w:space="0" w:color="auto"/>
            <w:right w:val="none" w:sz="0" w:space="0" w:color="auto"/>
          </w:divBdr>
        </w:div>
        <w:div w:id="189269152">
          <w:marLeft w:val="0"/>
          <w:marRight w:val="0"/>
          <w:marTop w:val="480"/>
          <w:marBottom w:val="240"/>
          <w:divBdr>
            <w:top w:val="none" w:sz="0" w:space="0" w:color="auto"/>
            <w:left w:val="none" w:sz="0" w:space="0" w:color="auto"/>
            <w:bottom w:val="none" w:sz="0" w:space="0" w:color="auto"/>
            <w:right w:val="none" w:sz="0" w:space="0" w:color="auto"/>
          </w:divBdr>
        </w:div>
      </w:divsChild>
    </w:div>
    <w:div w:id="853763034">
      <w:bodyDiv w:val="1"/>
      <w:marLeft w:val="0"/>
      <w:marRight w:val="0"/>
      <w:marTop w:val="0"/>
      <w:marBottom w:val="0"/>
      <w:divBdr>
        <w:top w:val="none" w:sz="0" w:space="0" w:color="auto"/>
        <w:left w:val="none" w:sz="0" w:space="0" w:color="auto"/>
        <w:bottom w:val="none" w:sz="0" w:space="0" w:color="auto"/>
        <w:right w:val="none" w:sz="0" w:space="0" w:color="auto"/>
      </w:divBdr>
    </w:div>
    <w:div w:id="912814076">
      <w:bodyDiv w:val="1"/>
      <w:marLeft w:val="0"/>
      <w:marRight w:val="0"/>
      <w:marTop w:val="0"/>
      <w:marBottom w:val="0"/>
      <w:divBdr>
        <w:top w:val="none" w:sz="0" w:space="0" w:color="auto"/>
        <w:left w:val="none" w:sz="0" w:space="0" w:color="auto"/>
        <w:bottom w:val="none" w:sz="0" w:space="0" w:color="auto"/>
        <w:right w:val="none" w:sz="0" w:space="0" w:color="auto"/>
      </w:divBdr>
      <w:divsChild>
        <w:div w:id="257834861">
          <w:marLeft w:val="0"/>
          <w:marRight w:val="0"/>
          <w:marTop w:val="0"/>
          <w:marBottom w:val="0"/>
          <w:divBdr>
            <w:top w:val="none" w:sz="0" w:space="0" w:color="auto"/>
            <w:left w:val="none" w:sz="0" w:space="0" w:color="auto"/>
            <w:bottom w:val="none" w:sz="0" w:space="0" w:color="auto"/>
            <w:right w:val="none" w:sz="0" w:space="0" w:color="auto"/>
          </w:divBdr>
        </w:div>
        <w:div w:id="630139624">
          <w:marLeft w:val="0"/>
          <w:marRight w:val="0"/>
          <w:marTop w:val="0"/>
          <w:marBottom w:val="60"/>
          <w:divBdr>
            <w:top w:val="none" w:sz="0" w:space="0" w:color="auto"/>
            <w:left w:val="none" w:sz="0" w:space="0" w:color="auto"/>
            <w:bottom w:val="none" w:sz="0" w:space="0" w:color="auto"/>
            <w:right w:val="none" w:sz="0" w:space="0" w:color="auto"/>
          </w:divBdr>
        </w:div>
        <w:div w:id="1155872473">
          <w:marLeft w:val="0"/>
          <w:marRight w:val="0"/>
          <w:marTop w:val="0"/>
          <w:marBottom w:val="60"/>
          <w:divBdr>
            <w:top w:val="none" w:sz="0" w:space="0" w:color="auto"/>
            <w:left w:val="none" w:sz="0" w:space="0" w:color="auto"/>
            <w:bottom w:val="none" w:sz="0" w:space="0" w:color="auto"/>
            <w:right w:val="none" w:sz="0" w:space="0" w:color="auto"/>
          </w:divBdr>
        </w:div>
      </w:divsChild>
    </w:div>
    <w:div w:id="944731722">
      <w:bodyDiv w:val="1"/>
      <w:marLeft w:val="0"/>
      <w:marRight w:val="0"/>
      <w:marTop w:val="0"/>
      <w:marBottom w:val="0"/>
      <w:divBdr>
        <w:top w:val="none" w:sz="0" w:space="0" w:color="auto"/>
        <w:left w:val="none" w:sz="0" w:space="0" w:color="auto"/>
        <w:bottom w:val="none" w:sz="0" w:space="0" w:color="auto"/>
        <w:right w:val="none" w:sz="0" w:space="0" w:color="auto"/>
      </w:divBdr>
    </w:div>
    <w:div w:id="1051001768">
      <w:bodyDiv w:val="1"/>
      <w:marLeft w:val="0"/>
      <w:marRight w:val="0"/>
      <w:marTop w:val="0"/>
      <w:marBottom w:val="0"/>
      <w:divBdr>
        <w:top w:val="none" w:sz="0" w:space="0" w:color="auto"/>
        <w:left w:val="none" w:sz="0" w:space="0" w:color="auto"/>
        <w:bottom w:val="none" w:sz="0" w:space="0" w:color="auto"/>
        <w:right w:val="none" w:sz="0" w:space="0" w:color="auto"/>
      </w:divBdr>
    </w:div>
    <w:div w:id="1055666493">
      <w:bodyDiv w:val="1"/>
      <w:marLeft w:val="0"/>
      <w:marRight w:val="0"/>
      <w:marTop w:val="0"/>
      <w:marBottom w:val="0"/>
      <w:divBdr>
        <w:top w:val="none" w:sz="0" w:space="0" w:color="auto"/>
        <w:left w:val="none" w:sz="0" w:space="0" w:color="auto"/>
        <w:bottom w:val="none" w:sz="0" w:space="0" w:color="auto"/>
        <w:right w:val="none" w:sz="0" w:space="0" w:color="auto"/>
      </w:divBdr>
      <w:divsChild>
        <w:div w:id="1382363745">
          <w:marLeft w:val="0"/>
          <w:marRight w:val="0"/>
          <w:marTop w:val="0"/>
          <w:marBottom w:val="300"/>
          <w:divBdr>
            <w:top w:val="none" w:sz="0" w:space="0" w:color="auto"/>
            <w:left w:val="none" w:sz="0" w:space="0" w:color="auto"/>
            <w:bottom w:val="none" w:sz="0" w:space="0" w:color="auto"/>
            <w:right w:val="none" w:sz="0" w:space="0" w:color="auto"/>
          </w:divBdr>
        </w:div>
      </w:divsChild>
    </w:div>
    <w:div w:id="1071656055">
      <w:bodyDiv w:val="1"/>
      <w:marLeft w:val="0"/>
      <w:marRight w:val="0"/>
      <w:marTop w:val="0"/>
      <w:marBottom w:val="0"/>
      <w:divBdr>
        <w:top w:val="none" w:sz="0" w:space="0" w:color="auto"/>
        <w:left w:val="none" w:sz="0" w:space="0" w:color="auto"/>
        <w:bottom w:val="none" w:sz="0" w:space="0" w:color="auto"/>
        <w:right w:val="none" w:sz="0" w:space="0" w:color="auto"/>
      </w:divBdr>
    </w:div>
    <w:div w:id="1098869278">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
    <w:div w:id="1154374260">
      <w:bodyDiv w:val="1"/>
      <w:marLeft w:val="0"/>
      <w:marRight w:val="0"/>
      <w:marTop w:val="0"/>
      <w:marBottom w:val="0"/>
      <w:divBdr>
        <w:top w:val="none" w:sz="0" w:space="0" w:color="auto"/>
        <w:left w:val="none" w:sz="0" w:space="0" w:color="auto"/>
        <w:bottom w:val="none" w:sz="0" w:space="0" w:color="auto"/>
        <w:right w:val="none" w:sz="0" w:space="0" w:color="auto"/>
      </w:divBdr>
    </w:div>
    <w:div w:id="1170103644">
      <w:bodyDiv w:val="1"/>
      <w:marLeft w:val="0"/>
      <w:marRight w:val="0"/>
      <w:marTop w:val="0"/>
      <w:marBottom w:val="0"/>
      <w:divBdr>
        <w:top w:val="none" w:sz="0" w:space="0" w:color="auto"/>
        <w:left w:val="none" w:sz="0" w:space="0" w:color="auto"/>
        <w:bottom w:val="none" w:sz="0" w:space="0" w:color="auto"/>
        <w:right w:val="none" w:sz="0" w:space="0" w:color="auto"/>
      </w:divBdr>
    </w:div>
    <w:div w:id="1179658178">
      <w:bodyDiv w:val="1"/>
      <w:marLeft w:val="0"/>
      <w:marRight w:val="0"/>
      <w:marTop w:val="0"/>
      <w:marBottom w:val="0"/>
      <w:divBdr>
        <w:top w:val="none" w:sz="0" w:space="0" w:color="auto"/>
        <w:left w:val="none" w:sz="0" w:space="0" w:color="auto"/>
        <w:bottom w:val="none" w:sz="0" w:space="0" w:color="auto"/>
        <w:right w:val="none" w:sz="0" w:space="0" w:color="auto"/>
      </w:divBdr>
    </w:div>
    <w:div w:id="1210802464">
      <w:bodyDiv w:val="1"/>
      <w:marLeft w:val="0"/>
      <w:marRight w:val="0"/>
      <w:marTop w:val="0"/>
      <w:marBottom w:val="0"/>
      <w:divBdr>
        <w:top w:val="none" w:sz="0" w:space="0" w:color="auto"/>
        <w:left w:val="none" w:sz="0" w:space="0" w:color="auto"/>
        <w:bottom w:val="none" w:sz="0" w:space="0" w:color="auto"/>
        <w:right w:val="none" w:sz="0" w:space="0" w:color="auto"/>
      </w:divBdr>
    </w:div>
    <w:div w:id="1231767042">
      <w:bodyDiv w:val="1"/>
      <w:marLeft w:val="0"/>
      <w:marRight w:val="0"/>
      <w:marTop w:val="0"/>
      <w:marBottom w:val="0"/>
      <w:divBdr>
        <w:top w:val="none" w:sz="0" w:space="0" w:color="auto"/>
        <w:left w:val="none" w:sz="0" w:space="0" w:color="auto"/>
        <w:bottom w:val="none" w:sz="0" w:space="0" w:color="auto"/>
        <w:right w:val="none" w:sz="0" w:space="0" w:color="auto"/>
      </w:divBdr>
    </w:div>
    <w:div w:id="1257518689">
      <w:bodyDiv w:val="1"/>
      <w:marLeft w:val="0"/>
      <w:marRight w:val="0"/>
      <w:marTop w:val="0"/>
      <w:marBottom w:val="0"/>
      <w:divBdr>
        <w:top w:val="none" w:sz="0" w:space="0" w:color="auto"/>
        <w:left w:val="none" w:sz="0" w:space="0" w:color="auto"/>
        <w:bottom w:val="none" w:sz="0" w:space="0" w:color="auto"/>
        <w:right w:val="none" w:sz="0" w:space="0" w:color="auto"/>
      </w:divBdr>
    </w:div>
    <w:div w:id="1284188687">
      <w:bodyDiv w:val="1"/>
      <w:marLeft w:val="0"/>
      <w:marRight w:val="0"/>
      <w:marTop w:val="0"/>
      <w:marBottom w:val="0"/>
      <w:divBdr>
        <w:top w:val="none" w:sz="0" w:space="0" w:color="auto"/>
        <w:left w:val="none" w:sz="0" w:space="0" w:color="auto"/>
        <w:bottom w:val="none" w:sz="0" w:space="0" w:color="auto"/>
        <w:right w:val="none" w:sz="0" w:space="0" w:color="auto"/>
      </w:divBdr>
    </w:div>
    <w:div w:id="1431974579">
      <w:bodyDiv w:val="1"/>
      <w:marLeft w:val="0"/>
      <w:marRight w:val="0"/>
      <w:marTop w:val="0"/>
      <w:marBottom w:val="0"/>
      <w:divBdr>
        <w:top w:val="none" w:sz="0" w:space="0" w:color="auto"/>
        <w:left w:val="none" w:sz="0" w:space="0" w:color="auto"/>
        <w:bottom w:val="none" w:sz="0" w:space="0" w:color="auto"/>
        <w:right w:val="none" w:sz="0" w:space="0" w:color="auto"/>
      </w:divBdr>
    </w:div>
    <w:div w:id="1491407929">
      <w:bodyDiv w:val="1"/>
      <w:marLeft w:val="0"/>
      <w:marRight w:val="0"/>
      <w:marTop w:val="0"/>
      <w:marBottom w:val="0"/>
      <w:divBdr>
        <w:top w:val="none" w:sz="0" w:space="0" w:color="auto"/>
        <w:left w:val="none" w:sz="0" w:space="0" w:color="auto"/>
        <w:bottom w:val="none" w:sz="0" w:space="0" w:color="auto"/>
        <w:right w:val="none" w:sz="0" w:space="0" w:color="auto"/>
      </w:divBdr>
    </w:div>
    <w:div w:id="1514537309">
      <w:bodyDiv w:val="1"/>
      <w:marLeft w:val="0"/>
      <w:marRight w:val="0"/>
      <w:marTop w:val="0"/>
      <w:marBottom w:val="0"/>
      <w:divBdr>
        <w:top w:val="none" w:sz="0" w:space="0" w:color="auto"/>
        <w:left w:val="none" w:sz="0" w:space="0" w:color="auto"/>
        <w:bottom w:val="none" w:sz="0" w:space="0" w:color="auto"/>
        <w:right w:val="none" w:sz="0" w:space="0" w:color="auto"/>
      </w:divBdr>
    </w:div>
    <w:div w:id="1593658231">
      <w:bodyDiv w:val="1"/>
      <w:marLeft w:val="0"/>
      <w:marRight w:val="0"/>
      <w:marTop w:val="0"/>
      <w:marBottom w:val="0"/>
      <w:divBdr>
        <w:top w:val="none" w:sz="0" w:space="0" w:color="auto"/>
        <w:left w:val="none" w:sz="0" w:space="0" w:color="auto"/>
        <w:bottom w:val="none" w:sz="0" w:space="0" w:color="auto"/>
        <w:right w:val="none" w:sz="0" w:space="0" w:color="auto"/>
      </w:divBdr>
    </w:div>
    <w:div w:id="1598367385">
      <w:bodyDiv w:val="1"/>
      <w:marLeft w:val="0"/>
      <w:marRight w:val="0"/>
      <w:marTop w:val="0"/>
      <w:marBottom w:val="0"/>
      <w:divBdr>
        <w:top w:val="none" w:sz="0" w:space="0" w:color="auto"/>
        <w:left w:val="none" w:sz="0" w:space="0" w:color="auto"/>
        <w:bottom w:val="none" w:sz="0" w:space="0" w:color="auto"/>
        <w:right w:val="none" w:sz="0" w:space="0" w:color="auto"/>
      </w:divBdr>
    </w:div>
    <w:div w:id="1672559363">
      <w:bodyDiv w:val="1"/>
      <w:marLeft w:val="0"/>
      <w:marRight w:val="0"/>
      <w:marTop w:val="0"/>
      <w:marBottom w:val="0"/>
      <w:divBdr>
        <w:top w:val="none" w:sz="0" w:space="0" w:color="auto"/>
        <w:left w:val="none" w:sz="0" w:space="0" w:color="auto"/>
        <w:bottom w:val="none" w:sz="0" w:space="0" w:color="auto"/>
        <w:right w:val="none" w:sz="0" w:space="0" w:color="auto"/>
      </w:divBdr>
    </w:div>
    <w:div w:id="1773627615">
      <w:bodyDiv w:val="1"/>
      <w:marLeft w:val="0"/>
      <w:marRight w:val="0"/>
      <w:marTop w:val="0"/>
      <w:marBottom w:val="0"/>
      <w:divBdr>
        <w:top w:val="none" w:sz="0" w:space="0" w:color="auto"/>
        <w:left w:val="none" w:sz="0" w:space="0" w:color="auto"/>
        <w:bottom w:val="none" w:sz="0" w:space="0" w:color="auto"/>
        <w:right w:val="none" w:sz="0" w:space="0" w:color="auto"/>
      </w:divBdr>
    </w:div>
    <w:div w:id="1789620341">
      <w:bodyDiv w:val="1"/>
      <w:marLeft w:val="0"/>
      <w:marRight w:val="0"/>
      <w:marTop w:val="0"/>
      <w:marBottom w:val="0"/>
      <w:divBdr>
        <w:top w:val="none" w:sz="0" w:space="0" w:color="auto"/>
        <w:left w:val="none" w:sz="0" w:space="0" w:color="auto"/>
        <w:bottom w:val="none" w:sz="0" w:space="0" w:color="auto"/>
        <w:right w:val="none" w:sz="0" w:space="0" w:color="auto"/>
      </w:divBdr>
    </w:div>
    <w:div w:id="1826509338">
      <w:bodyDiv w:val="1"/>
      <w:marLeft w:val="0"/>
      <w:marRight w:val="0"/>
      <w:marTop w:val="0"/>
      <w:marBottom w:val="0"/>
      <w:divBdr>
        <w:top w:val="none" w:sz="0" w:space="0" w:color="auto"/>
        <w:left w:val="none" w:sz="0" w:space="0" w:color="auto"/>
        <w:bottom w:val="none" w:sz="0" w:space="0" w:color="auto"/>
        <w:right w:val="none" w:sz="0" w:space="0" w:color="auto"/>
      </w:divBdr>
      <w:divsChild>
        <w:div w:id="21905912">
          <w:marLeft w:val="0"/>
          <w:marRight w:val="0"/>
          <w:marTop w:val="0"/>
          <w:marBottom w:val="0"/>
          <w:divBdr>
            <w:top w:val="none" w:sz="0" w:space="0" w:color="auto"/>
            <w:left w:val="none" w:sz="0" w:space="0" w:color="auto"/>
            <w:bottom w:val="none" w:sz="0" w:space="0" w:color="auto"/>
            <w:right w:val="none" w:sz="0" w:space="0" w:color="auto"/>
          </w:divBdr>
        </w:div>
        <w:div w:id="39139147">
          <w:marLeft w:val="0"/>
          <w:marRight w:val="0"/>
          <w:marTop w:val="0"/>
          <w:marBottom w:val="0"/>
          <w:divBdr>
            <w:top w:val="none" w:sz="0" w:space="0" w:color="auto"/>
            <w:left w:val="none" w:sz="0" w:space="0" w:color="auto"/>
            <w:bottom w:val="none" w:sz="0" w:space="0" w:color="auto"/>
            <w:right w:val="none" w:sz="0" w:space="0" w:color="auto"/>
          </w:divBdr>
        </w:div>
        <w:div w:id="193888183">
          <w:marLeft w:val="0"/>
          <w:marRight w:val="0"/>
          <w:marTop w:val="0"/>
          <w:marBottom w:val="0"/>
          <w:divBdr>
            <w:top w:val="none" w:sz="0" w:space="0" w:color="auto"/>
            <w:left w:val="none" w:sz="0" w:space="0" w:color="auto"/>
            <w:bottom w:val="none" w:sz="0" w:space="0" w:color="auto"/>
            <w:right w:val="none" w:sz="0" w:space="0" w:color="auto"/>
          </w:divBdr>
          <w:divsChild>
            <w:div w:id="64450671">
              <w:marLeft w:val="0"/>
              <w:marRight w:val="0"/>
              <w:marTop w:val="0"/>
              <w:marBottom w:val="0"/>
              <w:divBdr>
                <w:top w:val="none" w:sz="0" w:space="0" w:color="auto"/>
                <w:left w:val="none" w:sz="0" w:space="0" w:color="auto"/>
                <w:bottom w:val="none" w:sz="0" w:space="0" w:color="auto"/>
                <w:right w:val="none" w:sz="0" w:space="0" w:color="auto"/>
              </w:divBdr>
            </w:div>
            <w:div w:id="194773243">
              <w:marLeft w:val="0"/>
              <w:marRight w:val="0"/>
              <w:marTop w:val="0"/>
              <w:marBottom w:val="0"/>
              <w:divBdr>
                <w:top w:val="none" w:sz="0" w:space="0" w:color="auto"/>
                <w:left w:val="none" w:sz="0" w:space="0" w:color="auto"/>
                <w:bottom w:val="none" w:sz="0" w:space="0" w:color="auto"/>
                <w:right w:val="none" w:sz="0" w:space="0" w:color="auto"/>
              </w:divBdr>
            </w:div>
            <w:div w:id="236983118">
              <w:marLeft w:val="0"/>
              <w:marRight w:val="0"/>
              <w:marTop w:val="0"/>
              <w:marBottom w:val="0"/>
              <w:divBdr>
                <w:top w:val="none" w:sz="0" w:space="0" w:color="auto"/>
                <w:left w:val="none" w:sz="0" w:space="0" w:color="auto"/>
                <w:bottom w:val="none" w:sz="0" w:space="0" w:color="auto"/>
                <w:right w:val="none" w:sz="0" w:space="0" w:color="auto"/>
              </w:divBdr>
            </w:div>
            <w:div w:id="788550256">
              <w:marLeft w:val="0"/>
              <w:marRight w:val="0"/>
              <w:marTop w:val="0"/>
              <w:marBottom w:val="0"/>
              <w:divBdr>
                <w:top w:val="none" w:sz="0" w:space="0" w:color="auto"/>
                <w:left w:val="none" w:sz="0" w:space="0" w:color="auto"/>
                <w:bottom w:val="none" w:sz="0" w:space="0" w:color="auto"/>
                <w:right w:val="none" w:sz="0" w:space="0" w:color="auto"/>
              </w:divBdr>
            </w:div>
            <w:div w:id="909920764">
              <w:marLeft w:val="0"/>
              <w:marRight w:val="0"/>
              <w:marTop w:val="0"/>
              <w:marBottom w:val="0"/>
              <w:divBdr>
                <w:top w:val="none" w:sz="0" w:space="0" w:color="auto"/>
                <w:left w:val="none" w:sz="0" w:space="0" w:color="auto"/>
                <w:bottom w:val="none" w:sz="0" w:space="0" w:color="auto"/>
                <w:right w:val="none" w:sz="0" w:space="0" w:color="auto"/>
              </w:divBdr>
            </w:div>
            <w:div w:id="1085423806">
              <w:marLeft w:val="0"/>
              <w:marRight w:val="0"/>
              <w:marTop w:val="0"/>
              <w:marBottom w:val="0"/>
              <w:divBdr>
                <w:top w:val="none" w:sz="0" w:space="0" w:color="auto"/>
                <w:left w:val="none" w:sz="0" w:space="0" w:color="auto"/>
                <w:bottom w:val="none" w:sz="0" w:space="0" w:color="auto"/>
                <w:right w:val="none" w:sz="0" w:space="0" w:color="auto"/>
              </w:divBdr>
            </w:div>
            <w:div w:id="1114983341">
              <w:marLeft w:val="0"/>
              <w:marRight w:val="0"/>
              <w:marTop w:val="0"/>
              <w:marBottom w:val="0"/>
              <w:divBdr>
                <w:top w:val="none" w:sz="0" w:space="0" w:color="auto"/>
                <w:left w:val="none" w:sz="0" w:space="0" w:color="auto"/>
                <w:bottom w:val="none" w:sz="0" w:space="0" w:color="auto"/>
                <w:right w:val="none" w:sz="0" w:space="0" w:color="auto"/>
              </w:divBdr>
            </w:div>
            <w:div w:id="1155995580">
              <w:marLeft w:val="0"/>
              <w:marRight w:val="0"/>
              <w:marTop w:val="0"/>
              <w:marBottom w:val="0"/>
              <w:divBdr>
                <w:top w:val="none" w:sz="0" w:space="0" w:color="auto"/>
                <w:left w:val="none" w:sz="0" w:space="0" w:color="auto"/>
                <w:bottom w:val="none" w:sz="0" w:space="0" w:color="auto"/>
                <w:right w:val="none" w:sz="0" w:space="0" w:color="auto"/>
              </w:divBdr>
            </w:div>
            <w:div w:id="1540358898">
              <w:marLeft w:val="0"/>
              <w:marRight w:val="0"/>
              <w:marTop w:val="0"/>
              <w:marBottom w:val="0"/>
              <w:divBdr>
                <w:top w:val="none" w:sz="0" w:space="0" w:color="auto"/>
                <w:left w:val="none" w:sz="0" w:space="0" w:color="auto"/>
                <w:bottom w:val="none" w:sz="0" w:space="0" w:color="auto"/>
                <w:right w:val="none" w:sz="0" w:space="0" w:color="auto"/>
              </w:divBdr>
            </w:div>
            <w:div w:id="1684745876">
              <w:marLeft w:val="0"/>
              <w:marRight w:val="0"/>
              <w:marTop w:val="0"/>
              <w:marBottom w:val="0"/>
              <w:divBdr>
                <w:top w:val="none" w:sz="0" w:space="0" w:color="auto"/>
                <w:left w:val="none" w:sz="0" w:space="0" w:color="auto"/>
                <w:bottom w:val="none" w:sz="0" w:space="0" w:color="auto"/>
                <w:right w:val="none" w:sz="0" w:space="0" w:color="auto"/>
              </w:divBdr>
            </w:div>
            <w:div w:id="1829249713">
              <w:marLeft w:val="0"/>
              <w:marRight w:val="0"/>
              <w:marTop w:val="0"/>
              <w:marBottom w:val="0"/>
              <w:divBdr>
                <w:top w:val="none" w:sz="0" w:space="0" w:color="auto"/>
                <w:left w:val="none" w:sz="0" w:space="0" w:color="auto"/>
                <w:bottom w:val="none" w:sz="0" w:space="0" w:color="auto"/>
                <w:right w:val="none" w:sz="0" w:space="0" w:color="auto"/>
              </w:divBdr>
            </w:div>
            <w:div w:id="2011634726">
              <w:marLeft w:val="0"/>
              <w:marRight w:val="0"/>
              <w:marTop w:val="0"/>
              <w:marBottom w:val="0"/>
              <w:divBdr>
                <w:top w:val="none" w:sz="0" w:space="0" w:color="auto"/>
                <w:left w:val="none" w:sz="0" w:space="0" w:color="auto"/>
                <w:bottom w:val="none" w:sz="0" w:space="0" w:color="auto"/>
                <w:right w:val="none" w:sz="0" w:space="0" w:color="auto"/>
              </w:divBdr>
            </w:div>
            <w:div w:id="2077899295">
              <w:marLeft w:val="0"/>
              <w:marRight w:val="0"/>
              <w:marTop w:val="0"/>
              <w:marBottom w:val="0"/>
              <w:divBdr>
                <w:top w:val="none" w:sz="0" w:space="0" w:color="auto"/>
                <w:left w:val="none" w:sz="0" w:space="0" w:color="auto"/>
                <w:bottom w:val="none" w:sz="0" w:space="0" w:color="auto"/>
                <w:right w:val="none" w:sz="0" w:space="0" w:color="auto"/>
              </w:divBdr>
            </w:div>
          </w:divsChild>
        </w:div>
        <w:div w:id="205531677">
          <w:marLeft w:val="0"/>
          <w:marRight w:val="0"/>
          <w:marTop w:val="0"/>
          <w:marBottom w:val="0"/>
          <w:divBdr>
            <w:top w:val="none" w:sz="0" w:space="0" w:color="auto"/>
            <w:left w:val="none" w:sz="0" w:space="0" w:color="auto"/>
            <w:bottom w:val="none" w:sz="0" w:space="0" w:color="auto"/>
            <w:right w:val="none" w:sz="0" w:space="0" w:color="auto"/>
          </w:divBdr>
        </w:div>
        <w:div w:id="355741832">
          <w:marLeft w:val="0"/>
          <w:marRight w:val="0"/>
          <w:marTop w:val="0"/>
          <w:marBottom w:val="0"/>
          <w:divBdr>
            <w:top w:val="none" w:sz="0" w:space="0" w:color="auto"/>
            <w:left w:val="none" w:sz="0" w:space="0" w:color="auto"/>
            <w:bottom w:val="none" w:sz="0" w:space="0" w:color="auto"/>
            <w:right w:val="none" w:sz="0" w:space="0" w:color="auto"/>
          </w:divBdr>
        </w:div>
        <w:div w:id="445389717">
          <w:marLeft w:val="0"/>
          <w:marRight w:val="0"/>
          <w:marTop w:val="0"/>
          <w:marBottom w:val="0"/>
          <w:divBdr>
            <w:top w:val="none" w:sz="0" w:space="0" w:color="auto"/>
            <w:left w:val="none" w:sz="0" w:space="0" w:color="auto"/>
            <w:bottom w:val="none" w:sz="0" w:space="0" w:color="auto"/>
            <w:right w:val="none" w:sz="0" w:space="0" w:color="auto"/>
          </w:divBdr>
        </w:div>
        <w:div w:id="465122115">
          <w:marLeft w:val="0"/>
          <w:marRight w:val="0"/>
          <w:marTop w:val="0"/>
          <w:marBottom w:val="0"/>
          <w:divBdr>
            <w:top w:val="none" w:sz="0" w:space="0" w:color="auto"/>
            <w:left w:val="none" w:sz="0" w:space="0" w:color="auto"/>
            <w:bottom w:val="none" w:sz="0" w:space="0" w:color="auto"/>
            <w:right w:val="none" w:sz="0" w:space="0" w:color="auto"/>
          </w:divBdr>
        </w:div>
        <w:div w:id="525489833">
          <w:marLeft w:val="0"/>
          <w:marRight w:val="0"/>
          <w:marTop w:val="0"/>
          <w:marBottom w:val="0"/>
          <w:divBdr>
            <w:top w:val="none" w:sz="0" w:space="0" w:color="auto"/>
            <w:left w:val="none" w:sz="0" w:space="0" w:color="auto"/>
            <w:bottom w:val="none" w:sz="0" w:space="0" w:color="auto"/>
            <w:right w:val="none" w:sz="0" w:space="0" w:color="auto"/>
          </w:divBdr>
        </w:div>
        <w:div w:id="530067134">
          <w:marLeft w:val="0"/>
          <w:marRight w:val="0"/>
          <w:marTop w:val="0"/>
          <w:marBottom w:val="0"/>
          <w:divBdr>
            <w:top w:val="none" w:sz="0" w:space="0" w:color="auto"/>
            <w:left w:val="none" w:sz="0" w:space="0" w:color="auto"/>
            <w:bottom w:val="none" w:sz="0" w:space="0" w:color="auto"/>
            <w:right w:val="none" w:sz="0" w:space="0" w:color="auto"/>
          </w:divBdr>
        </w:div>
        <w:div w:id="582421121">
          <w:marLeft w:val="0"/>
          <w:marRight w:val="0"/>
          <w:marTop w:val="0"/>
          <w:marBottom w:val="0"/>
          <w:divBdr>
            <w:top w:val="none" w:sz="0" w:space="0" w:color="auto"/>
            <w:left w:val="none" w:sz="0" w:space="0" w:color="auto"/>
            <w:bottom w:val="none" w:sz="0" w:space="0" w:color="auto"/>
            <w:right w:val="none" w:sz="0" w:space="0" w:color="auto"/>
          </w:divBdr>
        </w:div>
        <w:div w:id="599413817">
          <w:marLeft w:val="0"/>
          <w:marRight w:val="0"/>
          <w:marTop w:val="0"/>
          <w:marBottom w:val="0"/>
          <w:divBdr>
            <w:top w:val="none" w:sz="0" w:space="0" w:color="auto"/>
            <w:left w:val="none" w:sz="0" w:space="0" w:color="auto"/>
            <w:bottom w:val="none" w:sz="0" w:space="0" w:color="auto"/>
            <w:right w:val="none" w:sz="0" w:space="0" w:color="auto"/>
          </w:divBdr>
          <w:divsChild>
            <w:div w:id="328412533">
              <w:marLeft w:val="0"/>
              <w:marRight w:val="0"/>
              <w:marTop w:val="0"/>
              <w:marBottom w:val="0"/>
              <w:divBdr>
                <w:top w:val="none" w:sz="0" w:space="0" w:color="auto"/>
                <w:left w:val="none" w:sz="0" w:space="0" w:color="auto"/>
                <w:bottom w:val="none" w:sz="0" w:space="0" w:color="auto"/>
                <w:right w:val="none" w:sz="0" w:space="0" w:color="auto"/>
              </w:divBdr>
            </w:div>
            <w:div w:id="1035422017">
              <w:marLeft w:val="0"/>
              <w:marRight w:val="0"/>
              <w:marTop w:val="0"/>
              <w:marBottom w:val="0"/>
              <w:divBdr>
                <w:top w:val="none" w:sz="0" w:space="0" w:color="auto"/>
                <w:left w:val="none" w:sz="0" w:space="0" w:color="auto"/>
                <w:bottom w:val="none" w:sz="0" w:space="0" w:color="auto"/>
                <w:right w:val="none" w:sz="0" w:space="0" w:color="auto"/>
              </w:divBdr>
            </w:div>
            <w:div w:id="1403524355">
              <w:marLeft w:val="0"/>
              <w:marRight w:val="0"/>
              <w:marTop w:val="0"/>
              <w:marBottom w:val="0"/>
              <w:divBdr>
                <w:top w:val="none" w:sz="0" w:space="0" w:color="auto"/>
                <w:left w:val="none" w:sz="0" w:space="0" w:color="auto"/>
                <w:bottom w:val="none" w:sz="0" w:space="0" w:color="auto"/>
                <w:right w:val="none" w:sz="0" w:space="0" w:color="auto"/>
              </w:divBdr>
            </w:div>
            <w:div w:id="1746608157">
              <w:marLeft w:val="0"/>
              <w:marRight w:val="0"/>
              <w:marTop w:val="0"/>
              <w:marBottom w:val="0"/>
              <w:divBdr>
                <w:top w:val="none" w:sz="0" w:space="0" w:color="auto"/>
                <w:left w:val="none" w:sz="0" w:space="0" w:color="auto"/>
                <w:bottom w:val="none" w:sz="0" w:space="0" w:color="auto"/>
                <w:right w:val="none" w:sz="0" w:space="0" w:color="auto"/>
              </w:divBdr>
            </w:div>
          </w:divsChild>
        </w:div>
        <w:div w:id="695546284">
          <w:marLeft w:val="0"/>
          <w:marRight w:val="0"/>
          <w:marTop w:val="0"/>
          <w:marBottom w:val="0"/>
          <w:divBdr>
            <w:top w:val="none" w:sz="0" w:space="0" w:color="auto"/>
            <w:left w:val="none" w:sz="0" w:space="0" w:color="auto"/>
            <w:bottom w:val="none" w:sz="0" w:space="0" w:color="auto"/>
            <w:right w:val="none" w:sz="0" w:space="0" w:color="auto"/>
          </w:divBdr>
        </w:div>
        <w:div w:id="721714766">
          <w:marLeft w:val="0"/>
          <w:marRight w:val="0"/>
          <w:marTop w:val="0"/>
          <w:marBottom w:val="0"/>
          <w:divBdr>
            <w:top w:val="none" w:sz="0" w:space="0" w:color="auto"/>
            <w:left w:val="none" w:sz="0" w:space="0" w:color="auto"/>
            <w:bottom w:val="none" w:sz="0" w:space="0" w:color="auto"/>
            <w:right w:val="none" w:sz="0" w:space="0" w:color="auto"/>
          </w:divBdr>
        </w:div>
        <w:div w:id="750925997">
          <w:marLeft w:val="0"/>
          <w:marRight w:val="0"/>
          <w:marTop w:val="0"/>
          <w:marBottom w:val="0"/>
          <w:divBdr>
            <w:top w:val="none" w:sz="0" w:space="0" w:color="auto"/>
            <w:left w:val="none" w:sz="0" w:space="0" w:color="auto"/>
            <w:bottom w:val="none" w:sz="0" w:space="0" w:color="auto"/>
            <w:right w:val="none" w:sz="0" w:space="0" w:color="auto"/>
          </w:divBdr>
        </w:div>
        <w:div w:id="844786852">
          <w:marLeft w:val="0"/>
          <w:marRight w:val="0"/>
          <w:marTop w:val="0"/>
          <w:marBottom w:val="0"/>
          <w:divBdr>
            <w:top w:val="none" w:sz="0" w:space="0" w:color="auto"/>
            <w:left w:val="none" w:sz="0" w:space="0" w:color="auto"/>
            <w:bottom w:val="none" w:sz="0" w:space="0" w:color="auto"/>
            <w:right w:val="none" w:sz="0" w:space="0" w:color="auto"/>
          </w:divBdr>
        </w:div>
        <w:div w:id="1031416963">
          <w:marLeft w:val="0"/>
          <w:marRight w:val="0"/>
          <w:marTop w:val="0"/>
          <w:marBottom w:val="0"/>
          <w:divBdr>
            <w:top w:val="none" w:sz="0" w:space="0" w:color="auto"/>
            <w:left w:val="none" w:sz="0" w:space="0" w:color="auto"/>
            <w:bottom w:val="none" w:sz="0" w:space="0" w:color="auto"/>
            <w:right w:val="none" w:sz="0" w:space="0" w:color="auto"/>
          </w:divBdr>
          <w:divsChild>
            <w:div w:id="106975509">
              <w:marLeft w:val="0"/>
              <w:marRight w:val="0"/>
              <w:marTop w:val="0"/>
              <w:marBottom w:val="0"/>
              <w:divBdr>
                <w:top w:val="none" w:sz="0" w:space="0" w:color="auto"/>
                <w:left w:val="none" w:sz="0" w:space="0" w:color="auto"/>
                <w:bottom w:val="none" w:sz="0" w:space="0" w:color="auto"/>
                <w:right w:val="none" w:sz="0" w:space="0" w:color="auto"/>
              </w:divBdr>
            </w:div>
            <w:div w:id="175266032">
              <w:marLeft w:val="0"/>
              <w:marRight w:val="0"/>
              <w:marTop w:val="0"/>
              <w:marBottom w:val="0"/>
              <w:divBdr>
                <w:top w:val="none" w:sz="0" w:space="0" w:color="auto"/>
                <w:left w:val="none" w:sz="0" w:space="0" w:color="auto"/>
                <w:bottom w:val="none" w:sz="0" w:space="0" w:color="auto"/>
                <w:right w:val="none" w:sz="0" w:space="0" w:color="auto"/>
              </w:divBdr>
            </w:div>
            <w:div w:id="176039629">
              <w:marLeft w:val="0"/>
              <w:marRight w:val="0"/>
              <w:marTop w:val="0"/>
              <w:marBottom w:val="0"/>
              <w:divBdr>
                <w:top w:val="none" w:sz="0" w:space="0" w:color="auto"/>
                <w:left w:val="none" w:sz="0" w:space="0" w:color="auto"/>
                <w:bottom w:val="none" w:sz="0" w:space="0" w:color="auto"/>
                <w:right w:val="none" w:sz="0" w:space="0" w:color="auto"/>
              </w:divBdr>
            </w:div>
            <w:div w:id="253511353">
              <w:marLeft w:val="0"/>
              <w:marRight w:val="0"/>
              <w:marTop w:val="0"/>
              <w:marBottom w:val="0"/>
              <w:divBdr>
                <w:top w:val="none" w:sz="0" w:space="0" w:color="auto"/>
                <w:left w:val="none" w:sz="0" w:space="0" w:color="auto"/>
                <w:bottom w:val="none" w:sz="0" w:space="0" w:color="auto"/>
                <w:right w:val="none" w:sz="0" w:space="0" w:color="auto"/>
              </w:divBdr>
            </w:div>
            <w:div w:id="803041014">
              <w:marLeft w:val="0"/>
              <w:marRight w:val="0"/>
              <w:marTop w:val="0"/>
              <w:marBottom w:val="0"/>
              <w:divBdr>
                <w:top w:val="none" w:sz="0" w:space="0" w:color="auto"/>
                <w:left w:val="none" w:sz="0" w:space="0" w:color="auto"/>
                <w:bottom w:val="none" w:sz="0" w:space="0" w:color="auto"/>
                <w:right w:val="none" w:sz="0" w:space="0" w:color="auto"/>
              </w:divBdr>
            </w:div>
            <w:div w:id="895506475">
              <w:marLeft w:val="0"/>
              <w:marRight w:val="0"/>
              <w:marTop w:val="0"/>
              <w:marBottom w:val="0"/>
              <w:divBdr>
                <w:top w:val="none" w:sz="0" w:space="0" w:color="auto"/>
                <w:left w:val="none" w:sz="0" w:space="0" w:color="auto"/>
                <w:bottom w:val="none" w:sz="0" w:space="0" w:color="auto"/>
                <w:right w:val="none" w:sz="0" w:space="0" w:color="auto"/>
              </w:divBdr>
            </w:div>
            <w:div w:id="916355695">
              <w:marLeft w:val="0"/>
              <w:marRight w:val="0"/>
              <w:marTop w:val="0"/>
              <w:marBottom w:val="0"/>
              <w:divBdr>
                <w:top w:val="none" w:sz="0" w:space="0" w:color="auto"/>
                <w:left w:val="none" w:sz="0" w:space="0" w:color="auto"/>
                <w:bottom w:val="none" w:sz="0" w:space="0" w:color="auto"/>
                <w:right w:val="none" w:sz="0" w:space="0" w:color="auto"/>
              </w:divBdr>
            </w:div>
            <w:div w:id="1016154385">
              <w:marLeft w:val="0"/>
              <w:marRight w:val="0"/>
              <w:marTop w:val="0"/>
              <w:marBottom w:val="0"/>
              <w:divBdr>
                <w:top w:val="none" w:sz="0" w:space="0" w:color="auto"/>
                <w:left w:val="none" w:sz="0" w:space="0" w:color="auto"/>
                <w:bottom w:val="none" w:sz="0" w:space="0" w:color="auto"/>
                <w:right w:val="none" w:sz="0" w:space="0" w:color="auto"/>
              </w:divBdr>
            </w:div>
            <w:div w:id="1038241376">
              <w:marLeft w:val="0"/>
              <w:marRight w:val="0"/>
              <w:marTop w:val="0"/>
              <w:marBottom w:val="0"/>
              <w:divBdr>
                <w:top w:val="none" w:sz="0" w:space="0" w:color="auto"/>
                <w:left w:val="none" w:sz="0" w:space="0" w:color="auto"/>
                <w:bottom w:val="none" w:sz="0" w:space="0" w:color="auto"/>
                <w:right w:val="none" w:sz="0" w:space="0" w:color="auto"/>
              </w:divBdr>
            </w:div>
            <w:div w:id="1178348979">
              <w:marLeft w:val="0"/>
              <w:marRight w:val="0"/>
              <w:marTop w:val="0"/>
              <w:marBottom w:val="0"/>
              <w:divBdr>
                <w:top w:val="none" w:sz="0" w:space="0" w:color="auto"/>
                <w:left w:val="none" w:sz="0" w:space="0" w:color="auto"/>
                <w:bottom w:val="none" w:sz="0" w:space="0" w:color="auto"/>
                <w:right w:val="none" w:sz="0" w:space="0" w:color="auto"/>
              </w:divBdr>
            </w:div>
            <w:div w:id="1181045564">
              <w:marLeft w:val="0"/>
              <w:marRight w:val="0"/>
              <w:marTop w:val="0"/>
              <w:marBottom w:val="0"/>
              <w:divBdr>
                <w:top w:val="none" w:sz="0" w:space="0" w:color="auto"/>
                <w:left w:val="none" w:sz="0" w:space="0" w:color="auto"/>
                <w:bottom w:val="none" w:sz="0" w:space="0" w:color="auto"/>
                <w:right w:val="none" w:sz="0" w:space="0" w:color="auto"/>
              </w:divBdr>
            </w:div>
            <w:div w:id="1184440876">
              <w:marLeft w:val="0"/>
              <w:marRight w:val="0"/>
              <w:marTop w:val="0"/>
              <w:marBottom w:val="0"/>
              <w:divBdr>
                <w:top w:val="none" w:sz="0" w:space="0" w:color="auto"/>
                <w:left w:val="none" w:sz="0" w:space="0" w:color="auto"/>
                <w:bottom w:val="none" w:sz="0" w:space="0" w:color="auto"/>
                <w:right w:val="none" w:sz="0" w:space="0" w:color="auto"/>
              </w:divBdr>
            </w:div>
            <w:div w:id="1245607237">
              <w:marLeft w:val="0"/>
              <w:marRight w:val="0"/>
              <w:marTop w:val="0"/>
              <w:marBottom w:val="0"/>
              <w:divBdr>
                <w:top w:val="none" w:sz="0" w:space="0" w:color="auto"/>
                <w:left w:val="none" w:sz="0" w:space="0" w:color="auto"/>
                <w:bottom w:val="none" w:sz="0" w:space="0" w:color="auto"/>
                <w:right w:val="none" w:sz="0" w:space="0" w:color="auto"/>
              </w:divBdr>
            </w:div>
            <w:div w:id="1279528129">
              <w:marLeft w:val="0"/>
              <w:marRight w:val="0"/>
              <w:marTop w:val="0"/>
              <w:marBottom w:val="0"/>
              <w:divBdr>
                <w:top w:val="none" w:sz="0" w:space="0" w:color="auto"/>
                <w:left w:val="none" w:sz="0" w:space="0" w:color="auto"/>
                <w:bottom w:val="none" w:sz="0" w:space="0" w:color="auto"/>
                <w:right w:val="none" w:sz="0" w:space="0" w:color="auto"/>
              </w:divBdr>
            </w:div>
            <w:div w:id="1355618641">
              <w:marLeft w:val="0"/>
              <w:marRight w:val="0"/>
              <w:marTop w:val="0"/>
              <w:marBottom w:val="0"/>
              <w:divBdr>
                <w:top w:val="none" w:sz="0" w:space="0" w:color="auto"/>
                <w:left w:val="none" w:sz="0" w:space="0" w:color="auto"/>
                <w:bottom w:val="none" w:sz="0" w:space="0" w:color="auto"/>
                <w:right w:val="none" w:sz="0" w:space="0" w:color="auto"/>
              </w:divBdr>
            </w:div>
          </w:divsChild>
        </w:div>
        <w:div w:id="1058629146">
          <w:marLeft w:val="0"/>
          <w:marRight w:val="0"/>
          <w:marTop w:val="0"/>
          <w:marBottom w:val="0"/>
          <w:divBdr>
            <w:top w:val="none" w:sz="0" w:space="0" w:color="auto"/>
            <w:left w:val="none" w:sz="0" w:space="0" w:color="auto"/>
            <w:bottom w:val="none" w:sz="0" w:space="0" w:color="auto"/>
            <w:right w:val="none" w:sz="0" w:space="0" w:color="auto"/>
          </w:divBdr>
        </w:div>
        <w:div w:id="1153064501">
          <w:marLeft w:val="0"/>
          <w:marRight w:val="0"/>
          <w:marTop w:val="0"/>
          <w:marBottom w:val="0"/>
          <w:divBdr>
            <w:top w:val="none" w:sz="0" w:space="0" w:color="auto"/>
            <w:left w:val="none" w:sz="0" w:space="0" w:color="auto"/>
            <w:bottom w:val="none" w:sz="0" w:space="0" w:color="auto"/>
            <w:right w:val="none" w:sz="0" w:space="0" w:color="auto"/>
          </w:divBdr>
        </w:div>
        <w:div w:id="1171456168">
          <w:marLeft w:val="0"/>
          <w:marRight w:val="0"/>
          <w:marTop w:val="0"/>
          <w:marBottom w:val="0"/>
          <w:divBdr>
            <w:top w:val="none" w:sz="0" w:space="0" w:color="auto"/>
            <w:left w:val="none" w:sz="0" w:space="0" w:color="auto"/>
            <w:bottom w:val="none" w:sz="0" w:space="0" w:color="auto"/>
            <w:right w:val="none" w:sz="0" w:space="0" w:color="auto"/>
          </w:divBdr>
        </w:div>
        <w:div w:id="1189685605">
          <w:marLeft w:val="0"/>
          <w:marRight w:val="0"/>
          <w:marTop w:val="0"/>
          <w:marBottom w:val="0"/>
          <w:divBdr>
            <w:top w:val="none" w:sz="0" w:space="0" w:color="auto"/>
            <w:left w:val="none" w:sz="0" w:space="0" w:color="auto"/>
            <w:bottom w:val="none" w:sz="0" w:space="0" w:color="auto"/>
            <w:right w:val="none" w:sz="0" w:space="0" w:color="auto"/>
          </w:divBdr>
        </w:div>
        <w:div w:id="1908414243">
          <w:marLeft w:val="0"/>
          <w:marRight w:val="0"/>
          <w:marTop w:val="0"/>
          <w:marBottom w:val="0"/>
          <w:divBdr>
            <w:top w:val="none" w:sz="0" w:space="0" w:color="auto"/>
            <w:left w:val="none" w:sz="0" w:space="0" w:color="auto"/>
            <w:bottom w:val="none" w:sz="0" w:space="0" w:color="auto"/>
            <w:right w:val="none" w:sz="0" w:space="0" w:color="auto"/>
          </w:divBdr>
        </w:div>
        <w:div w:id="1931893010">
          <w:marLeft w:val="0"/>
          <w:marRight w:val="0"/>
          <w:marTop w:val="0"/>
          <w:marBottom w:val="0"/>
          <w:divBdr>
            <w:top w:val="none" w:sz="0" w:space="0" w:color="auto"/>
            <w:left w:val="none" w:sz="0" w:space="0" w:color="auto"/>
            <w:bottom w:val="none" w:sz="0" w:space="0" w:color="auto"/>
            <w:right w:val="none" w:sz="0" w:space="0" w:color="auto"/>
          </w:divBdr>
        </w:div>
        <w:div w:id="1976717552">
          <w:marLeft w:val="0"/>
          <w:marRight w:val="0"/>
          <w:marTop w:val="0"/>
          <w:marBottom w:val="0"/>
          <w:divBdr>
            <w:top w:val="none" w:sz="0" w:space="0" w:color="auto"/>
            <w:left w:val="none" w:sz="0" w:space="0" w:color="auto"/>
            <w:bottom w:val="none" w:sz="0" w:space="0" w:color="auto"/>
            <w:right w:val="none" w:sz="0" w:space="0" w:color="auto"/>
          </w:divBdr>
        </w:div>
        <w:div w:id="1981692831">
          <w:marLeft w:val="0"/>
          <w:marRight w:val="0"/>
          <w:marTop w:val="0"/>
          <w:marBottom w:val="0"/>
          <w:divBdr>
            <w:top w:val="none" w:sz="0" w:space="0" w:color="auto"/>
            <w:left w:val="none" w:sz="0" w:space="0" w:color="auto"/>
            <w:bottom w:val="none" w:sz="0" w:space="0" w:color="auto"/>
            <w:right w:val="none" w:sz="0" w:space="0" w:color="auto"/>
          </w:divBdr>
          <w:divsChild>
            <w:div w:id="492331518">
              <w:marLeft w:val="0"/>
              <w:marRight w:val="0"/>
              <w:marTop w:val="0"/>
              <w:marBottom w:val="0"/>
              <w:divBdr>
                <w:top w:val="none" w:sz="0" w:space="0" w:color="auto"/>
                <w:left w:val="none" w:sz="0" w:space="0" w:color="auto"/>
                <w:bottom w:val="none" w:sz="0" w:space="0" w:color="auto"/>
                <w:right w:val="none" w:sz="0" w:space="0" w:color="auto"/>
              </w:divBdr>
            </w:div>
            <w:div w:id="577591960">
              <w:marLeft w:val="0"/>
              <w:marRight w:val="0"/>
              <w:marTop w:val="0"/>
              <w:marBottom w:val="0"/>
              <w:divBdr>
                <w:top w:val="none" w:sz="0" w:space="0" w:color="auto"/>
                <w:left w:val="none" w:sz="0" w:space="0" w:color="auto"/>
                <w:bottom w:val="none" w:sz="0" w:space="0" w:color="auto"/>
                <w:right w:val="none" w:sz="0" w:space="0" w:color="auto"/>
              </w:divBdr>
            </w:div>
            <w:div w:id="676351095">
              <w:marLeft w:val="0"/>
              <w:marRight w:val="0"/>
              <w:marTop w:val="0"/>
              <w:marBottom w:val="0"/>
              <w:divBdr>
                <w:top w:val="none" w:sz="0" w:space="0" w:color="auto"/>
                <w:left w:val="none" w:sz="0" w:space="0" w:color="auto"/>
                <w:bottom w:val="none" w:sz="0" w:space="0" w:color="auto"/>
                <w:right w:val="none" w:sz="0" w:space="0" w:color="auto"/>
              </w:divBdr>
            </w:div>
            <w:div w:id="728111248">
              <w:marLeft w:val="0"/>
              <w:marRight w:val="0"/>
              <w:marTop w:val="0"/>
              <w:marBottom w:val="0"/>
              <w:divBdr>
                <w:top w:val="none" w:sz="0" w:space="0" w:color="auto"/>
                <w:left w:val="none" w:sz="0" w:space="0" w:color="auto"/>
                <w:bottom w:val="none" w:sz="0" w:space="0" w:color="auto"/>
                <w:right w:val="none" w:sz="0" w:space="0" w:color="auto"/>
              </w:divBdr>
            </w:div>
            <w:div w:id="782573447">
              <w:marLeft w:val="0"/>
              <w:marRight w:val="0"/>
              <w:marTop w:val="0"/>
              <w:marBottom w:val="0"/>
              <w:divBdr>
                <w:top w:val="none" w:sz="0" w:space="0" w:color="auto"/>
                <w:left w:val="none" w:sz="0" w:space="0" w:color="auto"/>
                <w:bottom w:val="none" w:sz="0" w:space="0" w:color="auto"/>
                <w:right w:val="none" w:sz="0" w:space="0" w:color="auto"/>
              </w:divBdr>
            </w:div>
            <w:div w:id="1141072690">
              <w:marLeft w:val="0"/>
              <w:marRight w:val="0"/>
              <w:marTop w:val="0"/>
              <w:marBottom w:val="0"/>
              <w:divBdr>
                <w:top w:val="none" w:sz="0" w:space="0" w:color="auto"/>
                <w:left w:val="none" w:sz="0" w:space="0" w:color="auto"/>
                <w:bottom w:val="none" w:sz="0" w:space="0" w:color="auto"/>
                <w:right w:val="none" w:sz="0" w:space="0" w:color="auto"/>
              </w:divBdr>
            </w:div>
            <w:div w:id="1273123682">
              <w:marLeft w:val="0"/>
              <w:marRight w:val="0"/>
              <w:marTop w:val="0"/>
              <w:marBottom w:val="0"/>
              <w:divBdr>
                <w:top w:val="none" w:sz="0" w:space="0" w:color="auto"/>
                <w:left w:val="none" w:sz="0" w:space="0" w:color="auto"/>
                <w:bottom w:val="none" w:sz="0" w:space="0" w:color="auto"/>
                <w:right w:val="none" w:sz="0" w:space="0" w:color="auto"/>
              </w:divBdr>
            </w:div>
            <w:div w:id="1310551843">
              <w:marLeft w:val="0"/>
              <w:marRight w:val="0"/>
              <w:marTop w:val="0"/>
              <w:marBottom w:val="0"/>
              <w:divBdr>
                <w:top w:val="none" w:sz="0" w:space="0" w:color="auto"/>
                <w:left w:val="none" w:sz="0" w:space="0" w:color="auto"/>
                <w:bottom w:val="none" w:sz="0" w:space="0" w:color="auto"/>
                <w:right w:val="none" w:sz="0" w:space="0" w:color="auto"/>
              </w:divBdr>
            </w:div>
            <w:div w:id="1833333470">
              <w:marLeft w:val="0"/>
              <w:marRight w:val="0"/>
              <w:marTop w:val="0"/>
              <w:marBottom w:val="0"/>
              <w:divBdr>
                <w:top w:val="none" w:sz="0" w:space="0" w:color="auto"/>
                <w:left w:val="none" w:sz="0" w:space="0" w:color="auto"/>
                <w:bottom w:val="none" w:sz="0" w:space="0" w:color="auto"/>
                <w:right w:val="none" w:sz="0" w:space="0" w:color="auto"/>
              </w:divBdr>
            </w:div>
            <w:div w:id="1895851247">
              <w:marLeft w:val="0"/>
              <w:marRight w:val="0"/>
              <w:marTop w:val="0"/>
              <w:marBottom w:val="0"/>
              <w:divBdr>
                <w:top w:val="none" w:sz="0" w:space="0" w:color="auto"/>
                <w:left w:val="none" w:sz="0" w:space="0" w:color="auto"/>
                <w:bottom w:val="none" w:sz="0" w:space="0" w:color="auto"/>
                <w:right w:val="none" w:sz="0" w:space="0" w:color="auto"/>
              </w:divBdr>
            </w:div>
            <w:div w:id="195108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23196">
      <w:bodyDiv w:val="1"/>
      <w:marLeft w:val="0"/>
      <w:marRight w:val="0"/>
      <w:marTop w:val="0"/>
      <w:marBottom w:val="0"/>
      <w:divBdr>
        <w:top w:val="none" w:sz="0" w:space="0" w:color="auto"/>
        <w:left w:val="none" w:sz="0" w:space="0" w:color="auto"/>
        <w:bottom w:val="none" w:sz="0" w:space="0" w:color="auto"/>
        <w:right w:val="none" w:sz="0" w:space="0" w:color="auto"/>
      </w:divBdr>
    </w:div>
    <w:div w:id="1953511260">
      <w:bodyDiv w:val="1"/>
      <w:marLeft w:val="0"/>
      <w:marRight w:val="0"/>
      <w:marTop w:val="0"/>
      <w:marBottom w:val="0"/>
      <w:divBdr>
        <w:top w:val="none" w:sz="0" w:space="0" w:color="auto"/>
        <w:left w:val="none" w:sz="0" w:space="0" w:color="auto"/>
        <w:bottom w:val="none" w:sz="0" w:space="0" w:color="auto"/>
        <w:right w:val="none" w:sz="0" w:space="0" w:color="auto"/>
      </w:divBdr>
    </w:div>
    <w:div w:id="2026859081">
      <w:bodyDiv w:val="1"/>
      <w:marLeft w:val="0"/>
      <w:marRight w:val="0"/>
      <w:marTop w:val="0"/>
      <w:marBottom w:val="0"/>
      <w:divBdr>
        <w:top w:val="none" w:sz="0" w:space="0" w:color="auto"/>
        <w:left w:val="none" w:sz="0" w:space="0" w:color="auto"/>
        <w:bottom w:val="none" w:sz="0" w:space="0" w:color="auto"/>
        <w:right w:val="none" w:sz="0" w:space="0" w:color="auto"/>
      </w:divBdr>
    </w:div>
    <w:div w:id="2031448959">
      <w:bodyDiv w:val="1"/>
      <w:marLeft w:val="0"/>
      <w:marRight w:val="0"/>
      <w:marTop w:val="0"/>
      <w:marBottom w:val="0"/>
      <w:divBdr>
        <w:top w:val="none" w:sz="0" w:space="0" w:color="auto"/>
        <w:left w:val="none" w:sz="0" w:space="0" w:color="auto"/>
        <w:bottom w:val="none" w:sz="0" w:space="0" w:color="auto"/>
        <w:right w:val="none" w:sz="0" w:space="0" w:color="auto"/>
      </w:divBdr>
    </w:div>
    <w:div w:id="2092268664">
      <w:bodyDiv w:val="1"/>
      <w:marLeft w:val="0"/>
      <w:marRight w:val="0"/>
      <w:marTop w:val="0"/>
      <w:marBottom w:val="0"/>
      <w:divBdr>
        <w:top w:val="none" w:sz="0" w:space="0" w:color="auto"/>
        <w:left w:val="none" w:sz="0" w:space="0" w:color="auto"/>
        <w:bottom w:val="none" w:sz="0" w:space="0" w:color="auto"/>
        <w:right w:val="none" w:sz="0" w:space="0" w:color="auto"/>
      </w:divBdr>
      <w:divsChild>
        <w:div w:id="1300763913">
          <w:marLeft w:val="0"/>
          <w:marRight w:val="0"/>
          <w:marTop w:val="0"/>
          <w:marBottom w:val="60"/>
          <w:divBdr>
            <w:top w:val="none" w:sz="0" w:space="0" w:color="auto"/>
            <w:left w:val="none" w:sz="0" w:space="0" w:color="auto"/>
            <w:bottom w:val="none" w:sz="0" w:space="0" w:color="auto"/>
            <w:right w:val="none" w:sz="0" w:space="0" w:color="auto"/>
          </w:divBdr>
        </w:div>
        <w:div w:id="2031641185">
          <w:marLeft w:val="0"/>
          <w:marRight w:val="0"/>
          <w:marTop w:val="0"/>
          <w:marBottom w:val="0"/>
          <w:divBdr>
            <w:top w:val="none" w:sz="0" w:space="0" w:color="auto"/>
            <w:left w:val="none" w:sz="0" w:space="0" w:color="auto"/>
            <w:bottom w:val="none" w:sz="0" w:space="0" w:color="auto"/>
            <w:right w:val="none" w:sz="0" w:space="0" w:color="auto"/>
          </w:divBdr>
        </w:div>
        <w:div w:id="2125341752">
          <w:marLeft w:val="0"/>
          <w:marRight w:val="0"/>
          <w:marTop w:val="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ila.gercane@vidzeme.lv" TargetMode="External"/><Relationship Id="rId13" Type="http://schemas.openxmlformats.org/officeDocument/2006/relationships/hyperlink" Target="http://www.vidzeme.lv/lv/iepirkum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idzeme.l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likumi.lv/doc.php?id=287760" TargetMode="External"/><Relationship Id="rId5" Type="http://schemas.openxmlformats.org/officeDocument/2006/relationships/webSettings" Target="webSettings.xml"/><Relationship Id="rId15" Type="http://schemas.openxmlformats.org/officeDocument/2006/relationships/hyperlink" Target="http://www.iub.gov.lv/lv/iubcpv/parent/232/clasif/main/" TargetMode="External"/><Relationship Id="rId10" Type="http://schemas.openxmlformats.org/officeDocument/2006/relationships/hyperlink" Target="http://www.vidzeme.lv/lv/iepirkum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ub.gov.lv/lv/iubcpv/parent/232/clasif/main/" TargetMode="External"/><Relationship Id="rId14" Type="http://schemas.openxmlformats.org/officeDocument/2006/relationships/hyperlink" Target="https://m.likumi.lv/ta/id/55567-administrativa-procesa-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D8E26-B655-4252-B0E9-71A2FEE70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1333</TotalTime>
  <Pages>15</Pages>
  <Words>26863</Words>
  <Characters>15313</Characters>
  <Application>Microsoft Office Word</Application>
  <DocSecurity>0</DocSecurity>
  <Lines>127</Lines>
  <Paragraphs>84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Home</Company>
  <LinksUpToDate>false</LinksUpToDate>
  <CharactersWithSpaces>42092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Daina</dc:creator>
  <cp:lastModifiedBy>Dace Liepiņa</cp:lastModifiedBy>
  <cp:revision>634</cp:revision>
  <cp:lastPrinted>2018-12-03T11:00:00Z</cp:lastPrinted>
  <dcterms:created xsi:type="dcterms:W3CDTF">2018-11-07T10:40:00Z</dcterms:created>
  <dcterms:modified xsi:type="dcterms:W3CDTF">2018-12-03T11:24:00Z</dcterms:modified>
</cp:coreProperties>
</file>