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EF" w:rsidRPr="00312777" w:rsidRDefault="005F514D" w:rsidP="00EA6BEF">
      <w:pPr>
        <w:pStyle w:val="BodyText"/>
        <w:jc w:val="left"/>
        <w:rPr>
          <w:noProof/>
          <w:lang w:val="lv-LV"/>
        </w:rPr>
      </w:pPr>
      <w:r w:rsidRPr="00312777">
        <w:rPr>
          <w:noProof/>
          <w:lang w:val="lv-LV" w:eastAsia="lv-LV" w:bidi="ar-SA"/>
        </w:rPr>
        <w:drawing>
          <wp:inline distT="0" distB="0" distL="0" distR="0">
            <wp:extent cx="1952625" cy="664578"/>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952625" cy="664578"/>
                    </a:xfrm>
                    <a:prstGeom prst="rect">
                      <a:avLst/>
                    </a:prstGeom>
                    <a:noFill/>
                    <a:ln w="9525">
                      <a:noFill/>
                      <a:miter lim="800000"/>
                      <a:headEnd/>
                      <a:tailEnd/>
                    </a:ln>
                  </pic:spPr>
                </pic:pic>
              </a:graphicData>
            </a:graphic>
          </wp:inline>
        </w:drawing>
      </w:r>
      <w:r w:rsidRPr="00312777">
        <w:rPr>
          <w:noProof/>
          <w:lang w:val="lv-LV" w:eastAsia="lv-LV" w:bidi="ar-SA"/>
        </w:rPr>
        <w:drawing>
          <wp:inline distT="0" distB="0" distL="0" distR="0">
            <wp:extent cx="2609850" cy="4667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09850" cy="466725"/>
                    </a:xfrm>
                    <a:prstGeom prst="rect">
                      <a:avLst/>
                    </a:prstGeom>
                    <a:noFill/>
                    <a:ln w="9525">
                      <a:noFill/>
                      <a:miter lim="800000"/>
                      <a:headEnd/>
                      <a:tailEnd/>
                    </a:ln>
                  </pic:spPr>
                </pic:pic>
              </a:graphicData>
            </a:graphic>
          </wp:inline>
        </w:drawing>
      </w:r>
    </w:p>
    <w:p w:rsidR="00EA6BEF" w:rsidRPr="00312777" w:rsidRDefault="005F514D" w:rsidP="005F514D">
      <w:pPr>
        <w:jc w:val="right"/>
        <w:rPr>
          <w:lang w:val="lv-LV"/>
        </w:rPr>
      </w:pPr>
      <w:r w:rsidRPr="00312777">
        <w:rPr>
          <w:rFonts w:ascii="Times New Roman" w:hAnsi="Times New Roman" w:cs="Times New Roman"/>
          <w:b/>
          <w:bCs/>
          <w:noProof/>
          <w:sz w:val="24"/>
          <w:szCs w:val="24"/>
          <w:lang w:val="lv-LV" w:eastAsia="lv-LV" w:bidi="ar-SA"/>
        </w:rPr>
        <w:drawing>
          <wp:inline distT="0" distB="0" distL="0" distR="0">
            <wp:extent cx="571500" cy="660400"/>
            <wp:effectExtent l="19050" t="0" r="0" b="0"/>
            <wp:docPr id="7" name="Picture 1"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
                    <pic:cNvPicPr>
                      <a:picLocks noChangeAspect="1" noChangeArrowheads="1"/>
                    </pic:cNvPicPr>
                  </pic:nvPicPr>
                  <pic:blipFill>
                    <a:blip r:embed="rId7" cstate="print"/>
                    <a:srcRect/>
                    <a:stretch>
                      <a:fillRect/>
                    </a:stretch>
                  </pic:blipFill>
                  <pic:spPr bwMode="auto">
                    <a:xfrm>
                      <a:off x="0" y="0"/>
                      <a:ext cx="571500" cy="660400"/>
                    </a:xfrm>
                    <a:prstGeom prst="rect">
                      <a:avLst/>
                    </a:prstGeom>
                    <a:noFill/>
                    <a:ln w="9525">
                      <a:noFill/>
                      <a:miter lim="800000"/>
                      <a:headEnd/>
                      <a:tailEnd/>
                    </a:ln>
                  </pic:spPr>
                </pic:pic>
              </a:graphicData>
            </a:graphic>
          </wp:inline>
        </w:drawing>
      </w:r>
    </w:p>
    <w:p w:rsidR="0015596C" w:rsidRPr="005F514D" w:rsidRDefault="005F514D" w:rsidP="005F514D">
      <w:pPr>
        <w:pStyle w:val="BodyText"/>
        <w:jc w:val="right"/>
        <w:rPr>
          <w:lang w:val="lv-LV"/>
        </w:rPr>
      </w:pPr>
      <w:r>
        <w:rPr>
          <w:noProof/>
          <w:lang w:val="lv-LV"/>
        </w:rPr>
        <w:t xml:space="preserve">       </w:t>
      </w:r>
    </w:p>
    <w:p w:rsidR="0015596C" w:rsidRPr="00312777" w:rsidRDefault="0015596C" w:rsidP="00EA6BEF">
      <w:pPr>
        <w:jc w:val="center"/>
        <w:rPr>
          <w:rFonts w:ascii="Times New Roman" w:hAnsi="Times New Roman" w:cs="Times New Roman"/>
          <w:b/>
          <w:bCs/>
          <w:sz w:val="24"/>
          <w:szCs w:val="24"/>
          <w:lang w:val="lv-LV"/>
        </w:rPr>
      </w:pPr>
    </w:p>
    <w:p w:rsidR="0015596C" w:rsidRPr="00312777" w:rsidRDefault="0015596C" w:rsidP="0015596C">
      <w:pPr>
        <w:jc w:val="right"/>
        <w:rPr>
          <w:rFonts w:ascii="Times New Roman" w:hAnsi="Times New Roman"/>
          <w:sz w:val="24"/>
          <w:szCs w:val="24"/>
          <w:lang w:val="lv-LV"/>
        </w:rPr>
      </w:pPr>
      <w:r w:rsidRPr="00312777">
        <w:rPr>
          <w:rFonts w:ascii="Times New Roman" w:hAnsi="Times New Roman"/>
          <w:sz w:val="24"/>
          <w:szCs w:val="24"/>
          <w:lang w:val="lv-LV"/>
        </w:rPr>
        <w:t>APSTIPRINĀTS:</w:t>
      </w:r>
    </w:p>
    <w:p w:rsidR="0015596C" w:rsidRPr="00312777" w:rsidRDefault="0015596C" w:rsidP="0015596C">
      <w:pPr>
        <w:jc w:val="right"/>
        <w:rPr>
          <w:rFonts w:ascii="Times New Roman" w:hAnsi="Times New Roman"/>
          <w:sz w:val="24"/>
          <w:szCs w:val="24"/>
          <w:lang w:val="lv-LV"/>
        </w:rPr>
      </w:pPr>
      <w:r w:rsidRPr="00312777">
        <w:rPr>
          <w:rFonts w:ascii="Times New Roman" w:hAnsi="Times New Roman"/>
          <w:sz w:val="24"/>
          <w:szCs w:val="24"/>
          <w:lang w:val="lv-LV"/>
        </w:rPr>
        <w:t>Ar Vidzemes plānošanas reģiona</w:t>
      </w:r>
    </w:p>
    <w:p w:rsidR="0015596C" w:rsidRPr="00312777" w:rsidRDefault="0015596C" w:rsidP="0015596C">
      <w:pPr>
        <w:jc w:val="right"/>
        <w:rPr>
          <w:rFonts w:ascii="Times New Roman" w:hAnsi="Times New Roman"/>
          <w:sz w:val="24"/>
          <w:szCs w:val="24"/>
          <w:lang w:val="lv-LV"/>
        </w:rPr>
      </w:pPr>
      <w:r w:rsidRPr="00312777">
        <w:rPr>
          <w:rFonts w:ascii="Times New Roman" w:hAnsi="Times New Roman"/>
          <w:sz w:val="24"/>
          <w:szCs w:val="24"/>
          <w:lang w:val="lv-LV"/>
        </w:rPr>
        <w:t xml:space="preserve"> iepirkumu komisijas</w:t>
      </w:r>
    </w:p>
    <w:p w:rsidR="0015596C" w:rsidRPr="00312777" w:rsidRDefault="0015596C" w:rsidP="0015596C">
      <w:pPr>
        <w:jc w:val="right"/>
        <w:rPr>
          <w:rFonts w:ascii="Times New Roman" w:hAnsi="Times New Roman"/>
          <w:sz w:val="24"/>
          <w:szCs w:val="24"/>
          <w:lang w:val="lv-LV"/>
        </w:rPr>
      </w:pPr>
      <w:r w:rsidRPr="00312777">
        <w:rPr>
          <w:rFonts w:ascii="Times New Roman" w:hAnsi="Times New Roman"/>
          <w:sz w:val="24"/>
          <w:szCs w:val="24"/>
          <w:lang w:val="lv-LV"/>
        </w:rPr>
        <w:t xml:space="preserve">2012.gada </w:t>
      </w:r>
      <w:r w:rsidR="00DC5329" w:rsidRPr="00312777">
        <w:rPr>
          <w:rFonts w:ascii="Times New Roman" w:hAnsi="Times New Roman"/>
          <w:sz w:val="24"/>
          <w:szCs w:val="24"/>
          <w:lang w:val="lv-LV"/>
        </w:rPr>
        <w:t>30</w:t>
      </w:r>
      <w:r w:rsidR="000767A0" w:rsidRPr="00312777">
        <w:rPr>
          <w:rFonts w:ascii="Times New Roman" w:hAnsi="Times New Roman"/>
          <w:sz w:val="24"/>
          <w:szCs w:val="24"/>
          <w:lang w:val="lv-LV"/>
        </w:rPr>
        <w:t>.janvāra</w:t>
      </w:r>
      <w:r w:rsidRPr="00312777">
        <w:rPr>
          <w:rFonts w:ascii="Times New Roman" w:hAnsi="Times New Roman"/>
          <w:sz w:val="24"/>
          <w:szCs w:val="24"/>
          <w:lang w:val="lv-LV"/>
        </w:rPr>
        <w:t xml:space="preserve"> sēdes</w:t>
      </w:r>
    </w:p>
    <w:p w:rsidR="0015596C" w:rsidRPr="00312777" w:rsidRDefault="000767A0" w:rsidP="0015596C">
      <w:pPr>
        <w:jc w:val="right"/>
        <w:rPr>
          <w:rFonts w:ascii="Times New Roman" w:hAnsi="Times New Roman"/>
          <w:sz w:val="24"/>
          <w:szCs w:val="24"/>
          <w:lang w:val="lv-LV"/>
        </w:rPr>
      </w:pPr>
      <w:r w:rsidRPr="00312777">
        <w:rPr>
          <w:rFonts w:ascii="Times New Roman" w:hAnsi="Times New Roman"/>
          <w:sz w:val="24"/>
          <w:szCs w:val="24"/>
          <w:lang w:val="lv-LV"/>
        </w:rPr>
        <w:t>protokola Nr. VPR/2012/02</w:t>
      </w:r>
      <w:r w:rsidR="0015596C" w:rsidRPr="00312777">
        <w:rPr>
          <w:rFonts w:ascii="Times New Roman" w:hAnsi="Times New Roman"/>
          <w:sz w:val="24"/>
          <w:szCs w:val="24"/>
          <w:lang w:val="lv-LV"/>
        </w:rPr>
        <w:t>/1 lēmumu</w:t>
      </w:r>
    </w:p>
    <w:p w:rsidR="0015596C" w:rsidRPr="00312777" w:rsidRDefault="0015596C" w:rsidP="0015596C">
      <w:pPr>
        <w:jc w:val="right"/>
        <w:rPr>
          <w:rFonts w:ascii="Times New Roman" w:hAnsi="Times New Roman"/>
          <w:sz w:val="24"/>
          <w:szCs w:val="24"/>
          <w:lang w:val="lv-LV"/>
        </w:rPr>
      </w:pPr>
    </w:p>
    <w:p w:rsidR="0015596C" w:rsidRPr="00312777" w:rsidRDefault="0015596C" w:rsidP="0015596C">
      <w:pPr>
        <w:jc w:val="right"/>
        <w:rPr>
          <w:rFonts w:ascii="Times New Roman" w:hAnsi="Times New Roman"/>
          <w:sz w:val="24"/>
          <w:szCs w:val="24"/>
          <w:lang w:val="lv-LV"/>
        </w:rPr>
      </w:pPr>
      <w:r w:rsidRPr="00312777">
        <w:rPr>
          <w:rFonts w:ascii="Times New Roman" w:hAnsi="Times New Roman"/>
          <w:sz w:val="24"/>
          <w:szCs w:val="24"/>
          <w:lang w:val="lv-LV"/>
        </w:rPr>
        <w:t xml:space="preserve">Komisijas priekšsēdētājs N. </w:t>
      </w:r>
      <w:proofErr w:type="spellStart"/>
      <w:r w:rsidRPr="00312777">
        <w:rPr>
          <w:rFonts w:ascii="Times New Roman" w:hAnsi="Times New Roman"/>
          <w:sz w:val="24"/>
          <w:szCs w:val="24"/>
          <w:lang w:val="lv-LV"/>
        </w:rPr>
        <w:t>Stepanovs</w:t>
      </w:r>
      <w:proofErr w:type="spellEnd"/>
      <w:r w:rsidRPr="00312777">
        <w:rPr>
          <w:rFonts w:ascii="Times New Roman" w:hAnsi="Times New Roman"/>
          <w:sz w:val="24"/>
          <w:szCs w:val="24"/>
          <w:lang w:val="lv-LV"/>
        </w:rPr>
        <w:t xml:space="preserve"> /paraksts/</w:t>
      </w:r>
    </w:p>
    <w:p w:rsidR="0015596C" w:rsidRPr="00312777" w:rsidRDefault="0015596C" w:rsidP="0015596C">
      <w:pPr>
        <w:jc w:val="right"/>
        <w:rPr>
          <w:rFonts w:ascii="Times New Roman" w:hAnsi="Times New Roman" w:cs="Times New Roman"/>
          <w:b/>
          <w:bCs/>
          <w:sz w:val="24"/>
          <w:szCs w:val="24"/>
          <w:lang w:val="lv-LV"/>
        </w:rPr>
      </w:pPr>
    </w:p>
    <w:p w:rsidR="0015596C" w:rsidRPr="00312777" w:rsidRDefault="0015596C" w:rsidP="005F514D">
      <w:pPr>
        <w:ind w:firstLine="0"/>
        <w:rPr>
          <w:rFonts w:ascii="Times New Roman" w:hAnsi="Times New Roman" w:cs="Times New Roman"/>
          <w:b/>
          <w:bCs/>
          <w:sz w:val="24"/>
          <w:szCs w:val="24"/>
          <w:lang w:val="lv-LV"/>
        </w:rPr>
      </w:pPr>
    </w:p>
    <w:p w:rsidR="0015596C" w:rsidRPr="00312777" w:rsidRDefault="0015596C" w:rsidP="00EA6BEF">
      <w:pPr>
        <w:jc w:val="center"/>
        <w:rPr>
          <w:rFonts w:ascii="Times New Roman" w:hAnsi="Times New Roman" w:cs="Times New Roman"/>
          <w:b/>
          <w:bCs/>
          <w:sz w:val="24"/>
          <w:szCs w:val="24"/>
          <w:lang w:val="lv-LV"/>
        </w:rPr>
      </w:pPr>
    </w:p>
    <w:p w:rsidR="0015596C" w:rsidRPr="00312777" w:rsidRDefault="0015596C" w:rsidP="00EA6BEF">
      <w:pPr>
        <w:jc w:val="center"/>
        <w:rPr>
          <w:rFonts w:ascii="Times New Roman" w:hAnsi="Times New Roman" w:cs="Times New Roman"/>
          <w:b/>
          <w:bCs/>
          <w:sz w:val="24"/>
          <w:szCs w:val="24"/>
          <w:lang w:val="lv-LV"/>
        </w:rPr>
      </w:pPr>
    </w:p>
    <w:p w:rsidR="0015596C" w:rsidRPr="00312777" w:rsidRDefault="0015596C" w:rsidP="00EA6BEF">
      <w:pPr>
        <w:jc w:val="center"/>
        <w:rPr>
          <w:rFonts w:ascii="Times New Roman" w:hAnsi="Times New Roman" w:cs="Times New Roman"/>
          <w:b/>
          <w:bCs/>
          <w:sz w:val="24"/>
          <w:szCs w:val="24"/>
          <w:lang w:val="lv-LV"/>
        </w:rPr>
      </w:pPr>
      <w:r w:rsidRPr="00312777">
        <w:rPr>
          <w:rFonts w:ascii="Times New Roman" w:hAnsi="Times New Roman" w:cs="Times New Roman"/>
          <w:b/>
          <w:bCs/>
          <w:sz w:val="24"/>
          <w:szCs w:val="24"/>
          <w:lang w:val="lv-LV"/>
        </w:rPr>
        <w:t xml:space="preserve">Iepirkuma Nolikums </w:t>
      </w:r>
    </w:p>
    <w:p w:rsidR="0015596C" w:rsidRPr="00312777" w:rsidRDefault="0015596C" w:rsidP="00EA6BEF">
      <w:pPr>
        <w:jc w:val="center"/>
        <w:rPr>
          <w:rFonts w:ascii="Times New Roman" w:hAnsi="Times New Roman" w:cs="Times New Roman"/>
          <w:b/>
          <w:bCs/>
          <w:sz w:val="24"/>
          <w:szCs w:val="24"/>
          <w:lang w:val="lv-LV"/>
        </w:rPr>
      </w:pPr>
    </w:p>
    <w:p w:rsidR="0015596C" w:rsidRPr="00312777" w:rsidRDefault="0015596C" w:rsidP="00EA6BEF">
      <w:pPr>
        <w:jc w:val="center"/>
        <w:rPr>
          <w:rFonts w:ascii="Times New Roman" w:hAnsi="Times New Roman" w:cs="Times New Roman"/>
          <w:b/>
          <w:bCs/>
          <w:sz w:val="24"/>
          <w:szCs w:val="24"/>
          <w:lang w:val="lv-LV"/>
        </w:rPr>
      </w:pPr>
    </w:p>
    <w:p w:rsidR="00EA6BEF" w:rsidRPr="00312777" w:rsidRDefault="00EA6BEF" w:rsidP="00EA6BEF">
      <w:pPr>
        <w:jc w:val="center"/>
        <w:rPr>
          <w:rFonts w:ascii="Times New Roman" w:hAnsi="Times New Roman" w:cs="Times New Roman"/>
          <w:b/>
          <w:bCs/>
          <w:sz w:val="24"/>
          <w:szCs w:val="24"/>
          <w:lang w:val="lv-LV"/>
        </w:rPr>
      </w:pPr>
      <w:r w:rsidRPr="00312777">
        <w:rPr>
          <w:rFonts w:ascii="Times New Roman" w:hAnsi="Times New Roman" w:cs="Times New Roman"/>
          <w:b/>
          <w:bCs/>
          <w:sz w:val="24"/>
          <w:szCs w:val="24"/>
          <w:lang w:val="lv-LV"/>
        </w:rPr>
        <w:t>VIESNĪCU PAKALPOJUMI Rīgā</w:t>
      </w:r>
    </w:p>
    <w:p w:rsidR="00EA6BEF" w:rsidRPr="00312777" w:rsidRDefault="00EA6BEF" w:rsidP="00EA6BEF">
      <w:pPr>
        <w:jc w:val="center"/>
        <w:rPr>
          <w:rFonts w:ascii="Times New Roman" w:hAnsi="Times New Roman" w:cs="Times New Roman"/>
          <w:sz w:val="24"/>
          <w:szCs w:val="24"/>
          <w:lang w:val="lv-LV"/>
        </w:rPr>
      </w:pPr>
      <w:r w:rsidRPr="00312777">
        <w:rPr>
          <w:rFonts w:ascii="Times New Roman" w:hAnsi="Times New Roman" w:cs="Times New Roman"/>
          <w:b/>
          <w:bCs/>
          <w:sz w:val="24"/>
          <w:szCs w:val="24"/>
          <w:lang w:val="lv-LV"/>
        </w:rPr>
        <w:t>Centrālā Baltijas jūras reģiona INTERREG IV A pārrobežu sadarbības programmas projektam Nr.CB13 „</w:t>
      </w:r>
      <w:proofErr w:type="spellStart"/>
      <w:r w:rsidRPr="00312777">
        <w:rPr>
          <w:rFonts w:ascii="Times New Roman" w:hAnsi="Times New Roman" w:cs="Times New Roman"/>
          <w:b/>
          <w:bCs/>
          <w:sz w:val="24"/>
          <w:szCs w:val="24"/>
          <w:lang w:val="lv-LV"/>
        </w:rPr>
        <w:t>Baltic</w:t>
      </w:r>
      <w:proofErr w:type="spellEnd"/>
      <w:r w:rsidRPr="00312777">
        <w:rPr>
          <w:rFonts w:ascii="Times New Roman" w:hAnsi="Times New Roman" w:cs="Times New Roman"/>
          <w:b/>
          <w:bCs/>
          <w:sz w:val="24"/>
          <w:szCs w:val="24"/>
          <w:lang w:val="lv-LV"/>
        </w:rPr>
        <w:t xml:space="preserve"> </w:t>
      </w:r>
      <w:proofErr w:type="spellStart"/>
      <w:r w:rsidRPr="00312777">
        <w:rPr>
          <w:rFonts w:ascii="Times New Roman" w:hAnsi="Times New Roman" w:cs="Times New Roman"/>
          <w:b/>
          <w:bCs/>
          <w:sz w:val="24"/>
          <w:szCs w:val="24"/>
          <w:lang w:val="lv-LV"/>
        </w:rPr>
        <w:t>Training</w:t>
      </w:r>
      <w:proofErr w:type="spellEnd"/>
      <w:r w:rsidRPr="00312777">
        <w:rPr>
          <w:rFonts w:ascii="Times New Roman" w:hAnsi="Times New Roman" w:cs="Times New Roman"/>
          <w:b/>
          <w:bCs/>
          <w:sz w:val="24"/>
          <w:szCs w:val="24"/>
          <w:lang w:val="lv-LV"/>
        </w:rPr>
        <w:t xml:space="preserve"> </w:t>
      </w:r>
      <w:proofErr w:type="spellStart"/>
      <w:r w:rsidRPr="00312777">
        <w:rPr>
          <w:rFonts w:ascii="Times New Roman" w:hAnsi="Times New Roman" w:cs="Times New Roman"/>
          <w:b/>
          <w:bCs/>
          <w:sz w:val="24"/>
          <w:szCs w:val="24"/>
          <w:lang w:val="lv-LV"/>
        </w:rPr>
        <w:t>Programme</w:t>
      </w:r>
      <w:proofErr w:type="spellEnd"/>
      <w:r w:rsidRPr="00312777">
        <w:rPr>
          <w:rFonts w:ascii="Times New Roman" w:hAnsi="Times New Roman" w:cs="Times New Roman"/>
          <w:b/>
          <w:bCs/>
          <w:sz w:val="24"/>
          <w:szCs w:val="24"/>
          <w:lang w:val="lv-LV"/>
        </w:rPr>
        <w:t>”</w:t>
      </w:r>
    </w:p>
    <w:p w:rsidR="00EA6BEF" w:rsidRPr="00312777" w:rsidRDefault="00EA6BEF" w:rsidP="00EA6BEF">
      <w:pPr>
        <w:pStyle w:val="BodyText"/>
        <w:rPr>
          <w:rFonts w:ascii="Times New Roman" w:hAnsi="Times New Roman" w:cs="Times New Roman"/>
          <w:b/>
          <w:sz w:val="24"/>
          <w:szCs w:val="24"/>
          <w:lang w:val="lv-LV"/>
        </w:rPr>
      </w:pPr>
      <w:r w:rsidRPr="00312777">
        <w:rPr>
          <w:rFonts w:ascii="Times New Roman" w:hAnsi="Times New Roman" w:cs="Times New Roman"/>
          <w:b/>
          <w:sz w:val="24"/>
          <w:szCs w:val="24"/>
          <w:lang w:val="lv-LV"/>
        </w:rPr>
        <w:t>Identifikācijas Nr.</w:t>
      </w:r>
      <w:r w:rsidR="00F32730">
        <w:rPr>
          <w:rFonts w:ascii="Times New Roman" w:hAnsi="Times New Roman" w:cs="Times New Roman"/>
          <w:b/>
          <w:sz w:val="24"/>
          <w:szCs w:val="24"/>
          <w:lang w:val="lv-LV"/>
        </w:rPr>
        <w:t xml:space="preserve"> </w:t>
      </w:r>
      <w:r w:rsidRPr="00312777">
        <w:rPr>
          <w:rFonts w:ascii="Times New Roman" w:hAnsi="Times New Roman" w:cs="Times New Roman"/>
          <w:b/>
          <w:sz w:val="24"/>
          <w:szCs w:val="24"/>
          <w:lang w:val="lv-LV"/>
        </w:rPr>
        <w:t>VPR/2012/02/INTERREG</w:t>
      </w:r>
    </w:p>
    <w:p w:rsidR="0015596C" w:rsidRPr="00312777" w:rsidRDefault="0015596C" w:rsidP="0015596C">
      <w:pPr>
        <w:autoSpaceDE w:val="0"/>
        <w:autoSpaceDN w:val="0"/>
        <w:adjustRightInd w:val="0"/>
        <w:ind w:firstLine="0"/>
        <w:rPr>
          <w:rFonts w:ascii="Times New Roman" w:hAnsi="Times New Roman" w:cs="Times New Roman"/>
          <w:color w:val="000000"/>
          <w:sz w:val="24"/>
          <w:szCs w:val="24"/>
          <w:lang w:val="lv-LV" w:bidi="ar-SA"/>
        </w:rPr>
      </w:pPr>
    </w:p>
    <w:p w:rsidR="0015596C" w:rsidRPr="00312777" w:rsidRDefault="0015596C" w:rsidP="0015596C">
      <w:pPr>
        <w:pStyle w:val="BodyText"/>
        <w:rPr>
          <w:rFonts w:ascii="Times New Roman" w:hAnsi="Times New Roman" w:cs="Times New Roman"/>
          <w:b/>
          <w:color w:val="000000"/>
          <w:lang w:val="lv-LV" w:bidi="ar-SA"/>
        </w:rPr>
      </w:pPr>
    </w:p>
    <w:p w:rsidR="0015596C" w:rsidRPr="00312777" w:rsidRDefault="0015596C" w:rsidP="0015596C">
      <w:pPr>
        <w:pStyle w:val="BodyText"/>
        <w:rPr>
          <w:rFonts w:ascii="Times New Roman" w:hAnsi="Times New Roman" w:cs="Times New Roman"/>
          <w:b/>
          <w:color w:val="000000"/>
          <w:lang w:val="lv-LV" w:bidi="ar-SA"/>
        </w:rPr>
      </w:pPr>
    </w:p>
    <w:p w:rsidR="0015596C" w:rsidRPr="00312777" w:rsidRDefault="0015596C" w:rsidP="0015596C">
      <w:pPr>
        <w:pStyle w:val="BodyText"/>
        <w:rPr>
          <w:rFonts w:ascii="Times New Roman" w:hAnsi="Times New Roman" w:cs="Times New Roman"/>
          <w:b/>
          <w:color w:val="000000"/>
          <w:lang w:val="lv-LV" w:bidi="ar-SA"/>
        </w:rPr>
      </w:pPr>
    </w:p>
    <w:p w:rsidR="0015596C" w:rsidRPr="00312777" w:rsidRDefault="0015596C" w:rsidP="0015596C">
      <w:pPr>
        <w:pStyle w:val="BodyText"/>
        <w:rPr>
          <w:rFonts w:ascii="Times New Roman" w:hAnsi="Times New Roman" w:cs="Times New Roman"/>
          <w:b/>
          <w:color w:val="000000"/>
          <w:lang w:val="lv-LV" w:bidi="ar-SA"/>
        </w:rPr>
      </w:pPr>
    </w:p>
    <w:p w:rsidR="0015596C" w:rsidRPr="00312777" w:rsidRDefault="0015596C" w:rsidP="0015596C">
      <w:pPr>
        <w:pStyle w:val="BodyText"/>
        <w:rPr>
          <w:rFonts w:ascii="Times New Roman" w:hAnsi="Times New Roman" w:cs="Times New Roman"/>
          <w:b/>
          <w:color w:val="000000"/>
          <w:lang w:val="lv-LV" w:bidi="ar-SA"/>
        </w:rPr>
      </w:pPr>
    </w:p>
    <w:p w:rsidR="000767A0" w:rsidRPr="00312777" w:rsidRDefault="0015596C" w:rsidP="0015596C">
      <w:pPr>
        <w:pStyle w:val="BodyText"/>
        <w:rPr>
          <w:rFonts w:ascii="Times New Roman" w:hAnsi="Times New Roman" w:cs="Times New Roman"/>
          <w:b/>
          <w:bCs/>
          <w:lang w:val="lv-LV"/>
        </w:rPr>
      </w:pPr>
      <w:r w:rsidRPr="00312777">
        <w:rPr>
          <w:rFonts w:ascii="Times New Roman" w:hAnsi="Times New Roman" w:cs="Times New Roman"/>
          <w:b/>
          <w:bCs/>
          <w:color w:val="000000"/>
          <w:lang w:val="lv-LV" w:bidi="ar-SA"/>
        </w:rPr>
        <w:t xml:space="preserve">Iepirkums tiek veikts </w:t>
      </w:r>
      <w:r w:rsidRPr="00312777">
        <w:rPr>
          <w:rFonts w:ascii="Times New Roman" w:hAnsi="Times New Roman" w:cs="Times New Roman"/>
          <w:b/>
          <w:lang w:val="lv-LV"/>
        </w:rPr>
        <w:t>saskaņā ar Publisko iepirkumu likuma 8.panta septīto un 7.</w:t>
      </w:r>
      <w:r w:rsidRPr="00312777">
        <w:rPr>
          <w:rFonts w:ascii="Times New Roman" w:hAnsi="Times New Roman" w:cs="Times New Roman"/>
          <w:b/>
          <w:vertAlign w:val="superscript"/>
          <w:lang w:val="lv-LV"/>
        </w:rPr>
        <w:t>1</w:t>
      </w:r>
      <w:r w:rsidRPr="00312777">
        <w:rPr>
          <w:rFonts w:ascii="Times New Roman" w:hAnsi="Times New Roman" w:cs="Times New Roman"/>
          <w:b/>
          <w:lang w:val="lv-LV"/>
        </w:rPr>
        <w:t xml:space="preserve"> daļu par likuma 2.pielikuma B daļas pakalpojumu- </w:t>
      </w:r>
      <w:r w:rsidRPr="00312777">
        <w:rPr>
          <w:rFonts w:ascii="Times New Roman" w:hAnsi="Times New Roman" w:cs="Times New Roman"/>
          <w:b/>
          <w:bCs/>
          <w:lang w:val="lv-LV"/>
        </w:rPr>
        <w:t>VIESNĪCU PAKALPOJUMI.</w:t>
      </w:r>
    </w:p>
    <w:p w:rsidR="000767A0" w:rsidRPr="00312777" w:rsidRDefault="000767A0" w:rsidP="0015596C">
      <w:pPr>
        <w:pStyle w:val="BodyText"/>
        <w:rPr>
          <w:rFonts w:ascii="Times New Roman" w:hAnsi="Times New Roman" w:cs="Times New Roman"/>
          <w:b/>
          <w:bCs/>
          <w:lang w:val="lv-LV"/>
        </w:rPr>
      </w:pPr>
    </w:p>
    <w:p w:rsidR="000767A0" w:rsidRPr="00312777" w:rsidRDefault="000767A0" w:rsidP="0015596C">
      <w:pPr>
        <w:pStyle w:val="BodyText"/>
        <w:rPr>
          <w:rFonts w:ascii="Times New Roman" w:hAnsi="Times New Roman" w:cs="Times New Roman"/>
          <w:b/>
          <w:bCs/>
          <w:lang w:val="lv-LV"/>
        </w:rPr>
      </w:pPr>
    </w:p>
    <w:p w:rsidR="000767A0" w:rsidRPr="00312777" w:rsidRDefault="000767A0" w:rsidP="0015596C">
      <w:pPr>
        <w:pStyle w:val="BodyText"/>
        <w:rPr>
          <w:rFonts w:ascii="Times New Roman" w:hAnsi="Times New Roman" w:cs="Times New Roman"/>
          <w:b/>
          <w:bCs/>
          <w:lang w:val="lv-LV"/>
        </w:rPr>
      </w:pPr>
    </w:p>
    <w:p w:rsidR="000767A0" w:rsidRPr="00312777" w:rsidRDefault="000767A0" w:rsidP="0015596C">
      <w:pPr>
        <w:pStyle w:val="BodyText"/>
        <w:rPr>
          <w:rFonts w:ascii="Times New Roman" w:hAnsi="Times New Roman" w:cs="Times New Roman"/>
          <w:b/>
          <w:bCs/>
          <w:lang w:val="lv-LV"/>
        </w:rPr>
      </w:pPr>
    </w:p>
    <w:p w:rsidR="000767A0" w:rsidRPr="00312777" w:rsidRDefault="000767A0" w:rsidP="0015596C">
      <w:pPr>
        <w:pStyle w:val="BodyText"/>
        <w:rPr>
          <w:rFonts w:ascii="Times New Roman" w:hAnsi="Times New Roman" w:cs="Times New Roman"/>
          <w:b/>
          <w:bCs/>
          <w:lang w:val="lv-LV"/>
        </w:rPr>
      </w:pPr>
    </w:p>
    <w:p w:rsidR="000767A0" w:rsidRPr="00312777" w:rsidRDefault="000767A0" w:rsidP="0015596C">
      <w:pPr>
        <w:pStyle w:val="BodyText"/>
        <w:rPr>
          <w:rFonts w:ascii="Times New Roman" w:hAnsi="Times New Roman" w:cs="Times New Roman"/>
          <w:b/>
          <w:bCs/>
          <w:lang w:val="lv-LV"/>
        </w:rPr>
      </w:pPr>
    </w:p>
    <w:p w:rsidR="000767A0" w:rsidRPr="00312777" w:rsidRDefault="000767A0" w:rsidP="0015596C">
      <w:pPr>
        <w:pStyle w:val="BodyText"/>
        <w:rPr>
          <w:rFonts w:ascii="Times New Roman" w:hAnsi="Times New Roman" w:cs="Times New Roman"/>
          <w:b/>
          <w:bCs/>
          <w:lang w:val="lv-LV"/>
        </w:rPr>
      </w:pPr>
    </w:p>
    <w:p w:rsidR="000767A0" w:rsidRPr="00312777" w:rsidRDefault="000767A0" w:rsidP="0015596C">
      <w:pPr>
        <w:pStyle w:val="BodyText"/>
        <w:rPr>
          <w:rFonts w:ascii="Times New Roman" w:hAnsi="Times New Roman" w:cs="Times New Roman"/>
          <w:b/>
          <w:bCs/>
          <w:lang w:val="lv-LV"/>
        </w:rPr>
      </w:pPr>
    </w:p>
    <w:p w:rsidR="000767A0" w:rsidRPr="00312777" w:rsidRDefault="000767A0" w:rsidP="0015596C">
      <w:pPr>
        <w:pStyle w:val="BodyText"/>
        <w:rPr>
          <w:rFonts w:ascii="Times New Roman" w:hAnsi="Times New Roman" w:cs="Times New Roman"/>
          <w:b/>
          <w:bCs/>
          <w:lang w:val="lv-LV"/>
        </w:rPr>
      </w:pPr>
    </w:p>
    <w:p w:rsidR="000767A0" w:rsidRPr="00312777" w:rsidRDefault="000767A0" w:rsidP="0015596C">
      <w:pPr>
        <w:pStyle w:val="BodyText"/>
        <w:rPr>
          <w:rFonts w:ascii="Times New Roman" w:hAnsi="Times New Roman" w:cs="Times New Roman"/>
          <w:b/>
          <w:bCs/>
          <w:lang w:val="lv-LV"/>
        </w:rPr>
      </w:pPr>
      <w:r w:rsidRPr="00312777">
        <w:rPr>
          <w:rFonts w:ascii="Times New Roman" w:hAnsi="Times New Roman" w:cs="Times New Roman"/>
          <w:b/>
          <w:bCs/>
          <w:lang w:val="lv-LV"/>
        </w:rPr>
        <w:t>2012</w:t>
      </w:r>
    </w:p>
    <w:p w:rsidR="0015596C" w:rsidRPr="00312777" w:rsidRDefault="000767A0" w:rsidP="0015596C">
      <w:pPr>
        <w:pStyle w:val="BodyText"/>
        <w:rPr>
          <w:rFonts w:ascii="Times New Roman" w:hAnsi="Times New Roman" w:cs="Times New Roman"/>
          <w:b/>
          <w:lang w:val="lv-LV"/>
        </w:rPr>
      </w:pPr>
      <w:r w:rsidRPr="00312777">
        <w:rPr>
          <w:rFonts w:ascii="Times New Roman" w:hAnsi="Times New Roman" w:cs="Times New Roman"/>
          <w:b/>
          <w:bCs/>
          <w:lang w:val="lv-LV"/>
        </w:rPr>
        <w:t>Cēsis</w:t>
      </w:r>
      <w:r w:rsidR="0015596C" w:rsidRPr="00312777">
        <w:rPr>
          <w:rFonts w:ascii="Times New Roman" w:hAnsi="Times New Roman" w:cs="Times New Roman"/>
          <w:b/>
          <w:bCs/>
          <w:lang w:val="lv-LV"/>
        </w:rPr>
        <w:t xml:space="preserve"> </w:t>
      </w:r>
      <w:r w:rsidR="0015596C" w:rsidRPr="00312777">
        <w:rPr>
          <w:rFonts w:ascii="Times New Roman" w:hAnsi="Times New Roman" w:cs="Times New Roman"/>
          <w:b/>
          <w:lang w:val="lv-LV"/>
        </w:rPr>
        <w:br w:type="page"/>
      </w:r>
    </w:p>
    <w:p w:rsidR="0015596C" w:rsidRPr="00312777" w:rsidRDefault="0015596C">
      <w:pPr>
        <w:rPr>
          <w:rFonts w:ascii="Times New Roman" w:hAnsi="Times New Roman" w:cs="Times New Roman"/>
          <w:b/>
          <w:sz w:val="24"/>
          <w:szCs w:val="24"/>
          <w:lang w:val="lv-LV"/>
        </w:rPr>
      </w:pPr>
    </w:p>
    <w:p w:rsidR="0015596C" w:rsidRPr="00312777" w:rsidRDefault="0015596C">
      <w:pPr>
        <w:rPr>
          <w:rFonts w:ascii="Times New Roman" w:hAnsi="Times New Roman" w:cs="Times New Roman"/>
          <w:b/>
          <w:sz w:val="24"/>
          <w:szCs w:val="24"/>
          <w:lang w:val="lv-LV"/>
        </w:rPr>
      </w:pPr>
    </w:p>
    <w:p w:rsidR="00EA6BEF" w:rsidRPr="00312777" w:rsidRDefault="00EA6BEF" w:rsidP="0015596C">
      <w:pPr>
        <w:rPr>
          <w:rFonts w:ascii="Times New Roman" w:hAnsi="Times New Roman" w:cs="Times New Roman"/>
          <w:b/>
          <w:sz w:val="24"/>
          <w:szCs w:val="24"/>
          <w:lang w:val="lv-LV"/>
        </w:rPr>
      </w:pPr>
      <w:r w:rsidRPr="00312777">
        <w:rPr>
          <w:rFonts w:ascii="Times New Roman" w:hAnsi="Times New Roman" w:cs="Times New Roman"/>
          <w:b/>
          <w:sz w:val="24"/>
          <w:szCs w:val="24"/>
          <w:lang w:val="lv-LV"/>
        </w:rPr>
        <w:t>1.Pasūtītājs</w:t>
      </w:r>
    </w:p>
    <w:p w:rsidR="00EA6BEF" w:rsidRPr="00312777" w:rsidRDefault="00EA6BEF" w:rsidP="0015596C">
      <w:pPr>
        <w:rPr>
          <w:lang w:val="lv-LV"/>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EA6BEF" w:rsidRPr="00312777" w:rsidTr="000921C0">
        <w:tc>
          <w:tcPr>
            <w:tcW w:w="2597" w:type="dxa"/>
          </w:tcPr>
          <w:p w:rsidR="00EA6BEF" w:rsidRPr="00312777" w:rsidRDefault="00EA6BEF" w:rsidP="000921C0">
            <w:pPr>
              <w:pStyle w:val="BodyText"/>
              <w:spacing w:before="120" w:after="60"/>
              <w:jc w:val="right"/>
              <w:rPr>
                <w:rFonts w:ascii="Times New Roman" w:hAnsi="Times New Roman" w:cs="Times New Roman"/>
                <w:bCs/>
                <w:sz w:val="24"/>
                <w:szCs w:val="24"/>
                <w:lang w:val="lv-LV" w:eastAsia="lv-LV"/>
              </w:rPr>
            </w:pPr>
            <w:r w:rsidRPr="00312777">
              <w:rPr>
                <w:rFonts w:ascii="Times New Roman" w:hAnsi="Times New Roman" w:cs="Times New Roman"/>
                <w:bCs/>
                <w:sz w:val="24"/>
                <w:szCs w:val="24"/>
                <w:lang w:val="lv-LV" w:eastAsia="lv-LV"/>
              </w:rPr>
              <w:t>Pasūtītāja nosaukums</w:t>
            </w:r>
          </w:p>
        </w:tc>
        <w:tc>
          <w:tcPr>
            <w:tcW w:w="6151" w:type="dxa"/>
          </w:tcPr>
          <w:p w:rsidR="00EA6BEF" w:rsidRPr="00312777" w:rsidRDefault="00EA6BEF" w:rsidP="000921C0">
            <w:pPr>
              <w:pStyle w:val="BodyText"/>
              <w:spacing w:before="120" w:after="60"/>
              <w:jc w:val="both"/>
              <w:rPr>
                <w:rFonts w:ascii="Times New Roman" w:hAnsi="Times New Roman" w:cs="Times New Roman"/>
                <w:b/>
                <w:bCs/>
                <w:sz w:val="24"/>
                <w:szCs w:val="24"/>
                <w:lang w:val="lv-LV" w:eastAsia="lv-LV"/>
              </w:rPr>
            </w:pPr>
            <w:r w:rsidRPr="00312777">
              <w:rPr>
                <w:rFonts w:ascii="Times New Roman" w:hAnsi="Times New Roman" w:cs="Times New Roman"/>
                <w:b/>
                <w:bCs/>
                <w:sz w:val="24"/>
                <w:szCs w:val="24"/>
                <w:lang w:val="lv-LV" w:eastAsia="lv-LV"/>
              </w:rPr>
              <w:t>Vidzemes plānošanas reģions</w:t>
            </w:r>
          </w:p>
        </w:tc>
      </w:tr>
      <w:tr w:rsidR="00EA6BEF" w:rsidRPr="005F514D" w:rsidTr="000921C0">
        <w:tc>
          <w:tcPr>
            <w:tcW w:w="2597" w:type="dxa"/>
          </w:tcPr>
          <w:p w:rsidR="00EA6BEF" w:rsidRPr="00312777" w:rsidRDefault="00EA6BEF" w:rsidP="000921C0">
            <w:pPr>
              <w:pStyle w:val="BodyText"/>
              <w:spacing w:before="120" w:after="60"/>
              <w:jc w:val="right"/>
              <w:rPr>
                <w:rFonts w:ascii="Times New Roman" w:hAnsi="Times New Roman" w:cs="Times New Roman"/>
                <w:bCs/>
                <w:sz w:val="24"/>
                <w:szCs w:val="24"/>
                <w:lang w:val="lv-LV" w:eastAsia="lv-LV"/>
              </w:rPr>
            </w:pPr>
            <w:r w:rsidRPr="00312777">
              <w:rPr>
                <w:rFonts w:ascii="Times New Roman" w:hAnsi="Times New Roman" w:cs="Times New Roman"/>
                <w:bCs/>
                <w:sz w:val="24"/>
                <w:szCs w:val="24"/>
                <w:lang w:val="lv-LV" w:eastAsia="lv-LV"/>
              </w:rPr>
              <w:t>Adrese</w:t>
            </w:r>
          </w:p>
        </w:tc>
        <w:tc>
          <w:tcPr>
            <w:tcW w:w="6151" w:type="dxa"/>
          </w:tcPr>
          <w:p w:rsidR="00EA6BEF" w:rsidRPr="00312777" w:rsidRDefault="00EA6BEF" w:rsidP="000921C0">
            <w:pPr>
              <w:pStyle w:val="BodyText"/>
              <w:spacing w:before="120" w:after="60"/>
              <w:jc w:val="both"/>
              <w:rPr>
                <w:rFonts w:ascii="Times New Roman" w:hAnsi="Times New Roman" w:cs="Times New Roman"/>
                <w:bCs/>
                <w:sz w:val="24"/>
                <w:szCs w:val="24"/>
                <w:lang w:val="lv-LV" w:eastAsia="lv-LV"/>
              </w:rPr>
            </w:pPr>
            <w:r w:rsidRPr="00312777">
              <w:rPr>
                <w:rFonts w:ascii="Times New Roman" w:hAnsi="Times New Roman" w:cs="Times New Roman"/>
                <w:bCs/>
                <w:sz w:val="24"/>
                <w:szCs w:val="24"/>
                <w:lang w:val="lv-LV"/>
              </w:rPr>
              <w:t xml:space="preserve">J. </w:t>
            </w:r>
            <w:proofErr w:type="spellStart"/>
            <w:r w:rsidRPr="00312777">
              <w:rPr>
                <w:rFonts w:ascii="Times New Roman" w:hAnsi="Times New Roman" w:cs="Times New Roman"/>
                <w:bCs/>
                <w:sz w:val="24"/>
                <w:szCs w:val="24"/>
                <w:lang w:val="lv-LV"/>
              </w:rPr>
              <w:t>Poruka</w:t>
            </w:r>
            <w:proofErr w:type="spellEnd"/>
            <w:r w:rsidRPr="00312777">
              <w:rPr>
                <w:rFonts w:ascii="Times New Roman" w:hAnsi="Times New Roman" w:cs="Times New Roman"/>
                <w:bCs/>
                <w:sz w:val="24"/>
                <w:szCs w:val="24"/>
                <w:lang w:val="lv-LV"/>
              </w:rPr>
              <w:t xml:space="preserve"> iela 8-108, Cēsis, LV-4101</w:t>
            </w:r>
          </w:p>
        </w:tc>
      </w:tr>
      <w:tr w:rsidR="00EA6BEF" w:rsidRPr="00312777" w:rsidTr="000921C0">
        <w:tc>
          <w:tcPr>
            <w:tcW w:w="2597" w:type="dxa"/>
          </w:tcPr>
          <w:p w:rsidR="00EA6BEF" w:rsidRPr="00312777" w:rsidRDefault="00EA6BEF" w:rsidP="000921C0">
            <w:pPr>
              <w:pStyle w:val="BodyText"/>
              <w:spacing w:before="120" w:after="60"/>
              <w:jc w:val="right"/>
              <w:rPr>
                <w:rFonts w:ascii="Times New Roman" w:hAnsi="Times New Roman" w:cs="Times New Roman"/>
                <w:bCs/>
                <w:sz w:val="24"/>
                <w:szCs w:val="24"/>
                <w:lang w:val="lv-LV" w:eastAsia="lv-LV"/>
              </w:rPr>
            </w:pPr>
            <w:r w:rsidRPr="00312777">
              <w:rPr>
                <w:rFonts w:ascii="Times New Roman" w:hAnsi="Times New Roman" w:cs="Times New Roman"/>
                <w:bCs/>
                <w:sz w:val="24"/>
                <w:szCs w:val="24"/>
                <w:lang w:val="lv-LV" w:eastAsia="lv-LV"/>
              </w:rPr>
              <w:t>Reģistrācijas Nr.</w:t>
            </w:r>
          </w:p>
        </w:tc>
        <w:tc>
          <w:tcPr>
            <w:tcW w:w="6151" w:type="dxa"/>
          </w:tcPr>
          <w:p w:rsidR="00EA6BEF" w:rsidRPr="00312777" w:rsidRDefault="00EA6BEF" w:rsidP="000921C0">
            <w:pPr>
              <w:pStyle w:val="BodyText"/>
              <w:spacing w:before="120" w:after="60"/>
              <w:jc w:val="both"/>
              <w:rPr>
                <w:rFonts w:ascii="Times New Roman" w:hAnsi="Times New Roman" w:cs="Times New Roman"/>
                <w:b/>
                <w:bCs/>
                <w:sz w:val="24"/>
                <w:szCs w:val="24"/>
                <w:lang w:val="lv-LV" w:eastAsia="lv-LV"/>
              </w:rPr>
            </w:pPr>
            <w:smartTag w:uri="schemas-tilde-lv/tildestengine" w:element="phone">
              <w:smartTagPr>
                <w:attr w:name="phone_prefix" w:val="9000"/>
                <w:attr w:name="phone_number" w:val="2180246"/>
              </w:smartTagPr>
              <w:r w:rsidRPr="00312777">
                <w:rPr>
                  <w:rFonts w:ascii="Times New Roman" w:hAnsi="Times New Roman" w:cs="Times New Roman"/>
                  <w:b/>
                  <w:bCs/>
                  <w:sz w:val="24"/>
                  <w:szCs w:val="24"/>
                  <w:lang w:val="lv-LV" w:eastAsia="lv-LV"/>
                </w:rPr>
                <w:t>90002180246</w:t>
              </w:r>
            </w:smartTag>
          </w:p>
        </w:tc>
      </w:tr>
      <w:tr w:rsidR="00EA6BEF" w:rsidRPr="00312777" w:rsidTr="000921C0">
        <w:trPr>
          <w:trHeight w:val="672"/>
        </w:trPr>
        <w:tc>
          <w:tcPr>
            <w:tcW w:w="2597" w:type="dxa"/>
          </w:tcPr>
          <w:p w:rsidR="00EA6BEF" w:rsidRPr="00312777" w:rsidRDefault="00EA6BEF" w:rsidP="000921C0">
            <w:pPr>
              <w:pStyle w:val="BodyText"/>
              <w:spacing w:before="120" w:after="60"/>
              <w:jc w:val="right"/>
              <w:rPr>
                <w:rFonts w:ascii="Times New Roman" w:hAnsi="Times New Roman" w:cs="Times New Roman"/>
                <w:bCs/>
                <w:sz w:val="24"/>
                <w:szCs w:val="24"/>
                <w:lang w:val="lv-LV" w:eastAsia="lv-LV"/>
              </w:rPr>
            </w:pPr>
            <w:r w:rsidRPr="00312777">
              <w:rPr>
                <w:rFonts w:ascii="Times New Roman" w:hAnsi="Times New Roman" w:cs="Times New Roman"/>
                <w:bCs/>
                <w:sz w:val="24"/>
                <w:szCs w:val="24"/>
                <w:lang w:val="lv-LV" w:eastAsia="lv-LV"/>
              </w:rPr>
              <w:t>Kontaktpersona</w:t>
            </w:r>
          </w:p>
        </w:tc>
        <w:tc>
          <w:tcPr>
            <w:tcW w:w="6151" w:type="dxa"/>
          </w:tcPr>
          <w:p w:rsidR="00EA6BEF" w:rsidRPr="00312777" w:rsidRDefault="00EA6BEF" w:rsidP="000921C0">
            <w:pPr>
              <w:pStyle w:val="BodyText"/>
              <w:spacing w:before="120" w:after="60"/>
              <w:jc w:val="both"/>
              <w:rPr>
                <w:rFonts w:ascii="Times New Roman" w:hAnsi="Times New Roman" w:cs="Times New Roman"/>
                <w:b/>
                <w:bCs/>
                <w:sz w:val="24"/>
                <w:szCs w:val="24"/>
                <w:lang w:val="lv-LV" w:eastAsia="lv-LV"/>
              </w:rPr>
            </w:pPr>
            <w:r w:rsidRPr="00312777">
              <w:rPr>
                <w:rFonts w:ascii="Times New Roman" w:hAnsi="Times New Roman" w:cs="Times New Roman"/>
                <w:b/>
                <w:bCs/>
                <w:sz w:val="24"/>
                <w:szCs w:val="24"/>
                <w:lang w:val="lv-LV" w:eastAsia="lv-LV"/>
              </w:rPr>
              <w:t>Dagnija Ūdre</w:t>
            </w:r>
          </w:p>
        </w:tc>
      </w:tr>
      <w:tr w:rsidR="00EA6BEF" w:rsidRPr="00312777" w:rsidTr="000921C0">
        <w:tc>
          <w:tcPr>
            <w:tcW w:w="2597" w:type="dxa"/>
          </w:tcPr>
          <w:p w:rsidR="00EA6BEF" w:rsidRPr="00312777" w:rsidRDefault="00EA6BEF" w:rsidP="000921C0">
            <w:pPr>
              <w:pStyle w:val="BodyText"/>
              <w:spacing w:before="120" w:after="60"/>
              <w:jc w:val="right"/>
              <w:rPr>
                <w:rFonts w:ascii="Times New Roman" w:hAnsi="Times New Roman" w:cs="Times New Roman"/>
                <w:bCs/>
                <w:sz w:val="24"/>
                <w:szCs w:val="24"/>
                <w:lang w:val="lv-LV" w:eastAsia="lv-LV"/>
              </w:rPr>
            </w:pPr>
            <w:r w:rsidRPr="00312777">
              <w:rPr>
                <w:rFonts w:ascii="Times New Roman" w:hAnsi="Times New Roman" w:cs="Times New Roman"/>
                <w:bCs/>
                <w:sz w:val="24"/>
                <w:szCs w:val="24"/>
                <w:lang w:val="lv-LV" w:eastAsia="lv-LV"/>
              </w:rPr>
              <w:t>Tālruņa nr.</w:t>
            </w:r>
          </w:p>
        </w:tc>
        <w:tc>
          <w:tcPr>
            <w:tcW w:w="6151" w:type="dxa"/>
          </w:tcPr>
          <w:p w:rsidR="00EA6BEF" w:rsidRPr="00312777" w:rsidRDefault="00EA6BEF" w:rsidP="000921C0">
            <w:pPr>
              <w:pStyle w:val="BodyText"/>
              <w:spacing w:before="120" w:after="60"/>
              <w:jc w:val="both"/>
              <w:rPr>
                <w:rFonts w:ascii="Times New Roman" w:hAnsi="Times New Roman" w:cs="Times New Roman"/>
                <w:b/>
                <w:bCs/>
                <w:sz w:val="24"/>
                <w:szCs w:val="24"/>
                <w:lang w:val="lv-LV" w:eastAsia="lv-LV"/>
              </w:rPr>
            </w:pPr>
            <w:r w:rsidRPr="00312777">
              <w:rPr>
                <w:rFonts w:ascii="Times New Roman" w:hAnsi="Times New Roman" w:cs="Times New Roman"/>
                <w:b/>
                <w:bCs/>
                <w:sz w:val="24"/>
                <w:szCs w:val="24"/>
                <w:lang w:val="lv-LV" w:eastAsia="lv-LV"/>
              </w:rPr>
              <w:t>+371 29219477</w:t>
            </w:r>
          </w:p>
        </w:tc>
      </w:tr>
      <w:tr w:rsidR="00EA6BEF" w:rsidRPr="00312777" w:rsidTr="000921C0">
        <w:tc>
          <w:tcPr>
            <w:tcW w:w="2597" w:type="dxa"/>
          </w:tcPr>
          <w:p w:rsidR="00EA6BEF" w:rsidRPr="00312777" w:rsidRDefault="00EA6BEF" w:rsidP="000921C0">
            <w:pPr>
              <w:pStyle w:val="BodyText"/>
              <w:spacing w:before="120" w:after="60"/>
              <w:jc w:val="right"/>
              <w:rPr>
                <w:rFonts w:ascii="Times New Roman" w:hAnsi="Times New Roman" w:cs="Times New Roman"/>
                <w:bCs/>
                <w:sz w:val="24"/>
                <w:szCs w:val="24"/>
                <w:lang w:val="lv-LV" w:eastAsia="lv-LV"/>
              </w:rPr>
            </w:pPr>
            <w:r w:rsidRPr="00312777">
              <w:rPr>
                <w:rFonts w:ascii="Times New Roman" w:hAnsi="Times New Roman" w:cs="Times New Roman"/>
                <w:bCs/>
                <w:sz w:val="24"/>
                <w:szCs w:val="24"/>
                <w:lang w:val="lv-LV" w:eastAsia="lv-LV"/>
              </w:rPr>
              <w:t>E – pasta adrese</w:t>
            </w:r>
          </w:p>
        </w:tc>
        <w:tc>
          <w:tcPr>
            <w:tcW w:w="6151" w:type="dxa"/>
          </w:tcPr>
          <w:p w:rsidR="00EA6BEF" w:rsidRPr="00312777" w:rsidRDefault="00370CAA" w:rsidP="000921C0">
            <w:pPr>
              <w:pStyle w:val="BodyText"/>
              <w:spacing w:before="120" w:after="60"/>
              <w:jc w:val="both"/>
              <w:rPr>
                <w:rFonts w:ascii="Times New Roman" w:hAnsi="Times New Roman" w:cs="Times New Roman"/>
                <w:b/>
                <w:bCs/>
                <w:sz w:val="24"/>
                <w:szCs w:val="24"/>
                <w:lang w:val="lv-LV" w:eastAsia="lv-LV"/>
              </w:rPr>
            </w:pPr>
            <w:hyperlink r:id="rId8" w:history="1">
              <w:r w:rsidR="00EA6BEF" w:rsidRPr="00312777">
                <w:rPr>
                  <w:rStyle w:val="Hyperlink"/>
                  <w:rFonts w:ascii="Times New Roman" w:hAnsi="Times New Roman"/>
                  <w:b/>
                  <w:bCs/>
                  <w:sz w:val="24"/>
                  <w:szCs w:val="24"/>
                  <w:lang w:val="lv-LV" w:eastAsia="lv-LV"/>
                </w:rPr>
                <w:t>dagnija.udre@vidzeme.lv</w:t>
              </w:r>
            </w:hyperlink>
            <w:r w:rsidR="00EA6BEF" w:rsidRPr="00312777">
              <w:rPr>
                <w:rFonts w:ascii="Times New Roman" w:hAnsi="Times New Roman" w:cs="Times New Roman"/>
                <w:b/>
                <w:bCs/>
                <w:sz w:val="24"/>
                <w:szCs w:val="24"/>
                <w:lang w:val="lv-LV" w:eastAsia="lv-LV"/>
              </w:rPr>
              <w:t xml:space="preserve"> </w:t>
            </w:r>
          </w:p>
        </w:tc>
      </w:tr>
      <w:tr w:rsidR="00EA6BEF" w:rsidRPr="00312777" w:rsidTr="000921C0">
        <w:tc>
          <w:tcPr>
            <w:tcW w:w="2597" w:type="dxa"/>
          </w:tcPr>
          <w:p w:rsidR="00EA6BEF" w:rsidRPr="00312777" w:rsidRDefault="00EA6BEF" w:rsidP="000921C0">
            <w:pPr>
              <w:pStyle w:val="BodyText"/>
              <w:spacing w:before="120" w:after="60"/>
              <w:jc w:val="right"/>
              <w:rPr>
                <w:rFonts w:ascii="Times New Roman" w:hAnsi="Times New Roman" w:cs="Times New Roman"/>
                <w:bCs/>
                <w:sz w:val="24"/>
                <w:szCs w:val="24"/>
                <w:lang w:val="lv-LV" w:eastAsia="lv-LV"/>
              </w:rPr>
            </w:pPr>
            <w:r w:rsidRPr="00312777">
              <w:rPr>
                <w:rFonts w:ascii="Times New Roman" w:hAnsi="Times New Roman" w:cs="Times New Roman"/>
                <w:bCs/>
                <w:sz w:val="24"/>
                <w:szCs w:val="24"/>
                <w:lang w:val="lv-LV" w:eastAsia="lv-LV"/>
              </w:rPr>
              <w:t>Darba laiks</w:t>
            </w:r>
          </w:p>
        </w:tc>
        <w:tc>
          <w:tcPr>
            <w:tcW w:w="6151" w:type="dxa"/>
          </w:tcPr>
          <w:p w:rsidR="00EA6BEF" w:rsidRPr="00312777" w:rsidRDefault="00EA6BEF" w:rsidP="000921C0">
            <w:pPr>
              <w:pStyle w:val="BodyText"/>
              <w:spacing w:before="120" w:after="60"/>
              <w:jc w:val="both"/>
              <w:rPr>
                <w:rFonts w:ascii="Times New Roman" w:hAnsi="Times New Roman" w:cs="Times New Roman"/>
                <w:b/>
                <w:bCs/>
                <w:sz w:val="24"/>
                <w:szCs w:val="24"/>
                <w:lang w:val="lv-LV" w:eastAsia="lv-LV"/>
              </w:rPr>
            </w:pPr>
            <w:r w:rsidRPr="00312777">
              <w:rPr>
                <w:rFonts w:ascii="Times New Roman" w:hAnsi="Times New Roman" w:cs="Times New Roman"/>
                <w:b/>
                <w:bCs/>
                <w:sz w:val="24"/>
                <w:szCs w:val="24"/>
                <w:lang w:val="lv-LV" w:eastAsia="lv-LV"/>
              </w:rPr>
              <w:t>9.00-17.00</w:t>
            </w:r>
          </w:p>
        </w:tc>
      </w:tr>
    </w:tbl>
    <w:p w:rsidR="00EA6BEF" w:rsidRPr="00312777" w:rsidRDefault="00EA6BEF" w:rsidP="00EA6BEF">
      <w:pPr>
        <w:jc w:val="both"/>
        <w:rPr>
          <w:rFonts w:ascii="Times New Roman" w:hAnsi="Times New Roman" w:cs="Times New Roman"/>
          <w:bCs/>
          <w:sz w:val="24"/>
          <w:szCs w:val="24"/>
          <w:lang w:val="lv-LV"/>
        </w:rPr>
      </w:pPr>
      <w:r w:rsidRPr="00312777">
        <w:rPr>
          <w:rFonts w:ascii="Times New Roman" w:hAnsi="Times New Roman" w:cs="Times New Roman"/>
          <w:b/>
          <w:sz w:val="24"/>
          <w:szCs w:val="24"/>
          <w:lang w:val="lv-LV"/>
        </w:rPr>
        <w:t>2.Iepirkuma priekšmets</w:t>
      </w:r>
      <w:r w:rsidRPr="00312777">
        <w:rPr>
          <w:rFonts w:ascii="Times New Roman" w:hAnsi="Times New Roman" w:cs="Times New Roman"/>
          <w:sz w:val="24"/>
          <w:szCs w:val="24"/>
          <w:lang w:val="lv-LV"/>
        </w:rPr>
        <w:t xml:space="preserve">- </w:t>
      </w:r>
      <w:r w:rsidRPr="00312777">
        <w:rPr>
          <w:rFonts w:ascii="Times New Roman" w:hAnsi="Times New Roman" w:cs="Times New Roman"/>
          <w:bCs/>
          <w:sz w:val="24"/>
          <w:szCs w:val="24"/>
          <w:lang w:val="lv-LV"/>
        </w:rPr>
        <w:t>VIESNĪCU PAKALPOJUMI Rīgā Centrālā Baltijas jūras reģiona INTERREG IV A pārrobežu sadarbības programmas projektam Nr.CB13 „</w:t>
      </w:r>
      <w:proofErr w:type="spellStart"/>
      <w:r w:rsidRPr="00312777">
        <w:rPr>
          <w:rFonts w:ascii="Times New Roman" w:hAnsi="Times New Roman" w:cs="Times New Roman"/>
          <w:bCs/>
          <w:sz w:val="24"/>
          <w:szCs w:val="24"/>
          <w:lang w:val="lv-LV"/>
        </w:rPr>
        <w:t>Baltic</w:t>
      </w:r>
      <w:proofErr w:type="spellEnd"/>
      <w:r w:rsidRPr="00312777">
        <w:rPr>
          <w:rFonts w:ascii="Times New Roman" w:hAnsi="Times New Roman" w:cs="Times New Roman"/>
          <w:bCs/>
          <w:sz w:val="24"/>
          <w:szCs w:val="24"/>
          <w:lang w:val="lv-LV"/>
        </w:rPr>
        <w:t xml:space="preserve"> </w:t>
      </w:r>
      <w:proofErr w:type="spellStart"/>
      <w:r w:rsidRPr="00312777">
        <w:rPr>
          <w:rFonts w:ascii="Times New Roman" w:hAnsi="Times New Roman" w:cs="Times New Roman"/>
          <w:bCs/>
          <w:sz w:val="24"/>
          <w:szCs w:val="24"/>
          <w:lang w:val="lv-LV"/>
        </w:rPr>
        <w:t>Training</w:t>
      </w:r>
      <w:proofErr w:type="spellEnd"/>
      <w:r w:rsidRPr="00312777">
        <w:rPr>
          <w:rFonts w:ascii="Times New Roman" w:hAnsi="Times New Roman" w:cs="Times New Roman"/>
          <w:bCs/>
          <w:sz w:val="24"/>
          <w:szCs w:val="24"/>
          <w:lang w:val="lv-LV"/>
        </w:rPr>
        <w:t xml:space="preserve"> </w:t>
      </w:r>
      <w:proofErr w:type="spellStart"/>
      <w:r w:rsidRPr="00312777">
        <w:rPr>
          <w:rFonts w:ascii="Times New Roman" w:hAnsi="Times New Roman" w:cs="Times New Roman"/>
          <w:bCs/>
          <w:sz w:val="24"/>
          <w:szCs w:val="24"/>
          <w:lang w:val="lv-LV"/>
        </w:rPr>
        <w:t>Programme</w:t>
      </w:r>
      <w:proofErr w:type="spellEnd"/>
      <w:r w:rsidRPr="00312777">
        <w:rPr>
          <w:rFonts w:ascii="Times New Roman" w:hAnsi="Times New Roman" w:cs="Times New Roman"/>
          <w:bCs/>
          <w:sz w:val="24"/>
          <w:szCs w:val="24"/>
          <w:lang w:val="lv-LV"/>
        </w:rPr>
        <w:t>”</w:t>
      </w:r>
    </w:p>
    <w:p w:rsidR="00EA6BEF" w:rsidRPr="00312777" w:rsidRDefault="00EA6BEF" w:rsidP="00EA6BEF">
      <w:pPr>
        <w:pStyle w:val="BodyText"/>
        <w:jc w:val="both"/>
        <w:rPr>
          <w:rFonts w:ascii="Times New Roman" w:hAnsi="Times New Roman" w:cs="Times New Roman"/>
          <w:b/>
          <w:sz w:val="24"/>
          <w:szCs w:val="24"/>
          <w:lang w:val="lv-LV"/>
        </w:rPr>
      </w:pPr>
      <w:r w:rsidRPr="00312777">
        <w:rPr>
          <w:rFonts w:ascii="Times New Roman" w:hAnsi="Times New Roman" w:cs="Times New Roman"/>
          <w:sz w:val="24"/>
          <w:szCs w:val="24"/>
          <w:lang w:val="lv-LV"/>
        </w:rPr>
        <w:t xml:space="preserve">3. Identifikācijas Nr. </w:t>
      </w:r>
      <w:r w:rsidRPr="00312777">
        <w:rPr>
          <w:rFonts w:ascii="Times New Roman" w:hAnsi="Times New Roman" w:cs="Times New Roman"/>
          <w:b/>
          <w:sz w:val="24"/>
          <w:szCs w:val="24"/>
          <w:lang w:val="lv-LV"/>
        </w:rPr>
        <w:t>VPR/2012/02/INTERREG</w:t>
      </w:r>
    </w:p>
    <w:p w:rsidR="00EA6BEF" w:rsidRPr="00312777" w:rsidRDefault="00EA6BEF" w:rsidP="00EA6BEF">
      <w:pPr>
        <w:pStyle w:val="BodyText"/>
        <w:jc w:val="both"/>
        <w:rPr>
          <w:rFonts w:ascii="Times New Roman" w:hAnsi="Times New Roman" w:cs="Times New Roman"/>
          <w:sz w:val="24"/>
          <w:szCs w:val="24"/>
          <w:lang w:val="lv-LV"/>
        </w:rPr>
      </w:pPr>
    </w:p>
    <w:p w:rsidR="00EA6BEF" w:rsidRPr="00312777" w:rsidRDefault="00EA6BEF" w:rsidP="00EA6BEF">
      <w:pPr>
        <w:pStyle w:val="BodyText"/>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4.Iepirkums tiek veikts saskaņā ar Publisko iepirkumu likuma 8.panta septīto un 7.</w:t>
      </w:r>
      <w:r w:rsidRPr="00312777">
        <w:rPr>
          <w:rFonts w:ascii="Times New Roman" w:hAnsi="Times New Roman" w:cs="Times New Roman"/>
          <w:sz w:val="24"/>
          <w:szCs w:val="24"/>
          <w:vertAlign w:val="superscript"/>
          <w:lang w:val="lv-LV"/>
        </w:rPr>
        <w:t>1</w:t>
      </w:r>
      <w:r w:rsidRPr="00312777">
        <w:rPr>
          <w:rFonts w:ascii="Times New Roman" w:hAnsi="Times New Roman" w:cs="Times New Roman"/>
          <w:sz w:val="24"/>
          <w:szCs w:val="24"/>
          <w:lang w:val="lv-LV"/>
        </w:rPr>
        <w:t xml:space="preserve"> daļu</w:t>
      </w:r>
      <w:r w:rsidRPr="00312777">
        <w:rPr>
          <w:rFonts w:ascii="Times New Roman" w:hAnsi="Times New Roman" w:cs="Times New Roman"/>
          <w:b/>
          <w:sz w:val="24"/>
          <w:szCs w:val="24"/>
          <w:lang w:val="lv-LV"/>
        </w:rPr>
        <w:t xml:space="preserve"> par </w:t>
      </w:r>
      <w:r w:rsidRPr="00312777">
        <w:rPr>
          <w:rFonts w:ascii="Times New Roman" w:hAnsi="Times New Roman" w:cs="Times New Roman"/>
          <w:sz w:val="24"/>
          <w:szCs w:val="24"/>
          <w:lang w:val="lv-LV"/>
        </w:rPr>
        <w:t xml:space="preserve">likuma 2.pielikuma B daļas pakalpojumu- </w:t>
      </w:r>
      <w:r w:rsidRPr="00312777">
        <w:rPr>
          <w:rFonts w:ascii="Times New Roman" w:hAnsi="Times New Roman" w:cs="Times New Roman"/>
          <w:bCs/>
          <w:sz w:val="24"/>
          <w:szCs w:val="24"/>
          <w:lang w:val="lv-LV"/>
        </w:rPr>
        <w:t xml:space="preserve">VIESNĪCU PAKALPOJUMI. </w:t>
      </w:r>
      <w:r w:rsidRPr="00312777">
        <w:rPr>
          <w:rFonts w:ascii="Times New Roman" w:hAnsi="Times New Roman" w:cs="Times New Roman"/>
          <w:sz w:val="24"/>
          <w:szCs w:val="24"/>
          <w:lang w:val="lv-LV"/>
        </w:rPr>
        <w:t xml:space="preserve">Iepirkumu izziņo, publicējot Pasūtītāja prasības Pasūtītāja </w:t>
      </w:r>
      <w:proofErr w:type="spellStart"/>
      <w:r w:rsidRPr="00312777">
        <w:rPr>
          <w:rFonts w:ascii="Times New Roman" w:hAnsi="Times New Roman" w:cs="Times New Roman"/>
          <w:sz w:val="24"/>
          <w:szCs w:val="24"/>
          <w:lang w:val="lv-LV"/>
        </w:rPr>
        <w:t>mājaslapā</w:t>
      </w:r>
      <w:proofErr w:type="spellEnd"/>
      <w:r w:rsidRPr="00312777">
        <w:rPr>
          <w:rFonts w:ascii="Times New Roman" w:hAnsi="Times New Roman" w:cs="Times New Roman"/>
          <w:sz w:val="24"/>
          <w:szCs w:val="24"/>
          <w:lang w:val="lv-LV"/>
        </w:rPr>
        <w:t xml:space="preserve"> internetā. Pasūtītājs nodrošina brīvu un tiešu elektronisku pieeju iepirkuma dokumentiem Pasūtītāja </w:t>
      </w:r>
      <w:proofErr w:type="spellStart"/>
      <w:r w:rsidRPr="00312777">
        <w:rPr>
          <w:rFonts w:ascii="Times New Roman" w:hAnsi="Times New Roman" w:cs="Times New Roman"/>
          <w:sz w:val="24"/>
          <w:szCs w:val="24"/>
          <w:lang w:val="lv-LV"/>
        </w:rPr>
        <w:t>mājaslapā</w:t>
      </w:r>
      <w:proofErr w:type="spellEnd"/>
      <w:r w:rsidRPr="00312777">
        <w:rPr>
          <w:rFonts w:ascii="Times New Roman" w:hAnsi="Times New Roman" w:cs="Times New Roman"/>
          <w:sz w:val="24"/>
          <w:szCs w:val="24"/>
          <w:lang w:val="lv-LV"/>
        </w:rPr>
        <w:t xml:space="preserve"> </w:t>
      </w:r>
      <w:hyperlink r:id="rId9" w:history="1">
        <w:r w:rsidRPr="00312777">
          <w:rPr>
            <w:rStyle w:val="Hyperlink"/>
            <w:rFonts w:ascii="Times New Roman" w:hAnsi="Times New Roman"/>
            <w:sz w:val="24"/>
            <w:szCs w:val="24"/>
            <w:lang w:val="lv-LV"/>
          </w:rPr>
          <w:t>www.vidzeme.lv</w:t>
        </w:r>
      </w:hyperlink>
    </w:p>
    <w:p w:rsidR="00EA6BEF" w:rsidRPr="00312777" w:rsidRDefault="00EA6BEF" w:rsidP="00EA6BEF">
      <w:pPr>
        <w:pStyle w:val="BodyText"/>
        <w:jc w:val="both"/>
        <w:rPr>
          <w:rFonts w:ascii="Times New Roman" w:hAnsi="Times New Roman" w:cs="Times New Roman"/>
          <w:bCs/>
          <w:sz w:val="24"/>
          <w:szCs w:val="24"/>
          <w:lang w:val="lv-LV"/>
        </w:rPr>
      </w:pPr>
    </w:p>
    <w:p w:rsidR="00EA6BEF" w:rsidRPr="00312777" w:rsidRDefault="00EA6BEF" w:rsidP="00EA6BEF">
      <w:pPr>
        <w:pStyle w:val="BodyText"/>
        <w:jc w:val="both"/>
        <w:rPr>
          <w:rFonts w:ascii="Times New Roman" w:hAnsi="Times New Roman" w:cs="Times New Roman"/>
          <w:sz w:val="24"/>
          <w:szCs w:val="24"/>
          <w:lang w:val="lv-LV"/>
        </w:rPr>
      </w:pPr>
      <w:r w:rsidRPr="00312777">
        <w:rPr>
          <w:rFonts w:ascii="Times New Roman" w:hAnsi="Times New Roman" w:cs="Times New Roman"/>
          <w:bCs/>
          <w:sz w:val="24"/>
          <w:szCs w:val="24"/>
          <w:lang w:val="lv-LV"/>
        </w:rPr>
        <w:t>5.</w:t>
      </w:r>
      <w:r w:rsidRPr="00312777">
        <w:rPr>
          <w:rFonts w:ascii="Times New Roman" w:hAnsi="Times New Roman" w:cs="Times New Roman"/>
          <w:sz w:val="24"/>
          <w:szCs w:val="24"/>
          <w:lang w:val="lv-LV"/>
        </w:rPr>
        <w:t xml:space="preserve">CPV kods: 55110000-4 </w:t>
      </w:r>
      <w:r w:rsidRPr="00312777">
        <w:rPr>
          <w:rStyle w:val="apple-style-span"/>
          <w:rFonts w:ascii="Times New Roman" w:hAnsi="Times New Roman" w:cs="Times New Roman"/>
          <w:color w:val="111111"/>
          <w:sz w:val="24"/>
          <w:szCs w:val="24"/>
          <w:shd w:val="clear" w:color="auto" w:fill="FFFFFF"/>
          <w:lang w:val="lv-LV"/>
        </w:rPr>
        <w:t>Viesnīcu izmitināšanas pakalpojumi</w:t>
      </w:r>
      <w:r w:rsidRPr="00312777">
        <w:rPr>
          <w:rFonts w:ascii="Times New Roman" w:hAnsi="Times New Roman" w:cs="Times New Roman"/>
          <w:sz w:val="24"/>
          <w:szCs w:val="24"/>
          <w:lang w:val="lv-LV"/>
        </w:rPr>
        <w:t>; pakalpojumu kategorija Nr.17.</w:t>
      </w:r>
    </w:p>
    <w:p w:rsidR="00EA6BEF" w:rsidRPr="00312777" w:rsidRDefault="00EA6BEF" w:rsidP="00EA6BEF">
      <w:pPr>
        <w:pStyle w:val="BodyText"/>
        <w:jc w:val="both"/>
        <w:rPr>
          <w:rFonts w:ascii="Times New Roman" w:hAnsi="Times New Roman" w:cs="Times New Roman"/>
          <w:sz w:val="24"/>
          <w:szCs w:val="24"/>
          <w:lang w:val="lv-LV"/>
        </w:rPr>
      </w:pPr>
    </w:p>
    <w:p w:rsidR="00EA6BEF" w:rsidRPr="00312777" w:rsidRDefault="00EA6BEF" w:rsidP="00EA6BEF">
      <w:pPr>
        <w:pStyle w:val="BodyText"/>
        <w:jc w:val="both"/>
        <w:rPr>
          <w:rFonts w:ascii="Times New Roman" w:hAnsi="Times New Roman" w:cs="Times New Roman"/>
          <w:b/>
          <w:sz w:val="24"/>
          <w:szCs w:val="24"/>
          <w:lang w:val="lv-LV"/>
        </w:rPr>
      </w:pPr>
      <w:r w:rsidRPr="00312777">
        <w:rPr>
          <w:rFonts w:ascii="Times New Roman" w:hAnsi="Times New Roman" w:cs="Times New Roman"/>
          <w:sz w:val="24"/>
          <w:szCs w:val="24"/>
          <w:lang w:val="lv-LV"/>
        </w:rPr>
        <w:t xml:space="preserve">6.Piedāvājumi jāiesniedz – </w:t>
      </w:r>
      <w:r w:rsidRPr="00312777">
        <w:rPr>
          <w:rFonts w:ascii="Times New Roman" w:hAnsi="Times New Roman" w:cs="Times New Roman"/>
          <w:b/>
          <w:bCs/>
          <w:sz w:val="24"/>
          <w:szCs w:val="24"/>
          <w:lang w:val="lv-LV"/>
        </w:rPr>
        <w:t>līdz 2012.gada</w:t>
      </w:r>
      <w:r w:rsidRPr="00312777">
        <w:rPr>
          <w:rFonts w:ascii="Times New Roman" w:hAnsi="Times New Roman" w:cs="Times New Roman"/>
          <w:b/>
          <w:bCs/>
          <w:color w:val="FF0000"/>
          <w:sz w:val="24"/>
          <w:szCs w:val="24"/>
          <w:lang w:val="lv-LV"/>
        </w:rPr>
        <w:t xml:space="preserve"> </w:t>
      </w:r>
      <w:r w:rsidR="000C1C3E" w:rsidRPr="00312777">
        <w:rPr>
          <w:rFonts w:ascii="Times New Roman" w:hAnsi="Times New Roman" w:cs="Times New Roman"/>
          <w:b/>
          <w:bCs/>
          <w:sz w:val="24"/>
          <w:szCs w:val="24"/>
          <w:lang w:val="lv-LV"/>
        </w:rPr>
        <w:t>20</w:t>
      </w:r>
      <w:r w:rsidRPr="00312777">
        <w:rPr>
          <w:rFonts w:ascii="Times New Roman" w:hAnsi="Times New Roman" w:cs="Times New Roman"/>
          <w:b/>
          <w:bCs/>
          <w:sz w:val="24"/>
          <w:szCs w:val="24"/>
          <w:lang w:val="lv-LV"/>
        </w:rPr>
        <w:t>.februārim, plkst. 14.00</w:t>
      </w:r>
      <w:r w:rsidR="00431473">
        <w:rPr>
          <w:rFonts w:ascii="Times New Roman" w:hAnsi="Times New Roman" w:cs="Times New Roman"/>
          <w:bCs/>
          <w:sz w:val="24"/>
          <w:szCs w:val="24"/>
          <w:lang w:val="lv-LV"/>
        </w:rPr>
        <w:t xml:space="preserve"> </w:t>
      </w:r>
      <w:r w:rsidRPr="00312777">
        <w:rPr>
          <w:rFonts w:ascii="Times New Roman" w:hAnsi="Times New Roman" w:cs="Times New Roman"/>
          <w:bCs/>
          <w:sz w:val="24"/>
          <w:szCs w:val="24"/>
          <w:lang w:val="lv-LV"/>
        </w:rPr>
        <w:t xml:space="preserve">Vidzemes plānošanas reģiona birojā, </w:t>
      </w:r>
      <w:r w:rsidRPr="00312777">
        <w:rPr>
          <w:rFonts w:ascii="Times New Roman" w:hAnsi="Times New Roman" w:cs="Times New Roman"/>
          <w:sz w:val="24"/>
          <w:szCs w:val="24"/>
          <w:lang w:val="lv-LV"/>
        </w:rPr>
        <w:t xml:space="preserve">J. </w:t>
      </w:r>
      <w:proofErr w:type="spellStart"/>
      <w:r w:rsidRPr="00312777">
        <w:rPr>
          <w:rFonts w:ascii="Times New Roman" w:hAnsi="Times New Roman" w:cs="Times New Roman"/>
          <w:sz w:val="24"/>
          <w:szCs w:val="24"/>
          <w:lang w:val="lv-LV"/>
        </w:rPr>
        <w:t>Poruka</w:t>
      </w:r>
      <w:proofErr w:type="spellEnd"/>
      <w:r w:rsidRPr="00312777">
        <w:rPr>
          <w:rFonts w:ascii="Times New Roman" w:hAnsi="Times New Roman" w:cs="Times New Roman"/>
          <w:sz w:val="24"/>
          <w:szCs w:val="24"/>
          <w:lang w:val="lv-LV"/>
        </w:rPr>
        <w:t xml:space="preserve"> iela 8-108, Cēsis, LV-4101, nogādājot tos personīgi vai nosūtot pa pastu. Personīgi piedāvājumus var iesniegt darba dienās no plkst. 09:00 līdz  17:00. </w:t>
      </w:r>
      <w:r w:rsidRPr="00312777">
        <w:rPr>
          <w:rFonts w:ascii="Times New Roman" w:hAnsi="Times New Roman" w:cs="Times New Roman"/>
          <w:b/>
          <w:sz w:val="24"/>
          <w:szCs w:val="24"/>
          <w:lang w:val="lv-LV"/>
        </w:rPr>
        <w:t>Nosūtot piedāvājumu pa pastu, pretendents uzņemas atbildību par piedāvājuma saņemšanu līdz norādītajam laikam norādītajā vietā.</w:t>
      </w:r>
    </w:p>
    <w:p w:rsidR="00EA6BEF" w:rsidRPr="00312777" w:rsidRDefault="00EA6BEF" w:rsidP="00EA6BEF">
      <w:pPr>
        <w:pStyle w:val="BodyText"/>
        <w:jc w:val="both"/>
        <w:rPr>
          <w:rFonts w:ascii="Times New Roman" w:hAnsi="Times New Roman" w:cs="Times New Roman"/>
          <w:b/>
          <w:sz w:val="24"/>
          <w:szCs w:val="24"/>
          <w:lang w:val="lv-LV"/>
        </w:rPr>
      </w:pPr>
    </w:p>
    <w:p w:rsidR="00EA6BEF" w:rsidRPr="00312777" w:rsidRDefault="00EA6BEF" w:rsidP="00EA6BEF">
      <w:pPr>
        <w:pStyle w:val="BodyText"/>
        <w:tabs>
          <w:tab w:val="left" w:pos="900"/>
          <w:tab w:val="left" w:pos="1276"/>
        </w:tabs>
        <w:suppressAutoHyphens/>
        <w:jc w:val="both"/>
        <w:rPr>
          <w:rFonts w:ascii="Times New Roman" w:hAnsi="Times New Roman" w:cs="Times New Roman"/>
          <w:b/>
          <w:sz w:val="24"/>
          <w:szCs w:val="24"/>
          <w:lang w:val="lv-LV"/>
        </w:rPr>
      </w:pPr>
      <w:r w:rsidRPr="00312777">
        <w:rPr>
          <w:rFonts w:ascii="Times New Roman" w:hAnsi="Times New Roman" w:cs="Times New Roman"/>
          <w:sz w:val="24"/>
          <w:szCs w:val="24"/>
          <w:lang w:val="lv-LV"/>
        </w:rPr>
        <w:t xml:space="preserve"> 7.Piedāvājuma derīguma termiņš</w:t>
      </w:r>
      <w:r w:rsidRPr="00312777">
        <w:rPr>
          <w:rFonts w:ascii="Times New Roman" w:hAnsi="Times New Roman" w:cs="Times New Roman"/>
          <w:b/>
          <w:sz w:val="24"/>
          <w:szCs w:val="24"/>
          <w:lang w:val="lv-LV"/>
        </w:rPr>
        <w:t xml:space="preserve"> – 30 (trīsdesmit) kalendārās dienas no piedāvājumu iesniegšanas termiņa beigām.</w:t>
      </w:r>
    </w:p>
    <w:p w:rsidR="00EA6BEF" w:rsidRPr="00312777" w:rsidRDefault="00EA6BEF" w:rsidP="00EA6BEF">
      <w:pPr>
        <w:pStyle w:val="NoSpacing"/>
        <w:spacing w:before="120"/>
        <w:jc w:val="both"/>
        <w:rPr>
          <w:rFonts w:ascii="Times New Roman" w:hAnsi="Times New Roman" w:cs="Times New Roman"/>
          <w:color w:val="000000"/>
          <w:sz w:val="24"/>
          <w:szCs w:val="24"/>
          <w:lang w:val="lv-LV"/>
        </w:rPr>
      </w:pPr>
      <w:r w:rsidRPr="00312777">
        <w:rPr>
          <w:rFonts w:ascii="Times New Roman" w:hAnsi="Times New Roman" w:cs="Times New Roman"/>
          <w:sz w:val="24"/>
          <w:szCs w:val="24"/>
          <w:lang w:val="lv-LV"/>
        </w:rPr>
        <w:t xml:space="preserve">8. </w:t>
      </w:r>
      <w:r w:rsidRPr="00312777">
        <w:rPr>
          <w:rFonts w:ascii="Times New Roman" w:hAnsi="Times New Roman" w:cs="Times New Roman"/>
          <w:b/>
          <w:color w:val="000000"/>
          <w:sz w:val="24"/>
          <w:szCs w:val="24"/>
          <w:lang w:val="lv-LV"/>
        </w:rPr>
        <w:t>Piedāvājumam ir sekojošas noformējuma prasības</w:t>
      </w:r>
      <w:r w:rsidRPr="00312777">
        <w:rPr>
          <w:rFonts w:ascii="Times New Roman" w:hAnsi="Times New Roman" w:cs="Times New Roman"/>
          <w:color w:val="000000"/>
          <w:sz w:val="24"/>
          <w:szCs w:val="24"/>
          <w:lang w:val="lv-LV"/>
        </w:rPr>
        <w:t>:</w:t>
      </w:r>
    </w:p>
    <w:p w:rsidR="00EA6BEF" w:rsidRPr="00312777" w:rsidRDefault="00EA6BEF" w:rsidP="00EA6BEF">
      <w:pPr>
        <w:pStyle w:val="NoSpacing"/>
        <w:spacing w:before="120"/>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8.1. Piedāvājums sastāv no:</w:t>
      </w:r>
    </w:p>
    <w:p w:rsidR="00EA6BEF" w:rsidRPr="00312777" w:rsidRDefault="00EA6BEF" w:rsidP="00EA6BEF">
      <w:pPr>
        <w:pStyle w:val="NoSpacing"/>
        <w:spacing w:before="120"/>
        <w:ind w:left="720" w:firstLine="720"/>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8.1.1. pieteikuma vēstules (pielikums Nr.1);</w:t>
      </w:r>
    </w:p>
    <w:p w:rsidR="00EA6BEF" w:rsidRPr="00312777" w:rsidRDefault="00EA6BEF" w:rsidP="00EA6BEF">
      <w:pPr>
        <w:pStyle w:val="NoSpacing"/>
        <w:spacing w:before="120"/>
        <w:ind w:left="720" w:firstLine="720"/>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8.1.2. atlases dokumentiem – 1)reģistrācijas apliecības kopijas; 2)PVN reģistrācijas apliecības kopijas; 3)VID izziņa , ka nepastāv </w:t>
      </w:r>
      <w:r w:rsidRPr="00312777">
        <w:rPr>
          <w:rFonts w:ascii="Times New Roman" w:hAnsi="Times New Roman" w:cs="Times New Roman"/>
          <w:sz w:val="24"/>
          <w:szCs w:val="24"/>
          <w:lang w:val="lv-LV" w:eastAsia="ar-SA"/>
        </w:rPr>
        <w:t>Publisko iepirkumu likuma 8.</w:t>
      </w:r>
      <w:r w:rsidRPr="00312777">
        <w:rPr>
          <w:rFonts w:ascii="Times New Roman" w:hAnsi="Times New Roman" w:cs="Times New Roman"/>
          <w:sz w:val="24"/>
          <w:szCs w:val="24"/>
          <w:vertAlign w:val="superscript"/>
          <w:lang w:val="lv-LV" w:eastAsia="ar-SA"/>
        </w:rPr>
        <w:t>1</w:t>
      </w:r>
      <w:r w:rsidRPr="00312777">
        <w:rPr>
          <w:rFonts w:ascii="Times New Roman" w:hAnsi="Times New Roman" w:cs="Times New Roman"/>
          <w:sz w:val="24"/>
          <w:szCs w:val="24"/>
          <w:lang w:val="lv-LV" w:eastAsia="ar-SA"/>
        </w:rPr>
        <w:t>panta 5.daļā minētie nosacījumi</w:t>
      </w:r>
      <w:r w:rsidRPr="00312777">
        <w:rPr>
          <w:rFonts w:ascii="Times New Roman" w:hAnsi="Times New Roman" w:cs="Times New Roman"/>
          <w:sz w:val="24"/>
          <w:szCs w:val="24"/>
          <w:lang w:val="lv-LV"/>
        </w:rPr>
        <w:t>;</w:t>
      </w:r>
    </w:p>
    <w:p w:rsidR="00EA6BEF" w:rsidRPr="00312777" w:rsidRDefault="00EA6BEF" w:rsidP="00EA6BEF">
      <w:pPr>
        <w:pStyle w:val="NoSpacing"/>
        <w:spacing w:before="120"/>
        <w:ind w:left="720" w:firstLine="720"/>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8.1.3. tehniskā un finanšu piedāvājuma (pielikums Nr.3).</w:t>
      </w:r>
    </w:p>
    <w:p w:rsidR="00EA6BEF" w:rsidRPr="00312777" w:rsidRDefault="00EA6BEF" w:rsidP="00EA6BEF">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8.2. Piedāvājums ar tam pievienotajiem dokumentiem iesniedzams vienā oriģinālā eksemplārā slēgtā aploksnē. </w:t>
      </w:r>
    </w:p>
    <w:p w:rsidR="00EA6BEF" w:rsidRPr="00312777" w:rsidRDefault="00EA6BEF" w:rsidP="00EA6BEF">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8.3. Iesniegtajiem dokumentiem jābūt latviešu valodā, bet, ja tie ir svešvalodā, tad kopā ar šo dokumentāciju iesniedzams tās tulkojums latviešu valodā. Šādā gadījumā Pretendents uzņemas atbildību par tulkojuma pareizību. </w:t>
      </w:r>
    </w:p>
    <w:p w:rsidR="00EA6BEF" w:rsidRPr="00312777" w:rsidRDefault="00EA6BEF" w:rsidP="00EA6BEF">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lastRenderedPageBreak/>
        <w:t>8.4. Dokumentu kopijām jābūt apliecinātām normatīvajos aktos noteiktajā kārtībā.</w:t>
      </w:r>
    </w:p>
    <w:p w:rsidR="00EA6BEF" w:rsidRPr="00312777" w:rsidRDefault="00EA6BEF" w:rsidP="00EA6BEF">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8.5. Aploksnei jābūt aizlīmētai un aizvēruma joslai apzīmogotai ar Pretendenta zīmogu, uz aploksnes norādāma šāda informācija:</w:t>
      </w:r>
    </w:p>
    <w:p w:rsidR="00EA6BEF" w:rsidRPr="00312777" w:rsidRDefault="00EA6BEF" w:rsidP="00EA6BEF">
      <w:pPr>
        <w:ind w:left="720" w:firstLine="720"/>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8.5.1. saņēmēja nosaukums un adrese – </w:t>
      </w:r>
      <w:r w:rsidRPr="00312777">
        <w:rPr>
          <w:rFonts w:ascii="Times New Roman" w:hAnsi="Times New Roman" w:cs="Times New Roman"/>
          <w:sz w:val="24"/>
          <w:szCs w:val="24"/>
          <w:lang w:val="lv-LV" w:eastAsia="lv-LV"/>
        </w:rPr>
        <w:t>Vidzemes plānošanas reģions</w:t>
      </w:r>
      <w:r w:rsidRPr="00312777">
        <w:rPr>
          <w:rFonts w:ascii="Times New Roman" w:hAnsi="Times New Roman" w:cs="Times New Roman"/>
          <w:sz w:val="24"/>
          <w:szCs w:val="24"/>
          <w:lang w:val="lv-LV"/>
        </w:rPr>
        <w:t xml:space="preserve">, J. </w:t>
      </w:r>
      <w:proofErr w:type="spellStart"/>
      <w:r w:rsidRPr="00312777">
        <w:rPr>
          <w:rFonts w:ascii="Times New Roman" w:hAnsi="Times New Roman" w:cs="Times New Roman"/>
          <w:sz w:val="24"/>
          <w:szCs w:val="24"/>
          <w:lang w:val="lv-LV"/>
        </w:rPr>
        <w:t>Poruka</w:t>
      </w:r>
      <w:proofErr w:type="spellEnd"/>
      <w:r w:rsidRPr="00312777">
        <w:rPr>
          <w:rFonts w:ascii="Times New Roman" w:hAnsi="Times New Roman" w:cs="Times New Roman"/>
          <w:sz w:val="24"/>
          <w:szCs w:val="24"/>
          <w:lang w:val="lv-LV"/>
        </w:rPr>
        <w:t xml:space="preserve"> iela 8-108, Cēsis, LV-4101;</w:t>
      </w:r>
    </w:p>
    <w:p w:rsidR="00EA6BEF" w:rsidRPr="00312777" w:rsidRDefault="00EA6BEF" w:rsidP="00EA6BEF">
      <w:pPr>
        <w:ind w:left="720" w:firstLine="720"/>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8.5.2. Pretendenta nosaukums un adrese (arī biroja vai pasta adrese, ja tā atšķiras no juridiskās adreses);</w:t>
      </w:r>
    </w:p>
    <w:p w:rsidR="00EA6BEF" w:rsidRPr="00312777" w:rsidRDefault="00EA6BEF" w:rsidP="00EA6BEF">
      <w:pPr>
        <w:ind w:left="720" w:firstLine="720"/>
        <w:jc w:val="both"/>
        <w:rPr>
          <w:rFonts w:ascii="Times New Roman" w:hAnsi="Times New Roman" w:cs="Times New Roman"/>
          <w:i/>
          <w:sz w:val="24"/>
          <w:szCs w:val="24"/>
          <w:lang w:val="lv-LV"/>
        </w:rPr>
      </w:pPr>
      <w:r w:rsidRPr="00312777">
        <w:rPr>
          <w:rFonts w:ascii="Times New Roman" w:hAnsi="Times New Roman" w:cs="Times New Roman"/>
          <w:sz w:val="24"/>
          <w:szCs w:val="24"/>
          <w:lang w:val="lv-LV"/>
        </w:rPr>
        <w:t>8.5.3. atzīme „</w:t>
      </w:r>
      <w:r w:rsidRPr="00312777">
        <w:rPr>
          <w:rFonts w:ascii="Times New Roman" w:hAnsi="Times New Roman" w:cs="Times New Roman"/>
          <w:bCs/>
          <w:i/>
          <w:sz w:val="24"/>
          <w:szCs w:val="24"/>
          <w:lang w:val="lv-LV"/>
        </w:rPr>
        <w:t>VIESNĪCU PAKALPOJUMI Rīgā Centrālā Baltijas jūras reģiona INTERREG IV A pārrobežu sadarbības programmas projektam Nr.CB13 „</w:t>
      </w:r>
      <w:proofErr w:type="spellStart"/>
      <w:r w:rsidRPr="00312777">
        <w:rPr>
          <w:rFonts w:ascii="Times New Roman" w:hAnsi="Times New Roman" w:cs="Times New Roman"/>
          <w:bCs/>
          <w:i/>
          <w:sz w:val="24"/>
          <w:szCs w:val="24"/>
          <w:lang w:val="lv-LV"/>
        </w:rPr>
        <w:t>Baltic</w:t>
      </w:r>
      <w:proofErr w:type="spellEnd"/>
      <w:r w:rsidRPr="00312777">
        <w:rPr>
          <w:rFonts w:ascii="Times New Roman" w:hAnsi="Times New Roman" w:cs="Times New Roman"/>
          <w:bCs/>
          <w:i/>
          <w:sz w:val="24"/>
          <w:szCs w:val="24"/>
          <w:lang w:val="lv-LV"/>
        </w:rPr>
        <w:t xml:space="preserve"> </w:t>
      </w:r>
      <w:proofErr w:type="spellStart"/>
      <w:r w:rsidRPr="00312777">
        <w:rPr>
          <w:rFonts w:ascii="Times New Roman" w:hAnsi="Times New Roman" w:cs="Times New Roman"/>
          <w:bCs/>
          <w:i/>
          <w:sz w:val="24"/>
          <w:szCs w:val="24"/>
          <w:lang w:val="lv-LV"/>
        </w:rPr>
        <w:t>Training</w:t>
      </w:r>
      <w:proofErr w:type="spellEnd"/>
      <w:r w:rsidRPr="00312777">
        <w:rPr>
          <w:rFonts w:ascii="Times New Roman" w:hAnsi="Times New Roman" w:cs="Times New Roman"/>
          <w:bCs/>
          <w:i/>
          <w:sz w:val="24"/>
          <w:szCs w:val="24"/>
          <w:lang w:val="lv-LV"/>
        </w:rPr>
        <w:t xml:space="preserve"> </w:t>
      </w:r>
      <w:proofErr w:type="spellStart"/>
      <w:r w:rsidRPr="00312777">
        <w:rPr>
          <w:rFonts w:ascii="Times New Roman" w:hAnsi="Times New Roman" w:cs="Times New Roman"/>
          <w:bCs/>
          <w:i/>
          <w:sz w:val="24"/>
          <w:szCs w:val="24"/>
          <w:lang w:val="lv-LV"/>
        </w:rPr>
        <w:t>Programme</w:t>
      </w:r>
      <w:proofErr w:type="spellEnd"/>
      <w:r w:rsidRPr="00312777">
        <w:rPr>
          <w:rFonts w:ascii="Times New Roman" w:hAnsi="Times New Roman" w:cs="Times New Roman"/>
          <w:bCs/>
          <w:i/>
          <w:sz w:val="24"/>
          <w:szCs w:val="24"/>
          <w:lang w:val="lv-LV"/>
        </w:rPr>
        <w:t>”</w:t>
      </w:r>
      <w:r w:rsidRPr="00312777">
        <w:rPr>
          <w:rFonts w:ascii="Times New Roman" w:hAnsi="Times New Roman" w:cs="Times New Roman"/>
          <w:i/>
          <w:sz w:val="24"/>
          <w:szCs w:val="24"/>
          <w:lang w:val="lv-LV"/>
        </w:rPr>
        <w:t>” (Iepirkuma identifikācijas Nr.</w:t>
      </w:r>
      <w:r w:rsidRPr="00312777">
        <w:rPr>
          <w:rFonts w:ascii="Times New Roman" w:hAnsi="Times New Roman" w:cs="Times New Roman"/>
          <w:b/>
          <w:i/>
          <w:sz w:val="24"/>
          <w:szCs w:val="24"/>
          <w:lang w:val="lv-LV"/>
        </w:rPr>
        <w:t xml:space="preserve"> </w:t>
      </w:r>
      <w:r w:rsidRPr="00312777">
        <w:rPr>
          <w:rFonts w:ascii="Times New Roman" w:hAnsi="Times New Roman" w:cs="Times New Roman"/>
          <w:i/>
          <w:sz w:val="24"/>
          <w:szCs w:val="24"/>
          <w:lang w:val="lv-LV"/>
        </w:rPr>
        <w:t>VPR/2012/02/INTERREG)</w:t>
      </w:r>
    </w:p>
    <w:p w:rsidR="00EA6BEF" w:rsidRPr="00312777" w:rsidRDefault="00EA6BEF" w:rsidP="00EA6BEF">
      <w:pPr>
        <w:ind w:left="720" w:firstLine="720"/>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8.5.4. norāde "Neatvērt priekšlaicīgi".</w:t>
      </w:r>
    </w:p>
    <w:p w:rsidR="00EA6BEF" w:rsidRPr="00312777" w:rsidRDefault="00EA6BEF" w:rsidP="00EA6BEF">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ab/>
      </w:r>
    </w:p>
    <w:p w:rsidR="00EA6BEF" w:rsidRPr="00312777" w:rsidRDefault="00EA6BEF" w:rsidP="00EA6BEF">
      <w:pPr>
        <w:pStyle w:val="NoSpacing"/>
        <w:jc w:val="both"/>
        <w:rPr>
          <w:rFonts w:ascii="Times New Roman" w:hAnsi="Times New Roman" w:cs="Times New Roman"/>
          <w:sz w:val="24"/>
          <w:szCs w:val="24"/>
          <w:lang w:val="lv-LV"/>
        </w:rPr>
      </w:pPr>
      <w:r w:rsidRPr="00312777">
        <w:rPr>
          <w:rFonts w:ascii="Times New Roman" w:hAnsi="Times New Roman" w:cs="Times New Roman"/>
          <w:bCs/>
          <w:sz w:val="24"/>
          <w:szCs w:val="24"/>
          <w:lang w:val="lv-LV"/>
        </w:rPr>
        <w:t xml:space="preserve">8.6. </w:t>
      </w:r>
      <w:r w:rsidRPr="00312777">
        <w:rPr>
          <w:rFonts w:ascii="Times New Roman" w:hAnsi="Times New Roman" w:cs="Times New Roman"/>
          <w:sz w:val="24"/>
          <w:szCs w:val="24"/>
          <w:lang w:val="lv-LV"/>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EA6BEF" w:rsidRPr="00312777" w:rsidRDefault="00EA6BEF" w:rsidP="00EA6BEF">
      <w:pPr>
        <w:pStyle w:val="NoSpacing"/>
        <w:jc w:val="both"/>
        <w:rPr>
          <w:rFonts w:ascii="Times New Roman" w:hAnsi="Times New Roman" w:cs="Times New Roman"/>
          <w:sz w:val="24"/>
          <w:szCs w:val="24"/>
          <w:lang w:val="lv-LV"/>
        </w:rPr>
      </w:pPr>
    </w:p>
    <w:p w:rsidR="00EA6BEF" w:rsidRPr="00312777" w:rsidRDefault="00EA6BEF" w:rsidP="00EA6BEF">
      <w:pPr>
        <w:pStyle w:val="BodyText"/>
        <w:jc w:val="left"/>
        <w:rPr>
          <w:rFonts w:ascii="Times New Roman" w:hAnsi="Times New Roman" w:cs="Times New Roman"/>
          <w:sz w:val="24"/>
          <w:szCs w:val="24"/>
          <w:lang w:val="lv-LV"/>
        </w:rPr>
      </w:pPr>
      <w:r w:rsidRPr="00312777">
        <w:rPr>
          <w:rFonts w:ascii="Times New Roman" w:hAnsi="Times New Roman" w:cs="Times New Roman"/>
          <w:sz w:val="24"/>
          <w:szCs w:val="24"/>
          <w:lang w:val="lv-LV"/>
        </w:rPr>
        <w:t>9.Piedāvājuma izvēle</w:t>
      </w:r>
    </w:p>
    <w:p w:rsidR="00EA6BEF" w:rsidRPr="00312777" w:rsidRDefault="00EA6BEF" w:rsidP="00EA6BEF">
      <w:pPr>
        <w:jc w:val="both"/>
        <w:rPr>
          <w:rFonts w:ascii="Times New Roman" w:hAnsi="Times New Roman" w:cs="Times New Roman"/>
          <w:color w:val="000000"/>
          <w:sz w:val="24"/>
          <w:szCs w:val="24"/>
          <w:lang w:val="lv-LV"/>
        </w:rPr>
      </w:pPr>
      <w:r w:rsidRPr="00312777">
        <w:rPr>
          <w:rFonts w:ascii="Times New Roman" w:hAnsi="Times New Roman" w:cs="Times New Roman"/>
          <w:sz w:val="24"/>
          <w:szCs w:val="24"/>
          <w:lang w:val="lv-LV"/>
        </w:rPr>
        <w:t>9.1.Piedāvājumu</w:t>
      </w:r>
      <w:r w:rsidRPr="00312777">
        <w:rPr>
          <w:rFonts w:ascii="Times New Roman" w:hAnsi="Times New Roman" w:cs="Times New Roman"/>
          <w:color w:val="000000"/>
          <w:sz w:val="24"/>
          <w:szCs w:val="24"/>
          <w:lang w:val="lv-LV"/>
        </w:rPr>
        <w:t xml:space="preserve"> izvērtēšanu veic Pasūtītāja Iepirkumu komisija. No pilnībā iepirkuma tehniskās specifikācijas prasībām atbilstošiem piedāvājumiem Iepirkumu komisija izvēlēsies piedāvājumu ar zemāko cenu.</w:t>
      </w:r>
    </w:p>
    <w:p w:rsidR="00EA6BEF" w:rsidRPr="00312777" w:rsidRDefault="00EA6BEF" w:rsidP="00EA6BEF">
      <w:pPr>
        <w:jc w:val="both"/>
        <w:rPr>
          <w:rFonts w:ascii="Times New Roman" w:hAnsi="Times New Roman" w:cs="Times New Roman"/>
          <w:color w:val="000000"/>
          <w:sz w:val="24"/>
          <w:szCs w:val="24"/>
          <w:lang w:val="lv-LV"/>
        </w:rPr>
      </w:pPr>
      <w:r w:rsidRPr="00312777">
        <w:rPr>
          <w:rFonts w:ascii="Times New Roman" w:hAnsi="Times New Roman" w:cs="Times New Roman"/>
          <w:sz w:val="24"/>
          <w:szCs w:val="24"/>
          <w:lang w:val="lv-LV"/>
        </w:rPr>
        <w:t>9.2.Piedāvājumu izvērtēšana tiek veikta slēgtā sēdē bez Pretendentu klātbūtnes.</w:t>
      </w:r>
    </w:p>
    <w:p w:rsidR="00EA6BEF" w:rsidRPr="00312777" w:rsidRDefault="00EA6BEF" w:rsidP="00EA6BEF">
      <w:pPr>
        <w:jc w:val="both"/>
        <w:rPr>
          <w:rFonts w:ascii="Times New Roman" w:hAnsi="Times New Roman" w:cs="Times New Roman"/>
          <w:color w:val="000000"/>
          <w:sz w:val="24"/>
          <w:szCs w:val="24"/>
          <w:lang w:val="lv-LV"/>
        </w:rPr>
      </w:pPr>
      <w:r w:rsidRPr="00312777">
        <w:rPr>
          <w:rFonts w:ascii="Times New Roman" w:hAnsi="Times New Roman" w:cs="Times New Roman"/>
          <w:sz w:val="24"/>
          <w:szCs w:val="24"/>
          <w:lang w:val="lv-LV"/>
        </w:rPr>
        <w:t xml:space="preserve">9.3.Iepirkuma Komisija ir tiesīga labot aritmētiskās kļūdas Pretendentu finanšu piedāvājumā. Par kļūdu labojumu un laboto piedāvājuma summu komisija paziņo Pretendentam, kura pieļautās kļūdas labotas.  </w:t>
      </w:r>
    </w:p>
    <w:p w:rsidR="00EA6BEF" w:rsidRPr="00312777" w:rsidRDefault="00EA6BEF" w:rsidP="00EA6BEF">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 xml:space="preserve">9.4.Pretendentu un piedāvājumu izvērtēšanā Iepirkumu komisija pārbauda to atbilstību iepirkuma prasībām un tehniskai specifikācijai. </w:t>
      </w:r>
    </w:p>
    <w:p w:rsidR="0095140C" w:rsidRPr="00312777" w:rsidRDefault="00EA6BEF" w:rsidP="0095140C">
      <w:pPr>
        <w:pStyle w:val="Default"/>
        <w:rPr>
          <w:rFonts w:ascii="Times New Roman" w:hAnsi="Times New Roman"/>
          <w:sz w:val="24"/>
          <w:lang w:val="lv-LV"/>
        </w:rPr>
      </w:pPr>
      <w:r w:rsidRPr="00312777">
        <w:rPr>
          <w:rFonts w:ascii="Times New Roman" w:hAnsi="Times New Roman"/>
          <w:sz w:val="24"/>
          <w:lang w:val="lv-LV"/>
        </w:rPr>
        <w:t>9.5.</w:t>
      </w:r>
      <w:r w:rsidR="0095140C" w:rsidRPr="00312777">
        <w:rPr>
          <w:rFonts w:ascii="Times New Roman" w:hAnsi="Times New Roman"/>
          <w:sz w:val="24"/>
          <w:lang w:val="lv-LV"/>
        </w:rPr>
        <w:t xml:space="preserve"> Komisija izslēdz pretendentu no tālākās dalības iepirkuma procedūrā jebkurā no pieciem vērtēšanas posmiem gadījumos, ja: </w:t>
      </w:r>
    </w:p>
    <w:p w:rsidR="0095140C" w:rsidRPr="00312777" w:rsidRDefault="0095140C" w:rsidP="005F514D">
      <w:pPr>
        <w:pStyle w:val="Default"/>
        <w:ind w:firstLine="1418"/>
        <w:rPr>
          <w:rFonts w:ascii="Times New Roman" w:hAnsi="Times New Roman"/>
          <w:sz w:val="24"/>
          <w:lang w:val="lv-LV"/>
        </w:rPr>
      </w:pPr>
      <w:r w:rsidRPr="00312777">
        <w:rPr>
          <w:rFonts w:ascii="Times New Roman" w:hAnsi="Times New Roman"/>
          <w:sz w:val="24"/>
          <w:lang w:val="lv-LV"/>
        </w:rPr>
        <w:t xml:space="preserve">9.5.1. pretendents norādījis nepatiesas ziņas; </w:t>
      </w:r>
    </w:p>
    <w:p w:rsidR="0095140C" w:rsidRPr="00312777" w:rsidRDefault="0095140C" w:rsidP="005F514D">
      <w:pPr>
        <w:pStyle w:val="Default"/>
        <w:ind w:firstLine="1418"/>
        <w:rPr>
          <w:rFonts w:ascii="Times New Roman" w:hAnsi="Times New Roman"/>
          <w:sz w:val="24"/>
          <w:lang w:val="lv-LV"/>
        </w:rPr>
      </w:pPr>
      <w:r w:rsidRPr="00312777">
        <w:rPr>
          <w:rFonts w:ascii="Times New Roman" w:hAnsi="Times New Roman"/>
          <w:sz w:val="24"/>
          <w:lang w:val="lv-LV"/>
        </w:rPr>
        <w:t xml:space="preserve">9.5.2. nav iesniedzis visus Nolikuma 8.1. punktā norādītos dokumentus vai prasīto informāciju); </w:t>
      </w:r>
    </w:p>
    <w:p w:rsidR="0095140C" w:rsidRPr="00312777" w:rsidRDefault="0095140C" w:rsidP="005F514D">
      <w:pPr>
        <w:ind w:firstLine="1418"/>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9.5.3.piedāvājums neatbilst normatīvo aktu un/ vai Nolikuma, Tehniskās specifikācijas prasībām.</w:t>
      </w:r>
    </w:p>
    <w:p w:rsidR="00EA6BEF" w:rsidRPr="00312777" w:rsidRDefault="00EA6BEF" w:rsidP="0095140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9.6. </w:t>
      </w:r>
      <w:r w:rsidRPr="00312777">
        <w:rPr>
          <w:rFonts w:ascii="Times New Roman" w:hAnsi="Times New Roman" w:cs="Times New Roman"/>
          <w:color w:val="000000"/>
          <w:sz w:val="24"/>
          <w:szCs w:val="24"/>
          <w:lang w:val="lv-LV"/>
        </w:rPr>
        <w:t>Pēc piedāvājumu izvērtēšanas Iepirkumu komisija pieņem kādu no šādiem lēmumiem:</w:t>
      </w:r>
    </w:p>
    <w:p w:rsidR="00EA6BEF" w:rsidRPr="00312777" w:rsidRDefault="00EA6BEF" w:rsidP="00EA6BEF">
      <w:pPr>
        <w:tabs>
          <w:tab w:val="num" w:pos="1418"/>
        </w:tabs>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ab/>
        <w:t>9.6.1.par kāda no Pretendentiem atzīšanu par iepirkuma uzvarētāju;</w:t>
      </w:r>
    </w:p>
    <w:p w:rsidR="00EA6BEF" w:rsidRPr="00312777" w:rsidRDefault="00EA6BEF" w:rsidP="00EA6BEF">
      <w:pPr>
        <w:tabs>
          <w:tab w:val="num" w:pos="1418"/>
        </w:tabs>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ab/>
        <w:t>9.6.2.par iepirkuma izbeigšanu, neizvēloties nevienu no Pretendentiem, ja iepirkumam nav iesniegti Piedāvājumi, vai arī iesniegtie Piedāvājumi neatbilst noteiktajām prasībām.</w:t>
      </w:r>
    </w:p>
    <w:p w:rsidR="00EA6BEF" w:rsidRPr="00312777" w:rsidRDefault="00EA6BEF" w:rsidP="00EA6BEF">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9.7.Pasūtītājs var jebkurā brīdī pārtraukt iepirkumu, ja tam ir objektīvs pamatojums.</w:t>
      </w:r>
    </w:p>
    <w:p w:rsidR="00EA6BEF" w:rsidRPr="00312777" w:rsidRDefault="00EA6BEF" w:rsidP="00EA6BEF">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9.8.</w:t>
      </w:r>
      <w:r w:rsidRPr="00312777">
        <w:rPr>
          <w:rFonts w:ascii="Times New Roman" w:hAnsi="Times New Roman" w:cs="Times New Roman"/>
          <w:sz w:val="24"/>
          <w:szCs w:val="24"/>
          <w:lang w:val="lv-LV"/>
        </w:rPr>
        <w:t xml:space="preserve"> Iepirkumu komisija var pieprasīt no pretendenta papildus informāciju, kā arī pārbaudīt pretendenta sniegto informāciju tai pieejamās publiskās datu bāzēs.</w:t>
      </w:r>
    </w:p>
    <w:p w:rsidR="00EA6BEF" w:rsidRPr="00312777" w:rsidRDefault="00EA6BEF" w:rsidP="00EA6BEF">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9.9.</w:t>
      </w:r>
      <w:r w:rsidRPr="00312777">
        <w:rPr>
          <w:rFonts w:ascii="Times New Roman" w:hAnsi="Times New Roman" w:cs="Times New Roman"/>
          <w:sz w:val="24"/>
          <w:szCs w:val="24"/>
          <w:lang w:val="lv-LV"/>
        </w:rPr>
        <w:t>Iepirkumu komisijas tiesības un pienākumus, kas nav atrunāti šajās prasībās, regulē Publisko iepirkumu likums un citi spēkā esošie normatīvie akti.</w:t>
      </w:r>
    </w:p>
    <w:p w:rsidR="00EA6BEF" w:rsidRPr="00312777" w:rsidRDefault="00EA6BEF" w:rsidP="00EA6BEF">
      <w:pPr>
        <w:pStyle w:val="BodyText"/>
        <w:jc w:val="left"/>
        <w:rPr>
          <w:rFonts w:ascii="Times New Roman" w:hAnsi="Times New Roman" w:cs="Times New Roman"/>
          <w:sz w:val="24"/>
          <w:szCs w:val="24"/>
          <w:lang w:val="lv-LV"/>
        </w:rPr>
      </w:pPr>
    </w:p>
    <w:p w:rsidR="00EA6BEF" w:rsidRPr="00312777" w:rsidRDefault="00EA6BEF" w:rsidP="00EA6BEF">
      <w:pPr>
        <w:pStyle w:val="BodyText"/>
        <w:jc w:val="left"/>
        <w:rPr>
          <w:rFonts w:ascii="Times New Roman" w:hAnsi="Times New Roman" w:cs="Times New Roman"/>
          <w:sz w:val="24"/>
          <w:szCs w:val="24"/>
          <w:lang w:val="lv-LV"/>
        </w:rPr>
      </w:pPr>
      <w:r w:rsidRPr="00312777">
        <w:rPr>
          <w:rFonts w:ascii="Times New Roman" w:hAnsi="Times New Roman" w:cs="Times New Roman"/>
          <w:sz w:val="24"/>
          <w:szCs w:val="24"/>
          <w:lang w:val="lv-LV"/>
        </w:rPr>
        <w:t>10.Iepirkumu līguma slēgšana</w:t>
      </w:r>
    </w:p>
    <w:p w:rsidR="00EA6BEF" w:rsidRPr="00312777" w:rsidRDefault="00EA6BEF" w:rsidP="00EA6BEF">
      <w:pPr>
        <w:ind w:left="454" w:hanging="454"/>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10.1.Pasūtītājs slēgs ar Iepirkumu komisijas izraudzīto pretendentu iepirkuma līgumu, normatīvajos aktos noteiktajā kārtībā.</w:t>
      </w:r>
    </w:p>
    <w:p w:rsidR="00EA6BEF" w:rsidRPr="00312777" w:rsidRDefault="00EA6BEF" w:rsidP="00EA6BEF">
      <w:pPr>
        <w:ind w:left="454" w:hanging="454"/>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10.2. Līguma projekts ir pievienots kā Pielikums Nr.4 un tā nosacījumi ir ņemami vērā, sagatavojot piedāvājumu.</w:t>
      </w:r>
    </w:p>
    <w:p w:rsidR="00EA6BEF" w:rsidRPr="00312777" w:rsidRDefault="00EA6BEF" w:rsidP="00EA6BEF">
      <w:pPr>
        <w:pStyle w:val="BodyText"/>
        <w:jc w:val="left"/>
        <w:rPr>
          <w:rFonts w:ascii="Times New Roman" w:hAnsi="Times New Roman" w:cs="Times New Roman"/>
          <w:sz w:val="24"/>
          <w:szCs w:val="24"/>
          <w:lang w:val="lv-LV"/>
        </w:rPr>
      </w:pPr>
      <w:r w:rsidRPr="00312777">
        <w:rPr>
          <w:rFonts w:ascii="Times New Roman" w:hAnsi="Times New Roman" w:cs="Times New Roman"/>
          <w:sz w:val="24"/>
          <w:szCs w:val="24"/>
          <w:lang w:val="lv-LV"/>
        </w:rPr>
        <w:br w:type="page"/>
      </w:r>
    </w:p>
    <w:tbl>
      <w:tblPr>
        <w:tblpPr w:leftFromText="180" w:rightFromText="180" w:vertAnchor="text" w:horzAnchor="margin" w:tblpXSpec="right" w:tblpY="95"/>
        <w:tblW w:w="0" w:type="auto"/>
        <w:tblLook w:val="04A0"/>
      </w:tblPr>
      <w:tblGrid>
        <w:gridCol w:w="5778"/>
      </w:tblGrid>
      <w:tr w:rsidR="00EA6BEF" w:rsidRPr="005F514D" w:rsidTr="005F514D">
        <w:tc>
          <w:tcPr>
            <w:tcW w:w="5778" w:type="dxa"/>
          </w:tcPr>
          <w:p w:rsidR="00EA6BEF" w:rsidRPr="005F514D" w:rsidRDefault="00EA6BEF" w:rsidP="005F514D">
            <w:pPr>
              <w:jc w:val="right"/>
              <w:rPr>
                <w:rFonts w:ascii="Times New Roman" w:hAnsi="Times New Roman" w:cs="Times New Roman"/>
                <w:b/>
                <w:sz w:val="24"/>
                <w:szCs w:val="24"/>
                <w:lang w:val="lv-LV"/>
              </w:rPr>
            </w:pPr>
            <w:r w:rsidRPr="005F514D">
              <w:rPr>
                <w:rFonts w:ascii="Times New Roman" w:hAnsi="Times New Roman" w:cs="Times New Roman"/>
                <w:b/>
                <w:kern w:val="1"/>
                <w:sz w:val="24"/>
                <w:szCs w:val="24"/>
                <w:lang w:val="lv-LV"/>
              </w:rPr>
              <w:lastRenderedPageBreak/>
              <w:t>1. pielikums</w:t>
            </w:r>
          </w:p>
        </w:tc>
      </w:tr>
      <w:tr w:rsidR="00EA6BEF" w:rsidRPr="005F514D" w:rsidTr="005F514D">
        <w:tc>
          <w:tcPr>
            <w:tcW w:w="5778" w:type="dxa"/>
          </w:tcPr>
          <w:p w:rsidR="00EA6BEF" w:rsidRPr="005F514D" w:rsidRDefault="00EA6BEF" w:rsidP="005F514D">
            <w:pPr>
              <w:rPr>
                <w:rFonts w:ascii="Times New Roman" w:hAnsi="Times New Roman" w:cs="Times New Roman"/>
                <w:bCs/>
                <w:sz w:val="20"/>
                <w:szCs w:val="20"/>
                <w:lang w:val="lv-LV"/>
              </w:rPr>
            </w:pPr>
            <w:r w:rsidRPr="005F514D">
              <w:rPr>
                <w:rFonts w:ascii="Times New Roman" w:hAnsi="Times New Roman" w:cs="Times New Roman"/>
                <w:sz w:val="20"/>
                <w:szCs w:val="20"/>
                <w:lang w:val="lv-LV"/>
              </w:rPr>
              <w:t>Iepirkums “</w:t>
            </w:r>
            <w:proofErr w:type="gramStart"/>
            <w:r w:rsidRPr="005F514D">
              <w:rPr>
                <w:rFonts w:ascii="Times New Roman" w:hAnsi="Times New Roman" w:cs="Times New Roman"/>
                <w:bCs/>
                <w:sz w:val="20"/>
                <w:szCs w:val="20"/>
                <w:lang w:val="lv-LV"/>
              </w:rPr>
              <w:t xml:space="preserve">  </w:t>
            </w:r>
            <w:proofErr w:type="gramEnd"/>
            <w:r w:rsidRPr="005F514D">
              <w:rPr>
                <w:rFonts w:ascii="Times New Roman" w:hAnsi="Times New Roman" w:cs="Times New Roman"/>
                <w:bCs/>
                <w:sz w:val="20"/>
                <w:szCs w:val="20"/>
                <w:lang w:val="lv-LV"/>
              </w:rPr>
              <w:t>VIESNĪCU PAKALPOJUMI Rīgā Centrālā Baltijas jūras reģiona INTERREG IV A pārrobežu sadarbības programmas projektam Nr.CB13 „</w:t>
            </w:r>
            <w:proofErr w:type="spellStart"/>
            <w:r w:rsidRPr="005F514D">
              <w:rPr>
                <w:rFonts w:ascii="Times New Roman" w:hAnsi="Times New Roman" w:cs="Times New Roman"/>
                <w:bCs/>
                <w:sz w:val="20"/>
                <w:szCs w:val="20"/>
                <w:lang w:val="lv-LV"/>
              </w:rPr>
              <w:t>Baltic</w:t>
            </w:r>
            <w:proofErr w:type="spellEnd"/>
            <w:r w:rsidRPr="005F514D">
              <w:rPr>
                <w:rFonts w:ascii="Times New Roman" w:hAnsi="Times New Roman" w:cs="Times New Roman"/>
                <w:bCs/>
                <w:sz w:val="20"/>
                <w:szCs w:val="20"/>
                <w:lang w:val="lv-LV"/>
              </w:rPr>
              <w:t xml:space="preserve"> </w:t>
            </w:r>
            <w:proofErr w:type="spellStart"/>
            <w:r w:rsidRPr="005F514D">
              <w:rPr>
                <w:rFonts w:ascii="Times New Roman" w:hAnsi="Times New Roman" w:cs="Times New Roman"/>
                <w:bCs/>
                <w:sz w:val="20"/>
                <w:szCs w:val="20"/>
                <w:lang w:val="lv-LV"/>
              </w:rPr>
              <w:t>Training</w:t>
            </w:r>
            <w:proofErr w:type="spellEnd"/>
            <w:r w:rsidRPr="005F514D">
              <w:rPr>
                <w:rFonts w:ascii="Times New Roman" w:hAnsi="Times New Roman" w:cs="Times New Roman"/>
                <w:bCs/>
                <w:sz w:val="20"/>
                <w:szCs w:val="20"/>
                <w:lang w:val="lv-LV"/>
              </w:rPr>
              <w:t xml:space="preserve"> </w:t>
            </w:r>
            <w:proofErr w:type="spellStart"/>
            <w:r w:rsidRPr="005F514D">
              <w:rPr>
                <w:rFonts w:ascii="Times New Roman" w:hAnsi="Times New Roman" w:cs="Times New Roman"/>
                <w:bCs/>
                <w:sz w:val="20"/>
                <w:szCs w:val="20"/>
                <w:lang w:val="lv-LV"/>
              </w:rPr>
              <w:t>Programme</w:t>
            </w:r>
            <w:proofErr w:type="spellEnd"/>
            <w:r w:rsidRPr="005F514D">
              <w:rPr>
                <w:rFonts w:ascii="Times New Roman" w:hAnsi="Times New Roman" w:cs="Times New Roman"/>
                <w:bCs/>
                <w:sz w:val="20"/>
                <w:szCs w:val="20"/>
                <w:lang w:val="lv-LV"/>
              </w:rPr>
              <w:t>”</w:t>
            </w:r>
            <w:r w:rsidRPr="005F514D">
              <w:rPr>
                <w:rFonts w:ascii="Times New Roman" w:hAnsi="Times New Roman" w:cs="Times New Roman"/>
                <w:sz w:val="20"/>
                <w:szCs w:val="20"/>
                <w:lang w:val="lv-LV"/>
              </w:rPr>
              <w:t xml:space="preserve">; identifikācijas Nr. </w:t>
            </w:r>
            <w:r w:rsidR="004D65FE" w:rsidRPr="005F514D">
              <w:rPr>
                <w:rFonts w:ascii="Times New Roman" w:hAnsi="Times New Roman" w:cs="Times New Roman"/>
                <w:sz w:val="20"/>
                <w:szCs w:val="20"/>
                <w:lang w:val="lv-LV"/>
              </w:rPr>
              <w:t xml:space="preserve"> VPR/2012/02/INTERREG</w:t>
            </w:r>
          </w:p>
        </w:tc>
      </w:tr>
    </w:tbl>
    <w:p w:rsidR="00EA6BEF" w:rsidRPr="00312777" w:rsidRDefault="00EA6BEF" w:rsidP="00EA6BEF">
      <w:pPr>
        <w:pStyle w:val="BodyText"/>
        <w:spacing w:line="312" w:lineRule="auto"/>
        <w:rPr>
          <w:b/>
          <w:caps/>
          <w:lang w:val="lv-LV" w:eastAsia="ar-SA"/>
        </w:rPr>
      </w:pPr>
    </w:p>
    <w:p w:rsidR="00EA6BEF" w:rsidRPr="00312777" w:rsidRDefault="00EA6BEF" w:rsidP="00EA6BEF">
      <w:pPr>
        <w:jc w:val="center"/>
        <w:rPr>
          <w:b/>
          <w:caps/>
          <w:lang w:val="lv-LV" w:eastAsia="ar-SA"/>
        </w:rPr>
      </w:pPr>
    </w:p>
    <w:p w:rsidR="00EA6BEF" w:rsidRPr="00312777" w:rsidRDefault="00EA6BEF" w:rsidP="00EA6BEF">
      <w:pPr>
        <w:jc w:val="center"/>
        <w:rPr>
          <w:b/>
          <w:caps/>
          <w:lang w:val="lv-LV" w:eastAsia="ar-SA"/>
        </w:rPr>
      </w:pPr>
    </w:p>
    <w:p w:rsidR="00EA6BEF" w:rsidRPr="00312777" w:rsidRDefault="00EA6BEF" w:rsidP="00EA6BEF">
      <w:pPr>
        <w:jc w:val="center"/>
        <w:rPr>
          <w:b/>
          <w:caps/>
          <w:lang w:val="lv-LV" w:eastAsia="ar-SA"/>
        </w:rPr>
      </w:pPr>
    </w:p>
    <w:p w:rsidR="00EA6BEF" w:rsidRPr="00312777" w:rsidRDefault="00EA6BEF" w:rsidP="00EA6BEF">
      <w:pPr>
        <w:jc w:val="center"/>
        <w:rPr>
          <w:b/>
          <w:caps/>
          <w:lang w:val="lv-LV" w:eastAsia="ar-SA"/>
        </w:rPr>
      </w:pPr>
    </w:p>
    <w:p w:rsidR="00EA6BEF" w:rsidRPr="00312777" w:rsidRDefault="00EA6BEF" w:rsidP="00EA6BEF">
      <w:pPr>
        <w:jc w:val="center"/>
        <w:rPr>
          <w:b/>
          <w:caps/>
          <w:lang w:val="lv-LV" w:eastAsia="ar-SA"/>
        </w:rPr>
      </w:pPr>
    </w:p>
    <w:p w:rsidR="0015596C" w:rsidRPr="00312777" w:rsidRDefault="0015596C" w:rsidP="0015596C">
      <w:pPr>
        <w:jc w:val="center"/>
        <w:rPr>
          <w:b/>
          <w:caps/>
          <w:lang w:val="lv-LV" w:eastAsia="ar-SA"/>
        </w:rPr>
      </w:pPr>
    </w:p>
    <w:p w:rsidR="00EA6BEF" w:rsidRPr="00312777" w:rsidRDefault="00EA6BEF" w:rsidP="0015596C">
      <w:pPr>
        <w:jc w:val="center"/>
        <w:rPr>
          <w:rFonts w:ascii="Times New Roman" w:hAnsi="Times New Roman" w:cs="Times New Roman"/>
          <w:b/>
          <w:caps/>
          <w:sz w:val="24"/>
          <w:szCs w:val="24"/>
          <w:lang w:val="lv-LV" w:eastAsia="ar-SA"/>
        </w:rPr>
      </w:pPr>
      <w:r w:rsidRPr="00312777">
        <w:rPr>
          <w:rFonts w:ascii="Times New Roman" w:hAnsi="Times New Roman" w:cs="Times New Roman"/>
          <w:b/>
          <w:caps/>
          <w:sz w:val="24"/>
          <w:szCs w:val="24"/>
          <w:lang w:val="lv-LV" w:eastAsia="ar-SA"/>
        </w:rPr>
        <w:t>PIETEIKUMA PAR PIEDALĪŠANOS iepirkumA PROCEDŪRĀ FORMA</w:t>
      </w:r>
    </w:p>
    <w:p w:rsidR="00EA6BEF" w:rsidRPr="00312777" w:rsidRDefault="00EA6BEF" w:rsidP="00EA6BEF">
      <w:pPr>
        <w:jc w:val="both"/>
        <w:rPr>
          <w:rFonts w:ascii="Times New Roman" w:hAnsi="Times New Roman" w:cs="Times New Roman"/>
          <w:sz w:val="24"/>
          <w:szCs w:val="24"/>
          <w:lang w:val="lv-LV" w:eastAsia="ar-SA"/>
        </w:rPr>
      </w:pPr>
    </w:p>
    <w:p w:rsidR="00EA6BEF" w:rsidRPr="00312777" w:rsidRDefault="00EA6BEF" w:rsidP="00EA6BEF">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Pretendents </w:t>
      </w:r>
      <w:r w:rsidRPr="00312777">
        <w:rPr>
          <w:rFonts w:ascii="Times New Roman" w:hAnsi="Times New Roman" w:cs="Times New Roman"/>
          <w:i/>
          <w:sz w:val="24"/>
          <w:szCs w:val="24"/>
          <w:lang w:val="lv-LV"/>
        </w:rPr>
        <w:t>(nosaukums)</w:t>
      </w:r>
      <w:r w:rsidRPr="00312777">
        <w:rPr>
          <w:rFonts w:ascii="Times New Roman" w:hAnsi="Times New Roman" w:cs="Times New Roman"/>
          <w:sz w:val="24"/>
          <w:szCs w:val="24"/>
          <w:lang w:val="lv-LV"/>
        </w:rPr>
        <w:t xml:space="preserve"> iesniedz savu pieteikumu dalībai iepirkuma procedūrā</w:t>
      </w:r>
    </w:p>
    <w:p w:rsidR="00EA6BEF" w:rsidRPr="00312777" w:rsidRDefault="00EA6BEF" w:rsidP="00EA6BEF">
      <w:pPr>
        <w:jc w:val="both"/>
        <w:rPr>
          <w:rFonts w:ascii="Times New Roman" w:hAnsi="Times New Roman" w:cs="Times New Roman"/>
          <w:sz w:val="24"/>
          <w:szCs w:val="24"/>
          <w:lang w:val="lv-LV"/>
        </w:rPr>
      </w:pPr>
    </w:p>
    <w:p w:rsidR="00EA6BEF" w:rsidRPr="00312777" w:rsidRDefault="00EA6BEF" w:rsidP="00EA6BEF">
      <w:pPr>
        <w:jc w:val="center"/>
        <w:rPr>
          <w:rFonts w:ascii="Times New Roman" w:hAnsi="Times New Roman" w:cs="Times New Roman"/>
          <w:b/>
          <w:bCs/>
          <w:sz w:val="24"/>
          <w:szCs w:val="24"/>
          <w:lang w:val="lv-LV"/>
        </w:rPr>
      </w:pPr>
      <w:r w:rsidRPr="00312777">
        <w:rPr>
          <w:rFonts w:ascii="Times New Roman" w:hAnsi="Times New Roman" w:cs="Times New Roman"/>
          <w:b/>
          <w:bCs/>
          <w:sz w:val="24"/>
          <w:szCs w:val="24"/>
          <w:lang w:val="lv-LV"/>
        </w:rPr>
        <w:t>„VIESNĪCU PAKALPOJUMI Rīgā Centrālā Baltijas jūras reģiona INTERREG IV A pārrobežu sadarbības programmas projektam Nr.CB13 „</w:t>
      </w:r>
      <w:proofErr w:type="spellStart"/>
      <w:r w:rsidRPr="00312777">
        <w:rPr>
          <w:rFonts w:ascii="Times New Roman" w:hAnsi="Times New Roman" w:cs="Times New Roman"/>
          <w:b/>
          <w:bCs/>
          <w:sz w:val="24"/>
          <w:szCs w:val="24"/>
          <w:lang w:val="lv-LV"/>
        </w:rPr>
        <w:t>Baltic</w:t>
      </w:r>
      <w:proofErr w:type="spellEnd"/>
      <w:r w:rsidRPr="00312777">
        <w:rPr>
          <w:rFonts w:ascii="Times New Roman" w:hAnsi="Times New Roman" w:cs="Times New Roman"/>
          <w:b/>
          <w:bCs/>
          <w:sz w:val="24"/>
          <w:szCs w:val="24"/>
          <w:lang w:val="lv-LV"/>
        </w:rPr>
        <w:t xml:space="preserve"> </w:t>
      </w:r>
      <w:proofErr w:type="spellStart"/>
      <w:r w:rsidRPr="00312777">
        <w:rPr>
          <w:rFonts w:ascii="Times New Roman" w:hAnsi="Times New Roman" w:cs="Times New Roman"/>
          <w:b/>
          <w:bCs/>
          <w:sz w:val="24"/>
          <w:szCs w:val="24"/>
          <w:lang w:val="lv-LV"/>
        </w:rPr>
        <w:t>Training</w:t>
      </w:r>
      <w:proofErr w:type="spellEnd"/>
      <w:r w:rsidRPr="00312777">
        <w:rPr>
          <w:rFonts w:ascii="Times New Roman" w:hAnsi="Times New Roman" w:cs="Times New Roman"/>
          <w:b/>
          <w:bCs/>
          <w:sz w:val="24"/>
          <w:szCs w:val="24"/>
          <w:lang w:val="lv-LV"/>
        </w:rPr>
        <w:t xml:space="preserve"> </w:t>
      </w:r>
      <w:proofErr w:type="spellStart"/>
      <w:r w:rsidRPr="00312777">
        <w:rPr>
          <w:rFonts w:ascii="Times New Roman" w:hAnsi="Times New Roman" w:cs="Times New Roman"/>
          <w:b/>
          <w:bCs/>
          <w:sz w:val="24"/>
          <w:szCs w:val="24"/>
          <w:lang w:val="lv-LV"/>
        </w:rPr>
        <w:t>Programme</w:t>
      </w:r>
      <w:proofErr w:type="spellEnd"/>
      <w:r w:rsidRPr="00312777">
        <w:rPr>
          <w:rFonts w:ascii="Times New Roman" w:hAnsi="Times New Roman" w:cs="Times New Roman"/>
          <w:b/>
          <w:bCs/>
          <w:sz w:val="24"/>
          <w:szCs w:val="24"/>
          <w:lang w:val="lv-LV"/>
        </w:rPr>
        <w:t>””</w:t>
      </w:r>
    </w:p>
    <w:p w:rsidR="00EA6BEF" w:rsidRPr="00312777" w:rsidRDefault="00EA6BEF" w:rsidP="00EA6BEF">
      <w:pPr>
        <w:jc w:val="center"/>
        <w:rPr>
          <w:rFonts w:ascii="Times New Roman" w:hAnsi="Times New Roman" w:cs="Times New Roman"/>
          <w:b/>
          <w:sz w:val="24"/>
          <w:szCs w:val="24"/>
          <w:lang w:val="lv-LV"/>
        </w:rPr>
      </w:pPr>
    </w:p>
    <w:p w:rsidR="00EA6BEF" w:rsidRPr="00312777" w:rsidRDefault="00EA6BEF" w:rsidP="00EA6BEF">
      <w:pPr>
        <w:tabs>
          <w:tab w:val="left" w:pos="7200"/>
        </w:tabs>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un saskaņā ar iepirkuma noteikumiem apliecina, ka:</w:t>
      </w:r>
    </w:p>
    <w:p w:rsidR="00EA6BEF" w:rsidRPr="00312777" w:rsidRDefault="00EA6BEF" w:rsidP="00EA6BEF">
      <w:pPr>
        <w:numPr>
          <w:ilvl w:val="0"/>
          <w:numId w:val="1"/>
        </w:num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Atzīst sev par saistošām un apņemas ievērot iepirkuma prasības.</w:t>
      </w:r>
    </w:p>
    <w:p w:rsidR="00EA6BEF" w:rsidRPr="00312777" w:rsidRDefault="00EA6BEF" w:rsidP="00EA6BEF">
      <w:pPr>
        <w:numPr>
          <w:ilvl w:val="0"/>
          <w:numId w:val="1"/>
        </w:num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Apstiprina, ka tā piedāvājums ir spēkā līdz iepirkuma līguma noslēgšanai vai paziņojumam par iepirkuma izbeigšanu bez rezultāta, bet ne ilgāk kā 30 dienas no iepirkumā noteiktā piedāvājumu iesniegšanas termiņa beigām. Līguma slēgšanas tiesību piešķiršanas gadījumā piedāvājums ir spēkā visu līguma darbības laiku.</w:t>
      </w:r>
    </w:p>
    <w:p w:rsidR="00EA6BEF" w:rsidRPr="00312777" w:rsidRDefault="00EA6BEF" w:rsidP="00EA6BEF">
      <w:pPr>
        <w:numPr>
          <w:ilvl w:val="0"/>
          <w:numId w:val="1"/>
        </w:num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Līguma slēgšanas tiesību piešķiršanas gadījumā apņemas sniegt pakalpojumu saskaņā ar iepirkumā iesniegto piedāvājumu, pilnībā ievērojot Tehniskajā specifikācijā noteiktās prasības, </w:t>
      </w:r>
    </w:p>
    <w:p w:rsidR="00EA6BEF" w:rsidRPr="00312777" w:rsidRDefault="00EA6BEF" w:rsidP="00EA6BEF">
      <w:pPr>
        <w:numPr>
          <w:ilvl w:val="0"/>
          <w:numId w:val="1"/>
        </w:num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Pretendents apliecina, ka</w:t>
      </w:r>
      <w:r w:rsidRPr="00312777">
        <w:rPr>
          <w:rFonts w:ascii="Times New Roman" w:hAnsi="Times New Roman" w:cs="Times New Roman"/>
          <w:color w:val="FF0000"/>
          <w:sz w:val="24"/>
          <w:szCs w:val="24"/>
          <w:lang w:val="lv-LV"/>
        </w:rPr>
        <w:t xml:space="preserve"> </w:t>
      </w:r>
      <w:r w:rsidRPr="00312777">
        <w:rPr>
          <w:rFonts w:ascii="Times New Roman" w:hAnsi="Times New Roman" w:cs="Times New Roman"/>
          <w:sz w:val="24"/>
          <w:szCs w:val="24"/>
          <w:lang w:val="lv-LV" w:eastAsia="ar-SA"/>
        </w:rPr>
        <w:t>attiecībā uz to nepastāv Publisko iepirkumu likuma 8.</w:t>
      </w:r>
      <w:r w:rsidRPr="00312777">
        <w:rPr>
          <w:rFonts w:ascii="Times New Roman" w:hAnsi="Times New Roman" w:cs="Times New Roman"/>
          <w:sz w:val="24"/>
          <w:szCs w:val="24"/>
          <w:vertAlign w:val="superscript"/>
          <w:lang w:val="lv-LV" w:eastAsia="ar-SA"/>
        </w:rPr>
        <w:t>1</w:t>
      </w:r>
      <w:r w:rsidRPr="00312777">
        <w:rPr>
          <w:rFonts w:ascii="Times New Roman" w:hAnsi="Times New Roman" w:cs="Times New Roman"/>
          <w:sz w:val="24"/>
          <w:szCs w:val="24"/>
          <w:lang w:val="lv-LV" w:eastAsia="ar-SA"/>
        </w:rPr>
        <w:t>panta 5.daļā minētie nosacījumi</w:t>
      </w:r>
      <w:r w:rsidRPr="00312777">
        <w:rPr>
          <w:rFonts w:ascii="Times New Roman" w:hAnsi="Times New Roman" w:cs="Times New Roman"/>
          <w:sz w:val="24"/>
          <w:szCs w:val="24"/>
          <w:lang w:val="lv-LV"/>
        </w:rPr>
        <w:t>:</w:t>
      </w:r>
    </w:p>
    <w:p w:rsidR="00EA6BEF" w:rsidRPr="00312777" w:rsidRDefault="00EA6BEF" w:rsidP="00EA6BEF">
      <w:pPr>
        <w:ind w:left="993"/>
        <w:jc w:val="both"/>
        <w:rPr>
          <w:rFonts w:ascii="Times New Roman" w:hAnsi="Times New Roman" w:cs="Times New Roman"/>
          <w:bCs/>
          <w:sz w:val="24"/>
          <w:szCs w:val="24"/>
          <w:lang w:val="lv-LV"/>
        </w:rPr>
      </w:pPr>
      <w:r w:rsidRPr="00312777">
        <w:rPr>
          <w:rFonts w:ascii="Times New Roman" w:hAnsi="Times New Roman" w:cs="Times New Roman"/>
          <w:bCs/>
          <w:sz w:val="24"/>
          <w:szCs w:val="24"/>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EA6BEF" w:rsidRPr="00312777" w:rsidRDefault="00EA6BEF" w:rsidP="00EA6BEF">
      <w:pPr>
        <w:ind w:left="993"/>
        <w:jc w:val="both"/>
        <w:rPr>
          <w:rFonts w:ascii="Times New Roman" w:hAnsi="Times New Roman" w:cs="Times New Roman"/>
          <w:bCs/>
          <w:sz w:val="24"/>
          <w:szCs w:val="24"/>
          <w:lang w:val="lv-LV"/>
        </w:rPr>
      </w:pPr>
    </w:p>
    <w:p w:rsidR="00EA6BEF" w:rsidRPr="00312777" w:rsidRDefault="00EA6BEF" w:rsidP="00EA6BEF">
      <w:pPr>
        <w:ind w:left="993"/>
        <w:jc w:val="both"/>
        <w:rPr>
          <w:rFonts w:ascii="Times New Roman" w:hAnsi="Times New Roman" w:cs="Times New Roman"/>
          <w:bCs/>
          <w:sz w:val="24"/>
          <w:szCs w:val="24"/>
          <w:lang w:val="lv-LV"/>
        </w:rPr>
      </w:pPr>
      <w:r w:rsidRPr="00312777">
        <w:rPr>
          <w:rFonts w:ascii="Times New Roman" w:hAnsi="Times New Roman" w:cs="Times New Roman"/>
          <w:bCs/>
          <w:sz w:val="24"/>
          <w:szCs w:val="24"/>
          <w:lang w:val="lv-LV"/>
        </w:rPr>
        <w:t xml:space="preserve">4.2.Pretendentam </w:t>
      </w:r>
      <w:r w:rsidRPr="00312777">
        <w:rPr>
          <w:rFonts w:ascii="Times New Roman" w:hAnsi="Times New Roman" w:cs="Times New Roman"/>
          <w:sz w:val="24"/>
          <w:szCs w:val="24"/>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EA6BEF" w:rsidRPr="00312777" w:rsidRDefault="00EA6BEF" w:rsidP="00EA6BEF">
      <w:pPr>
        <w:numPr>
          <w:ilvl w:val="0"/>
          <w:numId w:val="1"/>
        </w:num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 Visas piedāvājumā sniegtās ziņas ir precīzas un patiesas.</w:t>
      </w:r>
    </w:p>
    <w:p w:rsidR="00EA6BEF" w:rsidRPr="00312777" w:rsidRDefault="00EA6BEF" w:rsidP="00EA6BEF">
      <w:pPr>
        <w:jc w:val="both"/>
        <w:rPr>
          <w:lang w:val="lv-LV"/>
        </w:rPr>
      </w:pPr>
    </w:p>
    <w:tbl>
      <w:tblPr>
        <w:tblW w:w="7938"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6"/>
        <w:gridCol w:w="4252"/>
      </w:tblGrid>
      <w:tr w:rsidR="00EA6BEF" w:rsidRPr="00312777" w:rsidTr="00A07114">
        <w:trPr>
          <w:trHeight w:val="361"/>
        </w:trPr>
        <w:tc>
          <w:tcPr>
            <w:tcW w:w="3686" w:type="dxa"/>
            <w:shd w:val="pct5" w:color="auto" w:fill="FFFFFF"/>
          </w:tcPr>
          <w:p w:rsidR="00EA6BEF" w:rsidRPr="00312777" w:rsidRDefault="00EA6BEF" w:rsidP="000921C0">
            <w:pPr>
              <w:spacing w:before="120"/>
              <w:rPr>
                <w:b/>
                <w:lang w:val="lv-LV"/>
              </w:rPr>
            </w:pPr>
            <w:r w:rsidRPr="00312777">
              <w:rPr>
                <w:b/>
                <w:lang w:val="lv-LV"/>
              </w:rPr>
              <w:t xml:space="preserve">Pretendents </w:t>
            </w:r>
          </w:p>
        </w:tc>
        <w:tc>
          <w:tcPr>
            <w:tcW w:w="4252" w:type="dxa"/>
          </w:tcPr>
          <w:p w:rsidR="00EA6BEF" w:rsidRPr="00312777" w:rsidRDefault="00EA6BEF" w:rsidP="000921C0">
            <w:pPr>
              <w:spacing w:before="120" w:after="120"/>
              <w:rPr>
                <w:lang w:val="lv-LV"/>
              </w:rPr>
            </w:pPr>
          </w:p>
        </w:tc>
      </w:tr>
      <w:tr w:rsidR="00EA6BEF" w:rsidRPr="00312777" w:rsidTr="00A07114">
        <w:trPr>
          <w:trHeight w:val="362"/>
        </w:trPr>
        <w:tc>
          <w:tcPr>
            <w:tcW w:w="3686" w:type="dxa"/>
            <w:shd w:val="pct5" w:color="auto" w:fill="FFFFFF"/>
            <w:vAlign w:val="center"/>
          </w:tcPr>
          <w:p w:rsidR="00EA6BEF" w:rsidRPr="00312777" w:rsidRDefault="00EA6BEF" w:rsidP="000921C0">
            <w:pPr>
              <w:rPr>
                <w:b/>
                <w:lang w:val="lv-LV"/>
              </w:rPr>
            </w:pPr>
            <w:r w:rsidRPr="00312777">
              <w:rPr>
                <w:b/>
                <w:spacing w:val="-10"/>
                <w:lang w:val="lv-LV"/>
              </w:rPr>
              <w:t>Reģistrācijas</w:t>
            </w:r>
            <w:proofErr w:type="gramStart"/>
            <w:r w:rsidRPr="00312777">
              <w:rPr>
                <w:b/>
                <w:spacing w:val="-10"/>
                <w:lang w:val="lv-LV"/>
              </w:rPr>
              <w:t xml:space="preserve">  </w:t>
            </w:r>
            <w:proofErr w:type="gramEnd"/>
            <w:r w:rsidRPr="00312777">
              <w:rPr>
                <w:b/>
                <w:spacing w:val="-10"/>
                <w:lang w:val="lv-LV"/>
              </w:rPr>
              <w:t xml:space="preserve">Nr. </w:t>
            </w:r>
          </w:p>
        </w:tc>
        <w:tc>
          <w:tcPr>
            <w:tcW w:w="4252" w:type="dxa"/>
            <w:vAlign w:val="center"/>
          </w:tcPr>
          <w:p w:rsidR="00EA6BEF" w:rsidRPr="00312777" w:rsidRDefault="00EA6BEF" w:rsidP="000921C0">
            <w:pPr>
              <w:spacing w:before="120" w:after="120"/>
              <w:rPr>
                <w:lang w:val="lv-LV"/>
              </w:rPr>
            </w:pPr>
          </w:p>
        </w:tc>
      </w:tr>
      <w:tr w:rsidR="00EA6BEF" w:rsidRPr="00312777" w:rsidTr="00A07114">
        <w:trPr>
          <w:trHeight w:val="315"/>
        </w:trPr>
        <w:tc>
          <w:tcPr>
            <w:tcW w:w="3686" w:type="dxa"/>
            <w:shd w:val="pct5" w:color="auto" w:fill="FFFFFF"/>
            <w:vAlign w:val="center"/>
          </w:tcPr>
          <w:p w:rsidR="00EA6BEF" w:rsidRPr="00312777" w:rsidRDefault="00EA6BEF" w:rsidP="000921C0">
            <w:pPr>
              <w:rPr>
                <w:b/>
                <w:lang w:val="lv-LV"/>
              </w:rPr>
            </w:pPr>
            <w:r w:rsidRPr="00312777">
              <w:rPr>
                <w:b/>
                <w:lang w:val="lv-LV"/>
              </w:rPr>
              <w:t>Juridiskā adrese</w:t>
            </w:r>
          </w:p>
        </w:tc>
        <w:tc>
          <w:tcPr>
            <w:tcW w:w="4252" w:type="dxa"/>
            <w:vAlign w:val="center"/>
          </w:tcPr>
          <w:p w:rsidR="00EA6BEF" w:rsidRPr="00312777" w:rsidRDefault="00EA6BEF" w:rsidP="000921C0">
            <w:pPr>
              <w:spacing w:before="120" w:after="120"/>
              <w:rPr>
                <w:lang w:val="lv-LV"/>
              </w:rPr>
            </w:pPr>
          </w:p>
        </w:tc>
      </w:tr>
      <w:tr w:rsidR="00EA6BEF" w:rsidRPr="00312777" w:rsidTr="00A07114">
        <w:trPr>
          <w:trHeight w:val="397"/>
        </w:trPr>
        <w:tc>
          <w:tcPr>
            <w:tcW w:w="3686" w:type="dxa"/>
            <w:shd w:val="pct5" w:color="auto" w:fill="FFFFFF"/>
            <w:vAlign w:val="center"/>
          </w:tcPr>
          <w:p w:rsidR="00EA6BEF" w:rsidRPr="00312777" w:rsidRDefault="00EA6BEF" w:rsidP="000921C0">
            <w:pPr>
              <w:rPr>
                <w:b/>
                <w:lang w:val="lv-LV"/>
              </w:rPr>
            </w:pPr>
            <w:r w:rsidRPr="00312777">
              <w:rPr>
                <w:b/>
                <w:spacing w:val="-10"/>
                <w:lang w:val="lv-LV"/>
              </w:rPr>
              <w:t>Faktiskā adrese</w:t>
            </w:r>
          </w:p>
        </w:tc>
        <w:tc>
          <w:tcPr>
            <w:tcW w:w="4252" w:type="dxa"/>
            <w:vAlign w:val="center"/>
          </w:tcPr>
          <w:p w:rsidR="00EA6BEF" w:rsidRPr="00312777" w:rsidRDefault="00EA6BEF" w:rsidP="000921C0">
            <w:pPr>
              <w:spacing w:before="120" w:after="120"/>
              <w:rPr>
                <w:lang w:val="lv-LV"/>
              </w:rPr>
            </w:pPr>
          </w:p>
        </w:tc>
      </w:tr>
      <w:tr w:rsidR="00EA6BEF" w:rsidRPr="00312777" w:rsidTr="00A07114">
        <w:trPr>
          <w:trHeight w:val="397"/>
        </w:trPr>
        <w:tc>
          <w:tcPr>
            <w:tcW w:w="3686" w:type="dxa"/>
            <w:shd w:val="clear" w:color="auto" w:fill="F3F3F3"/>
            <w:vAlign w:val="center"/>
          </w:tcPr>
          <w:p w:rsidR="00EA6BEF" w:rsidRPr="00312777" w:rsidRDefault="00EA6BEF" w:rsidP="000921C0">
            <w:pPr>
              <w:rPr>
                <w:b/>
                <w:lang w:val="lv-LV"/>
              </w:rPr>
            </w:pPr>
            <w:r w:rsidRPr="00312777">
              <w:rPr>
                <w:b/>
                <w:spacing w:val="-11"/>
                <w:shd w:val="clear" w:color="auto" w:fill="F3F3F3"/>
                <w:lang w:val="lv-LV"/>
              </w:rPr>
              <w:t>Kontaktpersona</w:t>
            </w:r>
          </w:p>
        </w:tc>
        <w:tc>
          <w:tcPr>
            <w:tcW w:w="4252" w:type="dxa"/>
            <w:shd w:val="clear" w:color="auto" w:fill="auto"/>
            <w:vAlign w:val="center"/>
          </w:tcPr>
          <w:p w:rsidR="00EA6BEF" w:rsidRPr="00312777" w:rsidRDefault="00EA6BEF" w:rsidP="000921C0">
            <w:pPr>
              <w:spacing w:before="120" w:after="120"/>
              <w:rPr>
                <w:lang w:val="lv-LV"/>
              </w:rPr>
            </w:pPr>
          </w:p>
        </w:tc>
      </w:tr>
      <w:tr w:rsidR="00EA6BEF" w:rsidRPr="005F514D" w:rsidTr="00A07114">
        <w:trPr>
          <w:trHeight w:val="397"/>
        </w:trPr>
        <w:tc>
          <w:tcPr>
            <w:tcW w:w="3686" w:type="dxa"/>
            <w:shd w:val="pct5" w:color="auto" w:fill="FFFFFF"/>
            <w:vAlign w:val="center"/>
          </w:tcPr>
          <w:p w:rsidR="00EA6BEF" w:rsidRPr="00312777" w:rsidRDefault="00EA6BEF" w:rsidP="000921C0">
            <w:pPr>
              <w:rPr>
                <w:b/>
                <w:lang w:val="lv-LV"/>
              </w:rPr>
            </w:pPr>
            <w:r w:rsidRPr="00312777">
              <w:rPr>
                <w:b/>
                <w:lang w:val="lv-LV"/>
              </w:rPr>
              <w:t>Kontaktpersonas tālr./fakss, e-pasts</w:t>
            </w:r>
          </w:p>
        </w:tc>
        <w:tc>
          <w:tcPr>
            <w:tcW w:w="4252" w:type="dxa"/>
            <w:vAlign w:val="center"/>
          </w:tcPr>
          <w:p w:rsidR="00EA6BEF" w:rsidRPr="00312777" w:rsidRDefault="00EA6BEF" w:rsidP="000921C0">
            <w:pPr>
              <w:spacing w:before="120" w:after="120"/>
              <w:rPr>
                <w:lang w:val="lv-LV"/>
              </w:rPr>
            </w:pPr>
          </w:p>
        </w:tc>
      </w:tr>
      <w:tr w:rsidR="00EA6BEF" w:rsidRPr="00312777" w:rsidTr="00A07114">
        <w:trPr>
          <w:trHeight w:val="397"/>
        </w:trPr>
        <w:tc>
          <w:tcPr>
            <w:tcW w:w="3686" w:type="dxa"/>
            <w:shd w:val="pct5" w:color="auto" w:fill="FFFFFF"/>
            <w:vAlign w:val="center"/>
          </w:tcPr>
          <w:p w:rsidR="00EA6BEF" w:rsidRPr="00312777" w:rsidRDefault="00EA6BEF" w:rsidP="000921C0">
            <w:pPr>
              <w:rPr>
                <w:b/>
                <w:lang w:val="lv-LV"/>
              </w:rPr>
            </w:pPr>
            <w:r w:rsidRPr="00312777">
              <w:rPr>
                <w:b/>
                <w:spacing w:val="-11"/>
                <w:lang w:val="lv-LV"/>
              </w:rPr>
              <w:t>Bankas nosaukums, filiāle</w:t>
            </w:r>
          </w:p>
        </w:tc>
        <w:tc>
          <w:tcPr>
            <w:tcW w:w="4252" w:type="dxa"/>
            <w:vAlign w:val="center"/>
          </w:tcPr>
          <w:p w:rsidR="00EA6BEF" w:rsidRPr="00312777" w:rsidRDefault="00EA6BEF" w:rsidP="000921C0">
            <w:pPr>
              <w:spacing w:before="120" w:after="120"/>
              <w:rPr>
                <w:lang w:val="lv-LV"/>
              </w:rPr>
            </w:pPr>
          </w:p>
        </w:tc>
      </w:tr>
      <w:tr w:rsidR="00EA6BEF" w:rsidRPr="00312777" w:rsidTr="00A07114">
        <w:trPr>
          <w:trHeight w:val="397"/>
        </w:trPr>
        <w:tc>
          <w:tcPr>
            <w:tcW w:w="3686" w:type="dxa"/>
            <w:shd w:val="pct5" w:color="auto" w:fill="FFFFFF"/>
            <w:vAlign w:val="center"/>
          </w:tcPr>
          <w:p w:rsidR="00EA6BEF" w:rsidRPr="00312777" w:rsidRDefault="00EA6BEF" w:rsidP="000921C0">
            <w:pPr>
              <w:rPr>
                <w:b/>
                <w:lang w:val="lv-LV"/>
              </w:rPr>
            </w:pPr>
            <w:r w:rsidRPr="00312777">
              <w:rPr>
                <w:b/>
                <w:spacing w:val="-11"/>
                <w:lang w:val="lv-LV"/>
              </w:rPr>
              <w:lastRenderedPageBreak/>
              <w:t>Bankas kods</w:t>
            </w:r>
          </w:p>
        </w:tc>
        <w:tc>
          <w:tcPr>
            <w:tcW w:w="4252" w:type="dxa"/>
            <w:vAlign w:val="center"/>
          </w:tcPr>
          <w:p w:rsidR="00EA6BEF" w:rsidRPr="00312777" w:rsidRDefault="00EA6BEF" w:rsidP="000921C0">
            <w:pPr>
              <w:spacing w:before="120" w:after="120"/>
              <w:rPr>
                <w:lang w:val="lv-LV"/>
              </w:rPr>
            </w:pPr>
          </w:p>
        </w:tc>
      </w:tr>
      <w:tr w:rsidR="00EA6BEF" w:rsidRPr="00312777" w:rsidTr="00A07114">
        <w:trPr>
          <w:trHeight w:val="386"/>
        </w:trPr>
        <w:tc>
          <w:tcPr>
            <w:tcW w:w="3686" w:type="dxa"/>
            <w:shd w:val="pct5" w:color="auto" w:fill="FFFFFF"/>
            <w:vAlign w:val="center"/>
          </w:tcPr>
          <w:p w:rsidR="00EA6BEF" w:rsidRPr="00312777" w:rsidRDefault="00EA6BEF" w:rsidP="000921C0">
            <w:pPr>
              <w:rPr>
                <w:b/>
                <w:lang w:val="lv-LV"/>
              </w:rPr>
            </w:pPr>
            <w:r w:rsidRPr="00312777">
              <w:rPr>
                <w:b/>
                <w:spacing w:val="-11"/>
                <w:lang w:val="lv-LV"/>
              </w:rPr>
              <w:t>Norēķinu konts</w:t>
            </w:r>
          </w:p>
        </w:tc>
        <w:tc>
          <w:tcPr>
            <w:tcW w:w="4252" w:type="dxa"/>
            <w:vAlign w:val="center"/>
          </w:tcPr>
          <w:p w:rsidR="00EA6BEF" w:rsidRPr="00312777" w:rsidRDefault="00EA6BEF" w:rsidP="000921C0">
            <w:pPr>
              <w:spacing w:before="120" w:after="120"/>
              <w:rPr>
                <w:lang w:val="lv-LV"/>
              </w:rPr>
            </w:pPr>
          </w:p>
        </w:tc>
      </w:tr>
    </w:tbl>
    <w:p w:rsidR="00EA6BEF" w:rsidRPr="00312777" w:rsidRDefault="00EA6BEF" w:rsidP="00EA6BEF">
      <w:pPr>
        <w:rPr>
          <w:lang w:val="lv-LV"/>
        </w:rPr>
      </w:pPr>
    </w:p>
    <w:p w:rsidR="004D65FE" w:rsidRPr="00312777" w:rsidRDefault="00EA6BEF" w:rsidP="00EA6BEF">
      <w:pPr>
        <w:pStyle w:val="naisf"/>
        <w:spacing w:before="120" w:after="60"/>
        <w:rPr>
          <w:i/>
        </w:rPr>
      </w:pPr>
      <w:r w:rsidRPr="00312777">
        <w:rPr>
          <w:i/>
        </w:rPr>
        <w:t xml:space="preserve"> Pretendenta vai tā pilnvarotās personas paraksts, tā atšifrējums, datums, zīmogs</w:t>
      </w:r>
    </w:p>
    <w:p w:rsidR="004D65FE" w:rsidRPr="00312777" w:rsidRDefault="004D65FE">
      <w:pPr>
        <w:spacing w:after="200" w:line="276" w:lineRule="auto"/>
        <w:rPr>
          <w:i/>
          <w:color w:val="000000"/>
          <w:lang w:val="lv-LV" w:eastAsia="lv-LV"/>
        </w:rPr>
      </w:pPr>
      <w:r w:rsidRPr="00312777">
        <w:rPr>
          <w:i/>
          <w:lang w:val="lv-LV"/>
        </w:rPr>
        <w:br w:type="page"/>
      </w:r>
    </w:p>
    <w:tbl>
      <w:tblPr>
        <w:tblpPr w:leftFromText="180" w:rightFromText="180" w:vertAnchor="text" w:horzAnchor="margin" w:tblpX="3657" w:tblpY="95"/>
        <w:tblW w:w="0" w:type="auto"/>
        <w:tblLook w:val="04A0"/>
      </w:tblPr>
      <w:tblGrid>
        <w:gridCol w:w="5778"/>
      </w:tblGrid>
      <w:tr w:rsidR="004D65FE" w:rsidRPr="005F514D" w:rsidTr="000921C0">
        <w:tc>
          <w:tcPr>
            <w:tcW w:w="5778" w:type="dxa"/>
          </w:tcPr>
          <w:p w:rsidR="004D65FE" w:rsidRPr="005F514D" w:rsidRDefault="004D65FE" w:rsidP="005F514D">
            <w:pPr>
              <w:jc w:val="right"/>
              <w:rPr>
                <w:rFonts w:ascii="Times New Roman" w:hAnsi="Times New Roman" w:cs="Times New Roman"/>
                <w:b/>
                <w:sz w:val="24"/>
                <w:szCs w:val="24"/>
                <w:lang w:val="lv-LV"/>
              </w:rPr>
            </w:pPr>
            <w:r w:rsidRPr="005F514D">
              <w:rPr>
                <w:rFonts w:ascii="Times New Roman" w:hAnsi="Times New Roman" w:cs="Times New Roman"/>
                <w:b/>
                <w:kern w:val="1"/>
                <w:sz w:val="24"/>
                <w:szCs w:val="24"/>
                <w:lang w:val="lv-LV"/>
              </w:rPr>
              <w:lastRenderedPageBreak/>
              <w:t>2. pielikums</w:t>
            </w:r>
          </w:p>
        </w:tc>
      </w:tr>
      <w:tr w:rsidR="004D65FE" w:rsidRPr="005F514D" w:rsidTr="000921C0">
        <w:tc>
          <w:tcPr>
            <w:tcW w:w="5778" w:type="dxa"/>
          </w:tcPr>
          <w:p w:rsidR="004D65FE" w:rsidRPr="005F514D" w:rsidRDefault="004D65FE" w:rsidP="005F514D">
            <w:pPr>
              <w:rPr>
                <w:rFonts w:ascii="Times New Roman" w:hAnsi="Times New Roman" w:cs="Times New Roman"/>
                <w:bCs/>
                <w:sz w:val="20"/>
                <w:szCs w:val="20"/>
                <w:lang w:val="lv-LV"/>
              </w:rPr>
            </w:pPr>
            <w:r w:rsidRPr="005F514D">
              <w:rPr>
                <w:rFonts w:ascii="Times New Roman" w:hAnsi="Times New Roman" w:cs="Times New Roman"/>
                <w:sz w:val="20"/>
                <w:szCs w:val="20"/>
                <w:lang w:val="lv-LV"/>
              </w:rPr>
              <w:t>Iepirkums “</w:t>
            </w:r>
            <w:proofErr w:type="gramStart"/>
            <w:r w:rsidRPr="005F514D">
              <w:rPr>
                <w:rFonts w:ascii="Times New Roman" w:hAnsi="Times New Roman" w:cs="Times New Roman"/>
                <w:bCs/>
                <w:sz w:val="20"/>
                <w:szCs w:val="20"/>
                <w:lang w:val="lv-LV"/>
              </w:rPr>
              <w:t xml:space="preserve">  </w:t>
            </w:r>
            <w:proofErr w:type="gramEnd"/>
            <w:r w:rsidRPr="005F514D">
              <w:rPr>
                <w:rFonts w:ascii="Times New Roman" w:hAnsi="Times New Roman" w:cs="Times New Roman"/>
                <w:bCs/>
                <w:sz w:val="20"/>
                <w:szCs w:val="20"/>
                <w:lang w:val="lv-LV"/>
              </w:rPr>
              <w:t>VIESNĪCU PAKALPOJUMI Rīgā Centrālā Baltijas jūras reģiona INTERREG IV A pārrobežu sadarbības programmas projektam Nr.CB13 „</w:t>
            </w:r>
            <w:proofErr w:type="spellStart"/>
            <w:r w:rsidRPr="005F514D">
              <w:rPr>
                <w:rFonts w:ascii="Times New Roman" w:hAnsi="Times New Roman" w:cs="Times New Roman"/>
                <w:bCs/>
                <w:sz w:val="20"/>
                <w:szCs w:val="20"/>
                <w:lang w:val="lv-LV"/>
              </w:rPr>
              <w:t>Baltic</w:t>
            </w:r>
            <w:proofErr w:type="spellEnd"/>
            <w:r w:rsidRPr="005F514D">
              <w:rPr>
                <w:rFonts w:ascii="Times New Roman" w:hAnsi="Times New Roman" w:cs="Times New Roman"/>
                <w:bCs/>
                <w:sz w:val="20"/>
                <w:szCs w:val="20"/>
                <w:lang w:val="lv-LV"/>
              </w:rPr>
              <w:t xml:space="preserve"> </w:t>
            </w:r>
            <w:proofErr w:type="spellStart"/>
            <w:r w:rsidRPr="005F514D">
              <w:rPr>
                <w:rFonts w:ascii="Times New Roman" w:hAnsi="Times New Roman" w:cs="Times New Roman"/>
                <w:bCs/>
                <w:sz w:val="20"/>
                <w:szCs w:val="20"/>
                <w:lang w:val="lv-LV"/>
              </w:rPr>
              <w:t>Training</w:t>
            </w:r>
            <w:proofErr w:type="spellEnd"/>
            <w:r w:rsidRPr="005F514D">
              <w:rPr>
                <w:rFonts w:ascii="Times New Roman" w:hAnsi="Times New Roman" w:cs="Times New Roman"/>
                <w:bCs/>
                <w:sz w:val="20"/>
                <w:szCs w:val="20"/>
                <w:lang w:val="lv-LV"/>
              </w:rPr>
              <w:t xml:space="preserve"> </w:t>
            </w:r>
            <w:proofErr w:type="spellStart"/>
            <w:r w:rsidRPr="005F514D">
              <w:rPr>
                <w:rFonts w:ascii="Times New Roman" w:hAnsi="Times New Roman" w:cs="Times New Roman"/>
                <w:bCs/>
                <w:sz w:val="20"/>
                <w:szCs w:val="20"/>
                <w:lang w:val="lv-LV"/>
              </w:rPr>
              <w:t>Programme</w:t>
            </w:r>
            <w:proofErr w:type="spellEnd"/>
            <w:r w:rsidRPr="005F514D">
              <w:rPr>
                <w:rFonts w:ascii="Times New Roman" w:hAnsi="Times New Roman" w:cs="Times New Roman"/>
                <w:bCs/>
                <w:sz w:val="20"/>
                <w:szCs w:val="20"/>
                <w:lang w:val="lv-LV"/>
              </w:rPr>
              <w:t>”</w:t>
            </w:r>
            <w:r w:rsidRPr="005F514D">
              <w:rPr>
                <w:rFonts w:ascii="Times New Roman" w:hAnsi="Times New Roman" w:cs="Times New Roman"/>
                <w:sz w:val="20"/>
                <w:szCs w:val="20"/>
                <w:lang w:val="lv-LV"/>
              </w:rPr>
              <w:t>; identifikācijas Nr.  VPR/2012/02/INTERREG</w:t>
            </w:r>
          </w:p>
        </w:tc>
      </w:tr>
    </w:tbl>
    <w:p w:rsidR="004D65FE" w:rsidRPr="00312777" w:rsidRDefault="004D65FE" w:rsidP="004D65FE">
      <w:pPr>
        <w:pStyle w:val="BodyText"/>
        <w:jc w:val="right"/>
        <w:rPr>
          <w:b/>
          <w:sz w:val="28"/>
          <w:szCs w:val="28"/>
          <w:lang w:val="lv-LV"/>
        </w:rPr>
      </w:pPr>
    </w:p>
    <w:p w:rsidR="004D65FE" w:rsidRPr="00312777" w:rsidRDefault="004D65FE" w:rsidP="004D65FE">
      <w:pPr>
        <w:pStyle w:val="BodyText"/>
        <w:rPr>
          <w:b/>
          <w:sz w:val="28"/>
          <w:szCs w:val="28"/>
          <w:lang w:val="lv-LV"/>
        </w:rPr>
      </w:pPr>
    </w:p>
    <w:p w:rsidR="004D65FE" w:rsidRPr="00312777" w:rsidRDefault="004D65FE" w:rsidP="004D65FE">
      <w:pPr>
        <w:pStyle w:val="BodyText"/>
        <w:rPr>
          <w:b/>
          <w:sz w:val="28"/>
          <w:szCs w:val="28"/>
          <w:lang w:val="lv-LV"/>
        </w:rPr>
      </w:pPr>
    </w:p>
    <w:p w:rsidR="004D65FE" w:rsidRPr="00312777" w:rsidRDefault="004D65FE" w:rsidP="004D65FE">
      <w:pPr>
        <w:pStyle w:val="BodyText"/>
        <w:rPr>
          <w:b/>
          <w:sz w:val="28"/>
          <w:szCs w:val="28"/>
          <w:lang w:val="lv-LV"/>
        </w:rPr>
      </w:pPr>
    </w:p>
    <w:p w:rsidR="004D65FE" w:rsidRPr="00312777" w:rsidRDefault="004D65FE" w:rsidP="004D65FE">
      <w:pPr>
        <w:pStyle w:val="BodyText"/>
        <w:rPr>
          <w:b/>
          <w:sz w:val="28"/>
          <w:szCs w:val="28"/>
          <w:lang w:val="lv-LV"/>
        </w:rPr>
      </w:pPr>
    </w:p>
    <w:p w:rsidR="004D65FE" w:rsidRPr="00312777" w:rsidRDefault="004D65FE" w:rsidP="004D65FE">
      <w:pPr>
        <w:pStyle w:val="BodyText"/>
        <w:rPr>
          <w:b/>
          <w:sz w:val="28"/>
          <w:szCs w:val="28"/>
          <w:lang w:val="lv-LV"/>
        </w:rPr>
      </w:pPr>
    </w:p>
    <w:p w:rsidR="004D65FE" w:rsidRPr="00312777" w:rsidRDefault="004D65FE" w:rsidP="004D65FE">
      <w:pPr>
        <w:pStyle w:val="BodyText"/>
        <w:rPr>
          <w:rFonts w:ascii="Times New Roman" w:hAnsi="Times New Roman" w:cs="Times New Roman"/>
          <w:b/>
          <w:sz w:val="24"/>
          <w:szCs w:val="24"/>
          <w:lang w:val="lv-LV"/>
        </w:rPr>
      </w:pPr>
      <w:r w:rsidRPr="00312777">
        <w:rPr>
          <w:rFonts w:ascii="Times New Roman" w:hAnsi="Times New Roman" w:cs="Times New Roman"/>
          <w:b/>
          <w:sz w:val="24"/>
          <w:szCs w:val="24"/>
          <w:lang w:val="lv-LV"/>
        </w:rPr>
        <w:t>Tehniskā specifikācija</w:t>
      </w:r>
    </w:p>
    <w:p w:rsidR="004D65FE" w:rsidRPr="00312777" w:rsidRDefault="004D65FE" w:rsidP="004D65FE">
      <w:pPr>
        <w:pStyle w:val="BodyText"/>
        <w:rPr>
          <w:rFonts w:ascii="Times New Roman" w:hAnsi="Times New Roman" w:cs="Times New Roman"/>
          <w:sz w:val="24"/>
          <w:szCs w:val="24"/>
          <w:lang w:val="lv-LV"/>
        </w:rPr>
      </w:pPr>
    </w:p>
    <w:p w:rsidR="004D65FE" w:rsidRPr="00312777" w:rsidRDefault="004D65FE" w:rsidP="004D65FE">
      <w:pPr>
        <w:pStyle w:val="NormalWeb"/>
        <w:jc w:val="both"/>
        <w:rPr>
          <w:rFonts w:ascii="Times New Roman" w:hAnsi="Times New Roman" w:cs="Times New Roman"/>
          <w:b/>
          <w:bCs/>
          <w:sz w:val="24"/>
          <w:szCs w:val="24"/>
          <w:lang w:val="lv-LV"/>
        </w:rPr>
      </w:pPr>
      <w:r w:rsidRPr="00312777">
        <w:rPr>
          <w:rFonts w:ascii="Times New Roman" w:hAnsi="Times New Roman" w:cs="Times New Roman"/>
          <w:b/>
          <w:bCs/>
          <w:sz w:val="24"/>
          <w:szCs w:val="24"/>
          <w:lang w:val="lv-LV"/>
        </w:rPr>
        <w:t>„VIESNĪCU PAKALPOJUMI Rīgā Centrālā Baltijas jūras reģiona INTERREG IV A pārrobežu sadarbības programmas projektam Nr.CB13 „</w:t>
      </w:r>
      <w:proofErr w:type="spellStart"/>
      <w:r w:rsidRPr="00312777">
        <w:rPr>
          <w:rFonts w:ascii="Times New Roman" w:hAnsi="Times New Roman" w:cs="Times New Roman"/>
          <w:b/>
          <w:bCs/>
          <w:sz w:val="24"/>
          <w:szCs w:val="24"/>
          <w:lang w:val="lv-LV"/>
        </w:rPr>
        <w:t>Baltic</w:t>
      </w:r>
      <w:proofErr w:type="spellEnd"/>
      <w:r w:rsidRPr="00312777">
        <w:rPr>
          <w:rFonts w:ascii="Times New Roman" w:hAnsi="Times New Roman" w:cs="Times New Roman"/>
          <w:b/>
          <w:bCs/>
          <w:sz w:val="24"/>
          <w:szCs w:val="24"/>
          <w:lang w:val="lv-LV"/>
        </w:rPr>
        <w:t xml:space="preserve"> </w:t>
      </w:r>
      <w:proofErr w:type="spellStart"/>
      <w:r w:rsidRPr="00312777">
        <w:rPr>
          <w:rFonts w:ascii="Times New Roman" w:hAnsi="Times New Roman" w:cs="Times New Roman"/>
          <w:b/>
          <w:bCs/>
          <w:sz w:val="24"/>
          <w:szCs w:val="24"/>
          <w:lang w:val="lv-LV"/>
        </w:rPr>
        <w:t>Training</w:t>
      </w:r>
      <w:proofErr w:type="spellEnd"/>
      <w:r w:rsidRPr="00312777">
        <w:rPr>
          <w:rFonts w:ascii="Times New Roman" w:hAnsi="Times New Roman" w:cs="Times New Roman"/>
          <w:b/>
          <w:bCs/>
          <w:sz w:val="24"/>
          <w:szCs w:val="24"/>
          <w:lang w:val="lv-LV"/>
        </w:rPr>
        <w:t xml:space="preserve"> </w:t>
      </w:r>
      <w:proofErr w:type="spellStart"/>
      <w:r w:rsidRPr="00312777">
        <w:rPr>
          <w:rFonts w:ascii="Times New Roman" w:hAnsi="Times New Roman" w:cs="Times New Roman"/>
          <w:b/>
          <w:bCs/>
          <w:sz w:val="24"/>
          <w:szCs w:val="24"/>
          <w:lang w:val="lv-LV"/>
        </w:rPr>
        <w:t>Programme</w:t>
      </w:r>
      <w:proofErr w:type="spellEnd"/>
      <w:r w:rsidRPr="00312777">
        <w:rPr>
          <w:rFonts w:ascii="Times New Roman" w:hAnsi="Times New Roman" w:cs="Times New Roman"/>
          <w:b/>
          <w:bCs/>
          <w:sz w:val="24"/>
          <w:szCs w:val="24"/>
          <w:lang w:val="lv-LV"/>
        </w:rPr>
        <w:t>””</w:t>
      </w:r>
    </w:p>
    <w:p w:rsidR="004D65FE" w:rsidRPr="00312777" w:rsidRDefault="004D65FE" w:rsidP="004D65FE">
      <w:pPr>
        <w:pStyle w:val="NoSpacing"/>
        <w:jc w:val="center"/>
        <w:rPr>
          <w:rFonts w:ascii="Times New Roman" w:hAnsi="Times New Roman" w:cs="Times New Roman"/>
          <w:sz w:val="24"/>
          <w:szCs w:val="24"/>
          <w:lang w:val="lv-LV"/>
        </w:rPr>
      </w:pPr>
      <w:r w:rsidRPr="00312777">
        <w:rPr>
          <w:rFonts w:ascii="Times New Roman" w:hAnsi="Times New Roman" w:cs="Times New Roman"/>
          <w:sz w:val="24"/>
          <w:szCs w:val="24"/>
          <w:lang w:val="lv-LV"/>
        </w:rPr>
        <w:t>Iep</w:t>
      </w:r>
      <w:r w:rsidR="00BD32CB">
        <w:rPr>
          <w:rFonts w:ascii="Times New Roman" w:hAnsi="Times New Roman" w:cs="Times New Roman"/>
          <w:sz w:val="24"/>
          <w:szCs w:val="24"/>
          <w:lang w:val="lv-LV"/>
        </w:rPr>
        <w:t xml:space="preserve">irkuma </w:t>
      </w:r>
      <w:r w:rsidRPr="00312777">
        <w:rPr>
          <w:rFonts w:ascii="Times New Roman" w:hAnsi="Times New Roman" w:cs="Times New Roman"/>
          <w:sz w:val="24"/>
          <w:szCs w:val="24"/>
          <w:lang w:val="lv-LV"/>
        </w:rPr>
        <w:t>ident</w:t>
      </w:r>
      <w:r w:rsidR="00BD32CB">
        <w:rPr>
          <w:rFonts w:ascii="Times New Roman" w:hAnsi="Times New Roman" w:cs="Times New Roman"/>
          <w:sz w:val="24"/>
          <w:szCs w:val="24"/>
          <w:lang w:val="lv-LV"/>
        </w:rPr>
        <w:t>ifikācijas</w:t>
      </w:r>
      <w:r w:rsidRPr="00312777">
        <w:rPr>
          <w:rFonts w:ascii="Times New Roman" w:hAnsi="Times New Roman" w:cs="Times New Roman"/>
          <w:sz w:val="24"/>
          <w:szCs w:val="24"/>
          <w:lang w:val="lv-LV"/>
        </w:rPr>
        <w:t xml:space="preserve"> Nr.</w:t>
      </w:r>
      <w:proofErr w:type="gramStart"/>
      <w:r w:rsidRPr="00312777">
        <w:rPr>
          <w:rFonts w:ascii="Times New Roman" w:hAnsi="Times New Roman" w:cs="Times New Roman"/>
          <w:sz w:val="24"/>
          <w:szCs w:val="24"/>
          <w:lang w:val="lv-LV"/>
        </w:rPr>
        <w:t xml:space="preserve">  </w:t>
      </w:r>
      <w:proofErr w:type="gramEnd"/>
      <w:r w:rsidRPr="00312777">
        <w:rPr>
          <w:rFonts w:ascii="Times New Roman" w:hAnsi="Times New Roman" w:cs="Times New Roman"/>
          <w:sz w:val="24"/>
          <w:szCs w:val="24"/>
          <w:lang w:val="lv-LV"/>
        </w:rPr>
        <w:t>VPR/2012/02/INTERREG</w:t>
      </w:r>
    </w:p>
    <w:p w:rsidR="004D65FE" w:rsidRPr="00312777" w:rsidRDefault="004D65FE" w:rsidP="004D65FE">
      <w:pPr>
        <w:pStyle w:val="NoSpacing"/>
        <w:rPr>
          <w:rFonts w:ascii="Times New Roman" w:hAnsi="Times New Roman" w:cs="Times New Roman"/>
          <w:sz w:val="24"/>
          <w:szCs w:val="24"/>
          <w:lang w:val="lv-LV"/>
        </w:rPr>
      </w:pPr>
    </w:p>
    <w:p w:rsidR="004D65FE" w:rsidRPr="00312777" w:rsidRDefault="004D65FE" w:rsidP="004D65FE">
      <w:pPr>
        <w:pStyle w:val="NoSpacing"/>
        <w:rPr>
          <w:rFonts w:ascii="Times New Roman" w:hAnsi="Times New Roman" w:cs="Times New Roman"/>
          <w:sz w:val="24"/>
          <w:szCs w:val="24"/>
          <w:lang w:val="lv-LV"/>
        </w:rPr>
      </w:pPr>
      <w:r w:rsidRPr="00312777">
        <w:rPr>
          <w:rFonts w:ascii="Times New Roman" w:hAnsi="Times New Roman" w:cs="Times New Roman"/>
          <w:b/>
          <w:sz w:val="24"/>
          <w:szCs w:val="24"/>
          <w:lang w:val="lv-LV"/>
        </w:rPr>
        <w:t>Pasūtītājs</w:t>
      </w:r>
      <w:r w:rsidRPr="00312777">
        <w:rPr>
          <w:rFonts w:ascii="Times New Roman" w:hAnsi="Times New Roman" w:cs="Times New Roman"/>
          <w:sz w:val="24"/>
          <w:szCs w:val="24"/>
          <w:lang w:val="lv-LV"/>
        </w:rPr>
        <w:t xml:space="preserve"> – </w:t>
      </w:r>
      <w:r w:rsidRPr="00312777">
        <w:rPr>
          <w:rFonts w:ascii="Times New Roman" w:hAnsi="Times New Roman" w:cs="Times New Roman"/>
          <w:sz w:val="24"/>
          <w:szCs w:val="24"/>
          <w:lang w:val="lv-LV"/>
        </w:rPr>
        <w:tab/>
        <w:t>Vidzemes plānošanas reģions</w:t>
      </w:r>
    </w:p>
    <w:p w:rsidR="004D65FE" w:rsidRPr="00312777" w:rsidRDefault="004D65FE" w:rsidP="004D65FE">
      <w:pPr>
        <w:pStyle w:val="NoSpacing"/>
        <w:rPr>
          <w:rFonts w:ascii="Times New Roman" w:hAnsi="Times New Roman" w:cs="Times New Roman"/>
          <w:sz w:val="24"/>
          <w:szCs w:val="24"/>
          <w:lang w:val="lv-LV"/>
        </w:rPr>
      </w:pPr>
      <w:r w:rsidRPr="00312777">
        <w:rPr>
          <w:rFonts w:ascii="Times New Roman" w:hAnsi="Times New Roman" w:cs="Times New Roman"/>
          <w:sz w:val="24"/>
          <w:szCs w:val="24"/>
          <w:lang w:val="lv-LV"/>
        </w:rPr>
        <w:tab/>
      </w:r>
      <w:r w:rsidRPr="00312777">
        <w:rPr>
          <w:rFonts w:ascii="Times New Roman" w:hAnsi="Times New Roman" w:cs="Times New Roman"/>
          <w:sz w:val="24"/>
          <w:szCs w:val="24"/>
          <w:lang w:val="lv-LV"/>
        </w:rPr>
        <w:tab/>
      </w:r>
      <w:r w:rsidRPr="00312777">
        <w:rPr>
          <w:rFonts w:ascii="Times New Roman" w:hAnsi="Times New Roman" w:cs="Times New Roman"/>
          <w:sz w:val="24"/>
          <w:szCs w:val="24"/>
          <w:lang w:val="lv-LV"/>
        </w:rPr>
        <w:tab/>
      </w:r>
      <w:proofErr w:type="spellStart"/>
      <w:r w:rsidRPr="00312777">
        <w:rPr>
          <w:rFonts w:ascii="Times New Roman" w:hAnsi="Times New Roman" w:cs="Times New Roman"/>
          <w:sz w:val="24"/>
          <w:szCs w:val="24"/>
          <w:lang w:val="lv-LV"/>
        </w:rPr>
        <w:t>J.Poruka</w:t>
      </w:r>
      <w:proofErr w:type="spellEnd"/>
      <w:r w:rsidRPr="00312777">
        <w:rPr>
          <w:rFonts w:ascii="Times New Roman" w:hAnsi="Times New Roman" w:cs="Times New Roman"/>
          <w:sz w:val="24"/>
          <w:szCs w:val="24"/>
          <w:lang w:val="lv-LV"/>
        </w:rPr>
        <w:t xml:space="preserve"> ielā 8 -108</w:t>
      </w:r>
    </w:p>
    <w:p w:rsidR="004D65FE" w:rsidRPr="00312777" w:rsidRDefault="004D65FE" w:rsidP="004D65FE">
      <w:pPr>
        <w:pStyle w:val="NoSpacing"/>
        <w:rPr>
          <w:rFonts w:ascii="Times New Roman" w:hAnsi="Times New Roman" w:cs="Times New Roman"/>
          <w:sz w:val="24"/>
          <w:szCs w:val="24"/>
          <w:lang w:val="lv-LV"/>
        </w:rPr>
      </w:pPr>
      <w:r w:rsidRPr="00312777">
        <w:rPr>
          <w:rFonts w:ascii="Times New Roman" w:hAnsi="Times New Roman" w:cs="Times New Roman"/>
          <w:sz w:val="24"/>
          <w:szCs w:val="24"/>
          <w:lang w:val="lv-LV"/>
        </w:rPr>
        <w:tab/>
      </w:r>
      <w:r w:rsidRPr="00312777">
        <w:rPr>
          <w:rFonts w:ascii="Times New Roman" w:hAnsi="Times New Roman" w:cs="Times New Roman"/>
          <w:sz w:val="24"/>
          <w:szCs w:val="24"/>
          <w:lang w:val="lv-LV"/>
        </w:rPr>
        <w:tab/>
      </w:r>
      <w:r w:rsidRPr="00312777">
        <w:rPr>
          <w:rFonts w:ascii="Times New Roman" w:hAnsi="Times New Roman" w:cs="Times New Roman"/>
          <w:sz w:val="24"/>
          <w:szCs w:val="24"/>
          <w:lang w:val="lv-LV"/>
        </w:rPr>
        <w:tab/>
        <w:t>Cēsīs, Cēsu novads, LV-4101</w:t>
      </w:r>
    </w:p>
    <w:p w:rsidR="004D65FE" w:rsidRPr="00312777" w:rsidRDefault="004D65FE" w:rsidP="004D65FE">
      <w:pPr>
        <w:rPr>
          <w:rFonts w:ascii="Times New Roman" w:hAnsi="Times New Roman" w:cs="Times New Roman"/>
          <w:sz w:val="24"/>
          <w:szCs w:val="24"/>
          <w:lang w:val="lv-LV"/>
        </w:rPr>
      </w:pPr>
    </w:p>
    <w:p w:rsidR="004D65FE" w:rsidRPr="00312777" w:rsidRDefault="004D65FE" w:rsidP="004D65FE">
      <w:pPr>
        <w:pStyle w:val="NormalWeb"/>
        <w:jc w:val="both"/>
        <w:rPr>
          <w:rStyle w:val="doclead"/>
          <w:rFonts w:ascii="Times New Roman" w:hAnsi="Times New Roman"/>
          <w:bCs/>
          <w:sz w:val="24"/>
          <w:szCs w:val="24"/>
          <w:lang w:val="lv-LV" w:eastAsia="ar-SA"/>
        </w:rPr>
      </w:pPr>
      <w:r w:rsidRPr="00312777">
        <w:rPr>
          <w:rStyle w:val="doclead"/>
          <w:rFonts w:ascii="Times New Roman" w:hAnsi="Times New Roman"/>
          <w:bCs/>
          <w:sz w:val="24"/>
          <w:szCs w:val="24"/>
          <w:lang w:val="lv-LV" w:eastAsia="ar-SA"/>
        </w:rPr>
        <w:t>Apmācību kursa „Eksperimentālais mācību modulis</w:t>
      </w:r>
      <w:r w:rsidR="005F514D">
        <w:rPr>
          <w:rStyle w:val="doclead"/>
          <w:rFonts w:ascii="Times New Roman" w:hAnsi="Times New Roman"/>
          <w:bCs/>
          <w:sz w:val="24"/>
          <w:szCs w:val="24"/>
          <w:lang w:val="lv-LV" w:eastAsia="ar-SA"/>
        </w:rPr>
        <w:t xml:space="preserve">, 5.grupa, noslēguma pasākums” </w:t>
      </w:r>
      <w:r w:rsidRPr="00312777">
        <w:rPr>
          <w:rStyle w:val="doclead"/>
          <w:rFonts w:ascii="Times New Roman" w:hAnsi="Times New Roman"/>
          <w:bCs/>
          <w:sz w:val="24"/>
          <w:szCs w:val="24"/>
          <w:lang w:val="lv-LV" w:eastAsia="ar-SA"/>
        </w:rPr>
        <w:t>un projekta noslēguma konferences norises nodrošināšana</w:t>
      </w:r>
    </w:p>
    <w:p w:rsidR="004D65FE" w:rsidRPr="00312777" w:rsidRDefault="004D65FE" w:rsidP="004D65FE">
      <w:pPr>
        <w:pStyle w:val="NormalWeb"/>
        <w:rPr>
          <w:rStyle w:val="doclead"/>
          <w:rFonts w:ascii="Times New Roman" w:hAnsi="Times New Roman"/>
          <w:bCs/>
          <w:sz w:val="24"/>
          <w:szCs w:val="24"/>
          <w:lang w:val="lv-LV" w:eastAsia="ar-SA"/>
        </w:rPr>
      </w:pPr>
      <w:r w:rsidRPr="00312777">
        <w:rPr>
          <w:rStyle w:val="doclead"/>
          <w:rFonts w:ascii="Times New Roman" w:hAnsi="Times New Roman"/>
          <w:b/>
          <w:bCs/>
          <w:sz w:val="24"/>
          <w:szCs w:val="24"/>
          <w:lang w:val="lv-LV" w:eastAsia="ar-SA"/>
        </w:rPr>
        <w:t>Vieta un laiks</w:t>
      </w:r>
      <w:r w:rsidRPr="00312777">
        <w:rPr>
          <w:rStyle w:val="doclead"/>
          <w:rFonts w:ascii="Times New Roman" w:hAnsi="Times New Roman"/>
          <w:bCs/>
          <w:sz w:val="24"/>
          <w:szCs w:val="24"/>
          <w:lang w:val="lv-LV" w:eastAsia="ar-SA"/>
        </w:rPr>
        <w:t xml:space="preserve"> – Rīga, 2012.gada 24.- 27.marts </w:t>
      </w:r>
    </w:p>
    <w:p w:rsidR="004D65FE" w:rsidRPr="00312777" w:rsidRDefault="004D65FE" w:rsidP="004D65FE">
      <w:pPr>
        <w:pStyle w:val="NormalWeb"/>
        <w:rPr>
          <w:rStyle w:val="doclead"/>
          <w:b/>
          <w:bCs/>
          <w:sz w:val="28"/>
          <w:szCs w:val="28"/>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3"/>
        <w:gridCol w:w="1507"/>
        <w:gridCol w:w="2363"/>
        <w:gridCol w:w="1896"/>
        <w:gridCol w:w="1719"/>
      </w:tblGrid>
      <w:tr w:rsidR="004D65FE" w:rsidRPr="00312777" w:rsidTr="000921C0">
        <w:tc>
          <w:tcPr>
            <w:tcW w:w="9108" w:type="dxa"/>
            <w:gridSpan w:val="5"/>
          </w:tcPr>
          <w:p w:rsidR="004D65FE" w:rsidRPr="005F514D" w:rsidRDefault="004D65FE" w:rsidP="000921C0">
            <w:pPr>
              <w:pStyle w:val="NormalWeb"/>
              <w:jc w:val="center"/>
              <w:rPr>
                <w:rStyle w:val="doclead"/>
                <w:rFonts w:ascii="Palatino Linotype" w:hAnsi="Palatino Linotype"/>
                <w:b/>
                <w:bCs/>
                <w:sz w:val="28"/>
                <w:szCs w:val="28"/>
                <w:lang w:val="lv-LV" w:eastAsia="ar-SA"/>
              </w:rPr>
            </w:pPr>
            <w:r w:rsidRPr="005F514D">
              <w:rPr>
                <w:rStyle w:val="doclead"/>
                <w:rFonts w:ascii="Palatino Linotype" w:hAnsi="Palatino Linotype"/>
                <w:b/>
                <w:bCs/>
                <w:sz w:val="28"/>
                <w:szCs w:val="28"/>
                <w:lang w:val="lv-LV" w:eastAsia="ar-SA"/>
              </w:rPr>
              <w:t>Apmācību kurss</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
                <w:bCs/>
                <w:lang w:val="lv-LV" w:eastAsia="ar-SA"/>
              </w:rPr>
            </w:pPr>
            <w:r w:rsidRPr="005F514D">
              <w:rPr>
                <w:rStyle w:val="doclead"/>
                <w:rFonts w:ascii="Palatino Linotype" w:hAnsi="Palatino Linotype"/>
                <w:b/>
                <w:bCs/>
                <w:lang w:val="lv-LV" w:eastAsia="ar-SA"/>
              </w:rPr>
              <w:t>Sestdiena, 24.marts</w:t>
            </w: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Līdz 12.00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Dalībnieku ierašanās, iekārtošanās viesnīcā</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12.00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Pusdienas – zupa, otrais ēdiens, deserts, sula, ūdens</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13.00 – 15.00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Nodarbības</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semināru telpa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15.00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Kafijas pauze – kafija, tēja, ūdens, cepumi, augļi</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15.30 – 18.00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Nodarbības</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semināru telpa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18.00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Vakariņas – salāti, otrais ēdiens, deserts, sula, ūdens</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
                <w:bCs/>
                <w:lang w:val="lv-LV" w:eastAsia="ar-SA"/>
              </w:rPr>
            </w:pPr>
            <w:r w:rsidRPr="005F514D">
              <w:rPr>
                <w:rStyle w:val="doclead"/>
                <w:rFonts w:ascii="Palatino Linotype" w:hAnsi="Palatino Linotype"/>
                <w:b/>
                <w:bCs/>
                <w:lang w:val="lv-LV" w:eastAsia="ar-SA"/>
              </w:rPr>
              <w:t>Svētdiena, 25.marts</w:t>
            </w: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9.00 – 10.30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Nodarbības</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semināru telpa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10.30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 xml:space="preserve">Kafijas pauze – </w:t>
            </w:r>
            <w:r w:rsidRPr="005F514D">
              <w:rPr>
                <w:rStyle w:val="doclead"/>
                <w:rFonts w:ascii="Palatino Linotype" w:hAnsi="Palatino Linotype"/>
                <w:bCs/>
                <w:lang w:val="lv-LV" w:eastAsia="ar-SA"/>
              </w:rPr>
              <w:lastRenderedPageBreak/>
              <w:t>kafija, tēja, ūdens, viena veida pīrādziņi, cepumi</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lastRenderedPageBreak/>
              <w:t>Viesnīca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w:t>
            </w:r>
            <w:r w:rsidRPr="005F514D">
              <w:rPr>
                <w:rStyle w:val="doclead"/>
                <w:rFonts w:ascii="Palatino Linotype" w:hAnsi="Palatino Linotype"/>
                <w:bCs/>
                <w:lang w:val="lv-LV" w:eastAsia="ar-SA"/>
              </w:rPr>
              <w:lastRenderedPageBreak/>
              <w:t>dalībnieku skaits - 30</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10.45 – 12.00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Nodarbības</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semināru telpa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12.00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Pusdienas – otrais ēdiens, deserts, sula, ūdens</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13.00 – 14.30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Nodarbības</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semināru telpa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14.30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Kafijas pauze – kafija, tēja, ūdens, cepumi, augļi</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15.00 – 18.30</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Nodarbības</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semināru telpa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 xml:space="preserve">19.00 </w:t>
            </w: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 xml:space="preserve">Vakariņas – salāti, otrais ēdiens, deserts, sula, ūdens, kafija, tēja                                    </w:t>
            </w:r>
          </w:p>
        </w:tc>
        <w:tc>
          <w:tcPr>
            <w:tcW w:w="1974"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w:t>
            </w:r>
          </w:p>
        </w:tc>
        <w:tc>
          <w:tcPr>
            <w:tcW w:w="1781" w:type="dxa"/>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30</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
                <w:bCs/>
                <w:lang w:val="lv-LV" w:eastAsia="ar-SA"/>
              </w:rPr>
            </w:pPr>
            <w:r w:rsidRPr="005F514D">
              <w:rPr>
                <w:rStyle w:val="doclead"/>
                <w:rFonts w:ascii="Palatino Linotype" w:hAnsi="Palatino Linotype"/>
                <w:b/>
                <w:bCs/>
                <w:lang w:val="lv-LV" w:eastAsia="ar-SA"/>
              </w:rPr>
              <w:t>Pirmdiena, 26.marts</w:t>
            </w:r>
          </w:p>
        </w:tc>
        <w:tc>
          <w:tcPr>
            <w:tcW w:w="1201" w:type="dxa"/>
          </w:tcPr>
          <w:p w:rsidR="004D65FE" w:rsidRPr="005F514D" w:rsidRDefault="004D65FE" w:rsidP="000921C0">
            <w:pPr>
              <w:pStyle w:val="NormalWeb"/>
              <w:rPr>
                <w:rStyle w:val="doclead"/>
                <w:rFonts w:ascii="Palatino Linotype" w:hAnsi="Palatino Linotype"/>
                <w:bCs/>
                <w:lang w:val="lv-LV" w:eastAsia="ar-SA"/>
              </w:rPr>
            </w:pP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Piedalīšanās konferencē</w:t>
            </w:r>
          </w:p>
        </w:tc>
        <w:tc>
          <w:tcPr>
            <w:tcW w:w="1974" w:type="dxa"/>
          </w:tcPr>
          <w:p w:rsidR="004D65FE" w:rsidRPr="005F514D" w:rsidRDefault="004D65FE" w:rsidP="000921C0">
            <w:pPr>
              <w:pStyle w:val="NormalWeb"/>
              <w:rPr>
                <w:rStyle w:val="doclead"/>
                <w:rFonts w:ascii="Palatino Linotype" w:hAnsi="Palatino Linotype"/>
                <w:bCs/>
                <w:lang w:val="lv-LV" w:eastAsia="ar-SA"/>
              </w:rPr>
            </w:pPr>
          </w:p>
        </w:tc>
        <w:tc>
          <w:tcPr>
            <w:tcW w:w="1781" w:type="dxa"/>
          </w:tcPr>
          <w:p w:rsidR="004D65FE" w:rsidRPr="005F514D" w:rsidRDefault="004D65FE" w:rsidP="000921C0">
            <w:pPr>
              <w:pStyle w:val="NormalWeb"/>
              <w:rPr>
                <w:rStyle w:val="doclead"/>
                <w:rFonts w:ascii="Palatino Linotype" w:hAnsi="Palatino Linotype"/>
                <w:bCs/>
                <w:lang w:val="lv-LV" w:eastAsia="ar-SA"/>
              </w:rPr>
            </w:pP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
                <w:bCs/>
                <w:lang w:val="lv-LV" w:eastAsia="ar-SA"/>
              </w:rPr>
            </w:pPr>
            <w:r w:rsidRPr="005F514D">
              <w:rPr>
                <w:rStyle w:val="doclead"/>
                <w:rFonts w:ascii="Palatino Linotype" w:hAnsi="Palatino Linotype"/>
                <w:b/>
                <w:bCs/>
                <w:lang w:val="lv-LV" w:eastAsia="ar-SA"/>
              </w:rPr>
              <w:t>Otrdiena, 27.marts</w:t>
            </w:r>
          </w:p>
        </w:tc>
        <w:tc>
          <w:tcPr>
            <w:tcW w:w="1201" w:type="dxa"/>
          </w:tcPr>
          <w:p w:rsidR="004D65FE" w:rsidRPr="005F514D" w:rsidRDefault="004D65FE" w:rsidP="000921C0">
            <w:pPr>
              <w:pStyle w:val="NormalWeb"/>
              <w:rPr>
                <w:rStyle w:val="doclead"/>
                <w:rFonts w:ascii="Palatino Linotype" w:hAnsi="Palatino Linotype"/>
                <w:bCs/>
                <w:lang w:val="lv-LV" w:eastAsia="ar-SA"/>
              </w:rPr>
            </w:pPr>
          </w:p>
        </w:tc>
        <w:tc>
          <w:tcPr>
            <w:tcW w:w="2489"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Piedalīšanās konferencē</w:t>
            </w:r>
          </w:p>
        </w:tc>
        <w:tc>
          <w:tcPr>
            <w:tcW w:w="1974" w:type="dxa"/>
          </w:tcPr>
          <w:p w:rsidR="004D65FE" w:rsidRPr="005F514D" w:rsidRDefault="004D65FE" w:rsidP="000921C0">
            <w:pPr>
              <w:pStyle w:val="NormalWeb"/>
              <w:rPr>
                <w:rStyle w:val="doclead"/>
                <w:rFonts w:ascii="Palatino Linotype" w:hAnsi="Palatino Linotype"/>
                <w:bCs/>
                <w:lang w:val="lv-LV" w:eastAsia="ar-SA"/>
              </w:rPr>
            </w:pPr>
          </w:p>
        </w:tc>
        <w:tc>
          <w:tcPr>
            <w:tcW w:w="1781" w:type="dxa"/>
          </w:tcPr>
          <w:p w:rsidR="004D65FE" w:rsidRPr="005F514D" w:rsidRDefault="004D65FE" w:rsidP="000921C0">
            <w:pPr>
              <w:pStyle w:val="NormalWeb"/>
              <w:rPr>
                <w:rStyle w:val="doclead"/>
                <w:rFonts w:ascii="Palatino Linotype" w:hAnsi="Palatino Linotype"/>
                <w:bCs/>
                <w:lang w:val="lv-LV" w:eastAsia="ar-SA"/>
              </w:rPr>
            </w:pPr>
          </w:p>
        </w:tc>
      </w:tr>
      <w:tr w:rsidR="004D65FE" w:rsidRPr="00312777" w:rsidTr="000921C0">
        <w:tc>
          <w:tcPr>
            <w:tcW w:w="9108" w:type="dxa"/>
            <w:gridSpan w:val="5"/>
          </w:tcPr>
          <w:p w:rsidR="004D65FE" w:rsidRPr="005F514D" w:rsidRDefault="004D65FE" w:rsidP="000921C0">
            <w:pPr>
              <w:pStyle w:val="NormalWeb"/>
              <w:jc w:val="center"/>
              <w:rPr>
                <w:rStyle w:val="doclead"/>
                <w:rFonts w:ascii="Palatino Linotype" w:hAnsi="Palatino Linotype"/>
                <w:bCs/>
                <w:sz w:val="28"/>
                <w:szCs w:val="28"/>
                <w:lang w:val="lv-LV" w:eastAsia="ar-SA"/>
              </w:rPr>
            </w:pPr>
            <w:r w:rsidRPr="005F514D">
              <w:rPr>
                <w:rStyle w:val="doclead"/>
                <w:rFonts w:ascii="Palatino Linotype" w:hAnsi="Palatino Linotype"/>
                <w:b/>
                <w:bCs/>
                <w:sz w:val="28"/>
                <w:szCs w:val="28"/>
                <w:lang w:val="lv-LV" w:eastAsia="ar-SA"/>
              </w:rPr>
              <w:t>Konference</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
                <w:bCs/>
                <w:lang w:val="lv-LV" w:eastAsia="ar-SA"/>
              </w:rPr>
            </w:pPr>
            <w:r w:rsidRPr="005F514D">
              <w:rPr>
                <w:rStyle w:val="doclead"/>
                <w:rFonts w:ascii="Palatino Linotype" w:hAnsi="Palatino Linotype"/>
                <w:b/>
                <w:bCs/>
                <w:lang w:val="lv-LV" w:eastAsia="ar-SA"/>
              </w:rPr>
              <w:t>Svētdiena, 25.marts</w:t>
            </w:r>
          </w:p>
        </w:tc>
        <w:tc>
          <w:tcPr>
            <w:tcW w:w="1201" w:type="dxa"/>
          </w:tcPr>
          <w:p w:rsidR="004D65FE" w:rsidRPr="005F514D" w:rsidRDefault="004D65FE" w:rsidP="00F32730">
            <w:pPr>
              <w:pStyle w:val="NormalWeb"/>
              <w:ind w:firstLine="0"/>
              <w:rPr>
                <w:rStyle w:val="doclead"/>
                <w:rFonts w:ascii="Palatino Linotype" w:hAnsi="Palatino Linotype"/>
                <w:bCs/>
                <w:lang w:val="lv-LV" w:eastAsia="ar-SA"/>
              </w:rPr>
            </w:pPr>
            <w:r w:rsidRPr="005F514D">
              <w:rPr>
                <w:rStyle w:val="doclead"/>
                <w:rFonts w:ascii="Palatino Linotype" w:hAnsi="Palatino Linotype"/>
                <w:bCs/>
                <w:lang w:val="lv-LV" w:eastAsia="ar-SA"/>
              </w:rPr>
              <w:t>Pēcpusdienā, vakarā</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Konferences dalībnieku no Zviedrijas un Igaunijas ierašanās, iekārtošanās viesnīcā</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60 </w:t>
            </w:r>
          </w:p>
        </w:tc>
      </w:tr>
      <w:tr w:rsidR="004D65FE" w:rsidRPr="00312777" w:rsidTr="000921C0">
        <w:tc>
          <w:tcPr>
            <w:tcW w:w="1663" w:type="dxa"/>
          </w:tcPr>
          <w:p w:rsidR="004D65FE" w:rsidRPr="005F514D" w:rsidRDefault="004D65FE" w:rsidP="000921C0">
            <w:pPr>
              <w:pStyle w:val="NormalWeb"/>
              <w:rPr>
                <w:rStyle w:val="doclead"/>
                <w:rFonts w:ascii="Palatino Linotype" w:hAnsi="Palatino Linotype"/>
                <w:b/>
                <w:bCs/>
                <w:lang w:val="lv-LV" w:eastAsia="ar-SA"/>
              </w:rPr>
            </w:pPr>
            <w:r w:rsidRPr="005F514D">
              <w:rPr>
                <w:rStyle w:val="doclead"/>
                <w:rFonts w:ascii="Palatino Linotype" w:hAnsi="Palatino Linotype"/>
                <w:b/>
                <w:bCs/>
                <w:lang w:val="lv-LV" w:eastAsia="ar-SA"/>
              </w:rPr>
              <w:t>Pirmdiena, 26.marts</w:t>
            </w: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9.30 – 10.00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Konferences dalībnieku pulcēšanās, reģistrācija</w:t>
            </w:r>
          </w:p>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 xml:space="preserve">Kafijas pauze </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foajē</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120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10.00 – 11.30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Konference</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konferenču telpa</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120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11.30 – 11.50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Kafijas pauze</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foajē</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120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11.50 – 13.20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Konference</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konferenču telpa</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120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13.20 – 14.30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 xml:space="preserve">Pusdienas </w:t>
            </w:r>
          </w:p>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 xml:space="preserve"> izstāde</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foajē</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120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14.30 – 16.00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Konference</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konferenču telpa</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120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16.00 – 16.30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Kafijas pauze, izstāde</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foajē</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120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16.30 – 18.00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Konference</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konferenču telpa</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120</w:t>
            </w:r>
          </w:p>
        </w:tc>
      </w:tr>
      <w:tr w:rsidR="004D65FE" w:rsidRPr="005F514D" w:rsidTr="000921C0">
        <w:trPr>
          <w:cantSplit/>
        </w:trPr>
        <w:tc>
          <w:tcPr>
            <w:tcW w:w="1663" w:type="dxa"/>
          </w:tcPr>
          <w:p w:rsidR="004D65FE" w:rsidRPr="005F514D" w:rsidRDefault="004D65FE" w:rsidP="000921C0">
            <w:pPr>
              <w:pStyle w:val="NormalWeb"/>
              <w:rPr>
                <w:rStyle w:val="doclead"/>
                <w:rFonts w:ascii="Palatino Linotype" w:hAnsi="Palatino Linotype"/>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19.00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 xml:space="preserve">Vakariņas </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80, no tiem 22 atsevišķi uzklāts galds</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
                <w:bCs/>
                <w:lang w:val="lv-LV" w:eastAsia="ar-SA"/>
              </w:rPr>
            </w:pPr>
            <w:r w:rsidRPr="005F514D">
              <w:rPr>
                <w:rStyle w:val="doclead"/>
                <w:rFonts w:ascii="Palatino Linotype" w:hAnsi="Palatino Linotype"/>
                <w:b/>
                <w:bCs/>
                <w:lang w:val="lv-LV" w:eastAsia="ar-SA"/>
              </w:rPr>
              <w:t>Otrdiena, 27.marts</w:t>
            </w: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8.30 – 9.00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Kafijas pauze, izstāde</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foajē</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80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9.00 -12.00</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Konference</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konferenču telpa</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80</w:t>
            </w:r>
          </w:p>
        </w:tc>
      </w:tr>
      <w:tr w:rsidR="004D65FE" w:rsidRPr="00312777" w:rsidTr="000921C0">
        <w:trPr>
          <w:cantSplit/>
        </w:trPr>
        <w:tc>
          <w:tcPr>
            <w:tcW w:w="1663" w:type="dxa"/>
          </w:tcPr>
          <w:p w:rsidR="004D65FE" w:rsidRPr="005F514D" w:rsidRDefault="004D65FE" w:rsidP="000921C0">
            <w:pPr>
              <w:pStyle w:val="NormalWeb"/>
              <w:rPr>
                <w:rStyle w:val="doclead"/>
                <w:rFonts w:ascii="Palatino Linotype" w:hAnsi="Palatino Linotype"/>
                <w:b/>
                <w:bCs/>
                <w:lang w:val="lv-LV" w:eastAsia="ar-SA"/>
              </w:rPr>
            </w:pPr>
          </w:p>
        </w:tc>
        <w:tc>
          <w:tcPr>
            <w:tcW w:w="1201" w:type="dxa"/>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 xml:space="preserve">12.00 </w:t>
            </w:r>
          </w:p>
        </w:tc>
        <w:tc>
          <w:tcPr>
            <w:tcW w:w="2489"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Kafijas pauze, izstāde</w:t>
            </w:r>
          </w:p>
        </w:tc>
        <w:tc>
          <w:tcPr>
            <w:tcW w:w="1974" w:type="dxa"/>
            <w:shd w:val="clear" w:color="auto" w:fill="FFFFFF"/>
          </w:tcPr>
          <w:p w:rsidR="004D65FE" w:rsidRPr="005F514D" w:rsidRDefault="004D65FE" w:rsidP="000921C0">
            <w:pPr>
              <w:pStyle w:val="NormalWeb"/>
              <w:rPr>
                <w:rStyle w:val="doclead"/>
                <w:rFonts w:ascii="Palatino Linotype" w:hAnsi="Palatino Linotype"/>
                <w:bCs/>
                <w:lang w:val="lv-LV" w:eastAsia="ar-SA"/>
              </w:rPr>
            </w:pPr>
            <w:r w:rsidRPr="005F514D">
              <w:rPr>
                <w:rStyle w:val="doclead"/>
                <w:rFonts w:ascii="Palatino Linotype" w:hAnsi="Palatino Linotype"/>
                <w:bCs/>
                <w:lang w:val="lv-LV" w:eastAsia="ar-SA"/>
              </w:rPr>
              <w:t>Viesnīca, foajē</w:t>
            </w:r>
          </w:p>
        </w:tc>
        <w:tc>
          <w:tcPr>
            <w:tcW w:w="1781" w:type="dxa"/>
            <w:shd w:val="clear" w:color="auto" w:fill="FFFFFF"/>
          </w:tcPr>
          <w:p w:rsidR="004D65FE" w:rsidRPr="005F514D" w:rsidRDefault="004D65FE" w:rsidP="000921C0">
            <w:pPr>
              <w:pStyle w:val="NormalWeb"/>
              <w:rPr>
                <w:rStyle w:val="doclead"/>
                <w:rFonts w:ascii="Palatino Linotype" w:hAnsi="Palatino Linotype"/>
                <w:bCs/>
                <w:lang w:val="lv-LV" w:eastAsia="ar-SA"/>
              </w:rPr>
            </w:pPr>
            <w:proofErr w:type="spellStart"/>
            <w:r w:rsidRPr="005F514D">
              <w:rPr>
                <w:rStyle w:val="doclead"/>
                <w:rFonts w:ascii="Palatino Linotype" w:hAnsi="Palatino Linotype"/>
                <w:bCs/>
                <w:lang w:val="lv-LV" w:eastAsia="ar-SA"/>
              </w:rPr>
              <w:t>Max</w:t>
            </w:r>
            <w:proofErr w:type="spellEnd"/>
            <w:r w:rsidRPr="005F514D">
              <w:rPr>
                <w:rStyle w:val="doclead"/>
                <w:rFonts w:ascii="Palatino Linotype" w:hAnsi="Palatino Linotype"/>
                <w:bCs/>
                <w:lang w:val="lv-LV" w:eastAsia="ar-SA"/>
              </w:rPr>
              <w:t xml:space="preserve"> dalībnieku skaits – 80</w:t>
            </w:r>
          </w:p>
        </w:tc>
      </w:tr>
    </w:tbl>
    <w:p w:rsidR="004D65FE" w:rsidRPr="00312777" w:rsidRDefault="004D65FE" w:rsidP="004D65FE">
      <w:pPr>
        <w:pStyle w:val="NormalWeb"/>
        <w:rPr>
          <w:rStyle w:val="doclead"/>
          <w:b/>
          <w:bCs/>
          <w:sz w:val="28"/>
          <w:szCs w:val="28"/>
          <w:lang w:val="lv-LV" w:eastAsia="ar-SA"/>
        </w:rPr>
      </w:pPr>
    </w:p>
    <w:p w:rsidR="004D65FE" w:rsidRPr="00312777" w:rsidRDefault="004D65FE" w:rsidP="004D65FE">
      <w:pPr>
        <w:pStyle w:val="NormalWeb"/>
        <w:rPr>
          <w:rStyle w:val="doclead"/>
          <w:rFonts w:ascii="Times New Roman" w:hAnsi="Times New Roman"/>
          <w:b/>
          <w:bCs/>
          <w:sz w:val="28"/>
          <w:szCs w:val="28"/>
          <w:lang w:val="lv-LV" w:eastAsia="ar-SA"/>
        </w:rPr>
      </w:pPr>
      <w:r w:rsidRPr="00312777">
        <w:rPr>
          <w:rStyle w:val="doclead"/>
          <w:rFonts w:ascii="Times New Roman" w:hAnsi="Times New Roman"/>
          <w:b/>
          <w:bCs/>
          <w:sz w:val="28"/>
          <w:szCs w:val="28"/>
          <w:lang w:val="lv-LV" w:eastAsia="ar-SA"/>
        </w:rPr>
        <w:t>Nosacījumi pakalpojumu sniegšanai:</w:t>
      </w:r>
    </w:p>
    <w:p w:rsidR="0066380F" w:rsidRPr="00312777" w:rsidRDefault="004D65FE" w:rsidP="0066380F">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Viesnīcas atrašanās vieta – Rīgas centrā, ne tālāk kā ~1,5-2 km attālumā no Vecrīgas.</w:t>
      </w:r>
    </w:p>
    <w:p w:rsidR="0066380F" w:rsidRPr="00312777" w:rsidRDefault="004D65FE" w:rsidP="0066380F">
      <w:pPr>
        <w:pStyle w:val="NormalWeb"/>
        <w:numPr>
          <w:ilvl w:val="0"/>
          <w:numId w:val="2"/>
        </w:numPr>
        <w:jc w:val="both"/>
        <w:rPr>
          <w:rFonts w:ascii="Times New Roman" w:hAnsi="Times New Roman" w:cs="Times New Roman"/>
          <w:bCs/>
          <w:sz w:val="28"/>
          <w:szCs w:val="28"/>
          <w:lang w:val="lv-LV" w:eastAsia="ar-SA"/>
        </w:rPr>
      </w:pPr>
      <w:r w:rsidRPr="00312777">
        <w:rPr>
          <w:rFonts w:ascii="Times New Roman" w:hAnsi="Times New Roman" w:cs="Times New Roman"/>
          <w:sz w:val="28"/>
          <w:szCs w:val="28"/>
          <w:lang w:val="lv-LV"/>
        </w:rPr>
        <w:t>Viesnīcai jāatbilst Latvijā noteiktajam standartam LVS 200-1:2009 vai ekvivalentam prasību līmenim – ne zemāk kā 4 zvaigžņu viesnīca.</w:t>
      </w:r>
    </w:p>
    <w:p w:rsidR="00A07114" w:rsidRPr="00312777" w:rsidRDefault="00A07114" w:rsidP="0066380F">
      <w:pPr>
        <w:pStyle w:val="NormalWeb"/>
        <w:ind w:left="720" w:firstLine="0"/>
        <w:jc w:val="both"/>
        <w:rPr>
          <w:rFonts w:ascii="Times New Roman" w:hAnsi="Times New Roman" w:cs="Times New Roman"/>
          <w:bCs/>
          <w:sz w:val="28"/>
          <w:szCs w:val="28"/>
          <w:lang w:val="lv-LV" w:eastAsia="ar-SA"/>
        </w:rPr>
      </w:pPr>
      <w:r w:rsidRPr="00312777">
        <w:rPr>
          <w:rFonts w:ascii="Times New Roman" w:hAnsi="Times New Roman" w:cs="Times New Roman"/>
          <w:sz w:val="28"/>
          <w:szCs w:val="28"/>
          <w:lang w:val="lv-LV"/>
        </w:rPr>
        <w:t>Piedāvātā maksa par viesnīcu (ieskaitot brokastu izdevumus ) nepārsni</w:t>
      </w:r>
      <w:r w:rsidR="0066380F" w:rsidRPr="00312777">
        <w:rPr>
          <w:rFonts w:ascii="Times New Roman" w:hAnsi="Times New Roman" w:cs="Times New Roman"/>
          <w:sz w:val="28"/>
          <w:szCs w:val="28"/>
          <w:lang w:val="lv-LV"/>
        </w:rPr>
        <w:t>e</w:t>
      </w:r>
      <w:r w:rsidRPr="00312777">
        <w:rPr>
          <w:rFonts w:ascii="Times New Roman" w:hAnsi="Times New Roman" w:cs="Times New Roman"/>
          <w:sz w:val="28"/>
          <w:szCs w:val="28"/>
          <w:lang w:val="lv-LV"/>
        </w:rPr>
        <w:t xml:space="preserve">dz </w:t>
      </w:r>
      <w:r w:rsidR="0066380F" w:rsidRPr="00312777">
        <w:rPr>
          <w:rFonts w:ascii="Times New Roman" w:hAnsi="Times New Roman" w:cs="Times New Roman"/>
          <w:sz w:val="28"/>
          <w:szCs w:val="28"/>
          <w:lang w:val="lv-LV"/>
        </w:rPr>
        <w:t>2010.gada 12.oktobra MK noteikumos Nr.969 "Kārtība, kādā atlīdzināmi ar komandējumiem saistītie izdevumi"41.2.punktā noteikto maksu.</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Apmācību kursa dalībnieku izmitināšana viesnīcā jānodrošina atsevišķās istabās pa vienam (</w:t>
      </w:r>
      <w:proofErr w:type="spellStart"/>
      <w:r w:rsidRPr="00312777">
        <w:rPr>
          <w:rStyle w:val="doclead"/>
          <w:rFonts w:ascii="Times New Roman" w:hAnsi="Times New Roman"/>
          <w:bCs/>
          <w:sz w:val="28"/>
          <w:szCs w:val="28"/>
          <w:lang w:val="lv-LV" w:eastAsia="ar-SA"/>
        </w:rPr>
        <w:t>max</w:t>
      </w:r>
      <w:proofErr w:type="spellEnd"/>
      <w:r w:rsidRPr="00312777">
        <w:rPr>
          <w:rStyle w:val="doclead"/>
          <w:rFonts w:ascii="Times New Roman" w:hAnsi="Times New Roman"/>
          <w:bCs/>
          <w:sz w:val="28"/>
          <w:szCs w:val="28"/>
          <w:lang w:val="lv-LV" w:eastAsia="ar-SA"/>
        </w:rPr>
        <w:t xml:space="preserve"> dalībnieku skaits – 30, 3 naktis – 24.-27.marts).</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lastRenderedPageBreak/>
        <w:t xml:space="preserve">Konferences dalībnieku izmitināšana viesnīcā jānodrošina vienvietīgās (20 </w:t>
      </w:r>
      <w:proofErr w:type="spellStart"/>
      <w:r w:rsidRPr="00312777">
        <w:rPr>
          <w:rStyle w:val="doclead"/>
          <w:rFonts w:ascii="Times New Roman" w:hAnsi="Times New Roman"/>
          <w:bCs/>
          <w:sz w:val="28"/>
          <w:szCs w:val="28"/>
          <w:lang w:val="lv-LV" w:eastAsia="ar-SA"/>
        </w:rPr>
        <w:t>gb</w:t>
      </w:r>
      <w:proofErr w:type="spellEnd"/>
      <w:r w:rsidRPr="00312777">
        <w:rPr>
          <w:rStyle w:val="doclead"/>
          <w:rFonts w:ascii="Times New Roman" w:hAnsi="Times New Roman"/>
          <w:bCs/>
          <w:sz w:val="28"/>
          <w:szCs w:val="28"/>
          <w:lang w:val="lv-LV" w:eastAsia="ar-SA"/>
        </w:rPr>
        <w:t xml:space="preserve">.) un divvietīgās (30 </w:t>
      </w:r>
      <w:proofErr w:type="spellStart"/>
      <w:r w:rsidRPr="00312777">
        <w:rPr>
          <w:rStyle w:val="doclead"/>
          <w:rFonts w:ascii="Times New Roman" w:hAnsi="Times New Roman"/>
          <w:bCs/>
          <w:sz w:val="28"/>
          <w:szCs w:val="28"/>
          <w:lang w:val="lv-LV" w:eastAsia="ar-SA"/>
        </w:rPr>
        <w:t>gb</w:t>
      </w:r>
      <w:proofErr w:type="spellEnd"/>
      <w:r w:rsidRPr="00312777">
        <w:rPr>
          <w:rStyle w:val="doclead"/>
          <w:rFonts w:ascii="Times New Roman" w:hAnsi="Times New Roman"/>
          <w:bCs/>
          <w:sz w:val="28"/>
          <w:szCs w:val="28"/>
          <w:lang w:val="lv-LV" w:eastAsia="ar-SA"/>
        </w:rPr>
        <w:t xml:space="preserve">.) istabās (kopējais </w:t>
      </w:r>
      <w:proofErr w:type="spellStart"/>
      <w:r w:rsidRPr="00312777">
        <w:rPr>
          <w:rStyle w:val="doclead"/>
          <w:rFonts w:ascii="Times New Roman" w:hAnsi="Times New Roman"/>
          <w:bCs/>
          <w:sz w:val="28"/>
          <w:szCs w:val="28"/>
          <w:lang w:val="lv-LV" w:eastAsia="ar-SA"/>
        </w:rPr>
        <w:t>max</w:t>
      </w:r>
      <w:proofErr w:type="spellEnd"/>
      <w:r w:rsidRPr="00312777">
        <w:rPr>
          <w:rStyle w:val="doclead"/>
          <w:rFonts w:ascii="Times New Roman" w:hAnsi="Times New Roman"/>
          <w:bCs/>
          <w:sz w:val="28"/>
          <w:szCs w:val="28"/>
          <w:lang w:val="lv-LV" w:eastAsia="ar-SA"/>
        </w:rPr>
        <w:t xml:space="preserve"> dalībnieku skaits – 80, 2 naktis – 25.-27.marts vai 1 nakts – 26.-27.marts).</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Izmitināšanas izmaksās jāiekļauj brokastis.</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Jānodrošina piekļuve internetam viesnīcas istabiņās un nodarbību telpās bez papildu samaksas.</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Iespējas nokopēt mācību un konferences materiālus (līdz 1000 lpp.), ieskaitot papīru kopiju izgatavošanai.</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Nodarbību telpas un aprīkojums apmācību kursu laikā – datu projektors, ekrāns un tāfele ar atbilstošiem rakstāmpiederumiem, galdi un krēsli dalībniekiem, pasniedzēja galds, uz galda novietojami Latvijas, Igaunijas, Zviedrijas un Eiropas Savienības karodziņi.</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Tehniskā aprīkojuma nodrošināšana konferences norises laikā: prezentācijas aprīkojums (multimediju projektors, ekrāns, klēpjdators), tāfele ar rakstāmpiederumiem, apskaņošanas sistēma, iekļaujot vienu galda mikrofonu konferences vadītājam un divus bezvadu mikrofonus jautājumu uzdošanai no zāles, podests runātājiem aprīkots ar mikrofonu zāles priekšā, podests un seši krēsli konferences vadītājiem zāles priekšā, krēsli 120 dalībniekiem ar izkārtojumu „teātris”, interneta pieslēgums, uz galda novietojami Latvijas, Igaunijas, Zviedrijas un Eiropas Savienības karodziņi, vismaz 3 (trīs) norādes par konferences norisi konferences norises vietā.</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 xml:space="preserve">Tehniskā aprīkojuma nodrošināšana izstādei foajē telpās blakus konferences telpai: </w:t>
      </w:r>
      <w:proofErr w:type="spellStart"/>
      <w:r w:rsidRPr="00312777">
        <w:rPr>
          <w:rStyle w:val="doclead"/>
          <w:rFonts w:ascii="Times New Roman" w:hAnsi="Times New Roman"/>
          <w:bCs/>
          <w:sz w:val="28"/>
          <w:szCs w:val="28"/>
          <w:lang w:val="lv-LV" w:eastAsia="ar-SA"/>
        </w:rPr>
        <w:t>max</w:t>
      </w:r>
      <w:proofErr w:type="spellEnd"/>
      <w:r w:rsidRPr="00312777">
        <w:rPr>
          <w:rStyle w:val="doclead"/>
          <w:rFonts w:ascii="Times New Roman" w:hAnsi="Times New Roman"/>
          <w:bCs/>
          <w:sz w:val="28"/>
          <w:szCs w:val="28"/>
          <w:lang w:val="lv-LV" w:eastAsia="ar-SA"/>
        </w:rPr>
        <w:t xml:space="preserve"> 30 izstādes dalībnieku vietas (vismaz 2 m x 2 m) ar nelielu galdu un krēslu, katra vietai pieejams elektrības pieslēgums, nodrošinātas prezentācijas projicēšanas iespējas uz ekrāna vai sienas, nodrošināts datu projektors katram izstādes dalībniekam.</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 xml:space="preserve"> </w:t>
      </w:r>
      <w:r w:rsidRPr="00312777">
        <w:rPr>
          <w:rFonts w:ascii="Times New Roman" w:hAnsi="Times New Roman" w:cs="Times New Roman"/>
          <w:sz w:val="28"/>
          <w:szCs w:val="28"/>
          <w:lang w:val="lv-LV"/>
        </w:rPr>
        <w:t xml:space="preserve">Pretendentam konferences </w:t>
      </w:r>
      <w:r w:rsidRPr="00312777">
        <w:rPr>
          <w:rStyle w:val="doclead"/>
          <w:rFonts w:ascii="Times New Roman" w:hAnsi="Times New Roman"/>
          <w:bCs/>
          <w:sz w:val="28"/>
          <w:szCs w:val="28"/>
          <w:lang w:val="lv-LV" w:eastAsia="ar-SA"/>
        </w:rPr>
        <w:t xml:space="preserve">un izstādes </w:t>
      </w:r>
      <w:r w:rsidRPr="00312777">
        <w:rPr>
          <w:rFonts w:ascii="Times New Roman" w:hAnsi="Times New Roman" w:cs="Times New Roman"/>
          <w:sz w:val="28"/>
          <w:szCs w:val="28"/>
          <w:lang w:val="lv-LV"/>
        </w:rPr>
        <w:t xml:space="preserve">norises laikā jānodrošina </w:t>
      </w:r>
      <w:r w:rsidRPr="00312777">
        <w:rPr>
          <w:rStyle w:val="doclead"/>
          <w:rFonts w:ascii="Times New Roman" w:hAnsi="Times New Roman"/>
          <w:bCs/>
          <w:sz w:val="28"/>
          <w:szCs w:val="28"/>
          <w:lang w:val="lv-LV" w:eastAsia="ar-SA"/>
        </w:rPr>
        <w:t xml:space="preserve">speciālista tehniskajos jautājumos klātbūtne. </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 xml:space="preserve">Katrā kafijas pauzē konferences laikā jānodrošina kafija, tēja, gāzēts un negāzēts minerālūdens, vismaz divu veidu saldie un sāļie cepumi, vismaz divu veidu saldās un sāļās maizītes, cukurs, kafijas piens/krējums; kafijas pauzes izmaksas 1 personai nedrīkst pārsniegt 5 Ls (bez PVN). </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 xml:space="preserve"> Pusdienas un vakariņas konferences laikā var nodrošināt bufetes galda veidā, piedāvājumā iekļaujot vismaz divu veidu salātus, divu veidu otro ēdienu (gaļas un zivju), viena veida desertu, ūdeni, sulu. Pusdienu izmaksas 1 personai nedrīkst pārsniegt 8 Ls (bez PVN), vakariņu – 11 Ls (bez PVN).</w:t>
      </w:r>
    </w:p>
    <w:p w:rsidR="004D65FE"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t xml:space="preserve"> Precīzs dalībnieku skaits izmitināšanai viesnīcā un izstādes dalībnieku skaits tiek saskaņots ne vēlāk kā 1 nedēļu līdz pasākuma sākumam, dalībnieku skaits ēdienreizēs – iepriekšējā dienā.</w:t>
      </w:r>
    </w:p>
    <w:p w:rsidR="00A07114" w:rsidRPr="00312777" w:rsidRDefault="004D65FE" w:rsidP="004D65FE">
      <w:pPr>
        <w:pStyle w:val="NormalWeb"/>
        <w:numPr>
          <w:ilvl w:val="0"/>
          <w:numId w:val="2"/>
        </w:numPr>
        <w:jc w:val="both"/>
        <w:rPr>
          <w:rStyle w:val="doclead"/>
          <w:rFonts w:ascii="Times New Roman" w:hAnsi="Times New Roman"/>
          <w:bCs/>
          <w:sz w:val="28"/>
          <w:szCs w:val="28"/>
          <w:lang w:val="lv-LV" w:eastAsia="ar-SA"/>
        </w:rPr>
      </w:pPr>
      <w:r w:rsidRPr="00312777">
        <w:rPr>
          <w:rStyle w:val="doclead"/>
          <w:rFonts w:ascii="Times New Roman" w:hAnsi="Times New Roman"/>
          <w:bCs/>
          <w:sz w:val="28"/>
          <w:szCs w:val="28"/>
          <w:lang w:val="lv-LV" w:eastAsia="ar-SA"/>
        </w:rPr>
        <w:lastRenderedPageBreak/>
        <w:t xml:space="preserve"> Pieejama </w:t>
      </w:r>
      <w:r w:rsidR="00A07114" w:rsidRPr="00312777">
        <w:rPr>
          <w:rStyle w:val="doclead"/>
          <w:rFonts w:ascii="Times New Roman" w:hAnsi="Times New Roman"/>
          <w:bCs/>
          <w:sz w:val="28"/>
          <w:szCs w:val="28"/>
          <w:lang w:val="lv-LV" w:eastAsia="ar-SA"/>
        </w:rPr>
        <w:t xml:space="preserve">bez papildu maksas </w:t>
      </w:r>
      <w:r w:rsidRPr="00312777">
        <w:rPr>
          <w:rStyle w:val="doclead"/>
          <w:rFonts w:ascii="Times New Roman" w:hAnsi="Times New Roman"/>
          <w:bCs/>
          <w:sz w:val="28"/>
          <w:szCs w:val="28"/>
          <w:lang w:val="lv-LV" w:eastAsia="ar-SA"/>
        </w:rPr>
        <w:t>autostāvvieta viesnīcas atrašanās vietā vai ne tālāk kā 200-300m: vismaz 1 vieta autobusam, 15 vietas automobiļiem.</w:t>
      </w:r>
    </w:p>
    <w:p w:rsidR="00A07114" w:rsidRPr="00312777" w:rsidRDefault="00A07114">
      <w:pPr>
        <w:spacing w:after="200" w:line="276" w:lineRule="auto"/>
        <w:rPr>
          <w:rStyle w:val="doclead"/>
          <w:bCs/>
          <w:color w:val="000000"/>
          <w:sz w:val="28"/>
          <w:szCs w:val="28"/>
          <w:lang w:val="lv-LV" w:eastAsia="ar-SA"/>
        </w:rPr>
      </w:pPr>
      <w:r w:rsidRPr="00312777">
        <w:rPr>
          <w:rStyle w:val="doclead"/>
          <w:bCs/>
          <w:sz w:val="28"/>
          <w:szCs w:val="28"/>
          <w:lang w:val="lv-LV" w:eastAsia="ar-SA"/>
        </w:rPr>
        <w:br w:type="page"/>
      </w:r>
    </w:p>
    <w:tbl>
      <w:tblPr>
        <w:tblpPr w:leftFromText="180" w:rightFromText="180" w:vertAnchor="text" w:horzAnchor="margin" w:tblpXSpec="right" w:tblpY="95"/>
        <w:tblW w:w="0" w:type="auto"/>
        <w:tblLook w:val="04A0"/>
      </w:tblPr>
      <w:tblGrid>
        <w:gridCol w:w="5778"/>
      </w:tblGrid>
      <w:tr w:rsidR="00A07114" w:rsidRPr="005F514D" w:rsidTr="005F514D">
        <w:tc>
          <w:tcPr>
            <w:tcW w:w="5778" w:type="dxa"/>
          </w:tcPr>
          <w:p w:rsidR="00A07114" w:rsidRPr="005F514D" w:rsidRDefault="0066380F" w:rsidP="005F514D">
            <w:pPr>
              <w:jc w:val="right"/>
              <w:rPr>
                <w:rFonts w:ascii="Times New Roman" w:hAnsi="Times New Roman" w:cs="Times New Roman"/>
                <w:b/>
                <w:sz w:val="24"/>
                <w:szCs w:val="24"/>
                <w:lang w:val="lv-LV"/>
              </w:rPr>
            </w:pPr>
            <w:r w:rsidRPr="005F514D">
              <w:rPr>
                <w:rFonts w:ascii="Times New Roman" w:hAnsi="Times New Roman" w:cs="Times New Roman"/>
                <w:b/>
                <w:sz w:val="24"/>
                <w:szCs w:val="24"/>
                <w:lang w:val="lv-LV"/>
              </w:rPr>
              <w:lastRenderedPageBreak/>
              <w:t>3</w:t>
            </w:r>
            <w:r w:rsidR="00A07114" w:rsidRPr="005F514D">
              <w:rPr>
                <w:rFonts w:ascii="Times New Roman" w:hAnsi="Times New Roman" w:cs="Times New Roman"/>
                <w:b/>
                <w:sz w:val="24"/>
                <w:szCs w:val="24"/>
                <w:lang w:val="lv-LV"/>
              </w:rPr>
              <w:t>. pielikums</w:t>
            </w:r>
          </w:p>
        </w:tc>
      </w:tr>
      <w:tr w:rsidR="00A07114" w:rsidRPr="005F514D" w:rsidTr="005F514D">
        <w:tc>
          <w:tcPr>
            <w:tcW w:w="5778" w:type="dxa"/>
          </w:tcPr>
          <w:p w:rsidR="00A07114" w:rsidRPr="005F514D" w:rsidRDefault="00A07114" w:rsidP="005F514D">
            <w:pPr>
              <w:rPr>
                <w:rFonts w:ascii="Times New Roman" w:hAnsi="Times New Roman" w:cs="Times New Roman"/>
                <w:sz w:val="20"/>
                <w:szCs w:val="20"/>
                <w:lang w:val="lv-LV"/>
              </w:rPr>
            </w:pPr>
            <w:r w:rsidRPr="005F514D">
              <w:rPr>
                <w:rFonts w:ascii="Times New Roman" w:hAnsi="Times New Roman" w:cs="Times New Roman"/>
                <w:sz w:val="20"/>
                <w:szCs w:val="20"/>
                <w:lang w:val="lv-LV"/>
              </w:rPr>
              <w:t>Iepirkums “</w:t>
            </w:r>
            <w:proofErr w:type="gramStart"/>
            <w:r w:rsidRPr="005F514D">
              <w:rPr>
                <w:rFonts w:ascii="Times New Roman" w:hAnsi="Times New Roman" w:cs="Times New Roman"/>
                <w:sz w:val="20"/>
                <w:szCs w:val="20"/>
                <w:lang w:val="lv-LV"/>
              </w:rPr>
              <w:t xml:space="preserve">  </w:t>
            </w:r>
            <w:proofErr w:type="gramEnd"/>
            <w:r w:rsidRPr="005F514D">
              <w:rPr>
                <w:rFonts w:ascii="Times New Roman" w:hAnsi="Times New Roman" w:cs="Times New Roman"/>
                <w:sz w:val="20"/>
                <w:szCs w:val="20"/>
                <w:lang w:val="lv-LV"/>
              </w:rPr>
              <w:t>VIESNĪCU PAKALPOJUMI Rīgā Centrālā Baltijas jūras reģiona INTERREG IV A pārrobežu sadarbības programmas projektam Nr.CB13 „</w:t>
            </w:r>
            <w:proofErr w:type="spellStart"/>
            <w:r w:rsidRPr="005F514D">
              <w:rPr>
                <w:rFonts w:ascii="Times New Roman" w:hAnsi="Times New Roman" w:cs="Times New Roman"/>
                <w:sz w:val="20"/>
                <w:szCs w:val="20"/>
                <w:lang w:val="lv-LV"/>
              </w:rPr>
              <w:t>Baltic</w:t>
            </w:r>
            <w:proofErr w:type="spellEnd"/>
            <w:r w:rsidRPr="005F514D">
              <w:rPr>
                <w:rFonts w:ascii="Times New Roman" w:hAnsi="Times New Roman" w:cs="Times New Roman"/>
                <w:sz w:val="20"/>
                <w:szCs w:val="20"/>
                <w:lang w:val="lv-LV"/>
              </w:rPr>
              <w:t xml:space="preserve"> </w:t>
            </w:r>
            <w:proofErr w:type="spellStart"/>
            <w:r w:rsidRPr="005F514D">
              <w:rPr>
                <w:rFonts w:ascii="Times New Roman" w:hAnsi="Times New Roman" w:cs="Times New Roman"/>
                <w:sz w:val="20"/>
                <w:szCs w:val="20"/>
                <w:lang w:val="lv-LV"/>
              </w:rPr>
              <w:t>Training</w:t>
            </w:r>
            <w:proofErr w:type="spellEnd"/>
            <w:r w:rsidRPr="005F514D">
              <w:rPr>
                <w:rFonts w:ascii="Times New Roman" w:hAnsi="Times New Roman" w:cs="Times New Roman"/>
                <w:sz w:val="20"/>
                <w:szCs w:val="20"/>
                <w:lang w:val="lv-LV"/>
              </w:rPr>
              <w:t xml:space="preserve"> </w:t>
            </w:r>
            <w:proofErr w:type="spellStart"/>
            <w:r w:rsidRPr="005F514D">
              <w:rPr>
                <w:rFonts w:ascii="Times New Roman" w:hAnsi="Times New Roman" w:cs="Times New Roman"/>
                <w:sz w:val="20"/>
                <w:szCs w:val="20"/>
                <w:lang w:val="lv-LV"/>
              </w:rPr>
              <w:t>Programme</w:t>
            </w:r>
            <w:proofErr w:type="spellEnd"/>
            <w:r w:rsidRPr="005F514D">
              <w:rPr>
                <w:rFonts w:ascii="Times New Roman" w:hAnsi="Times New Roman" w:cs="Times New Roman"/>
                <w:sz w:val="20"/>
                <w:szCs w:val="20"/>
                <w:lang w:val="lv-LV"/>
              </w:rPr>
              <w:t>”; identifikācijas Nr.  VPR/2012/02/INTERREG</w:t>
            </w:r>
          </w:p>
        </w:tc>
      </w:tr>
    </w:tbl>
    <w:p w:rsidR="00A07114" w:rsidRPr="00312777" w:rsidRDefault="00A07114" w:rsidP="00A07114">
      <w:pPr>
        <w:jc w:val="right"/>
        <w:rPr>
          <w:shd w:val="clear" w:color="auto" w:fill="E0E0E0"/>
          <w:lang w:val="lv-LV"/>
        </w:rPr>
      </w:pPr>
    </w:p>
    <w:p w:rsidR="00A07114" w:rsidRPr="00312777" w:rsidRDefault="00A07114" w:rsidP="00A07114">
      <w:pPr>
        <w:rPr>
          <w:shd w:val="clear" w:color="auto" w:fill="E0E0E0"/>
          <w:lang w:val="lv-LV"/>
        </w:rPr>
      </w:pPr>
    </w:p>
    <w:p w:rsidR="00A07114" w:rsidRPr="00312777" w:rsidRDefault="00A07114" w:rsidP="00A07114">
      <w:pPr>
        <w:rPr>
          <w:shd w:val="clear" w:color="auto" w:fill="E0E0E0"/>
          <w:lang w:val="lv-LV"/>
        </w:rPr>
      </w:pPr>
    </w:p>
    <w:p w:rsidR="00A07114" w:rsidRPr="00312777" w:rsidRDefault="00A07114" w:rsidP="00A07114">
      <w:pPr>
        <w:rPr>
          <w:shd w:val="clear" w:color="auto" w:fill="E0E0E0"/>
          <w:lang w:val="lv-LV"/>
        </w:rPr>
      </w:pPr>
    </w:p>
    <w:p w:rsidR="00A07114" w:rsidRPr="00312777" w:rsidRDefault="00A07114" w:rsidP="00A07114">
      <w:pPr>
        <w:rPr>
          <w:shd w:val="clear" w:color="auto" w:fill="E0E0E0"/>
          <w:lang w:val="lv-LV"/>
        </w:rPr>
      </w:pPr>
    </w:p>
    <w:p w:rsidR="00A07114" w:rsidRPr="00312777" w:rsidRDefault="00A07114" w:rsidP="00A07114">
      <w:pPr>
        <w:rPr>
          <w:shd w:val="clear" w:color="auto" w:fill="E0E0E0"/>
          <w:lang w:val="lv-LV"/>
        </w:rPr>
      </w:pPr>
    </w:p>
    <w:p w:rsidR="00A07114" w:rsidRPr="00312777" w:rsidRDefault="00A07114" w:rsidP="00A07114">
      <w:pPr>
        <w:rPr>
          <w:rFonts w:ascii="Times New Roman" w:hAnsi="Times New Roman" w:cs="Times New Roman"/>
          <w:sz w:val="28"/>
          <w:szCs w:val="28"/>
          <w:shd w:val="clear" w:color="auto" w:fill="E0E0E0"/>
          <w:lang w:val="lv-LV"/>
        </w:rPr>
      </w:pPr>
      <w:r w:rsidRPr="00312777">
        <w:rPr>
          <w:rFonts w:ascii="Times New Roman" w:hAnsi="Times New Roman" w:cs="Times New Roman"/>
          <w:sz w:val="28"/>
          <w:szCs w:val="28"/>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312777">
          <w:rPr>
            <w:rFonts w:ascii="Times New Roman" w:hAnsi="Times New Roman" w:cs="Times New Roman"/>
            <w:sz w:val="28"/>
            <w:szCs w:val="28"/>
            <w:shd w:val="clear" w:color="auto" w:fill="E0E0E0"/>
            <w:lang w:val="lv-LV"/>
          </w:rPr>
          <w:t>VEIDLAPAS</w:t>
        </w:r>
      </w:smartTag>
    </w:p>
    <w:p w:rsidR="00A07114" w:rsidRPr="00312777" w:rsidRDefault="00A07114" w:rsidP="00A07114">
      <w:pPr>
        <w:tabs>
          <w:tab w:val="left" w:pos="319"/>
        </w:tabs>
        <w:jc w:val="center"/>
        <w:rPr>
          <w:rFonts w:ascii="Times New Roman" w:hAnsi="Times New Roman" w:cs="Times New Roman"/>
          <w:b/>
          <w:sz w:val="28"/>
          <w:szCs w:val="28"/>
          <w:lang w:val="lv-LV"/>
        </w:rPr>
      </w:pPr>
      <w:r w:rsidRPr="00312777">
        <w:rPr>
          <w:rFonts w:ascii="Times New Roman" w:hAnsi="Times New Roman" w:cs="Times New Roman"/>
          <w:b/>
          <w:sz w:val="28"/>
          <w:szCs w:val="28"/>
          <w:lang w:val="lv-LV"/>
        </w:rPr>
        <w:t xml:space="preserve"> (pretendenta nosaukums) </w:t>
      </w:r>
    </w:p>
    <w:p w:rsidR="00A07114" w:rsidRPr="005F514D" w:rsidRDefault="00A07114" w:rsidP="005F514D">
      <w:pPr>
        <w:jc w:val="center"/>
        <w:rPr>
          <w:rFonts w:ascii="Times New Roman" w:hAnsi="Times New Roman" w:cs="Times New Roman"/>
          <w:sz w:val="28"/>
          <w:szCs w:val="28"/>
          <w:lang w:val="lv-LV"/>
        </w:rPr>
      </w:pPr>
      <w:r w:rsidRPr="00312777">
        <w:rPr>
          <w:rFonts w:ascii="Times New Roman" w:hAnsi="Times New Roman" w:cs="Times New Roman"/>
          <w:bCs/>
          <w:sz w:val="28"/>
          <w:szCs w:val="28"/>
          <w:lang w:val="lv-LV"/>
        </w:rPr>
        <w:t xml:space="preserve">iepirkumam </w:t>
      </w:r>
      <w:r w:rsidRPr="00312777">
        <w:rPr>
          <w:rFonts w:ascii="Times New Roman" w:hAnsi="Times New Roman" w:cs="Times New Roman"/>
          <w:sz w:val="28"/>
          <w:szCs w:val="28"/>
          <w:lang w:val="lv-LV"/>
        </w:rPr>
        <w:t>“</w:t>
      </w:r>
      <w:r w:rsidRPr="00312777">
        <w:rPr>
          <w:rFonts w:ascii="Times New Roman" w:hAnsi="Times New Roman" w:cs="Times New Roman"/>
          <w:bCs/>
          <w:sz w:val="28"/>
          <w:szCs w:val="28"/>
          <w:lang w:val="lv-LV"/>
        </w:rPr>
        <w:t xml:space="preserve"> VIESNĪCU PAKALPOJUMI Rīgā Centrālā Baltijas jūras reģiona INTERREG IV A pārrobežu sadarbības programmas projektam Nr.CB13 „</w:t>
      </w:r>
      <w:proofErr w:type="spellStart"/>
      <w:r w:rsidRPr="00312777">
        <w:rPr>
          <w:rFonts w:ascii="Times New Roman" w:hAnsi="Times New Roman" w:cs="Times New Roman"/>
          <w:bCs/>
          <w:sz w:val="28"/>
          <w:szCs w:val="28"/>
          <w:lang w:val="lv-LV"/>
        </w:rPr>
        <w:t>Baltic</w:t>
      </w:r>
      <w:proofErr w:type="spellEnd"/>
      <w:r w:rsidRPr="00312777">
        <w:rPr>
          <w:rFonts w:ascii="Times New Roman" w:hAnsi="Times New Roman" w:cs="Times New Roman"/>
          <w:bCs/>
          <w:sz w:val="28"/>
          <w:szCs w:val="28"/>
          <w:lang w:val="lv-LV"/>
        </w:rPr>
        <w:t xml:space="preserve"> </w:t>
      </w:r>
      <w:proofErr w:type="spellStart"/>
      <w:r w:rsidRPr="00312777">
        <w:rPr>
          <w:rFonts w:ascii="Times New Roman" w:hAnsi="Times New Roman" w:cs="Times New Roman"/>
          <w:bCs/>
          <w:sz w:val="28"/>
          <w:szCs w:val="28"/>
          <w:lang w:val="lv-LV"/>
        </w:rPr>
        <w:t>Training</w:t>
      </w:r>
      <w:proofErr w:type="spellEnd"/>
      <w:r w:rsidRPr="00312777">
        <w:rPr>
          <w:rFonts w:ascii="Times New Roman" w:hAnsi="Times New Roman" w:cs="Times New Roman"/>
          <w:bCs/>
          <w:sz w:val="28"/>
          <w:szCs w:val="28"/>
          <w:lang w:val="lv-LV"/>
        </w:rPr>
        <w:t xml:space="preserve"> </w:t>
      </w:r>
      <w:proofErr w:type="spellStart"/>
      <w:r w:rsidRPr="00312777">
        <w:rPr>
          <w:rFonts w:ascii="Times New Roman" w:hAnsi="Times New Roman" w:cs="Times New Roman"/>
          <w:bCs/>
          <w:sz w:val="28"/>
          <w:szCs w:val="28"/>
          <w:lang w:val="lv-LV"/>
        </w:rPr>
        <w:t>Programme</w:t>
      </w:r>
      <w:proofErr w:type="spellEnd"/>
      <w:r w:rsidRPr="00312777">
        <w:rPr>
          <w:rFonts w:ascii="Times New Roman" w:hAnsi="Times New Roman" w:cs="Times New Roman"/>
          <w:bCs/>
          <w:sz w:val="28"/>
          <w:szCs w:val="28"/>
          <w:lang w:val="lv-LV"/>
        </w:rPr>
        <w:t>”</w:t>
      </w:r>
      <w:r w:rsidRPr="00312777">
        <w:rPr>
          <w:rFonts w:ascii="Times New Roman" w:hAnsi="Times New Roman" w:cs="Times New Roman"/>
          <w:sz w:val="28"/>
          <w:szCs w:val="28"/>
          <w:lang w:val="lv-LV"/>
        </w:rPr>
        <w:t xml:space="preserve"> </w:t>
      </w:r>
    </w:p>
    <w:p w:rsidR="00A07114" w:rsidRPr="005F514D" w:rsidRDefault="00A07114" w:rsidP="00A07114">
      <w:pPr>
        <w:pStyle w:val="Footer"/>
        <w:jc w:val="center"/>
        <w:rPr>
          <w:rFonts w:ascii="Times New Roman" w:hAnsi="Times New Roman" w:cs="Times New Roman"/>
          <w:b/>
          <w:sz w:val="24"/>
          <w:szCs w:val="24"/>
          <w:lang w:val="lv-LV"/>
        </w:rPr>
      </w:pPr>
      <w:r w:rsidRPr="005F514D">
        <w:rPr>
          <w:rFonts w:ascii="Times New Roman" w:hAnsi="Times New Roman" w:cs="Times New Roman"/>
          <w:bCs/>
          <w:sz w:val="24"/>
          <w:szCs w:val="24"/>
          <w:lang w:val="lv-LV"/>
        </w:rPr>
        <w:t xml:space="preserve">iepirkuma ID Nr.: </w:t>
      </w:r>
      <w:r w:rsidRPr="005F514D">
        <w:rPr>
          <w:rFonts w:ascii="Times New Roman" w:hAnsi="Times New Roman" w:cs="Times New Roman"/>
          <w:sz w:val="24"/>
          <w:szCs w:val="24"/>
          <w:lang w:val="lv-LV"/>
        </w:rPr>
        <w:t>VPR/2012/02/INTERREG</w:t>
      </w:r>
      <w:r w:rsidRPr="005F514D">
        <w:rPr>
          <w:rFonts w:ascii="Times New Roman" w:hAnsi="Times New Roman" w:cs="Times New Roman"/>
          <w:b/>
          <w:sz w:val="24"/>
          <w:szCs w:val="24"/>
          <w:lang w:val="lv-LV"/>
        </w:rPr>
        <w:t xml:space="preserve"> </w:t>
      </w:r>
    </w:p>
    <w:p w:rsidR="005F514D" w:rsidRDefault="005F514D" w:rsidP="00A07114">
      <w:pPr>
        <w:pStyle w:val="Footer"/>
        <w:jc w:val="center"/>
        <w:rPr>
          <w:rFonts w:ascii="Times New Roman" w:hAnsi="Times New Roman" w:cs="Times New Roman"/>
          <w:b/>
          <w:sz w:val="28"/>
          <w:szCs w:val="28"/>
          <w:lang w:val="lv-LV"/>
        </w:rPr>
      </w:pPr>
    </w:p>
    <w:p w:rsidR="00A07114" w:rsidRPr="00312777" w:rsidRDefault="00A07114" w:rsidP="00A07114">
      <w:pPr>
        <w:pStyle w:val="Footer"/>
        <w:jc w:val="center"/>
        <w:rPr>
          <w:rFonts w:ascii="Times New Roman" w:hAnsi="Times New Roman" w:cs="Times New Roman"/>
          <w:b/>
          <w:sz w:val="28"/>
          <w:szCs w:val="28"/>
          <w:lang w:val="lv-LV"/>
        </w:rPr>
      </w:pPr>
      <w:r w:rsidRPr="00312777">
        <w:rPr>
          <w:rFonts w:ascii="Times New Roman" w:hAnsi="Times New Roman" w:cs="Times New Roman"/>
          <w:b/>
          <w:sz w:val="28"/>
          <w:szCs w:val="28"/>
          <w:lang w:val="lv-LV"/>
        </w:rPr>
        <w:t>Tehniskais un Finanšu piedāvājums</w:t>
      </w:r>
    </w:p>
    <w:p w:rsidR="00A07114" w:rsidRPr="00312777" w:rsidRDefault="00A07114" w:rsidP="00A07114">
      <w:pPr>
        <w:tabs>
          <w:tab w:val="left" w:pos="319"/>
        </w:tabs>
        <w:rPr>
          <w:rFonts w:ascii="Times New Roman" w:hAnsi="Times New Roman" w:cs="Times New Roman"/>
          <w:b/>
          <w:sz w:val="28"/>
          <w:szCs w:val="28"/>
          <w:lang w:val="lv-LV"/>
        </w:rPr>
      </w:pPr>
    </w:p>
    <w:p w:rsidR="00A07114" w:rsidRPr="00312777" w:rsidRDefault="00A07114" w:rsidP="00A07114">
      <w:pPr>
        <w:tabs>
          <w:tab w:val="left" w:pos="0"/>
        </w:tabs>
        <w:ind w:firstLine="200"/>
        <w:jc w:val="both"/>
        <w:rPr>
          <w:rFonts w:ascii="Times New Roman" w:hAnsi="Times New Roman" w:cs="Times New Roman"/>
          <w:sz w:val="28"/>
          <w:szCs w:val="28"/>
          <w:lang w:val="lv-LV"/>
        </w:rPr>
      </w:pPr>
      <w:r w:rsidRPr="00312777">
        <w:rPr>
          <w:rFonts w:ascii="Times New Roman" w:hAnsi="Times New Roman" w:cs="Times New Roman"/>
          <w:sz w:val="28"/>
          <w:szCs w:val="28"/>
          <w:lang w:val="lv-LV"/>
        </w:rPr>
        <w:t>Piedāvājam sniegt iepirkuma “</w:t>
      </w:r>
      <w:r w:rsidRPr="00312777">
        <w:rPr>
          <w:rFonts w:ascii="Times New Roman" w:hAnsi="Times New Roman" w:cs="Times New Roman"/>
          <w:bCs/>
          <w:sz w:val="28"/>
          <w:szCs w:val="28"/>
          <w:lang w:val="lv-LV"/>
        </w:rPr>
        <w:t>VIESNĪCU PAKALPOJUMI Rīgā Centrālā Baltijas jūras reģiona INTERREG IV A pārrobežu sadarbības programmas projektam Nr.CB13 „</w:t>
      </w:r>
      <w:proofErr w:type="spellStart"/>
      <w:r w:rsidRPr="00312777">
        <w:rPr>
          <w:rFonts w:ascii="Times New Roman" w:hAnsi="Times New Roman" w:cs="Times New Roman"/>
          <w:bCs/>
          <w:sz w:val="28"/>
          <w:szCs w:val="28"/>
          <w:lang w:val="lv-LV"/>
        </w:rPr>
        <w:t>Baltic</w:t>
      </w:r>
      <w:proofErr w:type="spellEnd"/>
      <w:r w:rsidRPr="00312777">
        <w:rPr>
          <w:rFonts w:ascii="Times New Roman" w:hAnsi="Times New Roman" w:cs="Times New Roman"/>
          <w:bCs/>
          <w:sz w:val="28"/>
          <w:szCs w:val="28"/>
          <w:lang w:val="lv-LV"/>
        </w:rPr>
        <w:t xml:space="preserve"> </w:t>
      </w:r>
      <w:proofErr w:type="spellStart"/>
      <w:r w:rsidRPr="00312777">
        <w:rPr>
          <w:rFonts w:ascii="Times New Roman" w:hAnsi="Times New Roman" w:cs="Times New Roman"/>
          <w:bCs/>
          <w:sz w:val="28"/>
          <w:szCs w:val="28"/>
          <w:lang w:val="lv-LV"/>
        </w:rPr>
        <w:t>Training</w:t>
      </w:r>
      <w:proofErr w:type="spellEnd"/>
      <w:r w:rsidRPr="00312777">
        <w:rPr>
          <w:rFonts w:ascii="Times New Roman" w:hAnsi="Times New Roman" w:cs="Times New Roman"/>
          <w:bCs/>
          <w:sz w:val="28"/>
          <w:szCs w:val="28"/>
          <w:lang w:val="lv-LV"/>
        </w:rPr>
        <w:t xml:space="preserve"> </w:t>
      </w:r>
      <w:proofErr w:type="spellStart"/>
      <w:r w:rsidRPr="00312777">
        <w:rPr>
          <w:rFonts w:ascii="Times New Roman" w:hAnsi="Times New Roman" w:cs="Times New Roman"/>
          <w:bCs/>
          <w:sz w:val="28"/>
          <w:szCs w:val="28"/>
          <w:lang w:val="lv-LV"/>
        </w:rPr>
        <w:t>Programme</w:t>
      </w:r>
      <w:proofErr w:type="spellEnd"/>
      <w:r w:rsidRPr="00312777">
        <w:rPr>
          <w:rFonts w:ascii="Times New Roman" w:hAnsi="Times New Roman" w:cs="Times New Roman"/>
          <w:bCs/>
          <w:sz w:val="28"/>
          <w:szCs w:val="28"/>
          <w:lang w:val="lv-LV"/>
        </w:rPr>
        <w:t>”</w:t>
      </w:r>
      <w:r w:rsidRPr="00312777">
        <w:rPr>
          <w:rFonts w:ascii="Times New Roman" w:hAnsi="Times New Roman" w:cs="Times New Roman"/>
          <w:sz w:val="28"/>
          <w:szCs w:val="28"/>
          <w:lang w:val="lv-LV"/>
        </w:rPr>
        <w:t xml:space="preserve">; identifikācijas Nr. </w:t>
      </w:r>
      <w:r w:rsidRPr="005F514D">
        <w:rPr>
          <w:rFonts w:ascii="Times New Roman" w:hAnsi="Times New Roman" w:cs="Times New Roman"/>
          <w:sz w:val="24"/>
          <w:szCs w:val="24"/>
          <w:lang w:val="lv-LV"/>
        </w:rPr>
        <w:t>VPR/2012/02/INTERREG</w:t>
      </w:r>
      <w:r w:rsidRPr="00312777">
        <w:rPr>
          <w:rFonts w:ascii="Times New Roman" w:hAnsi="Times New Roman" w:cs="Times New Roman"/>
          <w:sz w:val="28"/>
          <w:szCs w:val="28"/>
          <w:lang w:val="lv-LV"/>
        </w:rPr>
        <w:t xml:space="preserve"> Tehniskajā specifikācijā noteiktos viesnīcu pakalpojumus iepirkuma prasībās un normatīvajos aktos noteiktā kārtībā.</w:t>
      </w:r>
    </w:p>
    <w:p w:rsidR="00A07114" w:rsidRPr="00312777" w:rsidRDefault="00A07114" w:rsidP="00A07114">
      <w:pPr>
        <w:tabs>
          <w:tab w:val="left" w:pos="319"/>
        </w:tabs>
        <w:jc w:val="both"/>
        <w:rPr>
          <w:rFonts w:ascii="Times New Roman" w:hAnsi="Times New Roman" w:cs="Times New Roman"/>
          <w:sz w:val="28"/>
          <w:szCs w:val="28"/>
          <w:lang w:val="lv-LV"/>
        </w:rPr>
      </w:pPr>
    </w:p>
    <w:p w:rsidR="00A07114" w:rsidRPr="00312777" w:rsidRDefault="00A07114" w:rsidP="00A07114">
      <w:pPr>
        <w:tabs>
          <w:tab w:val="left" w:pos="319"/>
        </w:tabs>
        <w:jc w:val="both"/>
        <w:rPr>
          <w:rFonts w:ascii="Times New Roman" w:hAnsi="Times New Roman" w:cs="Times New Roman"/>
          <w:sz w:val="28"/>
          <w:szCs w:val="28"/>
          <w:lang w:val="lv-LV"/>
        </w:rPr>
      </w:pPr>
      <w:r w:rsidRPr="00312777">
        <w:rPr>
          <w:rFonts w:ascii="Times New Roman" w:hAnsi="Times New Roman" w:cs="Times New Roman"/>
          <w:sz w:val="28"/>
          <w:szCs w:val="28"/>
          <w:lang w:val="lv-LV"/>
        </w:rPr>
        <w:tab/>
        <w:t>Mūsu piedāvātā cena par pakalpojuma sniegšanu, kas sevī ietver visas administratīvās izmaksas, nodokļus un citus valsts noteiktos obligātos maksājumus, ir:</w:t>
      </w:r>
    </w:p>
    <w:p w:rsidR="00A07114" w:rsidRPr="00312777" w:rsidRDefault="00A07114" w:rsidP="00A07114">
      <w:pPr>
        <w:tabs>
          <w:tab w:val="left" w:pos="319"/>
        </w:tabs>
        <w:jc w:val="both"/>
        <w:rPr>
          <w:rFonts w:ascii="Times New Roman" w:hAnsi="Times New Roman" w:cs="Times New Roman"/>
          <w:sz w:val="28"/>
          <w:szCs w:val="28"/>
          <w:lang w:val="lv-LV"/>
        </w:rPr>
      </w:pPr>
    </w:p>
    <w:p w:rsidR="00A07114" w:rsidRPr="00312777" w:rsidRDefault="00A07114" w:rsidP="00A07114">
      <w:pPr>
        <w:tabs>
          <w:tab w:val="left" w:pos="319"/>
        </w:tabs>
        <w:jc w:val="both"/>
        <w:rPr>
          <w:rFonts w:ascii="Times New Roman" w:hAnsi="Times New Roman" w:cs="Times New Roman"/>
          <w:sz w:val="28"/>
          <w:szCs w:val="28"/>
          <w:lang w:val="lv-LV"/>
        </w:rPr>
      </w:pPr>
    </w:p>
    <w:p w:rsidR="00A07114" w:rsidRPr="00312777" w:rsidRDefault="00A07114" w:rsidP="00A07114">
      <w:pPr>
        <w:tabs>
          <w:tab w:val="left" w:pos="319"/>
        </w:tabs>
        <w:jc w:val="both"/>
        <w:rPr>
          <w:rFonts w:ascii="Times New Roman" w:hAnsi="Times New Roman" w:cs="Times New Roman"/>
          <w:sz w:val="28"/>
          <w:szCs w:val="28"/>
          <w:lang w:val="lv-LV"/>
        </w:rPr>
      </w:pPr>
      <w:r w:rsidRPr="00312777">
        <w:rPr>
          <w:rFonts w:ascii="Times New Roman" w:hAnsi="Times New Roman" w:cs="Times New Roman"/>
          <w:sz w:val="28"/>
          <w:szCs w:val="28"/>
          <w:lang w:val="lv-LV"/>
        </w:rPr>
        <w:t>Par visu paredzēto klientu skaitu:</w:t>
      </w:r>
    </w:p>
    <w:p w:rsidR="00A07114" w:rsidRPr="00312777" w:rsidRDefault="00A07114" w:rsidP="00A07114">
      <w:pPr>
        <w:tabs>
          <w:tab w:val="left" w:pos="319"/>
        </w:tabs>
        <w:jc w:val="both"/>
        <w:rPr>
          <w:rFonts w:ascii="Times New Roman" w:hAnsi="Times New Roman" w:cs="Times New Roman"/>
          <w:sz w:val="28"/>
          <w:szCs w:val="28"/>
          <w:lang w:val="lv-LV"/>
        </w:rPr>
      </w:pPr>
      <w:r w:rsidRPr="00312777">
        <w:rPr>
          <w:rFonts w:ascii="Times New Roman" w:hAnsi="Times New Roman" w:cs="Times New Roman"/>
          <w:sz w:val="28"/>
          <w:szCs w:val="28"/>
          <w:lang w:val="lv-LV"/>
        </w:rPr>
        <w:t xml:space="preserve">LVL </w:t>
      </w:r>
      <w:r w:rsidRPr="00312777">
        <w:rPr>
          <w:rFonts w:ascii="Times New Roman" w:hAnsi="Times New Roman" w:cs="Times New Roman"/>
          <w:sz w:val="28"/>
          <w:szCs w:val="28"/>
          <w:u w:val="single"/>
          <w:lang w:val="lv-LV"/>
        </w:rPr>
        <w:tab/>
      </w:r>
      <w:r w:rsidRPr="00312777">
        <w:rPr>
          <w:rFonts w:ascii="Times New Roman" w:hAnsi="Times New Roman" w:cs="Times New Roman"/>
          <w:sz w:val="28"/>
          <w:szCs w:val="28"/>
          <w:u w:val="single"/>
          <w:lang w:val="lv-LV"/>
        </w:rPr>
        <w:tab/>
      </w:r>
      <w:r w:rsidRPr="00312777">
        <w:rPr>
          <w:rFonts w:ascii="Times New Roman" w:hAnsi="Times New Roman" w:cs="Times New Roman"/>
          <w:sz w:val="28"/>
          <w:szCs w:val="28"/>
          <w:u w:val="single"/>
          <w:lang w:val="lv-LV"/>
        </w:rPr>
        <w:tab/>
      </w:r>
      <w:r w:rsidRPr="00312777">
        <w:rPr>
          <w:rFonts w:ascii="Times New Roman" w:hAnsi="Times New Roman" w:cs="Times New Roman"/>
          <w:sz w:val="28"/>
          <w:szCs w:val="28"/>
          <w:u w:val="single"/>
          <w:lang w:val="lv-LV"/>
        </w:rPr>
        <w:tab/>
      </w:r>
      <w:r w:rsidRPr="00312777">
        <w:rPr>
          <w:rFonts w:ascii="Times New Roman" w:hAnsi="Times New Roman" w:cs="Times New Roman"/>
          <w:sz w:val="28"/>
          <w:szCs w:val="28"/>
          <w:u w:val="single"/>
          <w:lang w:val="lv-LV"/>
        </w:rPr>
        <w:tab/>
      </w:r>
      <w:r w:rsidRPr="00312777">
        <w:rPr>
          <w:rFonts w:ascii="Times New Roman" w:hAnsi="Times New Roman" w:cs="Times New Roman"/>
          <w:sz w:val="28"/>
          <w:szCs w:val="28"/>
          <w:lang w:val="lv-LV"/>
        </w:rPr>
        <w:t xml:space="preserve"> (summa cipariem un vārdiem) bez PVN ___%, </w:t>
      </w:r>
    </w:p>
    <w:p w:rsidR="00A07114" w:rsidRPr="00312777" w:rsidRDefault="00A07114" w:rsidP="00A07114">
      <w:pPr>
        <w:tabs>
          <w:tab w:val="left" w:pos="319"/>
        </w:tabs>
        <w:jc w:val="both"/>
        <w:rPr>
          <w:rFonts w:ascii="Times New Roman" w:hAnsi="Times New Roman" w:cs="Times New Roman"/>
          <w:sz w:val="28"/>
          <w:szCs w:val="28"/>
          <w:lang w:val="lv-LV"/>
        </w:rPr>
      </w:pPr>
      <w:r w:rsidRPr="00312777">
        <w:rPr>
          <w:rFonts w:ascii="Times New Roman" w:hAnsi="Times New Roman" w:cs="Times New Roman"/>
          <w:sz w:val="28"/>
          <w:szCs w:val="28"/>
          <w:lang w:val="lv-LV"/>
        </w:rPr>
        <w:t xml:space="preserve">PVN __% </w:t>
      </w:r>
      <w:smartTag w:uri="schemas-tilde-lv/tildestengine" w:element="currency2">
        <w:smartTagPr>
          <w:attr w:name="currency_text" w:val="LVL"/>
          <w:attr w:name="currency_value" w:val="1"/>
          <w:attr w:name="currency_key" w:val="LVL"/>
          <w:attr w:name="currency_id" w:val="48"/>
        </w:smartTagPr>
        <w:r w:rsidRPr="00312777">
          <w:rPr>
            <w:rFonts w:ascii="Times New Roman" w:hAnsi="Times New Roman" w:cs="Times New Roman"/>
            <w:sz w:val="28"/>
            <w:szCs w:val="28"/>
            <w:lang w:val="lv-LV"/>
          </w:rPr>
          <w:t>LVL</w:t>
        </w:r>
      </w:smartTag>
      <w:r w:rsidRPr="00312777">
        <w:rPr>
          <w:rFonts w:ascii="Times New Roman" w:hAnsi="Times New Roman" w:cs="Times New Roman"/>
          <w:sz w:val="28"/>
          <w:szCs w:val="28"/>
          <w:lang w:val="lv-LV"/>
        </w:rPr>
        <w:t xml:space="preserve"> _____________ (summa cipariem un vārdiem),</w:t>
      </w:r>
    </w:p>
    <w:p w:rsidR="00A07114" w:rsidRPr="00312777" w:rsidRDefault="00A07114" w:rsidP="00A07114">
      <w:pPr>
        <w:tabs>
          <w:tab w:val="left" w:pos="319"/>
        </w:tabs>
        <w:jc w:val="both"/>
        <w:rPr>
          <w:rFonts w:ascii="Times New Roman" w:hAnsi="Times New Roman" w:cs="Times New Roman"/>
          <w:sz w:val="28"/>
          <w:szCs w:val="28"/>
          <w:lang w:val="lv-LV"/>
        </w:rPr>
      </w:pPr>
      <w:r w:rsidRPr="00312777">
        <w:rPr>
          <w:rFonts w:ascii="Times New Roman" w:hAnsi="Times New Roman" w:cs="Times New Roman"/>
          <w:sz w:val="28"/>
          <w:szCs w:val="28"/>
          <w:lang w:val="lv-LV"/>
        </w:rPr>
        <w:t xml:space="preserve">Kopā ar PVN __ % </w:t>
      </w:r>
      <w:smartTag w:uri="schemas-tilde-lv/tildestengine" w:element="currency2">
        <w:smartTagPr>
          <w:attr w:name="currency_text" w:val="LVL"/>
          <w:attr w:name="currency_value" w:val="1"/>
          <w:attr w:name="currency_key" w:val="LVL"/>
          <w:attr w:name="currency_id" w:val="48"/>
        </w:smartTagPr>
        <w:r w:rsidRPr="00312777">
          <w:rPr>
            <w:rFonts w:ascii="Times New Roman" w:hAnsi="Times New Roman" w:cs="Times New Roman"/>
            <w:sz w:val="28"/>
            <w:szCs w:val="28"/>
            <w:lang w:val="lv-LV"/>
          </w:rPr>
          <w:t>LVL</w:t>
        </w:r>
      </w:smartTag>
      <w:r w:rsidRPr="00312777">
        <w:rPr>
          <w:rFonts w:ascii="Times New Roman" w:hAnsi="Times New Roman" w:cs="Times New Roman"/>
          <w:b/>
          <w:sz w:val="28"/>
          <w:szCs w:val="28"/>
          <w:lang w:val="lv-LV"/>
        </w:rPr>
        <w:t xml:space="preserve"> _____________________</w:t>
      </w:r>
      <w:r w:rsidRPr="00312777">
        <w:rPr>
          <w:rFonts w:ascii="Times New Roman" w:hAnsi="Times New Roman" w:cs="Times New Roman"/>
          <w:sz w:val="28"/>
          <w:szCs w:val="28"/>
          <w:lang w:val="lv-LV"/>
        </w:rPr>
        <w:t>(summa cipariem un vārdiem).</w:t>
      </w:r>
    </w:p>
    <w:p w:rsidR="00A07114" w:rsidRPr="00312777" w:rsidRDefault="00A07114" w:rsidP="00A07114">
      <w:pPr>
        <w:tabs>
          <w:tab w:val="left" w:pos="319"/>
        </w:tabs>
        <w:jc w:val="both"/>
        <w:rPr>
          <w:rFonts w:ascii="Times New Roman" w:hAnsi="Times New Roman" w:cs="Times New Roman"/>
          <w:sz w:val="28"/>
          <w:szCs w:val="28"/>
          <w:lang w:val="lv-LV"/>
        </w:rPr>
      </w:pPr>
    </w:p>
    <w:p w:rsidR="00A07114" w:rsidRPr="00312777" w:rsidRDefault="00A07114" w:rsidP="00A07114">
      <w:pPr>
        <w:tabs>
          <w:tab w:val="left" w:pos="319"/>
        </w:tabs>
        <w:jc w:val="both"/>
        <w:rPr>
          <w:rFonts w:ascii="Times New Roman" w:hAnsi="Times New Roman" w:cs="Times New Roman"/>
          <w:sz w:val="28"/>
          <w:szCs w:val="28"/>
          <w:lang w:val="lv-LV"/>
        </w:rPr>
      </w:pPr>
      <w:r w:rsidRPr="00312777">
        <w:rPr>
          <w:rFonts w:ascii="Times New Roman" w:hAnsi="Times New Roman" w:cs="Times New Roman"/>
          <w:sz w:val="28"/>
          <w:szCs w:val="28"/>
          <w:lang w:val="lv-LV"/>
        </w:rPr>
        <w:t>Ar šo apliecinām, ka apzināmies, ka apmaksa tiks veikta par faktiski sniegtajiem viesnīcu pakalpojumiem.</w:t>
      </w:r>
    </w:p>
    <w:p w:rsidR="00A07114" w:rsidRPr="00312777" w:rsidRDefault="00A07114" w:rsidP="00A07114">
      <w:pPr>
        <w:tabs>
          <w:tab w:val="left" w:pos="319"/>
        </w:tabs>
        <w:rPr>
          <w:rFonts w:ascii="Times New Roman" w:hAnsi="Times New Roman" w:cs="Times New Roman"/>
          <w:b/>
          <w:sz w:val="28"/>
          <w:szCs w:val="28"/>
          <w:lang w:val="lv-LV"/>
        </w:rPr>
      </w:pPr>
    </w:p>
    <w:p w:rsidR="00A07114" w:rsidRPr="00312777" w:rsidRDefault="00A07114" w:rsidP="00A07114">
      <w:pPr>
        <w:tabs>
          <w:tab w:val="left" w:pos="319"/>
        </w:tabs>
        <w:rPr>
          <w:rFonts w:ascii="Times New Roman" w:hAnsi="Times New Roman" w:cs="Times New Roman"/>
          <w:b/>
          <w:sz w:val="28"/>
          <w:szCs w:val="28"/>
          <w:lang w:val="lv-LV"/>
        </w:rPr>
      </w:pPr>
    </w:p>
    <w:tbl>
      <w:tblPr>
        <w:tblW w:w="9828" w:type="dxa"/>
        <w:tblLook w:val="0000"/>
      </w:tblPr>
      <w:tblGrid>
        <w:gridCol w:w="4248"/>
        <w:gridCol w:w="5400"/>
        <w:gridCol w:w="180"/>
      </w:tblGrid>
      <w:tr w:rsidR="00A07114" w:rsidRPr="00312777" w:rsidTr="000921C0">
        <w:tc>
          <w:tcPr>
            <w:tcW w:w="4248" w:type="dxa"/>
          </w:tcPr>
          <w:p w:rsidR="00A07114" w:rsidRPr="00312777" w:rsidRDefault="00A07114" w:rsidP="000921C0">
            <w:pPr>
              <w:pStyle w:val="Header"/>
              <w:rPr>
                <w:rFonts w:ascii="Times New Roman" w:hAnsi="Times New Roman" w:cs="Times New Roman"/>
                <w:sz w:val="28"/>
                <w:szCs w:val="28"/>
                <w:lang w:val="lv-LV"/>
              </w:rPr>
            </w:pPr>
            <w:r w:rsidRPr="00312777">
              <w:rPr>
                <w:rFonts w:ascii="Times New Roman" w:hAnsi="Times New Roman" w:cs="Times New Roman"/>
                <w:sz w:val="28"/>
                <w:szCs w:val="28"/>
                <w:lang w:val="lv-LV"/>
              </w:rPr>
              <w:t>Amatpersonas vai pilnvarotās personas vārds, uzvārds, amats:</w:t>
            </w:r>
          </w:p>
        </w:tc>
        <w:tc>
          <w:tcPr>
            <w:tcW w:w="5580" w:type="dxa"/>
            <w:gridSpan w:val="2"/>
            <w:tcBorders>
              <w:top w:val="dotted" w:sz="4" w:space="0" w:color="auto"/>
              <w:bottom w:val="dotted" w:sz="4" w:space="0" w:color="auto"/>
            </w:tcBorders>
            <w:vAlign w:val="bottom"/>
          </w:tcPr>
          <w:p w:rsidR="00A07114" w:rsidRPr="00312777" w:rsidRDefault="00A07114" w:rsidP="000921C0">
            <w:pPr>
              <w:pStyle w:val="Header"/>
              <w:rPr>
                <w:rFonts w:ascii="Times New Roman" w:hAnsi="Times New Roman" w:cs="Times New Roman"/>
                <w:sz w:val="28"/>
                <w:szCs w:val="28"/>
                <w:lang w:val="lv-LV"/>
              </w:rPr>
            </w:pPr>
          </w:p>
        </w:tc>
      </w:tr>
      <w:tr w:rsidR="00A07114" w:rsidRPr="00312777" w:rsidTr="000921C0">
        <w:tc>
          <w:tcPr>
            <w:tcW w:w="4248" w:type="dxa"/>
          </w:tcPr>
          <w:p w:rsidR="00A07114" w:rsidRPr="00312777" w:rsidRDefault="00A07114" w:rsidP="000921C0">
            <w:pPr>
              <w:pStyle w:val="Header"/>
              <w:jc w:val="both"/>
              <w:rPr>
                <w:rFonts w:ascii="Times New Roman" w:hAnsi="Times New Roman" w:cs="Times New Roman"/>
                <w:sz w:val="28"/>
                <w:szCs w:val="28"/>
                <w:lang w:val="lv-LV"/>
              </w:rPr>
            </w:pPr>
            <w:r w:rsidRPr="00312777">
              <w:rPr>
                <w:rFonts w:ascii="Times New Roman" w:hAnsi="Times New Roman" w:cs="Times New Roman"/>
                <w:sz w:val="28"/>
                <w:szCs w:val="28"/>
                <w:lang w:val="lv-LV"/>
              </w:rPr>
              <w:t>Paraksts:</w:t>
            </w:r>
          </w:p>
        </w:tc>
        <w:tc>
          <w:tcPr>
            <w:tcW w:w="5580" w:type="dxa"/>
            <w:gridSpan w:val="2"/>
            <w:tcBorders>
              <w:top w:val="dotted" w:sz="4" w:space="0" w:color="auto"/>
              <w:bottom w:val="dotted" w:sz="4" w:space="0" w:color="auto"/>
            </w:tcBorders>
          </w:tcPr>
          <w:p w:rsidR="00A07114" w:rsidRPr="00312777" w:rsidRDefault="00A07114" w:rsidP="000921C0">
            <w:pPr>
              <w:pStyle w:val="Header"/>
              <w:jc w:val="both"/>
              <w:rPr>
                <w:rFonts w:ascii="Times New Roman" w:hAnsi="Times New Roman" w:cs="Times New Roman"/>
                <w:sz w:val="28"/>
                <w:szCs w:val="28"/>
                <w:lang w:val="lv-LV"/>
              </w:rPr>
            </w:pPr>
          </w:p>
        </w:tc>
      </w:tr>
      <w:tr w:rsidR="00A07114" w:rsidRPr="00312777" w:rsidTr="000921C0">
        <w:trPr>
          <w:gridAfter w:val="1"/>
          <w:wAfter w:w="180" w:type="dxa"/>
        </w:trPr>
        <w:tc>
          <w:tcPr>
            <w:tcW w:w="4248" w:type="dxa"/>
          </w:tcPr>
          <w:p w:rsidR="00A07114" w:rsidRPr="00312777" w:rsidRDefault="00A07114" w:rsidP="000921C0">
            <w:pPr>
              <w:pStyle w:val="Header"/>
              <w:jc w:val="both"/>
              <w:rPr>
                <w:rFonts w:ascii="Times New Roman" w:hAnsi="Times New Roman" w:cs="Times New Roman"/>
                <w:sz w:val="28"/>
                <w:szCs w:val="28"/>
                <w:lang w:val="lv-LV"/>
              </w:rPr>
            </w:pPr>
            <w:r w:rsidRPr="00312777">
              <w:rPr>
                <w:rFonts w:ascii="Times New Roman" w:hAnsi="Times New Roman" w:cs="Times New Roman"/>
                <w:sz w:val="28"/>
                <w:szCs w:val="28"/>
                <w:lang w:val="lv-LV"/>
              </w:rPr>
              <w:t>Datums, vieta</w:t>
            </w:r>
          </w:p>
        </w:tc>
        <w:tc>
          <w:tcPr>
            <w:tcW w:w="5400" w:type="dxa"/>
            <w:tcBorders>
              <w:top w:val="dotted" w:sz="4" w:space="0" w:color="auto"/>
              <w:bottom w:val="dotted" w:sz="4" w:space="0" w:color="auto"/>
            </w:tcBorders>
          </w:tcPr>
          <w:p w:rsidR="00A07114" w:rsidRPr="00312777" w:rsidRDefault="00A07114" w:rsidP="000921C0">
            <w:pPr>
              <w:pStyle w:val="Header"/>
              <w:jc w:val="both"/>
              <w:rPr>
                <w:rFonts w:ascii="Times New Roman" w:hAnsi="Times New Roman" w:cs="Times New Roman"/>
                <w:sz w:val="28"/>
                <w:szCs w:val="28"/>
                <w:lang w:val="lv-LV"/>
              </w:rPr>
            </w:pPr>
          </w:p>
        </w:tc>
      </w:tr>
    </w:tbl>
    <w:p w:rsidR="00A07114" w:rsidRPr="00312777" w:rsidRDefault="00A07114" w:rsidP="00A07114">
      <w:pPr>
        <w:tabs>
          <w:tab w:val="left" w:pos="319"/>
        </w:tabs>
        <w:rPr>
          <w:rFonts w:ascii="Times New Roman" w:hAnsi="Times New Roman" w:cs="Times New Roman"/>
          <w:sz w:val="28"/>
          <w:szCs w:val="28"/>
          <w:lang w:val="lv-LV"/>
        </w:rPr>
      </w:pPr>
      <w:r w:rsidRPr="00312777">
        <w:rPr>
          <w:rFonts w:ascii="Times New Roman" w:hAnsi="Times New Roman" w:cs="Times New Roman"/>
          <w:sz w:val="28"/>
          <w:szCs w:val="28"/>
          <w:lang w:val="lv-LV"/>
        </w:rPr>
        <w:tab/>
      </w:r>
      <w:r w:rsidRPr="00312777">
        <w:rPr>
          <w:rFonts w:ascii="Times New Roman" w:hAnsi="Times New Roman" w:cs="Times New Roman"/>
          <w:sz w:val="28"/>
          <w:szCs w:val="28"/>
          <w:lang w:val="lv-LV"/>
        </w:rPr>
        <w:tab/>
      </w:r>
      <w:r w:rsidRPr="00312777">
        <w:rPr>
          <w:rFonts w:ascii="Times New Roman" w:hAnsi="Times New Roman" w:cs="Times New Roman"/>
          <w:sz w:val="28"/>
          <w:szCs w:val="28"/>
          <w:lang w:val="lv-LV"/>
        </w:rPr>
        <w:tab/>
      </w:r>
      <w:r w:rsidRPr="00312777">
        <w:rPr>
          <w:rFonts w:ascii="Times New Roman" w:hAnsi="Times New Roman" w:cs="Times New Roman"/>
          <w:sz w:val="28"/>
          <w:szCs w:val="28"/>
          <w:lang w:val="lv-LV"/>
        </w:rPr>
        <w:tab/>
      </w:r>
      <w:r w:rsidRPr="00312777">
        <w:rPr>
          <w:rFonts w:ascii="Times New Roman" w:hAnsi="Times New Roman" w:cs="Times New Roman"/>
          <w:sz w:val="28"/>
          <w:szCs w:val="28"/>
          <w:lang w:val="lv-LV"/>
        </w:rPr>
        <w:tab/>
      </w:r>
      <w:r w:rsidRPr="00312777">
        <w:rPr>
          <w:rFonts w:ascii="Times New Roman" w:hAnsi="Times New Roman" w:cs="Times New Roman"/>
          <w:sz w:val="28"/>
          <w:szCs w:val="28"/>
          <w:lang w:val="lv-LV"/>
        </w:rPr>
        <w:tab/>
        <w:t>z.v.</w:t>
      </w:r>
    </w:p>
    <w:p w:rsidR="004D65FE" w:rsidRPr="00312777" w:rsidRDefault="00A07114" w:rsidP="00A07114">
      <w:pPr>
        <w:pStyle w:val="NormalWeb"/>
        <w:ind w:left="720" w:firstLine="0"/>
        <w:jc w:val="both"/>
        <w:rPr>
          <w:rStyle w:val="doclead"/>
          <w:rFonts w:ascii="Times New Roman" w:hAnsi="Times New Roman"/>
          <w:bCs/>
          <w:sz w:val="28"/>
          <w:szCs w:val="28"/>
          <w:lang w:val="lv-LV" w:eastAsia="ar-SA"/>
        </w:rPr>
      </w:pPr>
      <w:r w:rsidRPr="00312777">
        <w:rPr>
          <w:rFonts w:ascii="Times New Roman" w:hAnsi="Times New Roman" w:cs="Times New Roman"/>
          <w:b/>
          <w:bCs/>
          <w:spacing w:val="-7"/>
          <w:sz w:val="28"/>
          <w:szCs w:val="28"/>
          <w:lang w:val="lv-LV"/>
        </w:rPr>
        <w:br w:type="page"/>
      </w:r>
    </w:p>
    <w:p w:rsidR="00A07114" w:rsidRPr="005F514D" w:rsidRDefault="00A07114" w:rsidP="005F514D">
      <w:pPr>
        <w:jc w:val="right"/>
        <w:rPr>
          <w:rFonts w:ascii="Times New Roman" w:hAnsi="Times New Roman" w:cs="Times New Roman"/>
          <w:b/>
          <w:sz w:val="24"/>
          <w:szCs w:val="24"/>
          <w:lang w:val="lv-LV"/>
        </w:rPr>
      </w:pPr>
      <w:r w:rsidRPr="005F514D">
        <w:rPr>
          <w:rFonts w:ascii="Times New Roman" w:hAnsi="Times New Roman" w:cs="Times New Roman"/>
          <w:b/>
          <w:kern w:val="1"/>
          <w:sz w:val="24"/>
          <w:szCs w:val="24"/>
          <w:lang w:val="lv-LV"/>
        </w:rPr>
        <w:lastRenderedPageBreak/>
        <w:t>4. pielikums</w:t>
      </w:r>
    </w:p>
    <w:p w:rsidR="00A07114" w:rsidRPr="005F514D" w:rsidRDefault="00A07114" w:rsidP="005F514D">
      <w:pPr>
        <w:jc w:val="right"/>
        <w:rPr>
          <w:rFonts w:ascii="Times New Roman" w:hAnsi="Times New Roman" w:cs="Times New Roman"/>
          <w:bCs/>
          <w:sz w:val="20"/>
          <w:szCs w:val="20"/>
          <w:lang w:val="lv-LV"/>
        </w:rPr>
      </w:pPr>
      <w:r w:rsidRPr="005F514D">
        <w:rPr>
          <w:rFonts w:ascii="Times New Roman" w:hAnsi="Times New Roman" w:cs="Times New Roman"/>
          <w:sz w:val="20"/>
          <w:szCs w:val="20"/>
          <w:lang w:val="lv-LV"/>
        </w:rPr>
        <w:t>Iepirkums “</w:t>
      </w:r>
      <w:proofErr w:type="gramStart"/>
      <w:r w:rsidRPr="005F514D">
        <w:rPr>
          <w:rFonts w:ascii="Times New Roman" w:hAnsi="Times New Roman" w:cs="Times New Roman"/>
          <w:bCs/>
          <w:sz w:val="20"/>
          <w:szCs w:val="20"/>
          <w:lang w:val="lv-LV"/>
        </w:rPr>
        <w:t xml:space="preserve">  </w:t>
      </w:r>
      <w:proofErr w:type="gramEnd"/>
      <w:r w:rsidRPr="005F514D">
        <w:rPr>
          <w:rFonts w:ascii="Times New Roman" w:hAnsi="Times New Roman" w:cs="Times New Roman"/>
          <w:bCs/>
          <w:sz w:val="20"/>
          <w:szCs w:val="20"/>
          <w:lang w:val="lv-LV"/>
        </w:rPr>
        <w:t xml:space="preserve">VIESNĪCU PAKALPOJUMI Rīgā Centrālā Baltijas </w:t>
      </w:r>
    </w:p>
    <w:p w:rsidR="00A07114" w:rsidRPr="005F514D" w:rsidRDefault="00A07114" w:rsidP="005F514D">
      <w:pPr>
        <w:jc w:val="right"/>
        <w:rPr>
          <w:rFonts w:ascii="Times New Roman" w:hAnsi="Times New Roman" w:cs="Times New Roman"/>
          <w:bCs/>
          <w:sz w:val="20"/>
          <w:szCs w:val="20"/>
          <w:lang w:val="lv-LV"/>
        </w:rPr>
      </w:pPr>
      <w:r w:rsidRPr="005F514D">
        <w:rPr>
          <w:rFonts w:ascii="Times New Roman" w:hAnsi="Times New Roman" w:cs="Times New Roman"/>
          <w:bCs/>
          <w:sz w:val="20"/>
          <w:szCs w:val="20"/>
          <w:lang w:val="lv-LV"/>
        </w:rPr>
        <w:t>jūras reģiona INTERREG IV A pārrobežu sadarbības programmas projektam</w:t>
      </w:r>
    </w:p>
    <w:p w:rsidR="00A07114" w:rsidRPr="005F514D" w:rsidRDefault="00A07114" w:rsidP="005F514D">
      <w:pPr>
        <w:jc w:val="right"/>
        <w:rPr>
          <w:rFonts w:ascii="Times New Roman" w:hAnsi="Times New Roman" w:cs="Times New Roman"/>
          <w:sz w:val="20"/>
          <w:szCs w:val="20"/>
          <w:lang w:val="lv-LV"/>
        </w:rPr>
      </w:pPr>
      <w:r w:rsidRPr="005F514D">
        <w:rPr>
          <w:rFonts w:ascii="Times New Roman" w:hAnsi="Times New Roman" w:cs="Times New Roman"/>
          <w:bCs/>
          <w:sz w:val="20"/>
          <w:szCs w:val="20"/>
          <w:lang w:val="lv-LV"/>
        </w:rPr>
        <w:t xml:space="preserve"> Nr.CB13 „</w:t>
      </w:r>
      <w:proofErr w:type="spellStart"/>
      <w:r w:rsidRPr="005F514D">
        <w:rPr>
          <w:rFonts w:ascii="Times New Roman" w:hAnsi="Times New Roman" w:cs="Times New Roman"/>
          <w:bCs/>
          <w:sz w:val="20"/>
          <w:szCs w:val="20"/>
          <w:lang w:val="lv-LV"/>
        </w:rPr>
        <w:t>Baltic</w:t>
      </w:r>
      <w:proofErr w:type="spellEnd"/>
      <w:r w:rsidRPr="005F514D">
        <w:rPr>
          <w:rFonts w:ascii="Times New Roman" w:hAnsi="Times New Roman" w:cs="Times New Roman"/>
          <w:bCs/>
          <w:sz w:val="20"/>
          <w:szCs w:val="20"/>
          <w:lang w:val="lv-LV"/>
        </w:rPr>
        <w:t xml:space="preserve"> </w:t>
      </w:r>
      <w:proofErr w:type="spellStart"/>
      <w:r w:rsidRPr="005F514D">
        <w:rPr>
          <w:rFonts w:ascii="Times New Roman" w:hAnsi="Times New Roman" w:cs="Times New Roman"/>
          <w:bCs/>
          <w:sz w:val="20"/>
          <w:szCs w:val="20"/>
          <w:lang w:val="lv-LV"/>
        </w:rPr>
        <w:t>Training</w:t>
      </w:r>
      <w:proofErr w:type="spellEnd"/>
      <w:r w:rsidRPr="005F514D">
        <w:rPr>
          <w:rFonts w:ascii="Times New Roman" w:hAnsi="Times New Roman" w:cs="Times New Roman"/>
          <w:bCs/>
          <w:sz w:val="20"/>
          <w:szCs w:val="20"/>
          <w:lang w:val="lv-LV"/>
        </w:rPr>
        <w:t xml:space="preserve"> </w:t>
      </w:r>
      <w:proofErr w:type="spellStart"/>
      <w:r w:rsidRPr="005F514D">
        <w:rPr>
          <w:rFonts w:ascii="Times New Roman" w:hAnsi="Times New Roman" w:cs="Times New Roman"/>
          <w:bCs/>
          <w:sz w:val="20"/>
          <w:szCs w:val="20"/>
          <w:lang w:val="lv-LV"/>
        </w:rPr>
        <w:t>Programme</w:t>
      </w:r>
      <w:proofErr w:type="spellEnd"/>
      <w:r w:rsidRPr="005F514D">
        <w:rPr>
          <w:rFonts w:ascii="Times New Roman" w:hAnsi="Times New Roman" w:cs="Times New Roman"/>
          <w:bCs/>
          <w:sz w:val="20"/>
          <w:szCs w:val="20"/>
          <w:lang w:val="lv-LV"/>
        </w:rPr>
        <w:t>”</w:t>
      </w:r>
      <w:r w:rsidRPr="005F514D">
        <w:rPr>
          <w:rFonts w:ascii="Times New Roman" w:hAnsi="Times New Roman" w:cs="Times New Roman"/>
          <w:sz w:val="20"/>
          <w:szCs w:val="20"/>
          <w:lang w:val="lv-LV"/>
        </w:rPr>
        <w:t xml:space="preserve">; </w:t>
      </w:r>
    </w:p>
    <w:p w:rsidR="004D65FE" w:rsidRPr="005F514D" w:rsidRDefault="00A07114" w:rsidP="005F514D">
      <w:pPr>
        <w:jc w:val="right"/>
        <w:rPr>
          <w:rFonts w:ascii="Times New Roman" w:hAnsi="Times New Roman" w:cs="Times New Roman"/>
          <w:sz w:val="20"/>
          <w:szCs w:val="20"/>
          <w:lang w:val="lv-LV"/>
        </w:rPr>
      </w:pPr>
      <w:r w:rsidRPr="005F514D">
        <w:rPr>
          <w:rFonts w:ascii="Times New Roman" w:hAnsi="Times New Roman" w:cs="Times New Roman"/>
          <w:sz w:val="20"/>
          <w:szCs w:val="20"/>
          <w:lang w:val="lv-LV"/>
        </w:rPr>
        <w:t>identifikācijas Nr.</w:t>
      </w:r>
      <w:proofErr w:type="gramStart"/>
      <w:r w:rsidRPr="005F514D">
        <w:rPr>
          <w:rFonts w:ascii="Times New Roman" w:hAnsi="Times New Roman" w:cs="Times New Roman"/>
          <w:sz w:val="20"/>
          <w:szCs w:val="20"/>
          <w:lang w:val="lv-LV"/>
        </w:rPr>
        <w:t xml:space="preserve">  </w:t>
      </w:r>
      <w:proofErr w:type="gramEnd"/>
      <w:r w:rsidRPr="005F514D">
        <w:rPr>
          <w:rFonts w:ascii="Times New Roman" w:hAnsi="Times New Roman" w:cs="Times New Roman"/>
          <w:sz w:val="20"/>
          <w:szCs w:val="20"/>
          <w:lang w:val="lv-LV"/>
        </w:rPr>
        <w:t>VPR/2012/02/INTERREG</w:t>
      </w:r>
    </w:p>
    <w:p w:rsidR="0066380F" w:rsidRPr="00312777" w:rsidRDefault="0066380F" w:rsidP="00A07114">
      <w:pPr>
        <w:pStyle w:val="NormalWeb"/>
        <w:spacing w:before="0"/>
        <w:jc w:val="right"/>
        <w:rPr>
          <w:rFonts w:ascii="Times New Roman" w:hAnsi="Times New Roman" w:cs="Times New Roman"/>
          <w:lang w:val="lv-LV"/>
        </w:rPr>
      </w:pPr>
    </w:p>
    <w:p w:rsidR="0066380F" w:rsidRPr="00312777" w:rsidRDefault="0066380F" w:rsidP="00EB5399">
      <w:pPr>
        <w:jc w:val="right"/>
        <w:rPr>
          <w:lang w:val="lv-LV"/>
        </w:rPr>
      </w:pPr>
      <w:r w:rsidRPr="00312777">
        <w:rPr>
          <w:rFonts w:ascii="Times New Roman" w:hAnsi="Times New Roman" w:cs="Times New Roman"/>
          <w:i/>
          <w:sz w:val="28"/>
          <w:szCs w:val="28"/>
          <w:lang w:val="lv-LV"/>
        </w:rPr>
        <w:t>Līguma projekts</w:t>
      </w:r>
    </w:p>
    <w:p w:rsidR="0066380F" w:rsidRPr="005F514D" w:rsidRDefault="0066380F" w:rsidP="0066380F">
      <w:pPr>
        <w:jc w:val="center"/>
        <w:rPr>
          <w:rFonts w:ascii="Times New Roman" w:hAnsi="Times New Roman" w:cs="Times New Roman"/>
          <w:sz w:val="28"/>
          <w:szCs w:val="28"/>
          <w:lang w:val="lv-LV"/>
        </w:rPr>
      </w:pPr>
      <w:r w:rsidRPr="005F514D">
        <w:rPr>
          <w:rFonts w:ascii="Times New Roman" w:hAnsi="Times New Roman" w:cs="Times New Roman"/>
          <w:sz w:val="28"/>
          <w:szCs w:val="28"/>
          <w:lang w:val="lv-LV"/>
        </w:rPr>
        <w:t>Iepirkuma</w:t>
      </w:r>
      <w:proofErr w:type="gramStart"/>
      <w:r w:rsidRPr="005F514D">
        <w:rPr>
          <w:rFonts w:ascii="Times New Roman" w:hAnsi="Times New Roman" w:cs="Times New Roman"/>
          <w:sz w:val="28"/>
          <w:szCs w:val="28"/>
          <w:lang w:val="lv-LV"/>
        </w:rPr>
        <w:t xml:space="preserve">  </w:t>
      </w:r>
      <w:proofErr w:type="gramEnd"/>
      <w:r w:rsidRPr="005F514D">
        <w:rPr>
          <w:rFonts w:ascii="Times New Roman" w:hAnsi="Times New Roman" w:cs="Times New Roman"/>
          <w:sz w:val="28"/>
          <w:szCs w:val="28"/>
          <w:lang w:val="lv-LV"/>
        </w:rPr>
        <w:t>LĪGUMS Nr.___</w:t>
      </w:r>
    </w:p>
    <w:p w:rsidR="0066380F" w:rsidRPr="00312777" w:rsidRDefault="0066380F" w:rsidP="0066380F">
      <w:pPr>
        <w:rPr>
          <w:rFonts w:ascii="Times New Roman" w:hAnsi="Times New Roman" w:cs="Times New Roman"/>
          <w:sz w:val="24"/>
          <w:szCs w:val="24"/>
          <w:lang w:val="lv-LV"/>
        </w:rPr>
      </w:pPr>
    </w:p>
    <w:p w:rsidR="0066380F" w:rsidRPr="005F514D" w:rsidRDefault="0066380F" w:rsidP="0066380F">
      <w:pPr>
        <w:rPr>
          <w:rFonts w:ascii="Times New Roman" w:hAnsi="Times New Roman" w:cs="Times New Roman"/>
          <w:sz w:val="24"/>
          <w:szCs w:val="24"/>
          <w:lang w:val="lv-LV"/>
        </w:rPr>
      </w:pPr>
      <w:r w:rsidRPr="005F514D">
        <w:rPr>
          <w:rFonts w:ascii="Times New Roman" w:hAnsi="Times New Roman" w:cs="Times New Roman"/>
          <w:sz w:val="24"/>
          <w:szCs w:val="24"/>
          <w:lang w:val="lv-LV"/>
        </w:rPr>
        <w:t xml:space="preserve">Cēsīs, </w:t>
      </w:r>
      <w:r w:rsidRPr="005F514D">
        <w:rPr>
          <w:rFonts w:ascii="Times New Roman" w:hAnsi="Times New Roman" w:cs="Times New Roman"/>
          <w:sz w:val="24"/>
          <w:szCs w:val="24"/>
          <w:lang w:val="lv-LV"/>
        </w:rPr>
        <w:tab/>
      </w:r>
      <w:r w:rsidRPr="005F514D">
        <w:rPr>
          <w:rFonts w:ascii="Times New Roman" w:hAnsi="Times New Roman" w:cs="Times New Roman"/>
          <w:sz w:val="24"/>
          <w:szCs w:val="24"/>
          <w:lang w:val="lv-LV"/>
        </w:rPr>
        <w:tab/>
      </w:r>
      <w:r w:rsidRPr="005F514D">
        <w:rPr>
          <w:rFonts w:ascii="Times New Roman" w:hAnsi="Times New Roman" w:cs="Times New Roman"/>
          <w:sz w:val="24"/>
          <w:szCs w:val="24"/>
          <w:lang w:val="lv-LV"/>
        </w:rPr>
        <w:tab/>
      </w:r>
      <w:r w:rsidRPr="005F514D">
        <w:rPr>
          <w:rFonts w:ascii="Times New Roman" w:hAnsi="Times New Roman" w:cs="Times New Roman"/>
          <w:sz w:val="24"/>
          <w:szCs w:val="24"/>
          <w:lang w:val="lv-LV"/>
        </w:rPr>
        <w:tab/>
      </w:r>
      <w:r w:rsidRPr="005F514D">
        <w:rPr>
          <w:rFonts w:ascii="Times New Roman" w:hAnsi="Times New Roman" w:cs="Times New Roman"/>
          <w:sz w:val="24"/>
          <w:szCs w:val="24"/>
          <w:lang w:val="lv-LV"/>
        </w:rPr>
        <w:tab/>
      </w:r>
      <w:r w:rsidRPr="005F514D">
        <w:rPr>
          <w:rFonts w:ascii="Times New Roman" w:hAnsi="Times New Roman" w:cs="Times New Roman"/>
          <w:sz w:val="24"/>
          <w:szCs w:val="24"/>
          <w:lang w:val="lv-LV"/>
        </w:rPr>
        <w:tab/>
      </w:r>
      <w:proofErr w:type="gramStart"/>
      <w:r w:rsidRPr="005F514D">
        <w:rPr>
          <w:rFonts w:ascii="Times New Roman" w:hAnsi="Times New Roman" w:cs="Times New Roman"/>
          <w:sz w:val="24"/>
          <w:szCs w:val="24"/>
          <w:lang w:val="lv-LV"/>
        </w:rPr>
        <w:t xml:space="preserve">               </w:t>
      </w:r>
      <w:proofErr w:type="gramEnd"/>
      <w:r w:rsidRPr="005F514D">
        <w:rPr>
          <w:rFonts w:ascii="Times New Roman" w:hAnsi="Times New Roman" w:cs="Times New Roman"/>
          <w:sz w:val="24"/>
          <w:szCs w:val="24"/>
          <w:lang w:val="lv-LV"/>
        </w:rPr>
        <w:t>2012.gada ____._________</w:t>
      </w:r>
    </w:p>
    <w:p w:rsidR="0066380F" w:rsidRPr="00312777" w:rsidRDefault="0066380F" w:rsidP="0066380F">
      <w:pPr>
        <w:rPr>
          <w:rFonts w:ascii="Times New Roman" w:hAnsi="Times New Roman" w:cs="Times New Roman"/>
          <w:sz w:val="24"/>
          <w:szCs w:val="24"/>
          <w:lang w:val="lv-LV"/>
        </w:rPr>
      </w:pP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b/>
          <w:sz w:val="24"/>
          <w:szCs w:val="24"/>
          <w:lang w:val="lv-LV"/>
        </w:rPr>
        <w:t>Vidzemes plānošanas reģions</w:t>
      </w:r>
      <w:r w:rsidRPr="00312777">
        <w:rPr>
          <w:rFonts w:ascii="Times New Roman" w:hAnsi="Times New Roman" w:cs="Times New Roman"/>
          <w:sz w:val="24"/>
          <w:szCs w:val="24"/>
          <w:lang w:val="lv-LV"/>
        </w:rPr>
        <w:t xml:space="preserve">, reģistrācijas nr. 90002180246, adrese - </w:t>
      </w:r>
      <w:proofErr w:type="spellStart"/>
      <w:r w:rsidRPr="00312777">
        <w:rPr>
          <w:rFonts w:ascii="Times New Roman" w:hAnsi="Times New Roman" w:cs="Times New Roman"/>
          <w:sz w:val="24"/>
          <w:szCs w:val="24"/>
          <w:lang w:val="lv-LV"/>
        </w:rPr>
        <w:t>J.Poruka</w:t>
      </w:r>
      <w:proofErr w:type="spellEnd"/>
      <w:r w:rsidRPr="00312777">
        <w:rPr>
          <w:rFonts w:ascii="Times New Roman" w:hAnsi="Times New Roman" w:cs="Times New Roman"/>
          <w:sz w:val="24"/>
          <w:szCs w:val="24"/>
          <w:lang w:val="lv-LV"/>
        </w:rPr>
        <w:t xml:space="preserve"> iela 8-108, Cēsis, Cēsu novads, LV 4101, turpmāk tekstā Pasūtītājs, tā Administrācijas vadītājas Gunas </w:t>
      </w:r>
      <w:proofErr w:type="spellStart"/>
      <w:r w:rsidRPr="00312777">
        <w:rPr>
          <w:rFonts w:ascii="Times New Roman" w:hAnsi="Times New Roman" w:cs="Times New Roman"/>
          <w:sz w:val="24"/>
          <w:szCs w:val="24"/>
          <w:lang w:val="lv-LV"/>
        </w:rPr>
        <w:t>Kalniņas</w:t>
      </w:r>
      <w:proofErr w:type="spellEnd"/>
      <w:r w:rsidRPr="00312777">
        <w:rPr>
          <w:rFonts w:ascii="Times New Roman" w:hAnsi="Times New Roman" w:cs="Times New Roman"/>
          <w:sz w:val="24"/>
          <w:szCs w:val="24"/>
          <w:lang w:val="lv-LV"/>
        </w:rPr>
        <w:t xml:space="preserve"> – Priedes personā, kura rīkojas saskaņā ar Nolikumu, no vienas puses, </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un </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66380F" w:rsidRPr="00312777" w:rsidRDefault="0066380F" w:rsidP="0015596C">
      <w:pPr>
        <w:jc w:val="both"/>
        <w:rPr>
          <w:rFonts w:ascii="Times New Roman" w:hAnsi="Times New Roman" w:cs="Times New Roman"/>
          <w:sz w:val="24"/>
          <w:szCs w:val="24"/>
          <w:lang w:val="lv-LV"/>
        </w:rPr>
      </w:pP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ņemot vērā Izpildītāja piedāvājumu iepirkumam “</w:t>
      </w:r>
      <w:r w:rsidRPr="00312777">
        <w:rPr>
          <w:rFonts w:ascii="Times New Roman" w:hAnsi="Times New Roman" w:cs="Times New Roman"/>
          <w:bCs/>
          <w:sz w:val="24"/>
          <w:szCs w:val="24"/>
          <w:lang w:val="lv-LV"/>
        </w:rPr>
        <w:t>VIESNĪCU PAKALPOJUMI Valmierā Centrālā Baltijas jūras reģiona INTERREG IV A pārrobežu sadarbības programmas projektam Nr.CB13 „</w:t>
      </w:r>
      <w:proofErr w:type="spellStart"/>
      <w:r w:rsidRPr="00312777">
        <w:rPr>
          <w:rFonts w:ascii="Times New Roman" w:hAnsi="Times New Roman" w:cs="Times New Roman"/>
          <w:bCs/>
          <w:sz w:val="24"/>
          <w:szCs w:val="24"/>
          <w:lang w:val="lv-LV"/>
        </w:rPr>
        <w:t>Baltic</w:t>
      </w:r>
      <w:proofErr w:type="spellEnd"/>
      <w:r w:rsidRPr="00312777">
        <w:rPr>
          <w:rFonts w:ascii="Times New Roman" w:hAnsi="Times New Roman" w:cs="Times New Roman"/>
          <w:bCs/>
          <w:sz w:val="24"/>
          <w:szCs w:val="24"/>
          <w:lang w:val="lv-LV"/>
        </w:rPr>
        <w:t xml:space="preserve"> </w:t>
      </w:r>
      <w:proofErr w:type="spellStart"/>
      <w:r w:rsidRPr="00312777">
        <w:rPr>
          <w:rFonts w:ascii="Times New Roman" w:hAnsi="Times New Roman" w:cs="Times New Roman"/>
          <w:bCs/>
          <w:sz w:val="24"/>
          <w:szCs w:val="24"/>
          <w:lang w:val="lv-LV"/>
        </w:rPr>
        <w:t>Training</w:t>
      </w:r>
      <w:proofErr w:type="spellEnd"/>
      <w:r w:rsidRPr="00312777">
        <w:rPr>
          <w:rFonts w:ascii="Times New Roman" w:hAnsi="Times New Roman" w:cs="Times New Roman"/>
          <w:bCs/>
          <w:sz w:val="24"/>
          <w:szCs w:val="24"/>
          <w:lang w:val="lv-LV"/>
        </w:rPr>
        <w:t xml:space="preserve"> </w:t>
      </w:r>
      <w:proofErr w:type="spellStart"/>
      <w:r w:rsidRPr="00312777">
        <w:rPr>
          <w:rFonts w:ascii="Times New Roman" w:hAnsi="Times New Roman" w:cs="Times New Roman"/>
          <w:bCs/>
          <w:sz w:val="24"/>
          <w:szCs w:val="24"/>
          <w:lang w:val="lv-LV"/>
        </w:rPr>
        <w:t>Programme</w:t>
      </w:r>
      <w:proofErr w:type="spellEnd"/>
      <w:r w:rsidRPr="00312777">
        <w:rPr>
          <w:rFonts w:ascii="Times New Roman" w:hAnsi="Times New Roman" w:cs="Times New Roman"/>
          <w:bCs/>
          <w:sz w:val="24"/>
          <w:szCs w:val="24"/>
          <w:lang w:val="lv-LV"/>
        </w:rPr>
        <w:t>”</w:t>
      </w:r>
      <w:r w:rsidRPr="00312777">
        <w:rPr>
          <w:rFonts w:ascii="Times New Roman" w:hAnsi="Times New Roman" w:cs="Times New Roman"/>
          <w:sz w:val="24"/>
          <w:szCs w:val="24"/>
          <w:lang w:val="lv-LV"/>
        </w:rPr>
        <w:t xml:space="preserve">; identifikācijas Nr. </w:t>
      </w:r>
      <w:r w:rsidR="0015596C" w:rsidRPr="00312777">
        <w:rPr>
          <w:rFonts w:ascii="Times New Roman" w:hAnsi="Times New Roman" w:cs="Times New Roman"/>
          <w:sz w:val="24"/>
          <w:szCs w:val="24"/>
          <w:lang w:val="lv-LV"/>
        </w:rPr>
        <w:t>VPR/2012/02/ INTERREG un iepirkuma komisijas __.__2012</w:t>
      </w:r>
      <w:r w:rsidRPr="00312777">
        <w:rPr>
          <w:rFonts w:ascii="Times New Roman" w:hAnsi="Times New Roman" w:cs="Times New Roman"/>
          <w:sz w:val="24"/>
          <w:szCs w:val="24"/>
          <w:lang w:val="lv-LV"/>
        </w:rPr>
        <w:t>. lēmumu par tiesību piešķiršanu slēgt iepirkuma līgumu,</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noslēdz šādu līgumu:  </w:t>
      </w:r>
    </w:p>
    <w:p w:rsidR="00EB5399" w:rsidRDefault="00EB5399" w:rsidP="0015596C">
      <w:pPr>
        <w:jc w:val="both"/>
        <w:rPr>
          <w:rFonts w:ascii="Times New Roman" w:hAnsi="Times New Roman" w:cs="Times New Roman"/>
          <w:b/>
          <w:sz w:val="24"/>
          <w:szCs w:val="24"/>
          <w:lang w:val="lv-LV"/>
        </w:rPr>
      </w:pPr>
    </w:p>
    <w:p w:rsidR="0066380F" w:rsidRPr="00312777" w:rsidRDefault="0015596C" w:rsidP="0015596C">
      <w:pPr>
        <w:jc w:val="both"/>
        <w:rPr>
          <w:rFonts w:ascii="Times New Roman" w:hAnsi="Times New Roman" w:cs="Times New Roman"/>
          <w:b/>
          <w:sz w:val="24"/>
          <w:szCs w:val="24"/>
          <w:lang w:val="lv-LV"/>
        </w:rPr>
      </w:pPr>
      <w:r w:rsidRPr="00312777">
        <w:rPr>
          <w:rFonts w:ascii="Times New Roman" w:hAnsi="Times New Roman" w:cs="Times New Roman"/>
          <w:b/>
          <w:sz w:val="24"/>
          <w:szCs w:val="24"/>
          <w:lang w:val="lv-LV"/>
        </w:rPr>
        <w:t>I</w:t>
      </w:r>
      <w:proofErr w:type="gramStart"/>
      <w:r w:rsidRPr="00312777">
        <w:rPr>
          <w:rFonts w:ascii="Times New Roman" w:hAnsi="Times New Roman" w:cs="Times New Roman"/>
          <w:b/>
          <w:sz w:val="24"/>
          <w:szCs w:val="24"/>
          <w:lang w:val="lv-LV"/>
        </w:rPr>
        <w:t xml:space="preserve">  </w:t>
      </w:r>
      <w:proofErr w:type="gramEnd"/>
      <w:r w:rsidRPr="00312777">
        <w:rPr>
          <w:rFonts w:ascii="Times New Roman" w:hAnsi="Times New Roman" w:cs="Times New Roman"/>
          <w:b/>
          <w:sz w:val="24"/>
          <w:szCs w:val="24"/>
          <w:lang w:val="lv-LV"/>
        </w:rPr>
        <w:t>LĪGUMA PRIEKŠMETS</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color w:val="000000"/>
          <w:sz w:val="24"/>
          <w:szCs w:val="24"/>
          <w:lang w:val="lv-LV"/>
        </w:rPr>
        <w:t xml:space="preserve">Pasūtītājs pasūta un Izpildītājs apņemas sniegt viesnīcas pakalpojumus saskaņā ar </w:t>
      </w:r>
      <w:r w:rsidRPr="00312777">
        <w:rPr>
          <w:rFonts w:ascii="Times New Roman" w:hAnsi="Times New Roman" w:cs="Times New Roman"/>
          <w:sz w:val="24"/>
          <w:szCs w:val="24"/>
          <w:lang w:val="lv-LV"/>
        </w:rPr>
        <w:t>iepirkuma “</w:t>
      </w:r>
      <w:r w:rsidRPr="00312777">
        <w:rPr>
          <w:rFonts w:ascii="Times New Roman" w:hAnsi="Times New Roman" w:cs="Times New Roman"/>
          <w:bCs/>
          <w:sz w:val="24"/>
          <w:szCs w:val="24"/>
          <w:lang w:val="lv-LV"/>
        </w:rPr>
        <w:t xml:space="preserve"> VIESNĪCU PAKALPOJUMI Rīgā Centrālā Baltijas jūras reģiona INTERREG IV A pārrobežu sadarbības programmas projektam Nr.CB13 „</w:t>
      </w:r>
      <w:proofErr w:type="spellStart"/>
      <w:r w:rsidRPr="00312777">
        <w:rPr>
          <w:rFonts w:ascii="Times New Roman" w:hAnsi="Times New Roman" w:cs="Times New Roman"/>
          <w:bCs/>
          <w:sz w:val="24"/>
          <w:szCs w:val="24"/>
          <w:lang w:val="lv-LV"/>
        </w:rPr>
        <w:t>Baltic</w:t>
      </w:r>
      <w:proofErr w:type="spellEnd"/>
      <w:r w:rsidRPr="00312777">
        <w:rPr>
          <w:rFonts w:ascii="Times New Roman" w:hAnsi="Times New Roman" w:cs="Times New Roman"/>
          <w:bCs/>
          <w:sz w:val="24"/>
          <w:szCs w:val="24"/>
          <w:lang w:val="lv-LV"/>
        </w:rPr>
        <w:t xml:space="preserve"> </w:t>
      </w:r>
      <w:proofErr w:type="spellStart"/>
      <w:r w:rsidRPr="00312777">
        <w:rPr>
          <w:rFonts w:ascii="Times New Roman" w:hAnsi="Times New Roman" w:cs="Times New Roman"/>
          <w:bCs/>
          <w:sz w:val="24"/>
          <w:szCs w:val="24"/>
          <w:lang w:val="lv-LV"/>
        </w:rPr>
        <w:t>Training</w:t>
      </w:r>
      <w:proofErr w:type="spellEnd"/>
      <w:r w:rsidRPr="00312777">
        <w:rPr>
          <w:rFonts w:ascii="Times New Roman" w:hAnsi="Times New Roman" w:cs="Times New Roman"/>
          <w:bCs/>
          <w:sz w:val="24"/>
          <w:szCs w:val="24"/>
          <w:lang w:val="lv-LV"/>
        </w:rPr>
        <w:t xml:space="preserve"> </w:t>
      </w:r>
      <w:proofErr w:type="spellStart"/>
      <w:r w:rsidRPr="00312777">
        <w:rPr>
          <w:rFonts w:ascii="Times New Roman" w:hAnsi="Times New Roman" w:cs="Times New Roman"/>
          <w:bCs/>
          <w:sz w:val="24"/>
          <w:szCs w:val="24"/>
          <w:lang w:val="lv-LV"/>
        </w:rPr>
        <w:t>Programme</w:t>
      </w:r>
      <w:proofErr w:type="spellEnd"/>
      <w:r w:rsidRPr="00312777">
        <w:rPr>
          <w:rFonts w:ascii="Times New Roman" w:hAnsi="Times New Roman" w:cs="Times New Roman"/>
          <w:bCs/>
          <w:sz w:val="24"/>
          <w:szCs w:val="24"/>
          <w:lang w:val="lv-LV"/>
        </w:rPr>
        <w:t>”</w:t>
      </w:r>
      <w:r w:rsidRPr="00312777">
        <w:rPr>
          <w:rFonts w:ascii="Times New Roman" w:hAnsi="Times New Roman" w:cs="Times New Roman"/>
          <w:sz w:val="24"/>
          <w:szCs w:val="24"/>
          <w:lang w:val="lv-LV"/>
        </w:rPr>
        <w:t>; identifikācijas Nr. VPR/2011/11/INTERREG tehnisko specifikāciju ( Līguma pielikums Nr.1.)un Izpildītāja piedāvājumu (Līguma pielikums Nr.2.).</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color w:val="000000"/>
          <w:sz w:val="24"/>
          <w:szCs w:val="24"/>
          <w:lang w:val="lv-LV"/>
        </w:rPr>
        <w:t>1.2.P</w:t>
      </w:r>
      <w:r w:rsidRPr="00312777">
        <w:rPr>
          <w:rFonts w:ascii="Times New Roman" w:hAnsi="Times New Roman" w:cs="Times New Roman"/>
          <w:sz w:val="24"/>
          <w:szCs w:val="24"/>
          <w:lang w:val="lv-LV"/>
        </w:rPr>
        <w:t xml:space="preserve">akalpojumu sniegšanas vieta un termiņš- </w:t>
      </w:r>
      <w:r w:rsidRPr="00312777">
        <w:rPr>
          <w:rStyle w:val="doclead"/>
          <w:rFonts w:ascii="Times New Roman" w:hAnsi="Times New Roman"/>
          <w:bCs/>
          <w:sz w:val="24"/>
          <w:szCs w:val="24"/>
          <w:lang w:val="lv-LV" w:eastAsia="ar-SA"/>
        </w:rPr>
        <w:t>Rīga, 2011.gada 10. – 12.decembris</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1.3.Līgums tiek finansēts </w:t>
      </w:r>
      <w:r w:rsidRPr="00312777">
        <w:rPr>
          <w:rFonts w:ascii="Times New Roman" w:hAnsi="Times New Roman" w:cs="Times New Roman"/>
          <w:bCs/>
          <w:sz w:val="24"/>
          <w:szCs w:val="24"/>
          <w:lang w:val="lv-LV"/>
        </w:rPr>
        <w:t>Centrālā Baltijas jūras reģiona INTERREG IV A pārrobežu sadarbības programmas projekta Nr.CB13 „</w:t>
      </w:r>
      <w:proofErr w:type="spellStart"/>
      <w:r w:rsidRPr="00312777">
        <w:rPr>
          <w:rFonts w:ascii="Times New Roman" w:hAnsi="Times New Roman" w:cs="Times New Roman"/>
          <w:bCs/>
          <w:sz w:val="24"/>
          <w:szCs w:val="24"/>
          <w:lang w:val="lv-LV"/>
        </w:rPr>
        <w:t>Baltic</w:t>
      </w:r>
      <w:proofErr w:type="spellEnd"/>
      <w:r w:rsidRPr="00312777">
        <w:rPr>
          <w:rFonts w:ascii="Times New Roman" w:hAnsi="Times New Roman" w:cs="Times New Roman"/>
          <w:bCs/>
          <w:sz w:val="24"/>
          <w:szCs w:val="24"/>
          <w:lang w:val="lv-LV"/>
        </w:rPr>
        <w:t xml:space="preserve"> </w:t>
      </w:r>
      <w:proofErr w:type="spellStart"/>
      <w:r w:rsidRPr="00312777">
        <w:rPr>
          <w:rFonts w:ascii="Times New Roman" w:hAnsi="Times New Roman" w:cs="Times New Roman"/>
          <w:bCs/>
          <w:sz w:val="24"/>
          <w:szCs w:val="24"/>
          <w:lang w:val="lv-LV"/>
        </w:rPr>
        <w:t>Training</w:t>
      </w:r>
      <w:proofErr w:type="spellEnd"/>
      <w:r w:rsidRPr="00312777">
        <w:rPr>
          <w:rFonts w:ascii="Times New Roman" w:hAnsi="Times New Roman" w:cs="Times New Roman"/>
          <w:bCs/>
          <w:sz w:val="24"/>
          <w:szCs w:val="24"/>
          <w:lang w:val="lv-LV"/>
        </w:rPr>
        <w:t xml:space="preserve"> </w:t>
      </w:r>
      <w:proofErr w:type="spellStart"/>
      <w:r w:rsidRPr="00312777">
        <w:rPr>
          <w:rFonts w:ascii="Times New Roman" w:hAnsi="Times New Roman" w:cs="Times New Roman"/>
          <w:bCs/>
          <w:sz w:val="24"/>
          <w:szCs w:val="24"/>
          <w:lang w:val="lv-LV"/>
        </w:rPr>
        <w:t>Programme</w:t>
      </w:r>
      <w:proofErr w:type="spellEnd"/>
      <w:r w:rsidRPr="00312777">
        <w:rPr>
          <w:rFonts w:ascii="Times New Roman" w:hAnsi="Times New Roman" w:cs="Times New Roman"/>
          <w:bCs/>
          <w:sz w:val="24"/>
          <w:szCs w:val="24"/>
          <w:lang w:val="lv-LV"/>
        </w:rPr>
        <w:t>”</w:t>
      </w:r>
      <w:r w:rsidRPr="00312777">
        <w:rPr>
          <w:rFonts w:ascii="Times New Roman" w:hAnsi="Times New Roman" w:cs="Times New Roman"/>
          <w:color w:val="000000"/>
          <w:sz w:val="24"/>
          <w:szCs w:val="24"/>
          <w:lang w:val="lv-LV"/>
        </w:rPr>
        <w:t xml:space="preserve"> ietvaros</w:t>
      </w:r>
      <w:r w:rsidRPr="00312777">
        <w:rPr>
          <w:rFonts w:ascii="Times New Roman" w:hAnsi="Times New Roman" w:cs="Times New Roman"/>
          <w:sz w:val="24"/>
          <w:szCs w:val="24"/>
          <w:lang w:val="lv-LV"/>
        </w:rPr>
        <w:t>.</w:t>
      </w:r>
    </w:p>
    <w:p w:rsidR="00EB5399" w:rsidRDefault="00EB5399" w:rsidP="0015596C">
      <w:pPr>
        <w:jc w:val="both"/>
        <w:rPr>
          <w:rFonts w:ascii="Times New Roman" w:hAnsi="Times New Roman" w:cs="Times New Roman"/>
          <w:b/>
          <w:sz w:val="24"/>
          <w:szCs w:val="24"/>
          <w:lang w:val="lv-LV"/>
        </w:rPr>
      </w:pPr>
    </w:p>
    <w:p w:rsidR="0066380F" w:rsidRPr="00312777" w:rsidRDefault="0015596C" w:rsidP="0015596C">
      <w:pPr>
        <w:jc w:val="both"/>
        <w:rPr>
          <w:rFonts w:ascii="Times New Roman" w:hAnsi="Times New Roman" w:cs="Times New Roman"/>
          <w:b/>
          <w:sz w:val="24"/>
          <w:szCs w:val="24"/>
          <w:lang w:val="lv-LV"/>
        </w:rPr>
      </w:pPr>
      <w:r w:rsidRPr="00312777">
        <w:rPr>
          <w:rFonts w:ascii="Times New Roman" w:hAnsi="Times New Roman" w:cs="Times New Roman"/>
          <w:b/>
          <w:sz w:val="24"/>
          <w:szCs w:val="24"/>
          <w:lang w:val="lv-LV"/>
        </w:rPr>
        <w:t>II PAKALPOJUMA SNIEGŠANAS KĀRTĪBA</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2.1.</w:t>
      </w:r>
      <w:r w:rsidRPr="00312777">
        <w:rPr>
          <w:rFonts w:ascii="Times New Roman" w:hAnsi="Times New Roman" w:cs="Times New Roman"/>
          <w:color w:val="000000"/>
          <w:sz w:val="24"/>
          <w:szCs w:val="24"/>
          <w:lang w:val="lv-LV"/>
        </w:rPr>
        <w:t xml:space="preserve">Izpildītājs apņemas sniegt viesnīcu </w:t>
      </w:r>
      <w:r w:rsidRPr="00312777">
        <w:rPr>
          <w:rFonts w:ascii="Times New Roman" w:hAnsi="Times New Roman" w:cs="Times New Roman"/>
          <w:sz w:val="24"/>
          <w:szCs w:val="24"/>
          <w:lang w:val="lv-LV"/>
        </w:rPr>
        <w:t>pakalpojumu</w:t>
      </w:r>
      <w:r w:rsidRPr="00312777">
        <w:rPr>
          <w:rFonts w:ascii="Times New Roman" w:hAnsi="Times New Roman" w:cs="Times New Roman"/>
          <w:color w:val="000000"/>
          <w:sz w:val="24"/>
          <w:szCs w:val="24"/>
          <w:lang w:val="lv-LV"/>
        </w:rPr>
        <w:t xml:space="preserve"> pienācīgā kvalitātē saskaņā ar Tehnisko specifikāciju ,Līguma nosacījumiem un Pasūtītāja precizējošām norādēm.</w:t>
      </w:r>
    </w:p>
    <w:p w:rsidR="0066380F" w:rsidRPr="00312777" w:rsidRDefault="0066380F" w:rsidP="0015596C">
      <w:pPr>
        <w:jc w:val="both"/>
        <w:rPr>
          <w:rFonts w:ascii="Times New Roman" w:hAnsi="Times New Roman" w:cs="Times New Roman"/>
          <w:bCs/>
          <w:sz w:val="24"/>
          <w:szCs w:val="24"/>
          <w:lang w:val="lv-LV" w:eastAsia="ar-SA"/>
        </w:rPr>
      </w:pPr>
      <w:r w:rsidRPr="00312777">
        <w:rPr>
          <w:rFonts w:ascii="Times New Roman" w:hAnsi="Times New Roman" w:cs="Times New Roman"/>
          <w:sz w:val="24"/>
          <w:szCs w:val="24"/>
          <w:lang w:val="lv-LV"/>
        </w:rPr>
        <w:t>2.2. Izpildītājs un Pasūtītājs saskaņo p</w:t>
      </w:r>
      <w:r w:rsidRPr="00312777">
        <w:rPr>
          <w:rStyle w:val="doclead"/>
          <w:rFonts w:ascii="Times New Roman" w:hAnsi="Times New Roman"/>
          <w:bCs/>
          <w:sz w:val="24"/>
          <w:szCs w:val="24"/>
          <w:lang w:val="lv-LV" w:eastAsia="ar-SA"/>
        </w:rPr>
        <w:t>recīzu dalībnieku skaits izmitināšanai viesnīcā ne vēlāk kā 1 nedēļu līdz pasākuma sākumam, dalībnieku skaitu ēdienreizēs – iepriekšējā dienā.</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2.3. Pēc pakalpojuma izpildes Izpildītājs iesniedz Pasūtītājam viesnīcu pakalpojumu pieņemšanas nodošanas aktu 2 eksemplāros.</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66380F" w:rsidRPr="00312777" w:rsidRDefault="0066380F" w:rsidP="0015596C">
      <w:pPr>
        <w:jc w:val="both"/>
        <w:rPr>
          <w:rFonts w:ascii="Times New Roman" w:hAnsi="Times New Roman" w:cs="Times New Roman"/>
          <w:sz w:val="24"/>
          <w:szCs w:val="24"/>
          <w:lang w:val="lv-LV"/>
        </w:rPr>
      </w:pP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2.5. Ja Pasūtītājs ir sniedzis iebildumus pret Izpildītāja pieņemšanas- nodošanas aktā norādīto informāciju, Izpildītājs, pēc trūkumu novēršanas, to iesniedz atkārtoti.</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2.6. Pēc pasūtījuma veidlapas – pieņemšanas nodošanas akta parakstīšanas viens akta eksemplārs paliek pie Izpildītāja, bet viens – Pasūtītājam.</w:t>
      </w:r>
    </w:p>
    <w:p w:rsidR="00BD32CB" w:rsidRDefault="00BD32CB" w:rsidP="0015596C">
      <w:pPr>
        <w:jc w:val="both"/>
        <w:rPr>
          <w:rFonts w:ascii="Times New Roman" w:hAnsi="Times New Roman" w:cs="Times New Roman"/>
          <w:b/>
          <w:sz w:val="24"/>
          <w:szCs w:val="24"/>
          <w:lang w:val="lv-LV"/>
        </w:rPr>
      </w:pPr>
    </w:p>
    <w:p w:rsidR="0066380F" w:rsidRPr="00312777" w:rsidRDefault="0015596C" w:rsidP="0015596C">
      <w:pPr>
        <w:jc w:val="both"/>
        <w:rPr>
          <w:rFonts w:ascii="Times New Roman" w:hAnsi="Times New Roman" w:cs="Times New Roman"/>
          <w:b/>
          <w:sz w:val="24"/>
          <w:szCs w:val="24"/>
          <w:lang w:val="lv-LV"/>
        </w:rPr>
      </w:pPr>
      <w:r w:rsidRPr="00312777">
        <w:rPr>
          <w:rFonts w:ascii="Times New Roman" w:hAnsi="Times New Roman" w:cs="Times New Roman"/>
          <w:b/>
          <w:sz w:val="24"/>
          <w:szCs w:val="24"/>
          <w:lang w:val="lv-LV"/>
        </w:rPr>
        <w:t>III IZPILDĪTĀJA PIENĀKUMI UN TIESĪBAS</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lastRenderedPageBreak/>
        <w:t>3.1. Izpildītāja pienākumi:</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nodrošināt Pasūtītāja projekta dalībniekiem paredzēto izmitināšanu viesnīcā, nodarbību norišu telpas un ēdienreizes, izmantojot Izpildītāja iekārtas, inventāru, telpas un personālu;</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nekavējoties informēt Pasūtīju par apstākļiem, kuri var kavēt pakalpojuma sniegšanu;</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Izpildītājam ir tiesības saņemt samaksu par kvalitatīvi un savlaicīgi sniegtajiem pakalpojumiem.</w:t>
      </w:r>
    </w:p>
    <w:p w:rsidR="0066380F" w:rsidRPr="00312777" w:rsidRDefault="0066380F" w:rsidP="0015596C">
      <w:pPr>
        <w:jc w:val="both"/>
        <w:rPr>
          <w:rFonts w:ascii="Times New Roman" w:hAnsi="Times New Roman" w:cs="Times New Roman"/>
          <w:color w:val="FF0000"/>
          <w:sz w:val="24"/>
          <w:szCs w:val="24"/>
          <w:lang w:val="lv-LV"/>
        </w:rPr>
      </w:pPr>
    </w:p>
    <w:p w:rsidR="0066380F" w:rsidRPr="00312777" w:rsidRDefault="0015596C" w:rsidP="0015596C">
      <w:pPr>
        <w:jc w:val="both"/>
        <w:rPr>
          <w:rFonts w:ascii="Times New Roman" w:hAnsi="Times New Roman" w:cs="Times New Roman"/>
          <w:b/>
          <w:sz w:val="24"/>
          <w:szCs w:val="24"/>
          <w:lang w:val="lv-LV"/>
        </w:rPr>
      </w:pPr>
      <w:r w:rsidRPr="00312777">
        <w:rPr>
          <w:rFonts w:ascii="Times New Roman" w:hAnsi="Times New Roman" w:cs="Times New Roman"/>
          <w:b/>
          <w:sz w:val="24"/>
          <w:szCs w:val="24"/>
          <w:lang w:val="lv-LV"/>
        </w:rPr>
        <w:t xml:space="preserve">IV PASŪTĪTĀJA TIESĪBAS UN PIENĀKUMI </w:t>
      </w:r>
    </w:p>
    <w:p w:rsidR="0066380F" w:rsidRPr="00312777" w:rsidRDefault="0066380F" w:rsidP="0015596C">
      <w:pPr>
        <w:jc w:val="both"/>
        <w:rPr>
          <w:rFonts w:ascii="Times New Roman" w:hAnsi="Times New Roman" w:cs="Times New Roman"/>
          <w:color w:val="FF0000"/>
          <w:sz w:val="24"/>
          <w:szCs w:val="24"/>
          <w:lang w:val="lv-LV"/>
        </w:rPr>
      </w:pPr>
      <w:r w:rsidRPr="00312777">
        <w:rPr>
          <w:rFonts w:ascii="Times New Roman" w:hAnsi="Times New Roman" w:cs="Times New Roman"/>
          <w:sz w:val="24"/>
          <w:szCs w:val="24"/>
          <w:lang w:val="lv-LV"/>
        </w:rPr>
        <w:t>Pasūtītājs šajā līgumā noteiktajā kārtībā un apmērā samaksā Izpildītājam par kvalitatīvi un savlaicīgi sniegtajiem pakalpojumiem.</w:t>
      </w:r>
    </w:p>
    <w:p w:rsidR="0066380F" w:rsidRPr="00312777" w:rsidRDefault="0066380F" w:rsidP="0015596C">
      <w:pPr>
        <w:jc w:val="both"/>
        <w:rPr>
          <w:rFonts w:ascii="Times New Roman" w:hAnsi="Times New Roman" w:cs="Times New Roman"/>
          <w:color w:val="FF0000"/>
          <w:sz w:val="24"/>
          <w:szCs w:val="24"/>
          <w:lang w:val="lv-LV"/>
        </w:rPr>
      </w:pPr>
      <w:r w:rsidRPr="00312777">
        <w:rPr>
          <w:rFonts w:ascii="Times New Roman" w:hAnsi="Times New Roman" w:cs="Times New Roman"/>
          <w:sz w:val="24"/>
          <w:szCs w:val="24"/>
          <w:lang w:val="lv-LV"/>
        </w:rPr>
        <w:t>Pasūtītājam jebkurā brīdī ir tiesības vienpusēji atkāpties no līguma, ja tas konstatē, ka pakalpojums netiek sniegts atbilstoši tehniskās specifikācijas un līguma noteikumiem.</w:t>
      </w:r>
    </w:p>
    <w:p w:rsidR="0066380F" w:rsidRPr="00312777" w:rsidRDefault="0066380F" w:rsidP="0015596C">
      <w:pPr>
        <w:jc w:val="both"/>
        <w:rPr>
          <w:rFonts w:ascii="Times New Roman" w:hAnsi="Times New Roman" w:cs="Times New Roman"/>
          <w:color w:val="FF0000"/>
          <w:sz w:val="24"/>
          <w:szCs w:val="24"/>
          <w:lang w:val="lv-LV"/>
        </w:rPr>
      </w:pPr>
    </w:p>
    <w:p w:rsidR="0066380F" w:rsidRPr="00312777" w:rsidRDefault="0015596C" w:rsidP="0015596C">
      <w:pPr>
        <w:jc w:val="both"/>
        <w:rPr>
          <w:rFonts w:ascii="Times New Roman" w:hAnsi="Times New Roman" w:cs="Times New Roman"/>
          <w:b/>
          <w:sz w:val="24"/>
          <w:szCs w:val="24"/>
          <w:lang w:val="lv-LV"/>
        </w:rPr>
      </w:pPr>
      <w:r w:rsidRPr="00312777">
        <w:rPr>
          <w:rFonts w:ascii="Times New Roman" w:hAnsi="Times New Roman" w:cs="Times New Roman"/>
          <w:b/>
          <w:sz w:val="24"/>
          <w:szCs w:val="24"/>
          <w:lang w:val="lv-LV"/>
        </w:rPr>
        <w:t>V PAKALPOJUMU MAKSA UN SAMAKSAS KĀRTĪBA</w:t>
      </w:r>
    </w:p>
    <w:p w:rsidR="0066380F" w:rsidRPr="00312777" w:rsidRDefault="0066380F" w:rsidP="0015596C">
      <w:pPr>
        <w:jc w:val="both"/>
        <w:rPr>
          <w:rFonts w:ascii="Times New Roman" w:hAnsi="Times New Roman" w:cs="Times New Roman"/>
          <w:bCs/>
          <w:color w:val="000000"/>
          <w:sz w:val="24"/>
          <w:szCs w:val="24"/>
          <w:lang w:val="lv-LV"/>
        </w:rPr>
      </w:pPr>
      <w:r w:rsidRPr="00312777">
        <w:rPr>
          <w:rFonts w:ascii="Times New Roman" w:hAnsi="Times New Roman" w:cs="Times New Roman"/>
          <w:color w:val="000000"/>
          <w:sz w:val="24"/>
          <w:szCs w:val="24"/>
          <w:lang w:val="lv-LV"/>
        </w:rPr>
        <w:t xml:space="preserve">Par </w:t>
      </w:r>
      <w:r w:rsidRPr="00312777">
        <w:rPr>
          <w:rFonts w:ascii="Times New Roman" w:hAnsi="Times New Roman" w:cs="Times New Roman"/>
          <w:sz w:val="24"/>
          <w:szCs w:val="24"/>
          <w:lang w:val="lv-LV"/>
        </w:rPr>
        <w:t>Pakalpojumu</w:t>
      </w:r>
      <w:r w:rsidRPr="00312777">
        <w:rPr>
          <w:rFonts w:ascii="Times New Roman" w:hAnsi="Times New Roman" w:cs="Times New Roman"/>
          <w:color w:val="000000"/>
          <w:sz w:val="24"/>
          <w:szCs w:val="24"/>
          <w:lang w:val="lv-LV"/>
        </w:rPr>
        <w:t xml:space="preserve"> izpildi Pasūtītājs maksā Izpildītājam </w:t>
      </w:r>
      <w:r w:rsidRPr="00312777">
        <w:rPr>
          <w:rFonts w:ascii="Times New Roman" w:hAnsi="Times New Roman" w:cs="Times New Roman"/>
          <w:bCs/>
          <w:color w:val="000000"/>
          <w:sz w:val="24"/>
          <w:szCs w:val="24"/>
          <w:lang w:val="lv-LV"/>
        </w:rPr>
        <w:t>LVL _____________(________ lati, ___ santīmi)</w:t>
      </w:r>
      <w:r w:rsidRPr="00312777">
        <w:rPr>
          <w:rFonts w:ascii="Times New Roman" w:hAnsi="Times New Roman" w:cs="Times New Roman"/>
          <w:sz w:val="24"/>
          <w:szCs w:val="24"/>
          <w:lang w:val="lv-LV"/>
        </w:rPr>
        <w:t xml:space="preserve"> plus nodokļu normatīvos aktos noteiktā pievienotās vērtības nodokļa likme.</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Samaksa par sniegtajiem pakalpojumiem tiek veikta, pamatojoties uz parakstītajiem pakalpojuma pieņemšanas nodošanas aktiem un Izpildītāja rēķinu, kurā atsevišķi jābūt norādītai pakalpojuma izmaksai bez PVN, PVN un kopējai summai ar PVN.</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Izpildītājs</w:t>
      </w:r>
      <w:r w:rsidRPr="00312777">
        <w:rPr>
          <w:rFonts w:ascii="Times New Roman" w:hAnsi="Times New Roman" w:cs="Times New Roman"/>
          <w:spacing w:val="2"/>
          <w:sz w:val="24"/>
          <w:szCs w:val="24"/>
          <w:lang w:val="lv-LV"/>
        </w:rPr>
        <w:t xml:space="preserve"> rēķinā </w:t>
      </w:r>
      <w:r w:rsidRPr="00312777">
        <w:rPr>
          <w:rFonts w:ascii="Times New Roman" w:hAnsi="Times New Roman" w:cs="Times New Roman"/>
          <w:sz w:val="24"/>
          <w:szCs w:val="24"/>
          <w:lang w:val="lv-LV"/>
        </w:rPr>
        <w:t>norāda:</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-Pasūtītāja nosaukums:</w:t>
      </w:r>
      <w:r w:rsidRPr="00312777">
        <w:rPr>
          <w:rFonts w:ascii="Times New Roman" w:hAnsi="Times New Roman" w:cs="Times New Roman"/>
          <w:b/>
          <w:iCs/>
          <w:sz w:val="24"/>
          <w:szCs w:val="24"/>
          <w:lang w:val="lv-LV"/>
        </w:rPr>
        <w:t xml:space="preserve"> </w:t>
      </w:r>
      <w:r w:rsidRPr="00312777">
        <w:rPr>
          <w:rFonts w:ascii="Times New Roman" w:hAnsi="Times New Roman" w:cs="Times New Roman"/>
          <w:iCs/>
          <w:sz w:val="24"/>
          <w:szCs w:val="24"/>
          <w:lang w:val="lv-LV"/>
        </w:rPr>
        <w:t>Vidzemes plānošanas reģions,</w:t>
      </w:r>
      <w:proofErr w:type="gramStart"/>
      <w:r w:rsidRPr="00312777">
        <w:rPr>
          <w:rFonts w:ascii="Times New Roman" w:hAnsi="Times New Roman" w:cs="Times New Roman"/>
          <w:iCs/>
          <w:sz w:val="24"/>
          <w:szCs w:val="24"/>
          <w:lang w:val="lv-LV"/>
        </w:rPr>
        <w:t xml:space="preserve"> </w:t>
      </w:r>
      <w:r w:rsidRPr="00312777">
        <w:rPr>
          <w:rFonts w:ascii="Times New Roman" w:hAnsi="Times New Roman" w:cs="Times New Roman"/>
          <w:sz w:val="24"/>
          <w:szCs w:val="24"/>
          <w:lang w:val="lv-LV"/>
        </w:rPr>
        <w:t xml:space="preserve"> </w:t>
      </w:r>
      <w:proofErr w:type="spellStart"/>
      <w:proofErr w:type="gramEnd"/>
      <w:r w:rsidRPr="00312777">
        <w:rPr>
          <w:rFonts w:ascii="Times New Roman" w:hAnsi="Times New Roman" w:cs="Times New Roman"/>
          <w:sz w:val="24"/>
          <w:szCs w:val="24"/>
          <w:lang w:val="lv-LV"/>
        </w:rPr>
        <w:t>reģ.Nr</w:t>
      </w:r>
      <w:proofErr w:type="spellEnd"/>
      <w:r w:rsidRPr="00312777">
        <w:rPr>
          <w:rFonts w:ascii="Times New Roman" w:hAnsi="Times New Roman" w:cs="Times New Roman"/>
          <w:sz w:val="24"/>
          <w:szCs w:val="24"/>
          <w:lang w:val="lv-LV"/>
        </w:rPr>
        <w:t>.</w:t>
      </w:r>
      <w:r w:rsidRPr="00312777">
        <w:rPr>
          <w:rFonts w:ascii="Times New Roman" w:hAnsi="Times New Roman" w:cs="Times New Roman"/>
          <w:i/>
          <w:iCs/>
          <w:sz w:val="24"/>
          <w:szCs w:val="24"/>
          <w:lang w:val="lv-LV"/>
        </w:rPr>
        <w:t xml:space="preserve"> </w:t>
      </w:r>
      <w:r w:rsidRPr="00312777">
        <w:rPr>
          <w:rFonts w:ascii="Times New Roman" w:hAnsi="Times New Roman" w:cs="Times New Roman"/>
          <w:bCs/>
          <w:sz w:val="24"/>
          <w:szCs w:val="24"/>
          <w:lang w:val="lv-LV"/>
        </w:rPr>
        <w:t>LV</w:t>
      </w:r>
      <w:r w:rsidRPr="00312777">
        <w:rPr>
          <w:rFonts w:ascii="Times New Roman" w:hAnsi="Times New Roman" w:cs="Times New Roman"/>
          <w:sz w:val="24"/>
          <w:szCs w:val="24"/>
          <w:lang w:val="lv-LV"/>
        </w:rPr>
        <w:t>90002180246</w:t>
      </w:r>
      <w:r w:rsidRPr="00312777">
        <w:rPr>
          <w:rFonts w:ascii="Times New Roman" w:hAnsi="Times New Roman" w:cs="Times New Roman"/>
          <w:iCs/>
          <w:sz w:val="24"/>
          <w:szCs w:val="24"/>
          <w:lang w:val="lv-LV"/>
        </w:rPr>
        <w:t>;</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-teksts: </w:t>
      </w:r>
      <w:r w:rsidRPr="00312777">
        <w:rPr>
          <w:rFonts w:ascii="Times New Roman" w:hAnsi="Times New Roman" w:cs="Times New Roman"/>
          <w:bCs/>
          <w:sz w:val="24"/>
          <w:szCs w:val="24"/>
          <w:lang w:val="lv-LV"/>
        </w:rPr>
        <w:t>Centrālā Baltijas jūras reģiona INTERREG IV A pārrobežu sadarbības programmas projekts Nr.CB13 „</w:t>
      </w:r>
      <w:proofErr w:type="spellStart"/>
      <w:r w:rsidRPr="00312777">
        <w:rPr>
          <w:rFonts w:ascii="Times New Roman" w:hAnsi="Times New Roman" w:cs="Times New Roman"/>
          <w:bCs/>
          <w:sz w:val="24"/>
          <w:szCs w:val="24"/>
          <w:lang w:val="lv-LV"/>
        </w:rPr>
        <w:t>Baltic</w:t>
      </w:r>
      <w:proofErr w:type="spellEnd"/>
      <w:r w:rsidRPr="00312777">
        <w:rPr>
          <w:rFonts w:ascii="Times New Roman" w:hAnsi="Times New Roman" w:cs="Times New Roman"/>
          <w:bCs/>
          <w:sz w:val="24"/>
          <w:szCs w:val="24"/>
          <w:lang w:val="lv-LV"/>
        </w:rPr>
        <w:t xml:space="preserve"> </w:t>
      </w:r>
      <w:proofErr w:type="spellStart"/>
      <w:r w:rsidRPr="00312777">
        <w:rPr>
          <w:rFonts w:ascii="Times New Roman" w:hAnsi="Times New Roman" w:cs="Times New Roman"/>
          <w:bCs/>
          <w:sz w:val="24"/>
          <w:szCs w:val="24"/>
          <w:lang w:val="lv-LV"/>
        </w:rPr>
        <w:t>Training</w:t>
      </w:r>
      <w:proofErr w:type="spellEnd"/>
      <w:r w:rsidRPr="00312777">
        <w:rPr>
          <w:rFonts w:ascii="Times New Roman" w:hAnsi="Times New Roman" w:cs="Times New Roman"/>
          <w:bCs/>
          <w:sz w:val="24"/>
          <w:szCs w:val="24"/>
          <w:lang w:val="lv-LV"/>
        </w:rPr>
        <w:t xml:space="preserve"> </w:t>
      </w:r>
      <w:proofErr w:type="spellStart"/>
      <w:r w:rsidRPr="00312777">
        <w:rPr>
          <w:rFonts w:ascii="Times New Roman" w:hAnsi="Times New Roman" w:cs="Times New Roman"/>
          <w:bCs/>
          <w:sz w:val="24"/>
          <w:szCs w:val="24"/>
          <w:lang w:val="lv-LV"/>
        </w:rPr>
        <w:t>Programme</w:t>
      </w:r>
      <w:proofErr w:type="spellEnd"/>
      <w:r w:rsidRPr="00312777">
        <w:rPr>
          <w:rFonts w:ascii="Times New Roman" w:hAnsi="Times New Roman" w:cs="Times New Roman"/>
          <w:bCs/>
          <w:sz w:val="24"/>
          <w:szCs w:val="24"/>
          <w:lang w:val="lv-LV"/>
        </w:rPr>
        <w:t>”</w:t>
      </w:r>
      <w:r w:rsidRPr="00312777">
        <w:rPr>
          <w:rFonts w:ascii="Times New Roman" w:hAnsi="Times New Roman" w:cs="Times New Roman"/>
          <w:sz w:val="24"/>
          <w:szCs w:val="24"/>
          <w:lang w:val="lv-LV"/>
        </w:rPr>
        <w:t xml:space="preserve">; identifikācijas Nr. </w:t>
      </w:r>
      <w:r w:rsidR="0015596C" w:rsidRPr="00312777">
        <w:rPr>
          <w:rFonts w:ascii="Times New Roman" w:hAnsi="Times New Roman" w:cs="Times New Roman"/>
          <w:lang w:val="lv-LV"/>
        </w:rPr>
        <w:t>VPR/2012/02/INTERREG</w:t>
      </w:r>
      <w:r w:rsidRPr="00312777">
        <w:rPr>
          <w:rFonts w:ascii="Times New Roman" w:eastAsia="Arial Unicode MS" w:hAnsi="Times New Roman" w:cs="Times New Roman"/>
          <w:b/>
          <w:sz w:val="24"/>
          <w:szCs w:val="24"/>
          <w:lang w:val="lv-LV"/>
        </w:rPr>
        <w:t>;</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 xml:space="preserve"> </w:t>
      </w:r>
      <w:r w:rsidRPr="00312777">
        <w:rPr>
          <w:rFonts w:ascii="Times New Roman" w:hAnsi="Times New Roman" w:cs="Times New Roman"/>
          <w:sz w:val="24"/>
          <w:szCs w:val="24"/>
          <w:lang w:val="lv-LV"/>
        </w:rPr>
        <w:tab/>
        <w:t>-Līguma Nr.________;</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-Izpildītāja rekvizīti atbilstoši Latvijas Republikas likumam „Par pievienotās vērtības nodokli” 3.nodaļas 8.panta 5</w:t>
      </w:r>
      <w:r w:rsidRPr="00312777">
        <w:rPr>
          <w:rFonts w:ascii="Times New Roman" w:hAnsi="Times New Roman" w:cs="Times New Roman"/>
          <w:sz w:val="24"/>
          <w:szCs w:val="24"/>
          <w:vertAlign w:val="superscript"/>
          <w:lang w:val="lv-LV"/>
        </w:rPr>
        <w:t>1</w:t>
      </w:r>
      <w:r w:rsidRPr="00312777">
        <w:rPr>
          <w:rFonts w:ascii="Times New Roman" w:hAnsi="Times New Roman" w:cs="Times New Roman"/>
          <w:sz w:val="24"/>
          <w:szCs w:val="24"/>
          <w:lang w:val="lv-LV"/>
        </w:rPr>
        <w:t>. daļas prasībām;</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-pakalpojumu nodošanas- pieņemšanas akta numurs un datums, pamatojoties uz kuru tiek izrakstīts rēķins.</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Pasūtītājs pārbauda rēķinā norādītās summas atbilstību līguma noteikumiem un faktiski saņemtajiem pakalpojumiem un apmaksā to, attiecīgo naudas summu pārskaitot Izpildītāja</w:t>
      </w:r>
      <w:r w:rsidRPr="00312777">
        <w:rPr>
          <w:rFonts w:ascii="Times New Roman" w:hAnsi="Times New Roman" w:cs="Times New Roman"/>
          <w:i/>
          <w:sz w:val="24"/>
          <w:szCs w:val="24"/>
          <w:lang w:val="lv-LV"/>
        </w:rPr>
        <w:t xml:space="preserve"> </w:t>
      </w:r>
      <w:r w:rsidRPr="00312777">
        <w:rPr>
          <w:rFonts w:ascii="Times New Roman" w:hAnsi="Times New Roman" w:cs="Times New Roman"/>
          <w:sz w:val="24"/>
          <w:szCs w:val="24"/>
          <w:lang w:val="lv-LV"/>
        </w:rPr>
        <w:t>bankas kontā, kas norādīts Izpildītāja rekvizītu daļā, 30 (trīsdesmit) dienu laikā no rēķina saņemšanas dienas.</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Gadījumos, ja starp Pasūtītāju un Izpildītāju rodas strīds par iepriekšējā mēnesī sniegto pakalpojumu summu, Pasūtītājs, šī līguma 5.4.punktā noteiktajā kārtībā pārskaita Izpildītājam</w:t>
      </w:r>
      <w:r w:rsidRPr="00312777">
        <w:rPr>
          <w:rFonts w:ascii="Times New Roman" w:hAnsi="Times New Roman" w:cs="Times New Roman"/>
          <w:i/>
          <w:sz w:val="24"/>
          <w:szCs w:val="24"/>
          <w:lang w:val="lv-LV"/>
        </w:rPr>
        <w:t xml:space="preserve"> </w:t>
      </w:r>
      <w:r w:rsidRPr="00312777">
        <w:rPr>
          <w:rFonts w:ascii="Times New Roman" w:hAnsi="Times New Roman" w:cs="Times New Roman"/>
          <w:sz w:val="24"/>
          <w:szCs w:val="24"/>
          <w:lang w:val="lv-LV"/>
        </w:rPr>
        <w:t>pakalpojumu summas daļu</w:t>
      </w:r>
      <w:r w:rsidR="00BD32CB" w:rsidRPr="00312777">
        <w:rPr>
          <w:rFonts w:ascii="Times New Roman" w:hAnsi="Times New Roman" w:cs="Times New Roman"/>
          <w:sz w:val="24"/>
          <w:szCs w:val="24"/>
          <w:lang w:val="lv-LV"/>
        </w:rPr>
        <w:t>, par kuru strīds nepastāv</w:t>
      </w:r>
      <w:r w:rsidRPr="00312777">
        <w:rPr>
          <w:rFonts w:ascii="Times New Roman" w:hAnsi="Times New Roman" w:cs="Times New Roman"/>
          <w:sz w:val="24"/>
          <w:szCs w:val="24"/>
          <w:lang w:val="lv-LV"/>
        </w:rPr>
        <w:t xml:space="preserve">. </w:t>
      </w:r>
    </w:p>
    <w:p w:rsidR="0066380F" w:rsidRPr="00312777" w:rsidRDefault="0066380F" w:rsidP="0015596C">
      <w:pPr>
        <w:jc w:val="both"/>
        <w:rPr>
          <w:rFonts w:ascii="Times New Roman" w:hAnsi="Times New Roman" w:cs="Times New Roman"/>
          <w:color w:val="FF0000"/>
          <w:sz w:val="24"/>
          <w:szCs w:val="24"/>
          <w:lang w:val="lv-LV"/>
        </w:rPr>
      </w:pPr>
    </w:p>
    <w:p w:rsidR="0066380F" w:rsidRPr="00312777" w:rsidRDefault="0066380F" w:rsidP="0015596C">
      <w:pPr>
        <w:jc w:val="both"/>
        <w:rPr>
          <w:rFonts w:ascii="Times New Roman" w:hAnsi="Times New Roman" w:cs="Times New Roman"/>
          <w:b/>
          <w:bCs/>
          <w:color w:val="000000"/>
          <w:sz w:val="24"/>
          <w:szCs w:val="24"/>
          <w:lang w:val="lv-LV"/>
        </w:rPr>
      </w:pPr>
      <w:r w:rsidRPr="00312777">
        <w:rPr>
          <w:rFonts w:ascii="Times New Roman" w:hAnsi="Times New Roman" w:cs="Times New Roman"/>
          <w:b/>
          <w:bCs/>
          <w:color w:val="000000"/>
          <w:sz w:val="24"/>
          <w:szCs w:val="24"/>
          <w:lang w:val="lv-LV"/>
        </w:rPr>
        <w:t>VI NEPĀRVARAMA VARA UN PUŠU ATBILDĪBA</w:t>
      </w:r>
    </w:p>
    <w:p w:rsidR="0066380F" w:rsidRPr="00312777" w:rsidRDefault="0066380F" w:rsidP="0015596C">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66380F" w:rsidRPr="00312777" w:rsidRDefault="0066380F" w:rsidP="0015596C">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66380F" w:rsidRPr="00312777" w:rsidRDefault="0066380F" w:rsidP="0015596C">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lastRenderedPageBreak/>
        <w:t>6.3. Ja līguma 5.1.punktā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66380F" w:rsidRPr="00312777" w:rsidRDefault="0066380F" w:rsidP="0015596C">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 xml:space="preserve">6.4. Ja Izpildītājs kavē kādu no </w:t>
      </w:r>
      <w:r w:rsidRPr="00312777">
        <w:rPr>
          <w:rFonts w:ascii="Times New Roman" w:hAnsi="Times New Roman" w:cs="Times New Roman"/>
          <w:sz w:val="24"/>
          <w:szCs w:val="24"/>
          <w:lang w:val="lv-LV"/>
        </w:rPr>
        <w:t>Pakalpojumu</w:t>
      </w:r>
      <w:r w:rsidRPr="00312777">
        <w:rPr>
          <w:rFonts w:ascii="Times New Roman" w:hAnsi="Times New Roman" w:cs="Times New Roman"/>
          <w:color w:val="000000"/>
          <w:sz w:val="24"/>
          <w:szCs w:val="24"/>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66380F" w:rsidRPr="00312777" w:rsidRDefault="0066380F" w:rsidP="0015596C">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66380F" w:rsidRPr="00312777" w:rsidRDefault="0066380F" w:rsidP="0015596C">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6.6. Līgumsoda samaksa nokavējuma gadījumā neatbrīvo Puses no saistību pilnīgas izpildes.</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color w:val="000000"/>
          <w:sz w:val="24"/>
          <w:szCs w:val="24"/>
          <w:lang w:val="lv-LV"/>
        </w:rPr>
        <w:t xml:space="preserve">6.7.Puses ir atbildīgas par Līguma nosacījumu daļēju vai pilnīgu neizpildi. </w:t>
      </w:r>
      <w:r w:rsidRPr="00312777">
        <w:rPr>
          <w:rFonts w:ascii="Times New Roman" w:hAnsi="Times New Roman" w:cs="Times New Roman"/>
          <w:sz w:val="24"/>
          <w:szCs w:val="24"/>
          <w:lang w:val="lv-LV"/>
        </w:rPr>
        <w:t>Puses viena otrai ir mantiski atbildīgas par līgumsaistību pārkāpšanu, kā arī zaudējumu radīšanu kādai no Pusēm saskaņā ar Latvijas Republikas normatīvajiem aktiem un Līgumu.</w:t>
      </w:r>
    </w:p>
    <w:p w:rsidR="00BD32CB" w:rsidRDefault="00BD32CB" w:rsidP="0015596C">
      <w:pPr>
        <w:jc w:val="both"/>
        <w:rPr>
          <w:rFonts w:ascii="Times New Roman" w:hAnsi="Times New Roman" w:cs="Times New Roman"/>
          <w:b/>
          <w:bCs/>
          <w:color w:val="000000"/>
          <w:sz w:val="24"/>
          <w:szCs w:val="24"/>
          <w:lang w:val="lv-LV"/>
        </w:rPr>
      </w:pPr>
    </w:p>
    <w:p w:rsidR="0066380F" w:rsidRPr="00312777" w:rsidRDefault="0066380F" w:rsidP="0015596C">
      <w:pPr>
        <w:jc w:val="both"/>
        <w:rPr>
          <w:rFonts w:ascii="Times New Roman" w:hAnsi="Times New Roman" w:cs="Times New Roman"/>
          <w:b/>
          <w:bCs/>
          <w:color w:val="000000"/>
          <w:sz w:val="24"/>
          <w:szCs w:val="24"/>
          <w:lang w:val="lv-LV"/>
        </w:rPr>
      </w:pPr>
      <w:r w:rsidRPr="00312777">
        <w:rPr>
          <w:rFonts w:ascii="Times New Roman" w:hAnsi="Times New Roman" w:cs="Times New Roman"/>
          <w:b/>
          <w:bCs/>
          <w:color w:val="000000"/>
          <w:sz w:val="24"/>
          <w:szCs w:val="24"/>
          <w:lang w:val="lv-LV"/>
        </w:rPr>
        <w:t>VII STRĪDU IZŠĶIRŠANAS KĀRTĪBA</w:t>
      </w:r>
    </w:p>
    <w:p w:rsidR="0066380F" w:rsidRPr="00312777" w:rsidRDefault="0066380F" w:rsidP="0015596C">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7.1.Visas domstarpības, kas Pusēm radušās sakarā ar Līguma izpildi, Puses apņemas risināt pārrunu ceļā.</w:t>
      </w:r>
    </w:p>
    <w:p w:rsidR="0066380F" w:rsidRPr="00312777" w:rsidRDefault="0066380F" w:rsidP="0015596C">
      <w:pPr>
        <w:jc w:val="both"/>
        <w:rPr>
          <w:rFonts w:ascii="Times New Roman" w:hAnsi="Times New Roman" w:cs="Times New Roman"/>
          <w:color w:val="000000"/>
          <w:sz w:val="24"/>
          <w:szCs w:val="24"/>
          <w:lang w:val="lv-LV"/>
        </w:rPr>
      </w:pPr>
      <w:r w:rsidRPr="00312777">
        <w:rPr>
          <w:rFonts w:ascii="Times New Roman" w:hAnsi="Times New Roman" w:cs="Times New Roman"/>
          <w:color w:val="000000"/>
          <w:sz w:val="24"/>
          <w:szCs w:val="24"/>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BD32CB" w:rsidRDefault="00BD32CB" w:rsidP="0015596C">
      <w:pPr>
        <w:jc w:val="both"/>
        <w:rPr>
          <w:rFonts w:ascii="Times New Roman" w:hAnsi="Times New Roman" w:cs="Times New Roman"/>
          <w:b/>
          <w:sz w:val="24"/>
          <w:szCs w:val="24"/>
          <w:lang w:val="lv-LV"/>
        </w:rPr>
      </w:pPr>
    </w:p>
    <w:p w:rsidR="0066380F" w:rsidRPr="00312777" w:rsidRDefault="0015596C" w:rsidP="0015596C">
      <w:pPr>
        <w:jc w:val="both"/>
        <w:rPr>
          <w:rFonts w:ascii="Times New Roman" w:hAnsi="Times New Roman" w:cs="Times New Roman"/>
          <w:b/>
          <w:sz w:val="24"/>
          <w:szCs w:val="24"/>
          <w:lang w:val="lv-LV"/>
        </w:rPr>
      </w:pPr>
      <w:r w:rsidRPr="00312777">
        <w:rPr>
          <w:rFonts w:ascii="Times New Roman" w:hAnsi="Times New Roman" w:cs="Times New Roman"/>
          <w:b/>
          <w:sz w:val="24"/>
          <w:szCs w:val="24"/>
          <w:lang w:val="lv-LV"/>
        </w:rPr>
        <w:t>VIII NOBEIGUMA NOTEIKUMI</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8.1.Līgums stājas spēkā 2011.gada __________novembrī un darbojas līdz pušu savstarpējo saistību pilnīgai izpildei.</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8.2. Izpildītāja kontaktpersona_________________________________________</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8.3.Pasūtītāja kontaktpersona ir ___________________________________ tālr._ fakss ___________, e-pasta adrese:______________________.</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8.4.Mainoties Pušu kontaktpersonām, Puses par to rakstveidā viena otru informē.</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8.5.Visi līguma grozījumi un papildinājumi stājas spēkā tikai pēc to noformēšanas rakstiski un abpusējas parakstīšanas, un tiek uzskatīti par šī līguma neatņemamu sastāvdaļu.</w:t>
      </w:r>
    </w:p>
    <w:p w:rsidR="0066380F" w:rsidRPr="00312777" w:rsidRDefault="0066380F" w:rsidP="0015596C">
      <w:pPr>
        <w:jc w:val="both"/>
        <w:rPr>
          <w:rFonts w:ascii="Times New Roman" w:hAnsi="Times New Roman" w:cs="Times New Roman"/>
          <w:sz w:val="24"/>
          <w:szCs w:val="24"/>
          <w:lang w:val="lv-LV"/>
        </w:rPr>
      </w:pPr>
      <w:r w:rsidRPr="00312777">
        <w:rPr>
          <w:rFonts w:ascii="Times New Roman" w:hAnsi="Times New Roman" w:cs="Times New Roman"/>
          <w:sz w:val="24"/>
          <w:szCs w:val="24"/>
          <w:lang w:val="lv-LV"/>
        </w:rPr>
        <w:t>8.6.Līgums sastādīts uz _____ (__________) lapām ar 2 pielikumiem un parakstīts divos eksemplāros, abiem eksemplāriem ir vienāds juridisks spēks; katra puse saņem vienu līguma eksemplāru.</w:t>
      </w:r>
    </w:p>
    <w:p w:rsidR="0066380F" w:rsidRPr="00312777" w:rsidRDefault="0066380F" w:rsidP="0066380F">
      <w:pPr>
        <w:rPr>
          <w:rFonts w:ascii="Times New Roman" w:hAnsi="Times New Roman" w:cs="Times New Roman"/>
          <w:color w:val="FF0000"/>
          <w:sz w:val="24"/>
          <w:szCs w:val="24"/>
          <w:lang w:val="lv-LV"/>
        </w:rPr>
      </w:pPr>
    </w:p>
    <w:p w:rsidR="0066380F" w:rsidRPr="00312777" w:rsidRDefault="0015596C"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PUŠU REKVIZĪTI UN PARAKSTI</w:t>
      </w:r>
    </w:p>
    <w:tbl>
      <w:tblPr>
        <w:tblW w:w="9693" w:type="dxa"/>
        <w:tblLayout w:type="fixed"/>
        <w:tblLook w:val="0000"/>
      </w:tblPr>
      <w:tblGrid>
        <w:gridCol w:w="4908"/>
        <w:gridCol w:w="4785"/>
      </w:tblGrid>
      <w:tr w:rsidR="0066380F" w:rsidRPr="005F514D" w:rsidTr="000921C0">
        <w:tc>
          <w:tcPr>
            <w:tcW w:w="4908" w:type="dxa"/>
          </w:tcPr>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Pasūtītājs:</w:t>
            </w:r>
          </w:p>
          <w:p w:rsidR="0066380F" w:rsidRPr="00312777" w:rsidRDefault="0066380F" w:rsidP="0066380F">
            <w:pPr>
              <w:rPr>
                <w:rFonts w:ascii="Times New Roman" w:hAnsi="Times New Roman" w:cs="Times New Roman"/>
                <w:b/>
                <w:sz w:val="24"/>
                <w:szCs w:val="24"/>
                <w:lang w:val="lv-LV"/>
              </w:rPr>
            </w:pP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Vidzemes plānošanas reģions</w:t>
            </w: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 xml:space="preserve">Jāņa </w:t>
            </w:r>
            <w:proofErr w:type="spellStart"/>
            <w:r w:rsidRPr="00312777">
              <w:rPr>
                <w:rFonts w:ascii="Times New Roman" w:hAnsi="Times New Roman" w:cs="Times New Roman"/>
                <w:b/>
                <w:sz w:val="24"/>
                <w:szCs w:val="24"/>
                <w:lang w:val="lv-LV"/>
              </w:rPr>
              <w:t>Poruka</w:t>
            </w:r>
            <w:proofErr w:type="spellEnd"/>
            <w:r w:rsidRPr="00312777">
              <w:rPr>
                <w:rFonts w:ascii="Times New Roman" w:hAnsi="Times New Roman" w:cs="Times New Roman"/>
                <w:b/>
                <w:sz w:val="24"/>
                <w:szCs w:val="24"/>
                <w:lang w:val="lv-LV"/>
              </w:rPr>
              <w:t xml:space="preserve"> iela 8-108, Cēsis,</w:t>
            </w: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Cēsu novads, LV-4101</w:t>
            </w: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reģistrācijas Nr.90002180246</w:t>
            </w: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LR Valsts kase, kods TRELLV22</w:t>
            </w: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Konts LV20TREL9580631007000</w:t>
            </w:r>
          </w:p>
          <w:p w:rsidR="0066380F" w:rsidRPr="00312777" w:rsidRDefault="0066380F" w:rsidP="0066380F">
            <w:pPr>
              <w:rPr>
                <w:rFonts w:ascii="Times New Roman" w:hAnsi="Times New Roman" w:cs="Times New Roman"/>
                <w:b/>
                <w:sz w:val="24"/>
                <w:szCs w:val="24"/>
                <w:lang w:val="lv-LV"/>
              </w:rPr>
            </w:pP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____________________</w:t>
            </w: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 xml:space="preserve">Administrācijas vadītāja </w:t>
            </w: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G. Kalniņa – Priede</w:t>
            </w:r>
          </w:p>
        </w:tc>
        <w:tc>
          <w:tcPr>
            <w:tcW w:w="4785" w:type="dxa"/>
          </w:tcPr>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Izpildītājs:</w:t>
            </w:r>
          </w:p>
          <w:p w:rsidR="0066380F" w:rsidRPr="00312777" w:rsidRDefault="0066380F" w:rsidP="0066380F">
            <w:pPr>
              <w:rPr>
                <w:rFonts w:ascii="Times New Roman" w:hAnsi="Times New Roman" w:cs="Times New Roman"/>
                <w:b/>
                <w:sz w:val="24"/>
                <w:szCs w:val="24"/>
                <w:lang w:val="lv-LV"/>
              </w:rPr>
            </w:pPr>
          </w:p>
          <w:p w:rsidR="0066380F" w:rsidRPr="00312777" w:rsidRDefault="0066380F" w:rsidP="0066380F">
            <w:pPr>
              <w:rPr>
                <w:rFonts w:ascii="Times New Roman" w:hAnsi="Times New Roman" w:cs="Times New Roman"/>
                <w:b/>
                <w:sz w:val="24"/>
                <w:szCs w:val="24"/>
                <w:lang w:val="lv-LV"/>
              </w:rPr>
            </w:pPr>
            <w:proofErr w:type="spellStart"/>
            <w:r w:rsidRPr="00312777">
              <w:rPr>
                <w:rFonts w:ascii="Times New Roman" w:hAnsi="Times New Roman" w:cs="Times New Roman"/>
                <w:b/>
                <w:sz w:val="24"/>
                <w:szCs w:val="24"/>
                <w:lang w:val="lv-LV"/>
              </w:rPr>
              <w:t>Reģ</w:t>
            </w:r>
            <w:proofErr w:type="spellEnd"/>
            <w:r w:rsidRPr="00312777">
              <w:rPr>
                <w:rFonts w:ascii="Times New Roman" w:hAnsi="Times New Roman" w:cs="Times New Roman"/>
                <w:b/>
                <w:sz w:val="24"/>
                <w:szCs w:val="24"/>
                <w:lang w:val="lv-LV"/>
              </w:rPr>
              <w:t>. Nr.</w:t>
            </w: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Banka</w:t>
            </w: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Konts</w:t>
            </w:r>
          </w:p>
          <w:p w:rsidR="0066380F" w:rsidRPr="00312777" w:rsidRDefault="0066380F" w:rsidP="0066380F">
            <w:pPr>
              <w:rPr>
                <w:rFonts w:ascii="Times New Roman" w:hAnsi="Times New Roman" w:cs="Times New Roman"/>
                <w:b/>
                <w:sz w:val="24"/>
                <w:szCs w:val="24"/>
                <w:lang w:val="lv-LV"/>
              </w:rPr>
            </w:pPr>
          </w:p>
          <w:p w:rsidR="0066380F" w:rsidRPr="00312777" w:rsidRDefault="0066380F" w:rsidP="0066380F">
            <w:pPr>
              <w:rPr>
                <w:rFonts w:ascii="Times New Roman" w:hAnsi="Times New Roman" w:cs="Times New Roman"/>
                <w:b/>
                <w:sz w:val="24"/>
                <w:szCs w:val="24"/>
                <w:lang w:val="lv-LV"/>
              </w:rPr>
            </w:pPr>
            <w:r w:rsidRPr="00312777">
              <w:rPr>
                <w:rFonts w:ascii="Times New Roman" w:hAnsi="Times New Roman" w:cs="Times New Roman"/>
                <w:b/>
                <w:sz w:val="24"/>
                <w:szCs w:val="24"/>
                <w:lang w:val="lv-LV"/>
              </w:rPr>
              <w:t>____________________________</w:t>
            </w:r>
          </w:p>
          <w:p w:rsidR="0066380F" w:rsidRPr="00312777" w:rsidRDefault="0066380F" w:rsidP="0066380F">
            <w:pPr>
              <w:rPr>
                <w:rFonts w:ascii="Times New Roman" w:hAnsi="Times New Roman" w:cs="Times New Roman"/>
                <w:b/>
                <w:sz w:val="24"/>
                <w:szCs w:val="24"/>
                <w:lang w:val="lv-LV"/>
              </w:rPr>
            </w:pPr>
          </w:p>
        </w:tc>
      </w:tr>
    </w:tbl>
    <w:p w:rsidR="0066380F" w:rsidRPr="00312777" w:rsidRDefault="0066380F" w:rsidP="0066380F">
      <w:pPr>
        <w:ind w:left="360" w:firstLine="0"/>
        <w:rPr>
          <w:lang w:val="lv-LV"/>
        </w:rPr>
      </w:pPr>
    </w:p>
    <w:sectPr w:rsidR="0066380F" w:rsidRPr="00312777" w:rsidSect="00EA6BE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1355DE"/>
    <w:multiLevelType w:val="multilevel"/>
    <w:tmpl w:val="003A08D2"/>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7387BEB"/>
    <w:multiLevelType w:val="hybridMultilevel"/>
    <w:tmpl w:val="188C330C"/>
    <w:lvl w:ilvl="0" w:tplc="247AD9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6BEF"/>
    <w:rsid w:val="000767A0"/>
    <w:rsid w:val="000C1C3E"/>
    <w:rsid w:val="0015596C"/>
    <w:rsid w:val="00312777"/>
    <w:rsid w:val="00370CAA"/>
    <w:rsid w:val="00431473"/>
    <w:rsid w:val="004C6F09"/>
    <w:rsid w:val="004D65FE"/>
    <w:rsid w:val="005F514D"/>
    <w:rsid w:val="0066380F"/>
    <w:rsid w:val="00707D2B"/>
    <w:rsid w:val="007A6B67"/>
    <w:rsid w:val="0095140C"/>
    <w:rsid w:val="00A07114"/>
    <w:rsid w:val="00AE1A1A"/>
    <w:rsid w:val="00B33BE0"/>
    <w:rsid w:val="00BD32CB"/>
    <w:rsid w:val="00D73DFF"/>
    <w:rsid w:val="00DC5329"/>
    <w:rsid w:val="00EA6BEF"/>
    <w:rsid w:val="00EB5399"/>
    <w:rsid w:val="00F3273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martTagType w:namespaceuri="schemas-tilde-lv/tildestengine" w:name="phon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0F"/>
  </w:style>
  <w:style w:type="paragraph" w:styleId="Heading1">
    <w:name w:val="heading 1"/>
    <w:basedOn w:val="Normal"/>
    <w:next w:val="Normal"/>
    <w:link w:val="Heading1Char"/>
    <w:uiPriority w:val="9"/>
    <w:qFormat/>
    <w:rsid w:val="0066380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66380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6380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6380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6380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6380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6380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6380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6380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80F"/>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uiPriority w:val="99"/>
    <w:rsid w:val="00EA6BEF"/>
    <w:pPr>
      <w:jc w:val="center"/>
    </w:pPr>
  </w:style>
  <w:style w:type="character" w:customStyle="1" w:styleId="BodyTextChar">
    <w:name w:val="Body Text Char"/>
    <w:basedOn w:val="DefaultParagraphFont"/>
    <w:link w:val="BodyText"/>
    <w:uiPriority w:val="99"/>
    <w:rsid w:val="00EA6BEF"/>
    <w:rPr>
      <w:rFonts w:eastAsia="Times New Roman" w:cs="Times New Roman"/>
      <w:color w:val="auto"/>
      <w:szCs w:val="24"/>
      <w:lang w:val="en-US"/>
    </w:rPr>
  </w:style>
  <w:style w:type="character" w:styleId="Hyperlink">
    <w:name w:val="Hyperlink"/>
    <w:uiPriority w:val="99"/>
    <w:rsid w:val="00EA6BEF"/>
    <w:rPr>
      <w:rFonts w:cs="Times New Roman"/>
      <w:color w:val="0000FF"/>
      <w:u w:val="single"/>
    </w:rPr>
  </w:style>
  <w:style w:type="character" w:customStyle="1" w:styleId="apple-style-span">
    <w:name w:val="apple-style-span"/>
    <w:basedOn w:val="DefaultParagraphFont"/>
    <w:rsid w:val="00EA6BEF"/>
  </w:style>
  <w:style w:type="paragraph" w:customStyle="1" w:styleId="naisf">
    <w:name w:val="naisf"/>
    <w:basedOn w:val="Normal"/>
    <w:uiPriority w:val="99"/>
    <w:rsid w:val="00EA6BEF"/>
    <w:pPr>
      <w:widowControl w:val="0"/>
      <w:suppressAutoHyphens/>
      <w:spacing w:before="75" w:after="75"/>
      <w:ind w:firstLine="375"/>
      <w:jc w:val="both"/>
    </w:pPr>
    <w:rPr>
      <w:color w:val="000000"/>
      <w:lang w:val="lv-LV" w:eastAsia="lv-LV"/>
    </w:rPr>
  </w:style>
  <w:style w:type="paragraph" w:styleId="NoSpacing">
    <w:name w:val="No Spacing"/>
    <w:basedOn w:val="Normal"/>
    <w:link w:val="NoSpacingChar"/>
    <w:uiPriority w:val="1"/>
    <w:qFormat/>
    <w:rsid w:val="0066380F"/>
    <w:pPr>
      <w:ind w:firstLine="0"/>
    </w:pPr>
  </w:style>
  <w:style w:type="paragraph" w:styleId="BalloonText">
    <w:name w:val="Balloon Text"/>
    <w:basedOn w:val="Normal"/>
    <w:link w:val="BalloonTextChar"/>
    <w:uiPriority w:val="99"/>
    <w:semiHidden/>
    <w:unhideWhenUsed/>
    <w:rsid w:val="00EA6BEF"/>
    <w:rPr>
      <w:rFonts w:ascii="Tahoma" w:hAnsi="Tahoma" w:cs="Tahoma"/>
      <w:sz w:val="16"/>
      <w:szCs w:val="16"/>
    </w:rPr>
  </w:style>
  <w:style w:type="character" w:customStyle="1" w:styleId="BalloonTextChar">
    <w:name w:val="Balloon Text Char"/>
    <w:basedOn w:val="DefaultParagraphFont"/>
    <w:link w:val="BalloonText"/>
    <w:uiPriority w:val="99"/>
    <w:semiHidden/>
    <w:rsid w:val="00EA6BEF"/>
    <w:rPr>
      <w:rFonts w:ascii="Tahoma" w:eastAsia="Times New Roman" w:hAnsi="Tahoma" w:cs="Tahoma"/>
      <w:color w:val="auto"/>
      <w:sz w:val="16"/>
      <w:szCs w:val="16"/>
      <w:lang w:val="en-US"/>
    </w:rPr>
  </w:style>
  <w:style w:type="paragraph" w:customStyle="1" w:styleId="Default">
    <w:name w:val="Default"/>
    <w:rsid w:val="0095140C"/>
    <w:pPr>
      <w:autoSpaceDE w:val="0"/>
      <w:autoSpaceDN w:val="0"/>
      <w:adjustRightInd w:val="0"/>
    </w:pPr>
    <w:rPr>
      <w:rFonts w:cs="Times New Roman"/>
      <w:szCs w:val="24"/>
    </w:rPr>
  </w:style>
  <w:style w:type="character" w:customStyle="1" w:styleId="doclead">
    <w:name w:val="doclead"/>
    <w:basedOn w:val="DefaultParagraphFont"/>
    <w:uiPriority w:val="99"/>
    <w:rsid w:val="004D65FE"/>
    <w:rPr>
      <w:rFonts w:cs="Times New Roman"/>
    </w:rPr>
  </w:style>
  <w:style w:type="paragraph" w:styleId="NormalWeb">
    <w:name w:val="Normal (Web)"/>
    <w:basedOn w:val="Normal"/>
    <w:uiPriority w:val="99"/>
    <w:rsid w:val="004D65FE"/>
    <w:pPr>
      <w:widowControl w:val="0"/>
      <w:suppressAutoHyphens/>
      <w:spacing w:before="100"/>
    </w:pPr>
    <w:rPr>
      <w:rFonts w:cs="Tahoma"/>
      <w:color w:val="000000"/>
      <w:lang w:val="en-GB"/>
    </w:rPr>
  </w:style>
  <w:style w:type="paragraph" w:styleId="Footer">
    <w:name w:val="footer"/>
    <w:basedOn w:val="Normal"/>
    <w:link w:val="FooterChar"/>
    <w:rsid w:val="00A07114"/>
    <w:pPr>
      <w:tabs>
        <w:tab w:val="center" w:pos="4153"/>
        <w:tab w:val="right" w:pos="8306"/>
      </w:tabs>
    </w:pPr>
  </w:style>
  <w:style w:type="character" w:customStyle="1" w:styleId="FooterChar">
    <w:name w:val="Footer Char"/>
    <w:basedOn w:val="DefaultParagraphFont"/>
    <w:link w:val="Footer"/>
    <w:rsid w:val="00A07114"/>
    <w:rPr>
      <w:rFonts w:eastAsia="Times New Roman" w:cs="Times New Roman"/>
      <w:color w:val="auto"/>
      <w:szCs w:val="24"/>
      <w:lang w:val="en-US"/>
    </w:rPr>
  </w:style>
  <w:style w:type="paragraph" w:styleId="Header">
    <w:name w:val="header"/>
    <w:basedOn w:val="Normal"/>
    <w:link w:val="HeaderChar"/>
    <w:unhideWhenUsed/>
    <w:rsid w:val="00A07114"/>
    <w:pPr>
      <w:tabs>
        <w:tab w:val="center" w:pos="4153"/>
        <w:tab w:val="right" w:pos="8306"/>
      </w:tabs>
    </w:pPr>
  </w:style>
  <w:style w:type="character" w:customStyle="1" w:styleId="HeaderChar">
    <w:name w:val="Header Char"/>
    <w:basedOn w:val="DefaultParagraphFont"/>
    <w:link w:val="Header"/>
    <w:rsid w:val="00A07114"/>
    <w:rPr>
      <w:rFonts w:eastAsia="Times New Roman" w:cs="Times New Roman"/>
      <w:color w:val="auto"/>
      <w:szCs w:val="24"/>
      <w:lang w:val="en-US"/>
    </w:rPr>
  </w:style>
  <w:style w:type="character" w:customStyle="1" w:styleId="apple-converted-space">
    <w:name w:val="apple-converted-space"/>
    <w:basedOn w:val="DefaultParagraphFont"/>
    <w:rsid w:val="00A07114"/>
  </w:style>
  <w:style w:type="character" w:customStyle="1" w:styleId="Heading1Char">
    <w:name w:val="Heading 1 Char"/>
    <w:basedOn w:val="DefaultParagraphFont"/>
    <w:link w:val="Heading1"/>
    <w:uiPriority w:val="9"/>
    <w:rsid w:val="0066380F"/>
    <w:rPr>
      <w:rFonts w:asciiTheme="majorHAnsi" w:eastAsiaTheme="majorEastAsia" w:hAnsiTheme="majorHAnsi" w:cstheme="majorBidi"/>
      <w:b/>
      <w:bCs/>
      <w:color w:val="365F91" w:themeColor="accent1" w:themeShade="BF"/>
      <w:sz w:val="24"/>
      <w:szCs w:val="24"/>
    </w:rPr>
  </w:style>
  <w:style w:type="character" w:customStyle="1" w:styleId="Heading3Char">
    <w:name w:val="Heading 3 Char"/>
    <w:basedOn w:val="DefaultParagraphFont"/>
    <w:link w:val="Heading3"/>
    <w:uiPriority w:val="9"/>
    <w:semiHidden/>
    <w:rsid w:val="0066380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6380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6380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6380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6380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6380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6380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6380F"/>
    <w:rPr>
      <w:b/>
      <w:bCs/>
      <w:sz w:val="18"/>
      <w:szCs w:val="18"/>
    </w:rPr>
  </w:style>
  <w:style w:type="paragraph" w:styleId="Title">
    <w:name w:val="Title"/>
    <w:basedOn w:val="Normal"/>
    <w:next w:val="Normal"/>
    <w:link w:val="TitleChar"/>
    <w:uiPriority w:val="10"/>
    <w:qFormat/>
    <w:rsid w:val="0066380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6380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6380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6380F"/>
    <w:rPr>
      <w:rFonts w:asciiTheme="minorHAnsi"/>
      <w:i/>
      <w:iCs/>
      <w:sz w:val="24"/>
      <w:szCs w:val="24"/>
    </w:rPr>
  </w:style>
  <w:style w:type="character" w:styleId="Strong">
    <w:name w:val="Strong"/>
    <w:basedOn w:val="DefaultParagraphFont"/>
    <w:uiPriority w:val="22"/>
    <w:qFormat/>
    <w:rsid w:val="0066380F"/>
    <w:rPr>
      <w:b/>
      <w:bCs/>
      <w:spacing w:val="0"/>
    </w:rPr>
  </w:style>
  <w:style w:type="character" w:styleId="Emphasis">
    <w:name w:val="Emphasis"/>
    <w:uiPriority w:val="20"/>
    <w:qFormat/>
    <w:rsid w:val="0066380F"/>
    <w:rPr>
      <w:b/>
      <w:bCs/>
      <w:i/>
      <w:iCs/>
      <w:color w:val="5A5A5A" w:themeColor="text1" w:themeTint="A5"/>
    </w:rPr>
  </w:style>
  <w:style w:type="character" w:customStyle="1" w:styleId="NoSpacingChar">
    <w:name w:val="No Spacing Char"/>
    <w:basedOn w:val="DefaultParagraphFont"/>
    <w:link w:val="NoSpacing"/>
    <w:uiPriority w:val="1"/>
    <w:rsid w:val="0066380F"/>
  </w:style>
  <w:style w:type="paragraph" w:styleId="ListParagraph">
    <w:name w:val="List Paragraph"/>
    <w:basedOn w:val="Normal"/>
    <w:uiPriority w:val="34"/>
    <w:qFormat/>
    <w:rsid w:val="0066380F"/>
    <w:pPr>
      <w:ind w:left="720"/>
      <w:contextualSpacing/>
    </w:pPr>
  </w:style>
  <w:style w:type="paragraph" w:styleId="Quote">
    <w:name w:val="Quote"/>
    <w:basedOn w:val="Normal"/>
    <w:next w:val="Normal"/>
    <w:link w:val="QuoteChar"/>
    <w:uiPriority w:val="29"/>
    <w:qFormat/>
    <w:rsid w:val="0066380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6380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6380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6380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6380F"/>
    <w:rPr>
      <w:i/>
      <w:iCs/>
      <w:color w:val="5A5A5A" w:themeColor="text1" w:themeTint="A5"/>
    </w:rPr>
  </w:style>
  <w:style w:type="character" w:styleId="IntenseEmphasis">
    <w:name w:val="Intense Emphasis"/>
    <w:uiPriority w:val="21"/>
    <w:qFormat/>
    <w:rsid w:val="0066380F"/>
    <w:rPr>
      <w:b/>
      <w:bCs/>
      <w:i/>
      <w:iCs/>
      <w:color w:val="4F81BD" w:themeColor="accent1"/>
      <w:sz w:val="22"/>
      <w:szCs w:val="22"/>
    </w:rPr>
  </w:style>
  <w:style w:type="character" w:styleId="SubtleReference">
    <w:name w:val="Subtle Reference"/>
    <w:uiPriority w:val="31"/>
    <w:qFormat/>
    <w:rsid w:val="0066380F"/>
    <w:rPr>
      <w:color w:val="auto"/>
      <w:u w:val="single" w:color="9BBB59" w:themeColor="accent3"/>
    </w:rPr>
  </w:style>
  <w:style w:type="character" w:styleId="IntenseReference">
    <w:name w:val="Intense Reference"/>
    <w:basedOn w:val="DefaultParagraphFont"/>
    <w:uiPriority w:val="32"/>
    <w:qFormat/>
    <w:rsid w:val="0066380F"/>
    <w:rPr>
      <w:b/>
      <w:bCs/>
      <w:color w:val="76923C" w:themeColor="accent3" w:themeShade="BF"/>
      <w:u w:val="single" w:color="9BBB59" w:themeColor="accent3"/>
    </w:rPr>
  </w:style>
  <w:style w:type="character" w:styleId="BookTitle">
    <w:name w:val="Book Title"/>
    <w:basedOn w:val="DefaultParagraphFont"/>
    <w:uiPriority w:val="33"/>
    <w:qFormat/>
    <w:rsid w:val="0066380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6380F"/>
    <w:pPr>
      <w:outlineLvl w:val="9"/>
    </w:pPr>
  </w:style>
  <w:style w:type="paragraph" w:styleId="BodyText3">
    <w:name w:val="Body Text 3"/>
    <w:basedOn w:val="Normal"/>
    <w:link w:val="BodyText3Char"/>
    <w:uiPriority w:val="99"/>
    <w:semiHidden/>
    <w:unhideWhenUsed/>
    <w:rsid w:val="0066380F"/>
    <w:pPr>
      <w:spacing w:after="120"/>
      <w:ind w:firstLine="0"/>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uiPriority w:val="99"/>
    <w:semiHidden/>
    <w:rsid w:val="0066380F"/>
    <w:rPr>
      <w:rFonts w:ascii="Times New Roman" w:eastAsia="Times New Roman" w:hAnsi="Times New Roman" w:cs="Times New Roman"/>
      <w:sz w:val="16"/>
      <w:szCs w:val="16"/>
      <w:lang w:bidi="ar-SA"/>
    </w:rPr>
  </w:style>
  <w:style w:type="paragraph" w:styleId="BodyTextIndent2">
    <w:name w:val="Body Text Indent 2"/>
    <w:basedOn w:val="Normal"/>
    <w:link w:val="BodyTextIndent2Char"/>
    <w:uiPriority w:val="99"/>
    <w:unhideWhenUsed/>
    <w:rsid w:val="0066380F"/>
    <w:pPr>
      <w:spacing w:after="120" w:line="480" w:lineRule="auto"/>
      <w:ind w:left="283" w:firstLine="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uiPriority w:val="99"/>
    <w:rsid w:val="0066380F"/>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gnija.udre@vidzeme.lv"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16198</Words>
  <Characters>9234</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2</cp:revision>
  <dcterms:created xsi:type="dcterms:W3CDTF">2012-01-30T11:31:00Z</dcterms:created>
  <dcterms:modified xsi:type="dcterms:W3CDTF">2012-01-30T11:31:00Z</dcterms:modified>
</cp:coreProperties>
</file>