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12" w:rsidRDefault="003F7EC5" w:rsidP="004848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812">
        <w:rPr>
          <w:rFonts w:ascii="Times New Roman" w:hAnsi="Times New Roman" w:cs="Times New Roman"/>
          <w:b/>
          <w:sz w:val="24"/>
          <w:szCs w:val="24"/>
        </w:rPr>
        <w:t>Atbildes uz j</w:t>
      </w:r>
      <w:r w:rsidR="004E2812">
        <w:rPr>
          <w:rFonts w:ascii="Times New Roman" w:hAnsi="Times New Roman" w:cs="Times New Roman"/>
          <w:b/>
          <w:sz w:val="24"/>
          <w:szCs w:val="24"/>
        </w:rPr>
        <w:t>autājumiem par atklāta konkursa</w:t>
      </w:r>
    </w:p>
    <w:p w:rsidR="0092034E" w:rsidRPr="004E2812" w:rsidRDefault="004E2812" w:rsidP="004848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812">
        <w:rPr>
          <w:rFonts w:ascii="Times New Roman" w:hAnsi="Times New Roman" w:cs="Times New Roman"/>
          <w:b/>
          <w:sz w:val="24"/>
          <w:szCs w:val="24"/>
        </w:rPr>
        <w:t xml:space="preserve"> „Sabiedriskā transporta maršruta tīkla optimizācijas iespējas Vidzemē, ņemot vērā iedzīvotāju vajadzības un sabiedriskā transporta pakalpojumu sniedzēju iespējas” </w:t>
      </w:r>
      <w:r w:rsidR="003F7EC5" w:rsidRPr="004E2812">
        <w:rPr>
          <w:rFonts w:ascii="Times New Roman" w:hAnsi="Times New Roman" w:cs="Times New Roman"/>
          <w:b/>
          <w:sz w:val="24"/>
          <w:szCs w:val="24"/>
        </w:rPr>
        <w:t>nolikumu:</w:t>
      </w:r>
    </w:p>
    <w:p w:rsidR="00A45E35" w:rsidRPr="00A45E35" w:rsidRDefault="00A45E35" w:rsidP="00A45E3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5E35">
        <w:rPr>
          <w:rFonts w:ascii="Times New Roman" w:hAnsi="Times New Roman" w:cs="Times New Roman"/>
          <w:sz w:val="24"/>
          <w:szCs w:val="24"/>
        </w:rPr>
        <w:t>Jautājums:</w:t>
      </w:r>
    </w:p>
    <w:p w:rsidR="00A45E35" w:rsidRPr="00A45E35" w:rsidRDefault="00A45E35" w:rsidP="00A45E3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5E35">
        <w:rPr>
          <w:rFonts w:ascii="Times New Roman" w:hAnsi="Times New Roman" w:cs="Times New Roman"/>
          <w:sz w:val="24"/>
          <w:szCs w:val="24"/>
        </w:rPr>
        <w:t xml:space="preserve">Vai Vidzemes plānošanas reģiona rīcībā pašlaik ir kāda Ģeotelpiskās Informācijas Sistēmas programma (GIS </w:t>
      </w:r>
      <w:proofErr w:type="spellStart"/>
      <w:r w:rsidRPr="00A45E35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Pr="00A45E35">
        <w:rPr>
          <w:rFonts w:ascii="Times New Roman" w:hAnsi="Times New Roman" w:cs="Times New Roman"/>
          <w:sz w:val="24"/>
          <w:szCs w:val="24"/>
        </w:rPr>
        <w:t>) un ja ir, tad kāda?</w:t>
      </w:r>
    </w:p>
    <w:p w:rsidR="00A45E35" w:rsidRPr="00A45E35" w:rsidRDefault="00A45E35" w:rsidP="00A45E3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5E35" w:rsidRPr="00A45E35" w:rsidRDefault="00A45E35" w:rsidP="00A45E3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5E35">
        <w:rPr>
          <w:rFonts w:ascii="Times New Roman" w:hAnsi="Times New Roman" w:cs="Times New Roman"/>
          <w:sz w:val="24"/>
          <w:szCs w:val="24"/>
        </w:rPr>
        <w:t>Atbilde:</w:t>
      </w:r>
    </w:p>
    <w:p w:rsidR="003B31EB" w:rsidRDefault="00A45E35" w:rsidP="00A45E3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5E35">
        <w:rPr>
          <w:rFonts w:ascii="Times New Roman" w:hAnsi="Times New Roman" w:cs="Times New Roman"/>
          <w:sz w:val="24"/>
          <w:szCs w:val="24"/>
        </w:rPr>
        <w:t xml:space="preserve">Informējam, ka Pasūtītāja rīcībā ir </w:t>
      </w:r>
      <w:proofErr w:type="spellStart"/>
      <w:r w:rsidRPr="00A45E35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A45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E35">
        <w:rPr>
          <w:rFonts w:ascii="Times New Roman" w:hAnsi="Times New Roman" w:cs="Times New Roman"/>
          <w:sz w:val="24"/>
          <w:szCs w:val="24"/>
        </w:rPr>
        <w:t>Desktop</w:t>
      </w:r>
      <w:proofErr w:type="spellEnd"/>
      <w:r w:rsidRPr="00A45E3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A45E35">
        <w:rPr>
          <w:rFonts w:ascii="Times New Roman" w:hAnsi="Times New Roman" w:cs="Times New Roman"/>
          <w:sz w:val="24"/>
          <w:szCs w:val="24"/>
        </w:rPr>
        <w:t>ArcView</w:t>
      </w:r>
      <w:proofErr w:type="spellEnd"/>
      <w:r w:rsidRPr="00A45E3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45E35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A45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E35">
        <w:rPr>
          <w:rFonts w:ascii="Times New Roman" w:hAnsi="Times New Roman" w:cs="Times New Roman"/>
          <w:sz w:val="24"/>
          <w:szCs w:val="24"/>
        </w:rPr>
        <w:t>Desktop</w:t>
      </w:r>
      <w:proofErr w:type="spellEnd"/>
      <w:r w:rsidRPr="00A45E35">
        <w:rPr>
          <w:rFonts w:ascii="Times New Roman" w:hAnsi="Times New Roman" w:cs="Times New Roman"/>
          <w:sz w:val="24"/>
          <w:szCs w:val="24"/>
        </w:rPr>
        <w:t xml:space="preserve"> 9.2. </w:t>
      </w:r>
      <w:proofErr w:type="spellStart"/>
      <w:r w:rsidRPr="00A45E35">
        <w:rPr>
          <w:rFonts w:ascii="Times New Roman" w:hAnsi="Times New Roman" w:cs="Times New Roman"/>
          <w:sz w:val="24"/>
          <w:szCs w:val="24"/>
        </w:rPr>
        <w:t>ArcView</w:t>
      </w:r>
      <w:proofErr w:type="spellEnd"/>
      <w:r w:rsidRPr="00A45E35">
        <w:rPr>
          <w:rFonts w:ascii="Times New Roman" w:hAnsi="Times New Roman" w:cs="Times New Roman"/>
          <w:sz w:val="24"/>
          <w:szCs w:val="24"/>
        </w:rPr>
        <w:t xml:space="preserve"> programmatūra. Vēršam uzmanību, ka pretendentam ir jānodrošina pilnīga izstrādātā modeļa funkcionēšana atbilstoši atklāta konkursa tehniskajai specifikācijai.</w:t>
      </w:r>
    </w:p>
    <w:p w:rsidR="00A45E35" w:rsidRDefault="00A45E35" w:rsidP="00A45E3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45E35" w:rsidRDefault="00A45E35" w:rsidP="00A45E3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B31EB" w:rsidRDefault="003B31EB" w:rsidP="003B31E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31EB" w:rsidRDefault="003B31EB" w:rsidP="003B31E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3B31EB" w:rsidRDefault="003B31EB" w:rsidP="003B31E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3B31EB" w:rsidRDefault="003B31EB" w:rsidP="003B31E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3B31EB" w:rsidRDefault="003B31EB" w:rsidP="003B31E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Iepirkumu komisijas priekšsēdētājs </w:t>
      </w:r>
    </w:p>
    <w:p w:rsidR="003B31EB" w:rsidRPr="004E2812" w:rsidRDefault="003B31EB" w:rsidP="003B31E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Nikolajs Stepanovs</w:t>
      </w:r>
    </w:p>
    <w:sectPr w:rsidR="003B31EB" w:rsidRPr="004E2812" w:rsidSect="003B31EB">
      <w:headerReference w:type="first" r:id="rId8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EB" w:rsidRDefault="00492AEB" w:rsidP="003B31EB">
      <w:pPr>
        <w:spacing w:after="0" w:line="240" w:lineRule="auto"/>
      </w:pPr>
      <w:r>
        <w:separator/>
      </w:r>
    </w:p>
  </w:endnote>
  <w:endnote w:type="continuationSeparator" w:id="0">
    <w:p w:rsidR="00492AEB" w:rsidRDefault="00492AEB" w:rsidP="003B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EB" w:rsidRDefault="00492AEB" w:rsidP="003B31EB">
      <w:pPr>
        <w:spacing w:after="0" w:line="240" w:lineRule="auto"/>
      </w:pPr>
      <w:r>
        <w:separator/>
      </w:r>
    </w:p>
  </w:footnote>
  <w:footnote w:type="continuationSeparator" w:id="0">
    <w:p w:rsidR="00492AEB" w:rsidRDefault="00492AEB" w:rsidP="003B3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1EB" w:rsidRPr="00E954D0" w:rsidRDefault="003B31EB" w:rsidP="003B31EB">
    <w:pPr>
      <w:ind w:left="567" w:right="566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57BFB1FD" wp14:editId="701C279A">
          <wp:simplePos x="0" y="0"/>
          <wp:positionH relativeFrom="column">
            <wp:posOffset>2463165</wp:posOffset>
          </wp:positionH>
          <wp:positionV relativeFrom="paragraph">
            <wp:posOffset>-114300</wp:posOffset>
          </wp:positionV>
          <wp:extent cx="658495" cy="724535"/>
          <wp:effectExtent l="0" t="0" r="0" b="0"/>
          <wp:wrapNone/>
          <wp:docPr id="1" name="Picture 1" descr="Vidzemes gerbonis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dzemes gerbonis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31EB" w:rsidRPr="003B31EB" w:rsidRDefault="003B31EB" w:rsidP="003B31EB">
    <w:pPr>
      <w:pStyle w:val="Header"/>
      <w:tabs>
        <w:tab w:val="clear" w:pos="4153"/>
        <w:tab w:val="clear" w:pos="8306"/>
      </w:tabs>
      <w:ind w:right="-1"/>
      <w:jc w:val="center"/>
      <w:rPr>
        <w:rFonts w:ascii="Arial Black" w:hAnsi="Arial Black"/>
        <w:b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3B31EB" w:rsidRPr="003B31EB" w:rsidRDefault="003B31EB" w:rsidP="003B31EB">
    <w:pPr>
      <w:pStyle w:val="Header"/>
      <w:tabs>
        <w:tab w:val="clear" w:pos="4153"/>
        <w:tab w:val="clear" w:pos="8306"/>
      </w:tabs>
      <w:ind w:right="-1"/>
      <w:jc w:val="center"/>
      <w:rPr>
        <w:rFonts w:ascii="Arial Black" w:hAnsi="Arial Black"/>
        <w:b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3B31EB" w:rsidRPr="003B31EB" w:rsidRDefault="003B31EB" w:rsidP="003B31EB">
    <w:pPr>
      <w:pStyle w:val="Header"/>
      <w:tabs>
        <w:tab w:val="clear" w:pos="4153"/>
        <w:tab w:val="clear" w:pos="8306"/>
      </w:tabs>
      <w:ind w:right="-1"/>
      <w:jc w:val="center"/>
      <w:rPr>
        <w:rFonts w:ascii="Arial Black" w:hAnsi="Arial Black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B31EB">
      <w:rPr>
        <w:rFonts w:ascii="Arial Black" w:hAnsi="Arial Black"/>
        <w:b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VIDZEMES</w:t>
    </w:r>
    <w:r w:rsidRPr="003B31EB">
      <w:rPr>
        <w:rFonts w:ascii="Arial Black" w:hAnsi="Arial Black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PLĀNOŠANAS REĢIONS</w:t>
    </w:r>
  </w:p>
  <w:p w:rsidR="003B31EB" w:rsidRDefault="003B31EB" w:rsidP="003B31EB">
    <w:pPr>
      <w:pStyle w:val="Header"/>
      <w:pBdr>
        <w:bottom w:val="double" w:sz="6" w:space="1" w:color="auto"/>
      </w:pBdr>
      <w:tabs>
        <w:tab w:val="clear" w:pos="4153"/>
        <w:tab w:val="clear" w:pos="8306"/>
      </w:tabs>
      <w:ind w:right="-1"/>
      <w:jc w:val="center"/>
      <w:rPr>
        <w:rFonts w:ascii="Arial" w:hAnsi="Arial" w:cs="Arial"/>
        <w:sz w:val="16"/>
        <w:szCs w:val="16"/>
      </w:rPr>
    </w:pPr>
    <w:r w:rsidRPr="00E954D0">
      <w:rPr>
        <w:rFonts w:ascii="Arial" w:hAnsi="Arial" w:cs="Arial"/>
        <w:sz w:val="16"/>
        <w:szCs w:val="16"/>
      </w:rPr>
      <w:t>Reģ. Nr. 90002180246</w:t>
    </w:r>
  </w:p>
  <w:p w:rsidR="003B31EB" w:rsidRPr="00D9420E" w:rsidRDefault="003B31EB" w:rsidP="003B31EB">
    <w:pPr>
      <w:pStyle w:val="Header"/>
      <w:pBdr>
        <w:bottom w:val="double" w:sz="6" w:space="1" w:color="auto"/>
      </w:pBdr>
      <w:tabs>
        <w:tab w:val="clear" w:pos="4153"/>
        <w:tab w:val="clear" w:pos="8306"/>
      </w:tabs>
      <w:ind w:right="-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Jāņa Poruka</w:t>
    </w:r>
    <w:proofErr w:type="gramStart"/>
    <w:r>
      <w:rPr>
        <w:rFonts w:ascii="Arial" w:hAnsi="Arial" w:cs="Arial"/>
        <w:sz w:val="16"/>
        <w:szCs w:val="16"/>
      </w:rPr>
      <w:t xml:space="preserve"> </w:t>
    </w:r>
    <w:r w:rsidRPr="00D9420E">
      <w:rPr>
        <w:rFonts w:ascii="Arial" w:hAnsi="Arial" w:cs="Arial"/>
        <w:sz w:val="16"/>
        <w:szCs w:val="16"/>
      </w:rPr>
      <w:t xml:space="preserve"> </w:t>
    </w:r>
    <w:proofErr w:type="gramEnd"/>
    <w:r w:rsidRPr="00D9420E">
      <w:rPr>
        <w:rFonts w:ascii="Arial" w:hAnsi="Arial" w:cs="Arial"/>
        <w:sz w:val="16"/>
        <w:szCs w:val="16"/>
      </w:rPr>
      <w:t xml:space="preserve">iela </w:t>
    </w:r>
    <w:r>
      <w:rPr>
        <w:rFonts w:ascii="Arial" w:hAnsi="Arial" w:cs="Arial"/>
        <w:sz w:val="16"/>
        <w:szCs w:val="16"/>
      </w:rPr>
      <w:t>8-108,</w:t>
    </w:r>
    <w:r w:rsidRPr="00D9420E">
      <w:rPr>
        <w:rFonts w:ascii="Arial" w:hAnsi="Arial" w:cs="Arial"/>
        <w:sz w:val="16"/>
        <w:szCs w:val="16"/>
      </w:rPr>
      <w:t xml:space="preserve"> Cēsis, Cēsu novads</w:t>
    </w:r>
    <w:r>
      <w:rPr>
        <w:rFonts w:ascii="Arial" w:hAnsi="Arial" w:cs="Arial"/>
        <w:sz w:val="16"/>
        <w:szCs w:val="16"/>
      </w:rPr>
      <w:t>,</w:t>
    </w:r>
    <w:r w:rsidRPr="00D9420E">
      <w:rPr>
        <w:rFonts w:ascii="Arial" w:hAnsi="Arial" w:cs="Arial"/>
        <w:sz w:val="16"/>
        <w:szCs w:val="16"/>
      </w:rPr>
      <w:t xml:space="preserve"> LV 4101</w:t>
    </w:r>
  </w:p>
  <w:p w:rsidR="003B31EB" w:rsidRPr="00D9420E" w:rsidRDefault="003B31EB" w:rsidP="003B31EB">
    <w:pPr>
      <w:pStyle w:val="Header"/>
      <w:pBdr>
        <w:bottom w:val="double" w:sz="6" w:space="1" w:color="auto"/>
      </w:pBdr>
      <w:tabs>
        <w:tab w:val="clear" w:pos="4153"/>
        <w:tab w:val="clear" w:pos="8306"/>
      </w:tabs>
      <w:ind w:right="-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Tālrunis 64116006, fakss 64116012</w:t>
    </w:r>
    <w:proofErr w:type="gramStart"/>
    <w:r w:rsidRPr="00D9420E">
      <w:rPr>
        <w:rFonts w:ascii="Arial" w:hAnsi="Arial" w:cs="Arial"/>
        <w:sz w:val="16"/>
        <w:szCs w:val="16"/>
      </w:rPr>
      <w:t xml:space="preserve">  </w:t>
    </w:r>
    <w:proofErr w:type="gramEnd"/>
  </w:p>
  <w:p w:rsidR="003B31EB" w:rsidRPr="00D9420E" w:rsidRDefault="00492AEB" w:rsidP="003B31EB">
    <w:pPr>
      <w:pStyle w:val="Header"/>
      <w:pBdr>
        <w:bottom w:val="double" w:sz="6" w:space="1" w:color="auto"/>
      </w:pBdr>
      <w:tabs>
        <w:tab w:val="clear" w:pos="4153"/>
        <w:tab w:val="clear" w:pos="8306"/>
      </w:tabs>
      <w:ind w:right="-1"/>
      <w:jc w:val="center"/>
      <w:rPr>
        <w:rFonts w:ascii="Arial" w:hAnsi="Arial" w:cs="Arial"/>
        <w:sz w:val="16"/>
        <w:szCs w:val="16"/>
      </w:rPr>
    </w:pPr>
    <w:hyperlink r:id="rId2" w:history="1">
      <w:r w:rsidR="003B31EB" w:rsidRPr="00D9420E">
        <w:rPr>
          <w:rStyle w:val="Hyperlink"/>
          <w:rFonts w:ascii="Arial" w:hAnsi="Arial" w:cs="Arial"/>
          <w:sz w:val="16"/>
          <w:szCs w:val="16"/>
        </w:rPr>
        <w:t>www.vidzeme.lv</w:t>
      </w:r>
    </w:hyperlink>
    <w:r w:rsidR="003B31EB" w:rsidRPr="00D9420E">
      <w:rPr>
        <w:rFonts w:ascii="Arial" w:hAnsi="Arial" w:cs="Arial"/>
        <w:sz w:val="16"/>
        <w:szCs w:val="16"/>
      </w:rPr>
      <w:t>, e-pasts: vidzeme@vidzeme</w:t>
    </w:r>
    <w:r w:rsidR="003B31EB">
      <w:rPr>
        <w:rFonts w:ascii="Arial" w:hAnsi="Arial" w:cs="Arial"/>
        <w:sz w:val="16"/>
        <w:szCs w:val="16"/>
      </w:rPr>
      <w:t>.lv</w:t>
    </w:r>
  </w:p>
  <w:p w:rsidR="003B31EB" w:rsidRPr="00E954D0" w:rsidRDefault="003B31EB" w:rsidP="003B31EB">
    <w:pPr>
      <w:jc w:val="center"/>
      <w:rPr>
        <w:spacing w:val="100"/>
      </w:rPr>
    </w:pPr>
    <w:r>
      <w:rPr>
        <w:spacing w:val="100"/>
      </w:rPr>
      <w:br/>
    </w:r>
    <w:r w:rsidRPr="00E954D0">
      <w:rPr>
        <w:spacing w:val="100"/>
      </w:rPr>
      <w:t>Cēsīs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F7354"/>
    <w:multiLevelType w:val="hybridMultilevel"/>
    <w:tmpl w:val="84D8C6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31864"/>
    <w:multiLevelType w:val="hybridMultilevel"/>
    <w:tmpl w:val="1D8AAE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C5"/>
    <w:rsid w:val="003B31EB"/>
    <w:rsid w:val="003F7EC5"/>
    <w:rsid w:val="0048488B"/>
    <w:rsid w:val="00492AEB"/>
    <w:rsid w:val="004E2812"/>
    <w:rsid w:val="0092034E"/>
    <w:rsid w:val="00A45E35"/>
    <w:rsid w:val="00B7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E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1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1EB"/>
  </w:style>
  <w:style w:type="paragraph" w:styleId="Footer">
    <w:name w:val="footer"/>
    <w:basedOn w:val="Normal"/>
    <w:link w:val="FooterChar"/>
    <w:uiPriority w:val="99"/>
    <w:unhideWhenUsed/>
    <w:rsid w:val="003B31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1EB"/>
  </w:style>
  <w:style w:type="paragraph" w:styleId="BalloonText">
    <w:name w:val="Balloon Text"/>
    <w:basedOn w:val="Normal"/>
    <w:link w:val="BalloonTextChar"/>
    <w:uiPriority w:val="99"/>
    <w:semiHidden/>
    <w:unhideWhenUsed/>
    <w:rsid w:val="003B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1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B31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E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1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1EB"/>
  </w:style>
  <w:style w:type="paragraph" w:styleId="Footer">
    <w:name w:val="footer"/>
    <w:basedOn w:val="Normal"/>
    <w:link w:val="FooterChar"/>
    <w:uiPriority w:val="99"/>
    <w:unhideWhenUsed/>
    <w:rsid w:val="003B31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1EB"/>
  </w:style>
  <w:style w:type="paragraph" w:styleId="BalloonText">
    <w:name w:val="Balloon Text"/>
    <w:basedOn w:val="Normal"/>
    <w:link w:val="BalloonTextChar"/>
    <w:uiPriority w:val="99"/>
    <w:semiHidden/>
    <w:unhideWhenUsed/>
    <w:rsid w:val="003B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1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B3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dzeme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RTU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Dienests</dc:creator>
  <cp:lastModifiedBy>Janis Upenieks</cp:lastModifiedBy>
  <cp:revision>2</cp:revision>
  <dcterms:created xsi:type="dcterms:W3CDTF">2011-07-19T12:27:00Z</dcterms:created>
  <dcterms:modified xsi:type="dcterms:W3CDTF">2011-07-19T12:27:00Z</dcterms:modified>
</cp:coreProperties>
</file>