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0F" w:rsidRDefault="004E7A0F" w:rsidP="004E7A0F">
      <w:pPr>
        <w:pStyle w:val="NormalWeb"/>
        <w:shd w:val="clear" w:color="auto" w:fill="FFFFFF"/>
        <w:rPr>
          <w:rFonts w:ascii="Arial" w:hAnsi="Arial" w:cs="Arial"/>
          <w:sz w:val="18"/>
          <w:szCs w:val="18"/>
        </w:rPr>
      </w:pPr>
      <w:r>
        <w:rPr>
          <w:noProof/>
          <w:lang w:val="lv-LV"/>
        </w:rPr>
        <w:drawing>
          <wp:inline distT="0" distB="0" distL="0" distR="0">
            <wp:extent cx="5486400" cy="1143000"/>
            <wp:effectExtent l="0" t="0" r="0" b="0"/>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1143000"/>
                    </a:xfrm>
                    <a:prstGeom prst="rect">
                      <a:avLst/>
                    </a:prstGeom>
                    <a:noFill/>
                    <a:ln>
                      <a:noFill/>
                    </a:ln>
                  </pic:spPr>
                </pic:pic>
              </a:graphicData>
            </a:graphic>
          </wp:inline>
        </w:drawing>
      </w:r>
    </w:p>
    <w:p w:rsidR="00491856" w:rsidRDefault="00491856" w:rsidP="00491856">
      <w:pPr>
        <w:spacing w:after="0" w:line="240" w:lineRule="auto"/>
        <w:jc w:val="right"/>
        <w:rPr>
          <w:rFonts w:ascii="Times New Roman" w:hAnsi="Times New Roman"/>
          <w:sz w:val="24"/>
          <w:szCs w:val="24"/>
        </w:rPr>
      </w:pPr>
    </w:p>
    <w:p w:rsidR="00155B2D" w:rsidRPr="00F76C66" w:rsidRDefault="00155B2D" w:rsidP="00491856">
      <w:pPr>
        <w:spacing w:after="0" w:line="240" w:lineRule="auto"/>
        <w:jc w:val="right"/>
        <w:rPr>
          <w:rFonts w:ascii="Times New Roman" w:hAnsi="Times New Roman"/>
          <w:sz w:val="24"/>
          <w:szCs w:val="24"/>
        </w:rPr>
      </w:pPr>
      <w:r w:rsidRPr="00F76C66">
        <w:rPr>
          <w:rFonts w:ascii="Times New Roman" w:hAnsi="Times New Roman"/>
          <w:sz w:val="24"/>
          <w:szCs w:val="24"/>
        </w:rPr>
        <w:t>APSTIPRINĀTS:</w:t>
      </w:r>
    </w:p>
    <w:p w:rsidR="00155B2D" w:rsidRPr="00F76C66" w:rsidRDefault="00155B2D" w:rsidP="00155B2D">
      <w:pPr>
        <w:spacing w:after="0" w:line="240" w:lineRule="auto"/>
        <w:jc w:val="right"/>
        <w:rPr>
          <w:rFonts w:ascii="Times New Roman" w:hAnsi="Times New Roman"/>
          <w:sz w:val="24"/>
          <w:szCs w:val="24"/>
        </w:rPr>
      </w:pPr>
      <w:r w:rsidRPr="00F76C66">
        <w:rPr>
          <w:rFonts w:ascii="Times New Roman" w:hAnsi="Times New Roman"/>
          <w:sz w:val="24"/>
          <w:szCs w:val="24"/>
        </w:rPr>
        <w:t>Ar Vidzemes plānošanas reģiona</w:t>
      </w:r>
    </w:p>
    <w:p w:rsidR="00155B2D" w:rsidRPr="00F76C66" w:rsidRDefault="00155B2D" w:rsidP="00155B2D">
      <w:pPr>
        <w:spacing w:after="0" w:line="240" w:lineRule="auto"/>
        <w:jc w:val="right"/>
        <w:rPr>
          <w:rFonts w:ascii="Times New Roman" w:hAnsi="Times New Roman"/>
          <w:sz w:val="24"/>
          <w:szCs w:val="24"/>
        </w:rPr>
      </w:pPr>
      <w:r w:rsidRPr="00F76C66">
        <w:rPr>
          <w:rFonts w:ascii="Times New Roman" w:hAnsi="Times New Roman"/>
          <w:sz w:val="24"/>
          <w:szCs w:val="24"/>
        </w:rPr>
        <w:t xml:space="preserve"> iepirkumu komisijas</w:t>
      </w:r>
    </w:p>
    <w:p w:rsidR="00155B2D" w:rsidRPr="00F76C66" w:rsidRDefault="00155B2D" w:rsidP="00155B2D">
      <w:pPr>
        <w:spacing w:after="0" w:line="240" w:lineRule="auto"/>
        <w:jc w:val="right"/>
        <w:rPr>
          <w:rFonts w:ascii="Times New Roman" w:hAnsi="Times New Roman"/>
          <w:sz w:val="24"/>
          <w:szCs w:val="24"/>
        </w:rPr>
      </w:pPr>
      <w:r w:rsidRPr="00F76C66">
        <w:rPr>
          <w:rFonts w:ascii="Times New Roman" w:hAnsi="Times New Roman"/>
          <w:sz w:val="24"/>
          <w:szCs w:val="24"/>
        </w:rPr>
        <w:t xml:space="preserve">2011.gada </w:t>
      </w:r>
      <w:r>
        <w:rPr>
          <w:rFonts w:ascii="Times New Roman" w:hAnsi="Times New Roman"/>
          <w:sz w:val="24"/>
          <w:szCs w:val="24"/>
        </w:rPr>
        <w:t>9.decembra</w:t>
      </w:r>
      <w:r w:rsidRPr="00F76C66">
        <w:rPr>
          <w:rFonts w:ascii="Times New Roman" w:hAnsi="Times New Roman"/>
          <w:sz w:val="24"/>
          <w:szCs w:val="24"/>
        </w:rPr>
        <w:t xml:space="preserve"> sēdes</w:t>
      </w:r>
    </w:p>
    <w:p w:rsidR="00155B2D" w:rsidRPr="00F76C66" w:rsidRDefault="00EE1344" w:rsidP="00155B2D">
      <w:pPr>
        <w:spacing w:after="0" w:line="240" w:lineRule="auto"/>
        <w:jc w:val="right"/>
        <w:rPr>
          <w:rFonts w:ascii="Times New Roman" w:hAnsi="Times New Roman"/>
          <w:sz w:val="24"/>
          <w:szCs w:val="24"/>
        </w:rPr>
      </w:pPr>
      <w:r>
        <w:rPr>
          <w:rFonts w:ascii="Times New Roman" w:hAnsi="Times New Roman"/>
          <w:sz w:val="24"/>
          <w:szCs w:val="24"/>
        </w:rPr>
        <w:t>protokola Nr. VPR/2011/13</w:t>
      </w:r>
      <w:r w:rsidR="00155B2D" w:rsidRPr="00F76C66">
        <w:rPr>
          <w:rFonts w:ascii="Times New Roman" w:hAnsi="Times New Roman"/>
          <w:sz w:val="24"/>
          <w:szCs w:val="24"/>
        </w:rPr>
        <w:t>/1 lēmumu</w:t>
      </w:r>
    </w:p>
    <w:p w:rsidR="00155B2D" w:rsidRPr="00F76C66" w:rsidRDefault="00155B2D" w:rsidP="00155B2D">
      <w:pPr>
        <w:spacing w:after="0" w:line="240" w:lineRule="auto"/>
        <w:jc w:val="right"/>
        <w:rPr>
          <w:rFonts w:ascii="Times New Roman" w:hAnsi="Times New Roman"/>
          <w:sz w:val="24"/>
          <w:szCs w:val="24"/>
        </w:rPr>
      </w:pPr>
    </w:p>
    <w:p w:rsidR="00155B2D" w:rsidRPr="00F76C66" w:rsidRDefault="00155B2D" w:rsidP="00155B2D">
      <w:pPr>
        <w:spacing w:after="0" w:line="240" w:lineRule="auto"/>
        <w:jc w:val="right"/>
        <w:rPr>
          <w:rFonts w:ascii="Times New Roman" w:hAnsi="Times New Roman"/>
          <w:sz w:val="24"/>
          <w:szCs w:val="24"/>
        </w:rPr>
      </w:pPr>
      <w:r w:rsidRPr="00F76C66">
        <w:rPr>
          <w:rFonts w:ascii="Times New Roman" w:hAnsi="Times New Roman"/>
          <w:sz w:val="24"/>
          <w:szCs w:val="24"/>
        </w:rPr>
        <w:t>Komisijas</w:t>
      </w:r>
      <w:r>
        <w:rPr>
          <w:rFonts w:ascii="Times New Roman" w:hAnsi="Times New Roman"/>
          <w:sz w:val="24"/>
          <w:szCs w:val="24"/>
        </w:rPr>
        <w:t xml:space="preserve"> priekšsēdētājs N. Stepanovs /paraksts</w:t>
      </w:r>
      <w:r w:rsidRPr="00F76C66">
        <w:rPr>
          <w:rFonts w:ascii="Times New Roman" w:hAnsi="Times New Roman"/>
          <w:sz w:val="24"/>
          <w:szCs w:val="24"/>
        </w:rPr>
        <w:t>/</w:t>
      </w:r>
    </w:p>
    <w:p w:rsidR="00155B2D" w:rsidRPr="00F20ABC" w:rsidRDefault="00155B2D" w:rsidP="00155B2D">
      <w:pPr>
        <w:pStyle w:val="Header"/>
        <w:jc w:val="right"/>
        <w:rPr>
          <w:bCs/>
        </w:rPr>
      </w:pPr>
    </w:p>
    <w:p w:rsidR="00155B2D" w:rsidRPr="00F20ABC" w:rsidRDefault="00155B2D" w:rsidP="00155B2D">
      <w:pPr>
        <w:pStyle w:val="Header"/>
        <w:jc w:val="right"/>
        <w:rPr>
          <w:b/>
          <w:bCs/>
          <w:sz w:val="30"/>
          <w:szCs w:val="30"/>
        </w:rPr>
      </w:pPr>
    </w:p>
    <w:p w:rsidR="00155B2D" w:rsidRPr="00F76C66" w:rsidRDefault="00155B2D" w:rsidP="00155B2D">
      <w:pPr>
        <w:pStyle w:val="Header"/>
        <w:jc w:val="center"/>
        <w:rPr>
          <w:rFonts w:ascii="Times New Roman" w:hAnsi="Times New Roman"/>
          <w:b/>
          <w:bCs/>
          <w:sz w:val="28"/>
          <w:szCs w:val="28"/>
        </w:rPr>
      </w:pPr>
      <w:r>
        <w:rPr>
          <w:rFonts w:ascii="Times New Roman" w:hAnsi="Times New Roman"/>
          <w:noProof/>
          <w:sz w:val="28"/>
          <w:szCs w:val="28"/>
          <w:lang w:val="lv-LV" w:eastAsia="lv-LV"/>
        </w:rPr>
        <w:drawing>
          <wp:inline distT="0" distB="0" distL="0" distR="0">
            <wp:extent cx="9525" cy="95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76C66">
        <w:rPr>
          <w:rFonts w:ascii="Times New Roman" w:hAnsi="Times New Roman"/>
          <w:b/>
          <w:bCs/>
          <w:sz w:val="28"/>
          <w:szCs w:val="28"/>
        </w:rPr>
        <w:t>Vidzemes plānošanas reģions</w:t>
      </w:r>
      <w:r w:rsidRPr="00F76C66">
        <w:rPr>
          <w:rFonts w:ascii="Times New Roman" w:hAnsi="Times New Roman"/>
          <w:b/>
          <w:sz w:val="28"/>
          <w:szCs w:val="28"/>
        </w:rPr>
        <w:t xml:space="preserve"> </w:t>
      </w:r>
    </w:p>
    <w:p w:rsidR="00155B2D" w:rsidRPr="00F76C66" w:rsidRDefault="00155B2D" w:rsidP="00155B2D">
      <w:pPr>
        <w:jc w:val="center"/>
        <w:rPr>
          <w:rFonts w:ascii="Times New Roman" w:hAnsi="Times New Roman"/>
          <w:b/>
          <w:sz w:val="28"/>
          <w:szCs w:val="28"/>
        </w:rPr>
      </w:pPr>
      <w:r w:rsidRPr="00F76C66">
        <w:rPr>
          <w:rFonts w:ascii="Times New Roman" w:hAnsi="Times New Roman"/>
          <w:b/>
          <w:sz w:val="28"/>
          <w:szCs w:val="28"/>
        </w:rPr>
        <w:t xml:space="preserve">Atklāta konkursa </w:t>
      </w:r>
    </w:p>
    <w:p w:rsidR="00155B2D" w:rsidRPr="00F76C66" w:rsidRDefault="00155B2D" w:rsidP="00491856">
      <w:pPr>
        <w:pStyle w:val="Header"/>
        <w:jc w:val="center"/>
        <w:rPr>
          <w:rFonts w:ascii="Times New Roman" w:hAnsi="Times New Roman"/>
          <w:b/>
          <w:sz w:val="28"/>
          <w:szCs w:val="28"/>
        </w:rPr>
      </w:pPr>
      <w:r w:rsidRPr="00F76C66">
        <w:rPr>
          <w:rFonts w:ascii="Times New Roman" w:hAnsi="Times New Roman"/>
          <w:b/>
          <w:sz w:val="28"/>
          <w:szCs w:val="28"/>
        </w:rPr>
        <w:t>NOLIKUMS</w:t>
      </w:r>
    </w:p>
    <w:p w:rsidR="00155B2D" w:rsidRPr="00F20ABC" w:rsidRDefault="00155B2D" w:rsidP="00155B2D">
      <w:pPr>
        <w:rPr>
          <w:b/>
          <w:sz w:val="28"/>
          <w:szCs w:val="28"/>
        </w:rPr>
      </w:pPr>
    </w:p>
    <w:p w:rsidR="00155B2D" w:rsidRPr="00491856" w:rsidRDefault="00155B2D" w:rsidP="00491856">
      <w:pPr>
        <w:spacing w:after="0" w:line="240" w:lineRule="auto"/>
        <w:jc w:val="center"/>
        <w:rPr>
          <w:rFonts w:ascii="Times New Roman" w:hAnsi="Times New Roman"/>
          <w:b/>
          <w:bCs/>
        </w:rPr>
      </w:pPr>
      <w:r w:rsidRPr="00491856">
        <w:rPr>
          <w:rFonts w:ascii="Times New Roman" w:hAnsi="Times New Roman"/>
          <w:b/>
          <w:sz w:val="32"/>
          <w:szCs w:val="32"/>
        </w:rPr>
        <w:t xml:space="preserve">„Ekspertu pakalpojumi </w:t>
      </w:r>
      <w:r w:rsidRPr="00491856">
        <w:rPr>
          <w:rFonts w:ascii="Times New Roman" w:hAnsi="Times New Roman"/>
          <w:b/>
          <w:bCs/>
          <w:sz w:val="32"/>
          <w:szCs w:val="32"/>
        </w:rPr>
        <w:t>projektā</w:t>
      </w:r>
    </w:p>
    <w:p w:rsidR="00155B2D" w:rsidRPr="003E1486" w:rsidRDefault="00155B2D" w:rsidP="00491856">
      <w:pPr>
        <w:jc w:val="center"/>
        <w:rPr>
          <w:rFonts w:ascii="Times New Roman" w:hAnsi="Times New Roman"/>
          <w:b/>
          <w:bCs/>
          <w:sz w:val="28"/>
          <w:szCs w:val="28"/>
        </w:rPr>
      </w:pPr>
      <w:r w:rsidRPr="003E1486">
        <w:rPr>
          <w:rFonts w:ascii="Times New Roman" w:hAnsi="Times New Roman"/>
          <w:b/>
          <w:bCs/>
          <w:sz w:val="28"/>
          <w:szCs w:val="28"/>
        </w:rPr>
        <w:t>„</w:t>
      </w:r>
      <w:r w:rsidR="003E1486" w:rsidRPr="003E1486">
        <w:rPr>
          <w:rFonts w:ascii="Times New Roman" w:hAnsi="Times New Roman"/>
          <w:b/>
          <w:bCs/>
          <w:sz w:val="28"/>
          <w:szCs w:val="28"/>
        </w:rPr>
        <w:t>Koksnes enerģija un ekoloģiski tīras tehnoloģijas</w:t>
      </w:r>
      <w:r w:rsidRPr="003E1486">
        <w:rPr>
          <w:rFonts w:ascii="Times New Roman" w:hAnsi="Times New Roman"/>
          <w:b/>
          <w:bCs/>
          <w:sz w:val="28"/>
          <w:szCs w:val="28"/>
        </w:rPr>
        <w:t>””</w:t>
      </w:r>
    </w:p>
    <w:p w:rsidR="00EE1344" w:rsidRPr="00F20ABC" w:rsidRDefault="00EE1344" w:rsidP="00EE1344">
      <w:pPr>
        <w:pStyle w:val="Header"/>
        <w:jc w:val="center"/>
        <w:rPr>
          <w:b/>
          <w:bCs/>
        </w:rPr>
      </w:pPr>
    </w:p>
    <w:p w:rsidR="00EE1344" w:rsidRPr="00F76C66" w:rsidRDefault="00EE1344" w:rsidP="00EE1344">
      <w:pPr>
        <w:pStyle w:val="Header"/>
        <w:jc w:val="center"/>
        <w:rPr>
          <w:rFonts w:ascii="Times New Roman" w:hAnsi="Times New Roman"/>
          <w:b/>
          <w:bCs/>
          <w:sz w:val="24"/>
          <w:szCs w:val="24"/>
        </w:rPr>
      </w:pPr>
      <w:r w:rsidRPr="00F76C66">
        <w:rPr>
          <w:rFonts w:ascii="Times New Roman" w:hAnsi="Times New Roman"/>
          <w:b/>
          <w:bCs/>
          <w:sz w:val="24"/>
          <w:szCs w:val="24"/>
        </w:rPr>
        <w:t xml:space="preserve">(Iepirkuma identifikācijas numurs </w:t>
      </w:r>
      <w:r>
        <w:rPr>
          <w:rFonts w:ascii="Times New Roman" w:hAnsi="Times New Roman"/>
          <w:b/>
          <w:sz w:val="24"/>
          <w:szCs w:val="24"/>
        </w:rPr>
        <w:t>VPR/2011/13</w:t>
      </w:r>
      <w:r w:rsidRPr="00F76C66">
        <w:rPr>
          <w:rFonts w:ascii="Times New Roman" w:hAnsi="Times New Roman"/>
          <w:b/>
          <w:sz w:val="24"/>
          <w:szCs w:val="24"/>
        </w:rPr>
        <w:t>/</w:t>
      </w:r>
      <w:r>
        <w:rPr>
          <w:rFonts w:ascii="Times New Roman" w:hAnsi="Times New Roman"/>
          <w:b/>
          <w:sz w:val="24"/>
          <w:szCs w:val="24"/>
        </w:rPr>
        <w:t>Interreg</w:t>
      </w:r>
      <w:r w:rsidRPr="00F76C66">
        <w:rPr>
          <w:rFonts w:ascii="Times New Roman" w:hAnsi="Times New Roman"/>
          <w:b/>
          <w:bCs/>
          <w:sz w:val="24"/>
          <w:szCs w:val="24"/>
        </w:rPr>
        <w:t>)</w:t>
      </w:r>
    </w:p>
    <w:p w:rsidR="00155B2D" w:rsidRPr="00EE1344" w:rsidRDefault="00155B2D" w:rsidP="00155B2D">
      <w:pPr>
        <w:jc w:val="center"/>
        <w:rPr>
          <w:b/>
          <w:bCs/>
          <w:sz w:val="28"/>
          <w:szCs w:val="28"/>
        </w:rPr>
      </w:pPr>
    </w:p>
    <w:p w:rsidR="00155B2D" w:rsidRPr="004F5284" w:rsidRDefault="00155B2D" w:rsidP="00155B2D">
      <w:pPr>
        <w:jc w:val="center"/>
        <w:rPr>
          <w:b/>
          <w:sz w:val="28"/>
          <w:szCs w:val="28"/>
        </w:rPr>
      </w:pPr>
    </w:p>
    <w:p w:rsidR="00EE1344" w:rsidRDefault="00EE1344" w:rsidP="00155B2D">
      <w:pPr>
        <w:pStyle w:val="ListParagraph"/>
        <w:tabs>
          <w:tab w:val="left" w:pos="1134"/>
          <w:tab w:val="left" w:pos="1418"/>
        </w:tabs>
        <w:ind w:left="567"/>
        <w:jc w:val="center"/>
        <w:rPr>
          <w:rFonts w:ascii="Times New Roman" w:hAnsi="Times New Roman"/>
          <w:sz w:val="24"/>
          <w:szCs w:val="24"/>
        </w:rPr>
      </w:pPr>
    </w:p>
    <w:p w:rsidR="00EE1344" w:rsidRDefault="00EE1344" w:rsidP="00155B2D">
      <w:pPr>
        <w:pStyle w:val="ListParagraph"/>
        <w:tabs>
          <w:tab w:val="left" w:pos="1134"/>
          <w:tab w:val="left" w:pos="1418"/>
        </w:tabs>
        <w:ind w:left="567"/>
        <w:jc w:val="center"/>
        <w:rPr>
          <w:rFonts w:ascii="Times New Roman" w:hAnsi="Times New Roman"/>
          <w:sz w:val="24"/>
          <w:szCs w:val="24"/>
        </w:rPr>
      </w:pPr>
    </w:p>
    <w:p w:rsidR="00EE1344" w:rsidRDefault="00EE1344" w:rsidP="00155B2D">
      <w:pPr>
        <w:pStyle w:val="ListParagraph"/>
        <w:tabs>
          <w:tab w:val="left" w:pos="1134"/>
          <w:tab w:val="left" w:pos="1418"/>
        </w:tabs>
        <w:ind w:left="567"/>
        <w:jc w:val="center"/>
        <w:rPr>
          <w:rFonts w:ascii="Times New Roman" w:hAnsi="Times New Roman"/>
          <w:sz w:val="24"/>
          <w:szCs w:val="24"/>
        </w:rPr>
      </w:pPr>
    </w:p>
    <w:p w:rsidR="00EE1344" w:rsidRDefault="00EE1344" w:rsidP="00155B2D">
      <w:pPr>
        <w:pStyle w:val="ListParagraph"/>
        <w:tabs>
          <w:tab w:val="left" w:pos="1134"/>
          <w:tab w:val="left" w:pos="1418"/>
        </w:tabs>
        <w:ind w:left="567"/>
        <w:jc w:val="center"/>
        <w:rPr>
          <w:rFonts w:ascii="Times New Roman" w:hAnsi="Times New Roman"/>
          <w:sz w:val="24"/>
          <w:szCs w:val="24"/>
        </w:rPr>
      </w:pPr>
    </w:p>
    <w:p w:rsidR="00EE1344" w:rsidRDefault="00EE1344" w:rsidP="00155B2D">
      <w:pPr>
        <w:pStyle w:val="ListParagraph"/>
        <w:tabs>
          <w:tab w:val="left" w:pos="1134"/>
          <w:tab w:val="left" w:pos="1418"/>
        </w:tabs>
        <w:ind w:left="567"/>
        <w:jc w:val="center"/>
        <w:rPr>
          <w:rFonts w:ascii="Times New Roman" w:hAnsi="Times New Roman"/>
          <w:sz w:val="24"/>
          <w:szCs w:val="24"/>
        </w:rPr>
      </w:pPr>
    </w:p>
    <w:p w:rsidR="00155B2D" w:rsidRPr="00EE1344" w:rsidRDefault="00155B2D" w:rsidP="00EE1344">
      <w:pPr>
        <w:pStyle w:val="ListParagraph"/>
        <w:tabs>
          <w:tab w:val="left" w:pos="1134"/>
          <w:tab w:val="left" w:pos="1418"/>
        </w:tabs>
        <w:ind w:left="567"/>
        <w:jc w:val="center"/>
        <w:rPr>
          <w:rFonts w:ascii="Times New Roman" w:hAnsi="Times New Roman"/>
          <w:sz w:val="24"/>
          <w:szCs w:val="24"/>
        </w:rPr>
      </w:pPr>
      <w:r w:rsidRPr="00EE1344">
        <w:rPr>
          <w:rFonts w:ascii="Times New Roman" w:hAnsi="Times New Roman"/>
          <w:sz w:val="24"/>
          <w:szCs w:val="24"/>
        </w:rPr>
        <w:t xml:space="preserve">CPV kods </w:t>
      </w:r>
      <w:r w:rsidR="00491856" w:rsidRPr="00EE1344">
        <w:rPr>
          <w:rStyle w:val="apple-style-span"/>
          <w:rFonts w:ascii="Times New Roman" w:hAnsi="Times New Roman"/>
          <w:sz w:val="24"/>
          <w:szCs w:val="24"/>
          <w:shd w:val="clear" w:color="auto" w:fill="FFFFFF"/>
        </w:rPr>
        <w:t>73000000-2</w:t>
      </w:r>
      <w:r w:rsidR="00491856" w:rsidRPr="00EE1344">
        <w:rPr>
          <w:rFonts w:ascii="Times New Roman" w:hAnsi="Times New Roman"/>
          <w:sz w:val="24"/>
          <w:szCs w:val="24"/>
        </w:rPr>
        <w:t xml:space="preserve"> </w:t>
      </w:r>
      <w:r w:rsidRPr="00EE1344">
        <w:rPr>
          <w:rFonts w:ascii="Times New Roman" w:hAnsi="Times New Roman"/>
          <w:sz w:val="24"/>
          <w:szCs w:val="24"/>
        </w:rPr>
        <w:t>(</w:t>
      </w:r>
      <w:r w:rsidR="00491856" w:rsidRPr="00EE1344">
        <w:rPr>
          <w:rStyle w:val="apple-style-span"/>
          <w:rFonts w:ascii="Times New Roman" w:hAnsi="Times New Roman"/>
          <w:color w:val="111111"/>
          <w:sz w:val="24"/>
          <w:szCs w:val="24"/>
          <w:shd w:val="clear" w:color="auto" w:fill="FFFFFF"/>
        </w:rPr>
        <w:t>Pētniecības un izstrādes pakalpojumi un saistītie konsultāciju pakalpojumi.</w:t>
      </w:r>
      <w:r w:rsidR="00EE1344">
        <w:rPr>
          <w:rFonts w:ascii="Times New Roman" w:hAnsi="Times New Roman"/>
          <w:sz w:val="24"/>
          <w:szCs w:val="24"/>
        </w:rPr>
        <w:t xml:space="preserve">) </w:t>
      </w:r>
    </w:p>
    <w:p w:rsidR="00155B2D" w:rsidRPr="00EE1344" w:rsidRDefault="00155B2D" w:rsidP="00EE1344">
      <w:pPr>
        <w:pStyle w:val="Heading9"/>
        <w:numPr>
          <w:ilvl w:val="0"/>
          <w:numId w:val="0"/>
        </w:numPr>
        <w:spacing w:before="0" w:after="0" w:line="240" w:lineRule="auto"/>
        <w:jc w:val="center"/>
        <w:rPr>
          <w:rFonts w:ascii="Times New Roman" w:hAnsi="Times New Roman" w:cs="Times New Roman"/>
          <w:sz w:val="24"/>
          <w:szCs w:val="24"/>
        </w:rPr>
      </w:pPr>
      <w:proofErr w:type="spellStart"/>
      <w:r w:rsidRPr="00F76C66">
        <w:rPr>
          <w:rFonts w:ascii="Times New Roman" w:hAnsi="Times New Roman" w:cs="Times New Roman"/>
          <w:b/>
          <w:sz w:val="24"/>
          <w:szCs w:val="24"/>
        </w:rPr>
        <w:t>Cēsis</w:t>
      </w:r>
      <w:proofErr w:type="spellEnd"/>
      <w:r w:rsidRPr="00F76C66">
        <w:rPr>
          <w:rFonts w:ascii="Times New Roman" w:hAnsi="Times New Roman" w:cs="Times New Roman"/>
          <w:b/>
          <w:sz w:val="24"/>
          <w:szCs w:val="24"/>
        </w:rPr>
        <w:t>, 2011</w:t>
      </w:r>
    </w:p>
    <w:p w:rsidR="00155B2D" w:rsidRDefault="00155B2D" w:rsidP="00155B2D">
      <w:pPr>
        <w:jc w:val="center"/>
        <w:rPr>
          <w:b/>
          <w:bCs/>
          <w:sz w:val="28"/>
          <w:szCs w:val="28"/>
        </w:rPr>
      </w:pPr>
    </w:p>
    <w:p w:rsidR="00EE1344" w:rsidRPr="005B7A73" w:rsidRDefault="00EE1344" w:rsidP="00EE1344">
      <w:pPr>
        <w:pStyle w:val="Heading1"/>
        <w:keepNext w:val="0"/>
        <w:tabs>
          <w:tab w:val="left" w:pos="360"/>
          <w:tab w:val="left" w:pos="900"/>
        </w:tabs>
        <w:spacing w:before="0" w:after="0"/>
        <w:rPr>
          <w:rFonts w:ascii="Times New Roman" w:hAnsi="Times New Roman"/>
          <w:sz w:val="22"/>
          <w:szCs w:val="22"/>
        </w:rPr>
      </w:pPr>
      <w:r w:rsidRPr="005B7A73">
        <w:rPr>
          <w:rFonts w:ascii="Times New Roman" w:hAnsi="Times New Roman"/>
          <w:sz w:val="22"/>
          <w:szCs w:val="22"/>
        </w:rPr>
        <w:t>1. VISPĀRĪGĀ INFORMĀCIJA</w:t>
      </w:r>
    </w:p>
    <w:p w:rsidR="00EE1344" w:rsidRDefault="00EE1344" w:rsidP="00EE1344">
      <w:pPr>
        <w:pStyle w:val="Heading2"/>
        <w:keepNext w:val="0"/>
        <w:widowControl w:val="0"/>
        <w:numPr>
          <w:ilvl w:val="0"/>
          <w:numId w:val="0"/>
        </w:numPr>
        <w:tabs>
          <w:tab w:val="left" w:pos="426"/>
          <w:tab w:val="left" w:pos="900"/>
        </w:tabs>
        <w:autoSpaceDE w:val="0"/>
        <w:spacing w:before="0" w:after="0" w:line="240" w:lineRule="auto"/>
        <w:jc w:val="both"/>
        <w:rPr>
          <w:b w:val="0"/>
          <w:bCs w:val="0"/>
          <w:szCs w:val="22"/>
        </w:rPr>
      </w:pPr>
    </w:p>
    <w:p w:rsidR="00EE1344" w:rsidRPr="00EE1344" w:rsidRDefault="00EE1344" w:rsidP="00EE1344">
      <w:pPr>
        <w:pStyle w:val="Heading2"/>
        <w:keepNext w:val="0"/>
        <w:widowControl w:val="0"/>
        <w:numPr>
          <w:ilvl w:val="1"/>
          <w:numId w:val="10"/>
        </w:numPr>
        <w:tabs>
          <w:tab w:val="clear" w:pos="792"/>
          <w:tab w:val="left" w:pos="426"/>
          <w:tab w:val="left" w:pos="900"/>
        </w:tabs>
        <w:autoSpaceDE w:val="0"/>
        <w:spacing w:before="0" w:after="0" w:line="240" w:lineRule="auto"/>
        <w:ind w:left="792" w:hanging="792"/>
        <w:jc w:val="both"/>
        <w:rPr>
          <w:b w:val="0"/>
          <w:bCs w:val="0"/>
          <w:szCs w:val="22"/>
        </w:rPr>
      </w:pPr>
      <w:r w:rsidRPr="00EE1344">
        <w:rPr>
          <w:rFonts w:ascii="Times New Roman" w:hAnsi="Times New Roman"/>
          <w:sz w:val="24"/>
          <w:szCs w:val="24"/>
        </w:rPr>
        <w:t>Iepirkuma identifikācijas numurs</w:t>
      </w:r>
      <w:r>
        <w:rPr>
          <w:rFonts w:ascii="Times New Roman" w:hAnsi="Times New Roman"/>
          <w:sz w:val="24"/>
          <w:szCs w:val="24"/>
        </w:rPr>
        <w:t xml:space="preserve"> VPR/2011/13</w:t>
      </w:r>
      <w:r w:rsidRPr="00EE1344">
        <w:rPr>
          <w:rFonts w:ascii="Times New Roman" w:hAnsi="Times New Roman"/>
          <w:sz w:val="24"/>
          <w:szCs w:val="24"/>
        </w:rPr>
        <w:t>/</w:t>
      </w:r>
      <w:r>
        <w:rPr>
          <w:rFonts w:ascii="Times New Roman" w:hAnsi="Times New Roman"/>
          <w:sz w:val="24"/>
          <w:szCs w:val="24"/>
        </w:rPr>
        <w:t>Interreg</w:t>
      </w:r>
    </w:p>
    <w:p w:rsidR="00EE1344" w:rsidRPr="00EE1344" w:rsidRDefault="00EE1344" w:rsidP="00EE1344">
      <w:pPr>
        <w:pStyle w:val="Heading2"/>
        <w:keepNext w:val="0"/>
        <w:widowControl w:val="0"/>
        <w:numPr>
          <w:ilvl w:val="1"/>
          <w:numId w:val="10"/>
        </w:numPr>
        <w:tabs>
          <w:tab w:val="clear" w:pos="792"/>
          <w:tab w:val="left" w:pos="426"/>
          <w:tab w:val="left" w:pos="900"/>
        </w:tabs>
        <w:autoSpaceDE w:val="0"/>
        <w:spacing w:before="0" w:after="0" w:line="240" w:lineRule="auto"/>
        <w:ind w:left="792" w:hanging="792"/>
        <w:jc w:val="both"/>
        <w:rPr>
          <w:b w:val="0"/>
          <w:bCs w:val="0"/>
          <w:szCs w:val="22"/>
        </w:rPr>
      </w:pPr>
      <w:r w:rsidRPr="00EE1344">
        <w:rPr>
          <w:b w:val="0"/>
          <w:bCs w:val="0"/>
          <w:szCs w:val="22"/>
        </w:rPr>
        <w:t>Pasūtītājs</w:t>
      </w:r>
    </w:p>
    <w:p w:rsidR="00EE1344" w:rsidRPr="005B7A73" w:rsidRDefault="00EE1344" w:rsidP="00EE1344">
      <w:pPr>
        <w:pStyle w:val="BodyText"/>
        <w:widowControl/>
        <w:tabs>
          <w:tab w:val="left" w:pos="900"/>
          <w:tab w:val="left" w:pos="1260"/>
        </w:tabs>
        <w:spacing w:after="0"/>
        <w:jc w:val="both"/>
        <w:rPr>
          <w:sz w:val="22"/>
          <w:szCs w:val="22"/>
        </w:rPr>
      </w:pPr>
    </w:p>
    <w:tbl>
      <w:tblPr>
        <w:tblW w:w="8748"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6151"/>
      </w:tblGrid>
      <w:tr w:rsidR="00EE1344" w:rsidRPr="005B7A73" w:rsidTr="00EE1344">
        <w:tc>
          <w:tcPr>
            <w:tcW w:w="2597" w:type="dxa"/>
          </w:tcPr>
          <w:p w:rsidR="00EE1344" w:rsidRPr="00AE5B26" w:rsidRDefault="00EE1344" w:rsidP="00C133ED">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Pasūtītāja nosaukums</w:t>
            </w:r>
          </w:p>
        </w:tc>
        <w:tc>
          <w:tcPr>
            <w:tcW w:w="6151" w:type="dxa"/>
          </w:tcPr>
          <w:p w:rsidR="00EE1344" w:rsidRPr="00AE5B26" w:rsidRDefault="00EE1344" w:rsidP="00C133ED">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Vidzemes plānošanas reģions</w:t>
            </w:r>
          </w:p>
        </w:tc>
      </w:tr>
      <w:tr w:rsidR="00EE1344" w:rsidRPr="005B7A73" w:rsidTr="00EE1344">
        <w:tc>
          <w:tcPr>
            <w:tcW w:w="2597" w:type="dxa"/>
          </w:tcPr>
          <w:p w:rsidR="00EE1344" w:rsidRPr="00AE5B26" w:rsidRDefault="00EE1344" w:rsidP="00C133ED">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Adrese</w:t>
            </w:r>
          </w:p>
        </w:tc>
        <w:tc>
          <w:tcPr>
            <w:tcW w:w="6151" w:type="dxa"/>
          </w:tcPr>
          <w:p w:rsidR="00EE1344" w:rsidRPr="00AE5B26" w:rsidRDefault="00EE1344" w:rsidP="00C133ED">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J. Poruka iela 8-108, Cēsis, LV-4101</w:t>
            </w:r>
          </w:p>
        </w:tc>
      </w:tr>
      <w:tr w:rsidR="00EE1344" w:rsidRPr="005B7A73" w:rsidTr="00EE1344">
        <w:tc>
          <w:tcPr>
            <w:tcW w:w="2597" w:type="dxa"/>
          </w:tcPr>
          <w:p w:rsidR="00EE1344" w:rsidRPr="00AE5B26" w:rsidRDefault="00EE1344" w:rsidP="00C133ED">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Reģistrācijas Nr.</w:t>
            </w:r>
          </w:p>
        </w:tc>
        <w:tc>
          <w:tcPr>
            <w:tcW w:w="6151" w:type="dxa"/>
          </w:tcPr>
          <w:p w:rsidR="00EE1344" w:rsidRPr="00AE5B26" w:rsidRDefault="00EE1344" w:rsidP="00C133ED">
            <w:pPr>
              <w:pStyle w:val="BodyText"/>
              <w:spacing w:before="120" w:after="60"/>
              <w:jc w:val="both"/>
              <w:rPr>
                <w:rFonts w:ascii="RimTimes" w:hAnsi="RimTimes"/>
                <w:sz w:val="22"/>
                <w:szCs w:val="22"/>
                <w:lang w:eastAsia="lv-LV"/>
              </w:rPr>
            </w:pPr>
            <w:smartTag w:uri="schemas-tilde-lv/tildestengine" w:element="phone">
              <w:smartTagPr>
                <w:attr w:name="phone_prefix" w:val="9000"/>
                <w:attr w:name="phone_number" w:val="2180246"/>
              </w:smartTagPr>
              <w:r w:rsidRPr="00AE5B26">
                <w:rPr>
                  <w:rFonts w:ascii="RimTimes" w:hAnsi="RimTimes"/>
                  <w:sz w:val="22"/>
                  <w:szCs w:val="22"/>
                  <w:lang w:eastAsia="lv-LV"/>
                </w:rPr>
                <w:t>90002180246</w:t>
              </w:r>
            </w:smartTag>
          </w:p>
        </w:tc>
      </w:tr>
      <w:tr w:rsidR="00EE1344" w:rsidRPr="005B7A73" w:rsidTr="00EE1344">
        <w:trPr>
          <w:trHeight w:val="672"/>
        </w:trPr>
        <w:tc>
          <w:tcPr>
            <w:tcW w:w="2597" w:type="dxa"/>
          </w:tcPr>
          <w:p w:rsidR="00EE1344" w:rsidRPr="00AE5B26" w:rsidRDefault="00EE1344" w:rsidP="00C133ED">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Kontaktpersona</w:t>
            </w:r>
          </w:p>
        </w:tc>
        <w:tc>
          <w:tcPr>
            <w:tcW w:w="6151" w:type="dxa"/>
          </w:tcPr>
          <w:p w:rsidR="00EE1344" w:rsidRPr="00AE5B26" w:rsidRDefault="00EE1344" w:rsidP="00C133ED">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Gatis Teteris</w:t>
            </w:r>
          </w:p>
        </w:tc>
      </w:tr>
      <w:tr w:rsidR="00EE1344" w:rsidRPr="005B7A73" w:rsidTr="00EE1344">
        <w:tc>
          <w:tcPr>
            <w:tcW w:w="2597" w:type="dxa"/>
          </w:tcPr>
          <w:p w:rsidR="00EE1344" w:rsidRPr="00AE5B26" w:rsidRDefault="00EE1344" w:rsidP="00C133ED">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Tālruņa nr.</w:t>
            </w:r>
          </w:p>
        </w:tc>
        <w:tc>
          <w:tcPr>
            <w:tcW w:w="6151" w:type="dxa"/>
          </w:tcPr>
          <w:p w:rsidR="00EE1344" w:rsidRPr="00AE5B26" w:rsidRDefault="00EE1344" w:rsidP="00C133ED">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+37126593515</w:t>
            </w:r>
          </w:p>
        </w:tc>
      </w:tr>
      <w:tr w:rsidR="00EE1344" w:rsidRPr="005B7A73" w:rsidTr="00EE1344">
        <w:tc>
          <w:tcPr>
            <w:tcW w:w="2597" w:type="dxa"/>
          </w:tcPr>
          <w:p w:rsidR="00EE1344" w:rsidRPr="00AE5B26" w:rsidRDefault="00EE1344" w:rsidP="00C133ED">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E – pasta adrese</w:t>
            </w:r>
          </w:p>
        </w:tc>
        <w:tc>
          <w:tcPr>
            <w:tcW w:w="6151" w:type="dxa"/>
          </w:tcPr>
          <w:p w:rsidR="00EE1344" w:rsidRPr="00AE5B26" w:rsidRDefault="00871496" w:rsidP="00C133ED">
            <w:pPr>
              <w:pStyle w:val="BodyText"/>
              <w:spacing w:before="120" w:after="60"/>
              <w:jc w:val="both"/>
              <w:rPr>
                <w:rFonts w:ascii="RimTimes" w:hAnsi="RimTimes"/>
                <w:sz w:val="22"/>
                <w:szCs w:val="22"/>
                <w:lang w:eastAsia="lv-LV"/>
              </w:rPr>
            </w:pPr>
            <w:hyperlink r:id="rId8" w:history="1">
              <w:r w:rsidR="00EE1344" w:rsidRPr="00AE5B26">
                <w:rPr>
                  <w:rStyle w:val="Hyperlink"/>
                  <w:rFonts w:ascii="RimTimes" w:hAnsi="RimTimes"/>
                  <w:sz w:val="22"/>
                  <w:szCs w:val="22"/>
                  <w:lang w:eastAsia="lv-LV"/>
                </w:rPr>
                <w:t>vidzeme@vidzeme.lv</w:t>
              </w:r>
            </w:hyperlink>
            <w:r w:rsidR="00EE1344" w:rsidRPr="00AE5B26">
              <w:rPr>
                <w:rFonts w:ascii="RimTimes" w:hAnsi="RimTimes"/>
                <w:sz w:val="22"/>
                <w:szCs w:val="22"/>
                <w:lang w:eastAsia="lv-LV"/>
              </w:rPr>
              <w:t xml:space="preserve"> vai </w:t>
            </w:r>
            <w:hyperlink r:id="rId9" w:history="1">
              <w:r w:rsidR="00EE1344" w:rsidRPr="00AE5B26">
                <w:rPr>
                  <w:rStyle w:val="Hyperlink"/>
                  <w:rFonts w:ascii="RimTimes" w:hAnsi="RimTimes"/>
                  <w:sz w:val="22"/>
                  <w:szCs w:val="22"/>
                  <w:lang w:eastAsia="lv-LV"/>
                </w:rPr>
                <w:t>gatis.teteris@vidzeme.lv</w:t>
              </w:r>
            </w:hyperlink>
            <w:r w:rsidR="00EE1344" w:rsidRPr="00AE5B26">
              <w:rPr>
                <w:rFonts w:ascii="RimTimes" w:hAnsi="RimTimes"/>
                <w:sz w:val="22"/>
                <w:szCs w:val="22"/>
                <w:lang w:eastAsia="lv-LV"/>
              </w:rPr>
              <w:t xml:space="preserve"> </w:t>
            </w:r>
          </w:p>
        </w:tc>
      </w:tr>
      <w:tr w:rsidR="00EE1344" w:rsidRPr="005B7A73" w:rsidTr="00EE1344">
        <w:tc>
          <w:tcPr>
            <w:tcW w:w="2597" w:type="dxa"/>
          </w:tcPr>
          <w:p w:rsidR="00EE1344" w:rsidRPr="00AE5B26" w:rsidRDefault="00EE1344" w:rsidP="00C133ED">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Darba laiks</w:t>
            </w:r>
          </w:p>
        </w:tc>
        <w:tc>
          <w:tcPr>
            <w:tcW w:w="6151" w:type="dxa"/>
          </w:tcPr>
          <w:p w:rsidR="00EE1344" w:rsidRPr="00AE5B26" w:rsidRDefault="00EE1344" w:rsidP="00C133ED">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9.00-17.00</w:t>
            </w:r>
          </w:p>
        </w:tc>
      </w:tr>
    </w:tbl>
    <w:p w:rsidR="00EE1344" w:rsidRPr="00594D47" w:rsidRDefault="00EE1344" w:rsidP="008626FB">
      <w:pPr>
        <w:numPr>
          <w:ilvl w:val="1"/>
          <w:numId w:val="9"/>
        </w:numPr>
        <w:tabs>
          <w:tab w:val="clear" w:pos="792"/>
          <w:tab w:val="num" w:pos="567"/>
          <w:tab w:val="left" w:pos="900"/>
        </w:tabs>
        <w:spacing w:after="0" w:line="240" w:lineRule="auto"/>
        <w:ind w:left="900" w:hanging="900"/>
        <w:jc w:val="both"/>
        <w:rPr>
          <w:rFonts w:ascii="Times New Roman" w:hAnsi="Times New Roman"/>
          <w:sz w:val="24"/>
          <w:szCs w:val="24"/>
        </w:rPr>
      </w:pPr>
      <w:r w:rsidRPr="00594D47">
        <w:rPr>
          <w:rFonts w:ascii="Times New Roman" w:hAnsi="Times New Roman"/>
          <w:sz w:val="24"/>
          <w:szCs w:val="24"/>
        </w:rPr>
        <w:t>Iepirkuma priekšmets</w:t>
      </w:r>
    </w:p>
    <w:p w:rsidR="00EE1344" w:rsidRDefault="00591C8A" w:rsidP="00372600">
      <w:pPr>
        <w:tabs>
          <w:tab w:val="left" w:pos="900"/>
        </w:tabs>
        <w:spacing w:after="0" w:line="240" w:lineRule="auto"/>
        <w:ind w:left="540"/>
        <w:jc w:val="both"/>
        <w:rPr>
          <w:rFonts w:ascii="Times New Roman" w:hAnsi="Times New Roman"/>
          <w:sz w:val="24"/>
          <w:szCs w:val="24"/>
        </w:rPr>
      </w:pPr>
      <w:r>
        <w:rPr>
          <w:rFonts w:ascii="Times New Roman" w:hAnsi="Times New Roman"/>
          <w:sz w:val="24"/>
          <w:szCs w:val="24"/>
        </w:rPr>
        <w:t>1.1.1.</w:t>
      </w:r>
      <w:r w:rsidR="00EE1344" w:rsidRPr="00594D47">
        <w:rPr>
          <w:rFonts w:ascii="Times New Roman" w:hAnsi="Times New Roman"/>
          <w:sz w:val="24"/>
          <w:szCs w:val="24"/>
        </w:rPr>
        <w:t xml:space="preserve">Iepirkuma priekšmets ir </w:t>
      </w:r>
      <w:r w:rsidR="00EE1344">
        <w:rPr>
          <w:rFonts w:ascii="Times New Roman" w:hAnsi="Times New Roman"/>
          <w:sz w:val="24"/>
          <w:szCs w:val="24"/>
        </w:rPr>
        <w:t>eksperta pakalpojumi</w:t>
      </w:r>
      <w:r w:rsidR="00EE1344" w:rsidRPr="0048080F">
        <w:rPr>
          <w:rFonts w:ascii="Times New Roman" w:hAnsi="Times New Roman"/>
          <w:sz w:val="24"/>
          <w:szCs w:val="24"/>
        </w:rPr>
        <w:t xml:space="preserve"> </w:t>
      </w:r>
      <w:r w:rsidR="00EE1344">
        <w:rPr>
          <w:rFonts w:ascii="Times New Roman" w:hAnsi="Times New Roman"/>
          <w:bCs/>
          <w:sz w:val="24"/>
          <w:szCs w:val="24"/>
        </w:rPr>
        <w:t>projektā</w:t>
      </w:r>
      <w:r w:rsidR="00EE1344" w:rsidRPr="0048080F">
        <w:rPr>
          <w:rFonts w:ascii="Times New Roman" w:hAnsi="Times New Roman"/>
          <w:bCs/>
          <w:sz w:val="24"/>
          <w:szCs w:val="24"/>
        </w:rPr>
        <w:t xml:space="preserve"> „</w:t>
      </w:r>
      <w:r w:rsidR="004E7A0F" w:rsidRPr="004E7A0F">
        <w:rPr>
          <w:rFonts w:ascii="Times New Roman" w:hAnsi="Times New Roman"/>
          <w:bCs/>
        </w:rPr>
        <w:t>Koksnes enerģija un ekoloģiski tīras tehnoloģijas</w:t>
      </w:r>
      <w:r w:rsidR="00EE1344" w:rsidRPr="0048080F">
        <w:rPr>
          <w:rFonts w:ascii="Times New Roman" w:hAnsi="Times New Roman"/>
          <w:bCs/>
          <w:sz w:val="24"/>
          <w:szCs w:val="24"/>
        </w:rPr>
        <w:t xml:space="preserve">” </w:t>
      </w:r>
      <w:r w:rsidR="00372600" w:rsidRPr="00372600">
        <w:rPr>
          <w:rFonts w:ascii="Times New Roman" w:hAnsi="Times New Roman"/>
          <w:sz w:val="24"/>
          <w:szCs w:val="24"/>
        </w:rPr>
        <w:t>Centrālā Baltijas jūras reģiona Interreg IVA</w:t>
      </w:r>
      <w:r w:rsidR="00372600">
        <w:rPr>
          <w:rFonts w:ascii="Times New Roman" w:hAnsi="Times New Roman"/>
          <w:sz w:val="24"/>
          <w:szCs w:val="24"/>
        </w:rPr>
        <w:t xml:space="preserve"> programmas 2007. - 2013.gadam </w:t>
      </w:r>
      <w:r w:rsidR="00EE1344" w:rsidRPr="00E86BDA">
        <w:rPr>
          <w:rStyle w:val="Strong"/>
          <w:rFonts w:ascii="Times New Roman" w:hAnsi="Times New Roman"/>
          <w:b w:val="0"/>
          <w:sz w:val="24"/>
          <w:szCs w:val="24"/>
        </w:rPr>
        <w:t xml:space="preserve">ietvaros </w:t>
      </w:r>
      <w:r w:rsidR="00EE1344" w:rsidRPr="00594D47">
        <w:rPr>
          <w:rFonts w:ascii="Times New Roman" w:hAnsi="Times New Roman"/>
          <w:sz w:val="24"/>
          <w:szCs w:val="24"/>
        </w:rPr>
        <w:t>saskaņā ar tehnisko specifikāciju</w:t>
      </w:r>
      <w:r w:rsidR="00EE1344">
        <w:rPr>
          <w:rFonts w:ascii="Times New Roman" w:hAnsi="Times New Roman"/>
          <w:sz w:val="24"/>
          <w:szCs w:val="24"/>
        </w:rPr>
        <w:t xml:space="preserve"> Nolikuma 1.pielikumā</w:t>
      </w:r>
      <w:r w:rsidR="00EE1344" w:rsidRPr="00594D47">
        <w:rPr>
          <w:rFonts w:ascii="Times New Roman" w:hAnsi="Times New Roman"/>
          <w:sz w:val="24"/>
          <w:szCs w:val="24"/>
        </w:rPr>
        <w:t>.</w:t>
      </w:r>
    </w:p>
    <w:p w:rsidR="00591C8A" w:rsidRDefault="00591C8A" w:rsidP="00591C8A">
      <w:pPr>
        <w:tabs>
          <w:tab w:val="left" w:pos="900"/>
        </w:tabs>
        <w:spacing w:after="0" w:line="240" w:lineRule="auto"/>
        <w:ind w:left="540"/>
        <w:jc w:val="both"/>
        <w:rPr>
          <w:rFonts w:ascii="Times New Roman" w:hAnsi="Times New Roman"/>
          <w:sz w:val="24"/>
          <w:szCs w:val="24"/>
        </w:rPr>
      </w:pPr>
      <w:r>
        <w:rPr>
          <w:rFonts w:ascii="Times New Roman" w:hAnsi="Times New Roman"/>
          <w:sz w:val="24"/>
          <w:szCs w:val="24"/>
          <w:lang w:eastAsia="en-US"/>
        </w:rPr>
        <w:t>Tehniskā specifikācija satur minimālās prasības attiecībā uz iepirkuma priekšmetu</w:t>
      </w:r>
    </w:p>
    <w:p w:rsidR="00591C8A" w:rsidRPr="00591C8A" w:rsidRDefault="00591C8A" w:rsidP="00591C8A">
      <w:pPr>
        <w:tabs>
          <w:tab w:val="left" w:pos="900"/>
        </w:tabs>
        <w:spacing w:after="0" w:line="240" w:lineRule="auto"/>
        <w:ind w:left="540"/>
        <w:jc w:val="both"/>
        <w:rPr>
          <w:rFonts w:ascii="Times New Roman" w:hAnsi="Times New Roman"/>
          <w:sz w:val="24"/>
          <w:szCs w:val="24"/>
        </w:rPr>
      </w:pPr>
      <w:r>
        <w:rPr>
          <w:rFonts w:ascii="Times New Roman" w:hAnsi="Times New Roman"/>
          <w:sz w:val="24"/>
          <w:szCs w:val="24"/>
        </w:rPr>
        <w:t>1.1.2.</w:t>
      </w:r>
      <w:r w:rsidRPr="00591C8A">
        <w:rPr>
          <w:rFonts w:ascii="Times New Roman" w:hAnsi="Times New Roman"/>
          <w:sz w:val="24"/>
          <w:szCs w:val="24"/>
        </w:rPr>
        <w:t>CPV kods</w:t>
      </w:r>
      <w:r>
        <w:rPr>
          <w:rFonts w:ascii="Times New Roman" w:hAnsi="Times New Roman"/>
          <w:sz w:val="24"/>
          <w:szCs w:val="24"/>
        </w:rPr>
        <w:t>:</w:t>
      </w:r>
      <w:r w:rsidRPr="00591C8A">
        <w:rPr>
          <w:rFonts w:ascii="Times New Roman" w:hAnsi="Times New Roman"/>
          <w:sz w:val="24"/>
          <w:szCs w:val="24"/>
        </w:rPr>
        <w:t xml:space="preserve"> </w:t>
      </w:r>
      <w:r w:rsidRPr="00591C8A">
        <w:rPr>
          <w:rStyle w:val="apple-style-span"/>
          <w:rFonts w:ascii="Times New Roman" w:hAnsi="Times New Roman"/>
          <w:sz w:val="24"/>
          <w:szCs w:val="24"/>
          <w:shd w:val="clear" w:color="auto" w:fill="FFFFFF"/>
        </w:rPr>
        <w:t>73000000-2</w:t>
      </w:r>
      <w:r w:rsidRPr="00591C8A">
        <w:rPr>
          <w:rFonts w:ascii="Times New Roman" w:hAnsi="Times New Roman"/>
          <w:sz w:val="24"/>
          <w:szCs w:val="24"/>
        </w:rPr>
        <w:t xml:space="preserve"> (</w:t>
      </w:r>
      <w:r w:rsidRPr="00591C8A">
        <w:rPr>
          <w:rStyle w:val="apple-style-span"/>
          <w:rFonts w:ascii="Times New Roman" w:hAnsi="Times New Roman"/>
          <w:color w:val="111111"/>
          <w:sz w:val="24"/>
          <w:szCs w:val="24"/>
          <w:shd w:val="clear" w:color="auto" w:fill="FFFFFF"/>
        </w:rPr>
        <w:t>Pētniecības un izstrādes pakalpojumi un saistītie konsultāciju pakalpojumi.</w:t>
      </w:r>
      <w:r w:rsidRPr="00591C8A">
        <w:rPr>
          <w:rFonts w:ascii="Times New Roman" w:hAnsi="Times New Roman"/>
          <w:sz w:val="24"/>
          <w:szCs w:val="24"/>
        </w:rPr>
        <w:t xml:space="preserve">) </w:t>
      </w:r>
    </w:p>
    <w:p w:rsidR="00591C8A" w:rsidRDefault="00EE1344" w:rsidP="00591C8A">
      <w:pPr>
        <w:tabs>
          <w:tab w:val="left" w:pos="900"/>
        </w:tabs>
        <w:spacing w:after="0" w:line="240" w:lineRule="auto"/>
        <w:ind w:left="851" w:hanging="311"/>
        <w:jc w:val="both"/>
        <w:rPr>
          <w:rFonts w:ascii="Times New Roman" w:hAnsi="Times New Roman"/>
          <w:sz w:val="24"/>
          <w:szCs w:val="24"/>
        </w:rPr>
      </w:pPr>
      <w:r w:rsidRPr="003D6FAB">
        <w:rPr>
          <w:rFonts w:ascii="Times New Roman" w:hAnsi="Times New Roman"/>
          <w:sz w:val="24"/>
          <w:szCs w:val="24"/>
        </w:rPr>
        <w:t>Iepirkuma priekšmets nav sadalīts daļās.</w:t>
      </w:r>
    </w:p>
    <w:p w:rsidR="00EE1344" w:rsidRPr="00594D47" w:rsidRDefault="00591C8A" w:rsidP="00591C8A">
      <w:pPr>
        <w:tabs>
          <w:tab w:val="left" w:pos="900"/>
        </w:tabs>
        <w:spacing w:after="0" w:line="240" w:lineRule="auto"/>
        <w:ind w:left="851" w:hanging="311"/>
        <w:jc w:val="both"/>
        <w:rPr>
          <w:rFonts w:ascii="Times New Roman" w:hAnsi="Times New Roman"/>
          <w:sz w:val="24"/>
          <w:szCs w:val="24"/>
        </w:rPr>
      </w:pPr>
      <w:r>
        <w:rPr>
          <w:rFonts w:ascii="Times New Roman" w:hAnsi="Times New Roman"/>
          <w:sz w:val="24"/>
          <w:szCs w:val="24"/>
        </w:rPr>
        <w:t>1.1.3.</w:t>
      </w:r>
      <w:r w:rsidR="00EE1344" w:rsidRPr="00594D47">
        <w:rPr>
          <w:rFonts w:ascii="Times New Roman" w:hAnsi="Times New Roman"/>
          <w:sz w:val="24"/>
          <w:szCs w:val="24"/>
        </w:rPr>
        <w:t>Pretendents var iesniegt tikai vienu piedāvājuma variantu.</w:t>
      </w:r>
    </w:p>
    <w:p w:rsidR="00EE1344" w:rsidRPr="00594D47" w:rsidRDefault="00EE1344" w:rsidP="00EE1344">
      <w:pPr>
        <w:tabs>
          <w:tab w:val="left" w:pos="900"/>
        </w:tabs>
        <w:spacing w:after="0" w:line="240" w:lineRule="auto"/>
        <w:ind w:left="900" w:hanging="900"/>
        <w:jc w:val="both"/>
        <w:rPr>
          <w:rFonts w:ascii="Times New Roman" w:hAnsi="Times New Roman"/>
          <w:sz w:val="24"/>
          <w:szCs w:val="24"/>
        </w:rPr>
      </w:pPr>
    </w:p>
    <w:p w:rsidR="00EE1344" w:rsidRPr="00594D47" w:rsidRDefault="00EE1344" w:rsidP="008626FB">
      <w:pPr>
        <w:numPr>
          <w:ilvl w:val="1"/>
          <w:numId w:val="9"/>
        </w:numPr>
        <w:tabs>
          <w:tab w:val="left" w:pos="709"/>
        </w:tabs>
        <w:spacing w:after="0" w:line="240" w:lineRule="auto"/>
        <w:ind w:left="900" w:hanging="900"/>
        <w:jc w:val="both"/>
        <w:rPr>
          <w:rFonts w:ascii="Times New Roman" w:hAnsi="Times New Roman"/>
          <w:sz w:val="24"/>
          <w:szCs w:val="24"/>
        </w:rPr>
      </w:pPr>
      <w:r w:rsidRPr="00594D47">
        <w:rPr>
          <w:rFonts w:ascii="Times New Roman" w:hAnsi="Times New Roman"/>
          <w:sz w:val="24"/>
          <w:szCs w:val="24"/>
        </w:rPr>
        <w:t>Līguma izpildes laiks un vieta</w:t>
      </w:r>
    </w:p>
    <w:p w:rsidR="00EE1344" w:rsidRPr="00594D47" w:rsidRDefault="00EE1344" w:rsidP="008626FB">
      <w:pPr>
        <w:numPr>
          <w:ilvl w:val="2"/>
          <w:numId w:val="9"/>
        </w:numPr>
        <w:tabs>
          <w:tab w:val="clear" w:pos="1224"/>
          <w:tab w:val="left" w:pos="709"/>
        </w:tabs>
        <w:spacing w:after="0" w:line="240" w:lineRule="auto"/>
        <w:ind w:left="851" w:hanging="851"/>
        <w:jc w:val="both"/>
        <w:rPr>
          <w:rFonts w:ascii="Times New Roman" w:hAnsi="Times New Roman"/>
          <w:sz w:val="24"/>
          <w:szCs w:val="24"/>
        </w:rPr>
      </w:pPr>
      <w:r w:rsidRPr="00594D47">
        <w:rPr>
          <w:rFonts w:ascii="Times New Roman" w:hAnsi="Times New Roman"/>
          <w:sz w:val="24"/>
          <w:szCs w:val="24"/>
        </w:rPr>
        <w:t xml:space="preserve">Līguma izpildes termiņš – </w:t>
      </w:r>
      <w:r>
        <w:rPr>
          <w:rFonts w:ascii="Times New Roman" w:hAnsi="Times New Roman"/>
          <w:sz w:val="24"/>
          <w:szCs w:val="24"/>
        </w:rPr>
        <w:t xml:space="preserve">no 2012.gada </w:t>
      </w:r>
      <w:r w:rsidRPr="000A1375">
        <w:rPr>
          <w:rFonts w:ascii="Times New Roman" w:hAnsi="Times New Roman"/>
          <w:sz w:val="24"/>
          <w:szCs w:val="24"/>
        </w:rPr>
        <w:t xml:space="preserve">janvāra līdz </w:t>
      </w:r>
      <w:r w:rsidR="00F55D04" w:rsidRPr="000A1375">
        <w:rPr>
          <w:rFonts w:ascii="Times New Roman" w:hAnsi="Times New Roman"/>
          <w:sz w:val="24"/>
          <w:szCs w:val="24"/>
        </w:rPr>
        <w:t>2012.gada 31.dec</w:t>
      </w:r>
      <w:r w:rsidR="001F3584" w:rsidRPr="000A1375">
        <w:rPr>
          <w:rFonts w:ascii="Times New Roman" w:hAnsi="Times New Roman"/>
          <w:sz w:val="24"/>
          <w:szCs w:val="24"/>
        </w:rPr>
        <w:t>embrim.</w:t>
      </w:r>
    </w:p>
    <w:p w:rsidR="00EE1344" w:rsidRPr="008626FB" w:rsidRDefault="00EE1344" w:rsidP="008626FB">
      <w:pPr>
        <w:numPr>
          <w:ilvl w:val="2"/>
          <w:numId w:val="9"/>
        </w:numPr>
        <w:tabs>
          <w:tab w:val="clear" w:pos="1224"/>
          <w:tab w:val="left" w:pos="709"/>
        </w:tabs>
        <w:spacing w:after="0" w:line="240" w:lineRule="auto"/>
        <w:ind w:left="900" w:hanging="900"/>
        <w:jc w:val="both"/>
        <w:rPr>
          <w:rFonts w:ascii="Times New Roman" w:hAnsi="Times New Roman"/>
          <w:sz w:val="24"/>
          <w:szCs w:val="24"/>
        </w:rPr>
      </w:pPr>
      <w:r w:rsidRPr="008626FB">
        <w:rPr>
          <w:rFonts w:ascii="Times New Roman" w:hAnsi="Times New Roman"/>
          <w:sz w:val="24"/>
          <w:szCs w:val="24"/>
        </w:rPr>
        <w:t>Līguma izpildes vieta – Vidzemes plānošanas reģions</w:t>
      </w:r>
      <w:r w:rsidR="003648AA">
        <w:rPr>
          <w:rFonts w:ascii="Times New Roman" w:hAnsi="Times New Roman"/>
          <w:sz w:val="24"/>
          <w:szCs w:val="24"/>
        </w:rPr>
        <w:t xml:space="preserve"> </w:t>
      </w:r>
      <w:r w:rsidR="003648AA" w:rsidRPr="00991588">
        <w:rPr>
          <w:rFonts w:ascii="Times New Roman" w:hAnsi="Times New Roman"/>
          <w:sz w:val="24"/>
          <w:szCs w:val="24"/>
        </w:rPr>
        <w:t xml:space="preserve">projekta partneru teritorijas Latvijā, Igaunijā un </w:t>
      </w:r>
      <w:r w:rsidR="003648AA">
        <w:rPr>
          <w:rFonts w:ascii="Times New Roman" w:hAnsi="Times New Roman"/>
          <w:sz w:val="24"/>
          <w:szCs w:val="24"/>
        </w:rPr>
        <w:t>Zviedri</w:t>
      </w:r>
      <w:r w:rsidR="003648AA" w:rsidRPr="00991588">
        <w:rPr>
          <w:rFonts w:ascii="Times New Roman" w:hAnsi="Times New Roman"/>
          <w:sz w:val="24"/>
          <w:szCs w:val="24"/>
        </w:rPr>
        <w:t>jā</w:t>
      </w:r>
      <w:r w:rsidR="008626FB">
        <w:rPr>
          <w:rFonts w:ascii="Times New Roman" w:hAnsi="Times New Roman"/>
          <w:sz w:val="24"/>
          <w:szCs w:val="24"/>
        </w:rPr>
        <w:t>.</w:t>
      </w:r>
    </w:p>
    <w:p w:rsidR="00EE1344" w:rsidRPr="00594D47" w:rsidRDefault="00EE1344" w:rsidP="008626FB">
      <w:pPr>
        <w:numPr>
          <w:ilvl w:val="1"/>
          <w:numId w:val="9"/>
        </w:numPr>
        <w:tabs>
          <w:tab w:val="clear" w:pos="792"/>
          <w:tab w:val="num" w:pos="709"/>
          <w:tab w:val="left" w:pos="900"/>
        </w:tabs>
        <w:spacing w:after="0" w:line="240" w:lineRule="auto"/>
        <w:ind w:left="900" w:hanging="900"/>
        <w:jc w:val="both"/>
        <w:rPr>
          <w:rFonts w:ascii="Times New Roman" w:hAnsi="Times New Roman"/>
          <w:sz w:val="24"/>
          <w:szCs w:val="24"/>
        </w:rPr>
      </w:pPr>
      <w:r w:rsidRPr="00594D47">
        <w:rPr>
          <w:rFonts w:ascii="Times New Roman" w:hAnsi="Times New Roman"/>
          <w:sz w:val="24"/>
          <w:szCs w:val="24"/>
        </w:rPr>
        <w:t>Iespējas iepazīties ar konkursa nolikumu un saņemt to</w:t>
      </w:r>
      <w:r>
        <w:rPr>
          <w:rFonts w:ascii="Times New Roman" w:hAnsi="Times New Roman"/>
          <w:sz w:val="24"/>
          <w:szCs w:val="24"/>
        </w:rPr>
        <w:t>:</w:t>
      </w:r>
    </w:p>
    <w:p w:rsidR="00EE1344" w:rsidRDefault="00EE1344" w:rsidP="008626FB">
      <w:pPr>
        <w:numPr>
          <w:ilvl w:val="2"/>
          <w:numId w:val="9"/>
        </w:numPr>
        <w:tabs>
          <w:tab w:val="clear" w:pos="1224"/>
          <w:tab w:val="left" w:pos="709"/>
        </w:tabs>
        <w:spacing w:after="0" w:line="240" w:lineRule="auto"/>
        <w:ind w:left="0" w:firstLine="0"/>
        <w:jc w:val="both"/>
        <w:rPr>
          <w:rFonts w:ascii="Times New Roman" w:hAnsi="Times New Roman"/>
          <w:sz w:val="24"/>
          <w:szCs w:val="24"/>
        </w:rPr>
      </w:pPr>
      <w:r w:rsidRPr="00594D47">
        <w:rPr>
          <w:rFonts w:ascii="Times New Roman" w:hAnsi="Times New Roman"/>
          <w:sz w:val="24"/>
          <w:szCs w:val="24"/>
        </w:rPr>
        <w:t xml:space="preserve">Ieinteresētais piegādātājs ar nolikumu var iepazīties un lejupielādēt to no Pasūtītāja mājas lapas internetā </w:t>
      </w:r>
      <w:hyperlink r:id="rId10" w:history="1">
        <w:r w:rsidRPr="00205D8D">
          <w:rPr>
            <w:rStyle w:val="Hyperlink"/>
            <w:rFonts w:ascii="Times New Roman" w:hAnsi="Times New Roman"/>
            <w:szCs w:val="24"/>
          </w:rPr>
          <w:t>www.vidzeme.lv</w:t>
        </w:r>
      </w:hyperlink>
      <w:r w:rsidRPr="00594D47">
        <w:rPr>
          <w:rFonts w:ascii="Times New Roman" w:hAnsi="Times New Roman"/>
          <w:sz w:val="24"/>
          <w:szCs w:val="24"/>
        </w:rPr>
        <w:t>, kā arī katru</w:t>
      </w:r>
      <w:r>
        <w:rPr>
          <w:rFonts w:ascii="Times New Roman" w:hAnsi="Times New Roman"/>
          <w:sz w:val="24"/>
          <w:szCs w:val="24"/>
        </w:rPr>
        <w:t xml:space="preserve"> darba dienu no plkst. 9:00 – 16</w:t>
      </w:r>
      <w:r w:rsidRPr="00594D47">
        <w:rPr>
          <w:rFonts w:ascii="Times New Roman" w:hAnsi="Times New Roman"/>
          <w:sz w:val="24"/>
          <w:szCs w:val="24"/>
        </w:rPr>
        <w:t xml:space="preserve">:00 Pasūtītāja telpās: </w:t>
      </w:r>
      <w:r w:rsidRPr="00447863">
        <w:rPr>
          <w:rFonts w:ascii="Times New Roman" w:hAnsi="Times New Roman"/>
          <w:sz w:val="24"/>
        </w:rPr>
        <w:t>J. Poruka iela 8-108, Cēsis, LV-4101</w:t>
      </w:r>
      <w:r>
        <w:rPr>
          <w:rFonts w:ascii="Times New Roman" w:hAnsi="Times New Roman"/>
          <w:sz w:val="24"/>
          <w:szCs w:val="24"/>
        </w:rPr>
        <w:t>.</w:t>
      </w:r>
    </w:p>
    <w:p w:rsidR="00EE1344" w:rsidRPr="00447863" w:rsidRDefault="00EE1344" w:rsidP="008626FB">
      <w:pPr>
        <w:numPr>
          <w:ilvl w:val="2"/>
          <w:numId w:val="9"/>
        </w:numPr>
        <w:tabs>
          <w:tab w:val="clear" w:pos="1224"/>
          <w:tab w:val="left" w:pos="709"/>
        </w:tabs>
        <w:spacing w:after="0" w:line="240" w:lineRule="auto"/>
        <w:ind w:left="0" w:firstLine="0"/>
        <w:jc w:val="both"/>
        <w:rPr>
          <w:rFonts w:ascii="Times New Roman" w:hAnsi="Times New Roman"/>
          <w:sz w:val="24"/>
          <w:szCs w:val="24"/>
        </w:rPr>
      </w:pPr>
      <w:r w:rsidRPr="00447863">
        <w:rPr>
          <w:rFonts w:ascii="Times New Roman" w:hAnsi="Times New Roman"/>
          <w:sz w:val="24"/>
          <w:szCs w:val="24"/>
        </w:rPr>
        <w:t xml:space="preserve">Jautājumu vai nolikuma grozījumu gadījumā norādītajā interneta adresē iepirkuma komisija ievietos papildu informāciju. Pretendenta pienākums ir pastāvīgi sekot mājas lapā publicētajai informācijai un ievērtēt to savā piedāvājumā. </w:t>
      </w:r>
    </w:p>
    <w:p w:rsidR="00EE1344" w:rsidRPr="00594D47" w:rsidRDefault="00EE1344" w:rsidP="00EE1344">
      <w:pPr>
        <w:tabs>
          <w:tab w:val="left" w:pos="900"/>
        </w:tabs>
        <w:spacing w:after="0" w:line="240" w:lineRule="auto"/>
        <w:ind w:left="900" w:hanging="900"/>
        <w:jc w:val="both"/>
        <w:rPr>
          <w:rFonts w:ascii="Times New Roman" w:hAnsi="Times New Roman"/>
          <w:sz w:val="24"/>
          <w:szCs w:val="24"/>
        </w:rPr>
      </w:pPr>
    </w:p>
    <w:p w:rsidR="00EE1344" w:rsidRPr="00594D47" w:rsidRDefault="00EE1344" w:rsidP="00EE1344">
      <w:pPr>
        <w:numPr>
          <w:ilvl w:val="1"/>
          <w:numId w:val="9"/>
        </w:numPr>
        <w:tabs>
          <w:tab w:val="left" w:pos="900"/>
        </w:tabs>
        <w:spacing w:after="0" w:line="240" w:lineRule="auto"/>
        <w:ind w:left="900" w:hanging="900"/>
        <w:jc w:val="both"/>
        <w:rPr>
          <w:rFonts w:ascii="Times New Roman" w:hAnsi="Times New Roman"/>
          <w:sz w:val="24"/>
          <w:szCs w:val="24"/>
        </w:rPr>
      </w:pPr>
      <w:r w:rsidRPr="00594D47">
        <w:rPr>
          <w:rFonts w:ascii="Times New Roman" w:hAnsi="Times New Roman"/>
          <w:sz w:val="24"/>
          <w:szCs w:val="24"/>
        </w:rPr>
        <w:t>Piedāvājuma iesniegšanas vieta, datums, laiks un kārtība</w:t>
      </w:r>
    </w:p>
    <w:p w:rsidR="00EE1344" w:rsidRPr="008B7CF4" w:rsidRDefault="00EE1344" w:rsidP="008626FB">
      <w:pPr>
        <w:numPr>
          <w:ilvl w:val="2"/>
          <w:numId w:val="9"/>
        </w:numPr>
        <w:tabs>
          <w:tab w:val="clear" w:pos="1224"/>
          <w:tab w:val="left" w:pos="900"/>
        </w:tabs>
        <w:spacing w:after="0" w:line="240" w:lineRule="auto"/>
        <w:ind w:left="0" w:firstLine="0"/>
        <w:jc w:val="both"/>
        <w:rPr>
          <w:rFonts w:ascii="Times New Roman" w:hAnsi="Times New Roman"/>
          <w:sz w:val="24"/>
          <w:szCs w:val="24"/>
        </w:rPr>
      </w:pPr>
      <w:r w:rsidRPr="008B7CF4">
        <w:rPr>
          <w:rFonts w:ascii="Times New Roman" w:hAnsi="Times New Roman"/>
          <w:sz w:val="24"/>
          <w:szCs w:val="24"/>
        </w:rPr>
        <w:t xml:space="preserve">Piedāvājumi jāiesniedz Pasūtītājam ne vēlāk kā līdz </w:t>
      </w:r>
      <w:r w:rsidRPr="008B7CF4">
        <w:rPr>
          <w:rFonts w:ascii="Times New Roman" w:hAnsi="Times New Roman"/>
          <w:b/>
          <w:sz w:val="24"/>
          <w:szCs w:val="24"/>
        </w:rPr>
        <w:t xml:space="preserve">2012.gada </w:t>
      </w:r>
      <w:r w:rsidR="00307E34">
        <w:rPr>
          <w:rFonts w:ascii="Times New Roman" w:hAnsi="Times New Roman"/>
          <w:b/>
          <w:sz w:val="24"/>
          <w:szCs w:val="24"/>
        </w:rPr>
        <w:t>16</w:t>
      </w:r>
      <w:r w:rsidRPr="008B7CF4">
        <w:rPr>
          <w:rFonts w:ascii="Times New Roman" w:hAnsi="Times New Roman"/>
          <w:b/>
          <w:sz w:val="24"/>
          <w:szCs w:val="24"/>
        </w:rPr>
        <w:t xml:space="preserve">. janvārim plkst. 14.00 </w:t>
      </w:r>
      <w:r>
        <w:rPr>
          <w:rFonts w:ascii="Times New Roman" w:hAnsi="Times New Roman"/>
          <w:sz w:val="24"/>
          <w:szCs w:val="24"/>
        </w:rPr>
        <w:t xml:space="preserve">Vidzemes plānošanas </w:t>
      </w:r>
      <w:r w:rsidRPr="008B7CF4">
        <w:rPr>
          <w:rFonts w:ascii="Times New Roman" w:hAnsi="Times New Roman"/>
          <w:sz w:val="24"/>
          <w:szCs w:val="24"/>
        </w:rPr>
        <w:t xml:space="preserve">reģionam </w:t>
      </w:r>
      <w:r w:rsidRPr="008B7CF4">
        <w:rPr>
          <w:rFonts w:ascii="Times New Roman" w:hAnsi="Times New Roman"/>
          <w:sz w:val="24"/>
        </w:rPr>
        <w:t>J. Poruka iela 8-108, Cēsis, LV-4101</w:t>
      </w:r>
      <w:r>
        <w:rPr>
          <w:sz w:val="24"/>
        </w:rPr>
        <w:t>.</w:t>
      </w:r>
    </w:p>
    <w:p w:rsidR="00EE1344" w:rsidRPr="008B7CF4" w:rsidRDefault="00EE1344" w:rsidP="008626FB">
      <w:pPr>
        <w:numPr>
          <w:ilvl w:val="2"/>
          <w:numId w:val="9"/>
        </w:numPr>
        <w:tabs>
          <w:tab w:val="clear" w:pos="1224"/>
          <w:tab w:val="left" w:pos="900"/>
        </w:tabs>
        <w:spacing w:after="0" w:line="240" w:lineRule="auto"/>
        <w:ind w:left="0" w:firstLine="0"/>
        <w:jc w:val="both"/>
        <w:rPr>
          <w:rFonts w:ascii="Times New Roman" w:hAnsi="Times New Roman"/>
          <w:sz w:val="24"/>
          <w:szCs w:val="24"/>
        </w:rPr>
      </w:pPr>
      <w:r w:rsidRPr="008B7CF4">
        <w:rPr>
          <w:rFonts w:ascii="Times New Roman" w:hAnsi="Times New Roman"/>
          <w:sz w:val="24"/>
          <w:szCs w:val="24"/>
        </w:rPr>
        <w:t>Pretendents iesniedz piedāvājumu personīgi vai atsūtot pa pastu. Pasta sūtījumam jābūt nogādātam šajā punktā norādītajā adresē līdz augstākminētajam termiņam. Piedāvājums, kas iesniegts pēc minētā termiņa, tiks neatvērts atdots atpakaļ iesniedzējam.</w:t>
      </w:r>
    </w:p>
    <w:p w:rsidR="00EE1344" w:rsidRPr="00594D47" w:rsidRDefault="00EE1344" w:rsidP="008626FB">
      <w:pPr>
        <w:tabs>
          <w:tab w:val="left" w:pos="900"/>
        </w:tabs>
        <w:spacing w:after="0" w:line="240" w:lineRule="auto"/>
        <w:jc w:val="both"/>
        <w:rPr>
          <w:rFonts w:ascii="Times New Roman" w:hAnsi="Times New Roman"/>
          <w:sz w:val="24"/>
          <w:szCs w:val="24"/>
        </w:rPr>
      </w:pPr>
    </w:p>
    <w:p w:rsidR="00EE1344" w:rsidRPr="00594D47" w:rsidRDefault="00EE1344" w:rsidP="008626FB">
      <w:pPr>
        <w:numPr>
          <w:ilvl w:val="1"/>
          <w:numId w:val="9"/>
        </w:numPr>
        <w:tabs>
          <w:tab w:val="clear" w:pos="792"/>
          <w:tab w:val="left" w:pos="0"/>
        </w:tabs>
        <w:spacing w:after="0" w:line="240" w:lineRule="auto"/>
        <w:ind w:left="0" w:firstLine="0"/>
        <w:jc w:val="both"/>
        <w:rPr>
          <w:rFonts w:ascii="Times New Roman" w:hAnsi="Times New Roman"/>
          <w:sz w:val="24"/>
          <w:szCs w:val="24"/>
        </w:rPr>
      </w:pPr>
      <w:r w:rsidRPr="00594D47">
        <w:rPr>
          <w:rFonts w:ascii="Times New Roman" w:hAnsi="Times New Roman"/>
          <w:sz w:val="24"/>
          <w:szCs w:val="24"/>
        </w:rPr>
        <w:t>Piedāvājuma atvēršanas vieta, datums, laiks un kārtība</w:t>
      </w:r>
    </w:p>
    <w:p w:rsidR="00EE1344" w:rsidRPr="00594D47" w:rsidRDefault="00EE1344" w:rsidP="008626FB">
      <w:pPr>
        <w:numPr>
          <w:ilvl w:val="2"/>
          <w:numId w:val="9"/>
        </w:numPr>
        <w:tabs>
          <w:tab w:val="clear" w:pos="1224"/>
          <w:tab w:val="left" w:pos="0"/>
        </w:tabs>
        <w:spacing w:after="0" w:line="240" w:lineRule="auto"/>
        <w:ind w:left="0" w:firstLine="0"/>
        <w:jc w:val="both"/>
        <w:rPr>
          <w:rFonts w:ascii="Times New Roman" w:hAnsi="Times New Roman"/>
          <w:sz w:val="24"/>
          <w:szCs w:val="24"/>
        </w:rPr>
      </w:pPr>
      <w:r w:rsidRPr="00594D47">
        <w:rPr>
          <w:rFonts w:ascii="Times New Roman" w:hAnsi="Times New Roman"/>
          <w:sz w:val="24"/>
          <w:szCs w:val="24"/>
        </w:rPr>
        <w:t>Piedāvājumu</w:t>
      </w:r>
      <w:r>
        <w:rPr>
          <w:rFonts w:ascii="Times New Roman" w:hAnsi="Times New Roman"/>
          <w:sz w:val="24"/>
          <w:szCs w:val="24"/>
        </w:rPr>
        <w:t xml:space="preserve"> atvēršanas sanāksme notiks </w:t>
      </w:r>
      <w:r w:rsidRPr="00B11900">
        <w:rPr>
          <w:rFonts w:ascii="Times New Roman" w:hAnsi="Times New Roman"/>
          <w:b/>
          <w:sz w:val="24"/>
          <w:szCs w:val="24"/>
        </w:rPr>
        <w:t xml:space="preserve">2012.gada </w:t>
      </w:r>
      <w:r w:rsidR="00307E34">
        <w:rPr>
          <w:rFonts w:ascii="Times New Roman" w:hAnsi="Times New Roman"/>
          <w:b/>
          <w:sz w:val="24"/>
          <w:szCs w:val="24"/>
        </w:rPr>
        <w:t>16</w:t>
      </w:r>
      <w:r w:rsidRPr="00B11900">
        <w:rPr>
          <w:rFonts w:ascii="Times New Roman" w:hAnsi="Times New Roman"/>
          <w:b/>
          <w:sz w:val="24"/>
          <w:szCs w:val="24"/>
        </w:rPr>
        <w:t>. janvārī plkst.14.00</w:t>
      </w:r>
      <w:r w:rsidRPr="00594D47">
        <w:rPr>
          <w:rFonts w:ascii="Times New Roman" w:hAnsi="Times New Roman"/>
          <w:sz w:val="24"/>
          <w:szCs w:val="24"/>
        </w:rPr>
        <w:t xml:space="preserve"> </w:t>
      </w:r>
      <w:r>
        <w:rPr>
          <w:rFonts w:ascii="Times New Roman" w:hAnsi="Times New Roman"/>
          <w:sz w:val="24"/>
          <w:szCs w:val="24"/>
        </w:rPr>
        <w:t xml:space="preserve">Vidzemes plānošanas </w:t>
      </w:r>
      <w:r w:rsidRPr="008B7CF4">
        <w:rPr>
          <w:rFonts w:ascii="Times New Roman" w:hAnsi="Times New Roman"/>
          <w:sz w:val="24"/>
          <w:szCs w:val="24"/>
        </w:rPr>
        <w:t>reģiona</w:t>
      </w:r>
      <w:r>
        <w:rPr>
          <w:rFonts w:ascii="Times New Roman" w:hAnsi="Times New Roman"/>
          <w:sz w:val="24"/>
          <w:szCs w:val="24"/>
        </w:rPr>
        <w:t xml:space="preserve"> telpās</w:t>
      </w:r>
      <w:r w:rsidRPr="008B7CF4">
        <w:rPr>
          <w:rFonts w:ascii="Times New Roman" w:hAnsi="Times New Roman"/>
          <w:sz w:val="24"/>
          <w:szCs w:val="24"/>
        </w:rPr>
        <w:t xml:space="preserve"> </w:t>
      </w:r>
      <w:r>
        <w:rPr>
          <w:rFonts w:ascii="Times New Roman" w:hAnsi="Times New Roman"/>
          <w:sz w:val="24"/>
        </w:rPr>
        <w:t>J. Poruka ielā 8-108, Cēsī</w:t>
      </w:r>
      <w:r w:rsidRPr="008B7CF4">
        <w:rPr>
          <w:rFonts w:ascii="Times New Roman" w:hAnsi="Times New Roman"/>
          <w:sz w:val="24"/>
        </w:rPr>
        <w:t>s, LV-4101</w:t>
      </w:r>
      <w:r w:rsidRPr="00594D47">
        <w:rPr>
          <w:rFonts w:ascii="Times New Roman" w:hAnsi="Times New Roman"/>
          <w:sz w:val="24"/>
          <w:szCs w:val="24"/>
        </w:rPr>
        <w:t>.</w:t>
      </w:r>
    </w:p>
    <w:p w:rsidR="00EE1344" w:rsidRPr="00594D47" w:rsidRDefault="00EE1344" w:rsidP="008626FB">
      <w:pPr>
        <w:numPr>
          <w:ilvl w:val="2"/>
          <w:numId w:val="9"/>
        </w:numPr>
        <w:tabs>
          <w:tab w:val="clear" w:pos="1224"/>
          <w:tab w:val="left" w:pos="0"/>
        </w:tabs>
        <w:spacing w:after="0" w:line="240" w:lineRule="auto"/>
        <w:ind w:left="0" w:firstLine="0"/>
        <w:jc w:val="both"/>
        <w:rPr>
          <w:rFonts w:ascii="Times New Roman" w:hAnsi="Times New Roman"/>
          <w:sz w:val="24"/>
          <w:szCs w:val="24"/>
        </w:rPr>
      </w:pPr>
      <w:r w:rsidRPr="00594D47">
        <w:rPr>
          <w:rFonts w:ascii="Times New Roman" w:hAnsi="Times New Roman"/>
          <w:sz w:val="24"/>
          <w:szCs w:val="24"/>
        </w:rPr>
        <w:t>Konkursa piedāvājumu atvēršana</w:t>
      </w:r>
      <w:r>
        <w:rPr>
          <w:rFonts w:ascii="Times New Roman" w:hAnsi="Times New Roman"/>
          <w:sz w:val="24"/>
          <w:szCs w:val="24"/>
        </w:rPr>
        <w:t>s sanāksme</w:t>
      </w:r>
      <w:r w:rsidRPr="00594D47">
        <w:rPr>
          <w:rFonts w:ascii="Times New Roman" w:hAnsi="Times New Roman"/>
          <w:sz w:val="24"/>
          <w:szCs w:val="24"/>
        </w:rPr>
        <w:t xml:space="preserve"> ir atklāta.</w:t>
      </w:r>
    </w:p>
    <w:p w:rsidR="00EE1344" w:rsidRPr="00594D47" w:rsidRDefault="00EE1344" w:rsidP="008626FB">
      <w:pPr>
        <w:tabs>
          <w:tab w:val="left" w:pos="0"/>
        </w:tabs>
        <w:spacing w:after="0" w:line="240" w:lineRule="auto"/>
        <w:jc w:val="both"/>
        <w:rPr>
          <w:rFonts w:ascii="Times New Roman" w:hAnsi="Times New Roman"/>
          <w:sz w:val="24"/>
          <w:szCs w:val="24"/>
        </w:rPr>
      </w:pPr>
    </w:p>
    <w:p w:rsidR="00EE1344" w:rsidRPr="00594D47" w:rsidRDefault="00EE1344" w:rsidP="008626FB">
      <w:pPr>
        <w:numPr>
          <w:ilvl w:val="1"/>
          <w:numId w:val="9"/>
        </w:numPr>
        <w:tabs>
          <w:tab w:val="clear" w:pos="792"/>
          <w:tab w:val="left" w:pos="0"/>
        </w:tabs>
        <w:spacing w:after="0" w:line="240" w:lineRule="auto"/>
        <w:ind w:left="0" w:firstLine="0"/>
        <w:jc w:val="both"/>
        <w:rPr>
          <w:rFonts w:ascii="Times New Roman" w:hAnsi="Times New Roman"/>
          <w:sz w:val="24"/>
          <w:szCs w:val="24"/>
        </w:rPr>
      </w:pPr>
      <w:r w:rsidRPr="00594D47">
        <w:rPr>
          <w:rFonts w:ascii="Times New Roman" w:hAnsi="Times New Roman"/>
          <w:sz w:val="24"/>
          <w:szCs w:val="24"/>
        </w:rPr>
        <w:t xml:space="preserve">Piedāvājuma derīguma termiņš </w:t>
      </w:r>
    </w:p>
    <w:p w:rsidR="00EE1344" w:rsidRPr="00594D47" w:rsidRDefault="00EE1344" w:rsidP="008626FB">
      <w:pPr>
        <w:numPr>
          <w:ilvl w:val="2"/>
          <w:numId w:val="9"/>
        </w:numPr>
        <w:tabs>
          <w:tab w:val="clear" w:pos="1224"/>
          <w:tab w:val="left" w:pos="0"/>
        </w:tabs>
        <w:spacing w:after="0" w:line="240" w:lineRule="auto"/>
        <w:ind w:left="0" w:firstLine="0"/>
        <w:jc w:val="both"/>
        <w:rPr>
          <w:rFonts w:ascii="Times New Roman" w:hAnsi="Times New Roman"/>
          <w:sz w:val="24"/>
          <w:szCs w:val="24"/>
        </w:rPr>
      </w:pPr>
      <w:r w:rsidRPr="00594D47">
        <w:rPr>
          <w:rFonts w:ascii="Times New Roman" w:hAnsi="Times New Roman"/>
          <w:sz w:val="24"/>
          <w:szCs w:val="24"/>
        </w:rPr>
        <w:t>Pretendentam viņa iesniegtais piedāvājums ir saist</w:t>
      </w:r>
      <w:r>
        <w:rPr>
          <w:rFonts w:ascii="Times New Roman" w:hAnsi="Times New Roman"/>
          <w:sz w:val="24"/>
          <w:szCs w:val="24"/>
        </w:rPr>
        <w:t>ošs 6</w:t>
      </w:r>
      <w:r w:rsidRPr="00594D47">
        <w:rPr>
          <w:rFonts w:ascii="Times New Roman" w:hAnsi="Times New Roman"/>
          <w:sz w:val="24"/>
          <w:szCs w:val="24"/>
        </w:rPr>
        <w:t>0 (</w:t>
      </w:r>
      <w:r>
        <w:rPr>
          <w:rFonts w:ascii="Times New Roman" w:hAnsi="Times New Roman"/>
          <w:sz w:val="24"/>
          <w:szCs w:val="24"/>
        </w:rPr>
        <w:t>seš</w:t>
      </w:r>
      <w:r w:rsidRPr="00594D47">
        <w:rPr>
          <w:rFonts w:ascii="Times New Roman" w:hAnsi="Times New Roman"/>
          <w:sz w:val="24"/>
          <w:szCs w:val="24"/>
        </w:rPr>
        <w:t>desmit) kalendārās dienas no piedāvājuma atvēršanas brīža.</w:t>
      </w:r>
    </w:p>
    <w:p w:rsidR="00EE1344" w:rsidRPr="00594D47" w:rsidRDefault="00EE1344" w:rsidP="008626FB">
      <w:pPr>
        <w:numPr>
          <w:ilvl w:val="2"/>
          <w:numId w:val="9"/>
        </w:numPr>
        <w:tabs>
          <w:tab w:val="clear" w:pos="1224"/>
          <w:tab w:val="left" w:pos="0"/>
        </w:tabs>
        <w:spacing w:after="0" w:line="240" w:lineRule="auto"/>
        <w:ind w:left="0" w:firstLine="0"/>
        <w:jc w:val="both"/>
        <w:rPr>
          <w:rFonts w:ascii="Times New Roman" w:hAnsi="Times New Roman"/>
          <w:sz w:val="24"/>
          <w:szCs w:val="24"/>
        </w:rPr>
      </w:pPr>
      <w:r w:rsidRPr="00594D47">
        <w:rPr>
          <w:rFonts w:ascii="Times New Roman" w:hAnsi="Times New Roman"/>
          <w:sz w:val="24"/>
          <w:szCs w:val="24"/>
        </w:rPr>
        <w:t>Ja objektīvu iemeslu dēļ iepirkuma līgumu nevar noslēgt 1.8.1.punktā noteiktajā termiņā, pasūtītājs var rakstiski pieprasīt piedāvājuma derīguma termiņa pagarināšanu. Ja pretendents piekrīt pagarināt piedāvājuma derīguma termiņu, par to rakstiski paziņo pasūtītajam</w:t>
      </w:r>
      <w:r>
        <w:rPr>
          <w:rFonts w:ascii="Times New Roman" w:hAnsi="Times New Roman"/>
          <w:sz w:val="24"/>
          <w:szCs w:val="24"/>
        </w:rPr>
        <w:t xml:space="preserve"> 3 darba dienu laikā</w:t>
      </w:r>
      <w:r w:rsidRPr="00594D47">
        <w:rPr>
          <w:rFonts w:ascii="Times New Roman" w:hAnsi="Times New Roman"/>
          <w:sz w:val="24"/>
          <w:szCs w:val="24"/>
        </w:rPr>
        <w:t>.</w:t>
      </w:r>
      <w:r w:rsidR="007B1758" w:rsidRPr="007B1758">
        <w:rPr>
          <w:rFonts w:ascii="Times New Roman" w:hAnsi="Times New Roman"/>
          <w:sz w:val="24"/>
          <w:szCs w:val="24"/>
        </w:rPr>
        <w:t xml:space="preserve"> </w:t>
      </w:r>
      <w:r w:rsidR="007B1758" w:rsidRPr="00594D47">
        <w:rPr>
          <w:rFonts w:ascii="Times New Roman" w:hAnsi="Times New Roman"/>
          <w:sz w:val="24"/>
          <w:szCs w:val="24"/>
        </w:rPr>
        <w:t xml:space="preserve">Ja pretendents </w:t>
      </w:r>
      <w:r w:rsidR="007B1758">
        <w:rPr>
          <w:rFonts w:ascii="Times New Roman" w:hAnsi="Times New Roman"/>
          <w:sz w:val="24"/>
          <w:szCs w:val="24"/>
        </w:rPr>
        <w:t>ne</w:t>
      </w:r>
      <w:r w:rsidR="007B1758" w:rsidRPr="00594D47">
        <w:rPr>
          <w:rFonts w:ascii="Times New Roman" w:hAnsi="Times New Roman"/>
          <w:sz w:val="24"/>
          <w:szCs w:val="24"/>
        </w:rPr>
        <w:t>piekrīt pagarināt piedāvājuma derīguma termiņu</w:t>
      </w:r>
      <w:r w:rsidR="007B1758">
        <w:rPr>
          <w:rFonts w:ascii="Times New Roman" w:hAnsi="Times New Roman"/>
          <w:sz w:val="24"/>
          <w:szCs w:val="24"/>
        </w:rPr>
        <w:t>, pasūtītājs izslēdz pretendentu no tālākas dalības konkursā.</w:t>
      </w:r>
    </w:p>
    <w:p w:rsidR="00EE1344" w:rsidRPr="00594D47" w:rsidRDefault="00EE1344" w:rsidP="00EE1344">
      <w:pPr>
        <w:tabs>
          <w:tab w:val="left" w:pos="900"/>
        </w:tabs>
        <w:spacing w:after="0" w:line="240" w:lineRule="auto"/>
        <w:jc w:val="both"/>
        <w:rPr>
          <w:rFonts w:ascii="Times New Roman" w:hAnsi="Times New Roman"/>
          <w:sz w:val="24"/>
          <w:szCs w:val="24"/>
        </w:rPr>
      </w:pPr>
    </w:p>
    <w:p w:rsidR="008626FB" w:rsidRPr="00594D47" w:rsidRDefault="008626FB" w:rsidP="008626FB">
      <w:pPr>
        <w:numPr>
          <w:ilvl w:val="0"/>
          <w:numId w:val="9"/>
        </w:numPr>
        <w:spacing w:after="0" w:line="240" w:lineRule="auto"/>
        <w:jc w:val="center"/>
        <w:rPr>
          <w:rFonts w:ascii="Times New Roman" w:hAnsi="Times New Roman"/>
          <w:b/>
          <w:caps/>
          <w:sz w:val="24"/>
          <w:szCs w:val="24"/>
        </w:rPr>
      </w:pPr>
      <w:r w:rsidRPr="00594D47">
        <w:rPr>
          <w:rFonts w:ascii="Times New Roman" w:hAnsi="Times New Roman"/>
          <w:b/>
          <w:caps/>
          <w:sz w:val="24"/>
          <w:szCs w:val="24"/>
        </w:rPr>
        <w:t>Prasības piedāvājum</w:t>
      </w:r>
      <w:r>
        <w:rPr>
          <w:rFonts w:ascii="Times New Roman" w:hAnsi="Times New Roman"/>
          <w:b/>
          <w:caps/>
          <w:sz w:val="24"/>
          <w:szCs w:val="24"/>
        </w:rPr>
        <w:t>u NOFORMĒJUMAM</w:t>
      </w:r>
    </w:p>
    <w:p w:rsidR="008626FB" w:rsidRPr="00594D47" w:rsidRDefault="008626FB" w:rsidP="008626FB">
      <w:pPr>
        <w:spacing w:after="0" w:line="240" w:lineRule="auto"/>
        <w:rPr>
          <w:rFonts w:ascii="Times New Roman" w:hAnsi="Times New Roman"/>
          <w:b/>
          <w:caps/>
          <w:sz w:val="24"/>
          <w:szCs w:val="24"/>
        </w:rPr>
      </w:pPr>
    </w:p>
    <w:p w:rsidR="008626FB" w:rsidRPr="00594D47" w:rsidRDefault="008626FB" w:rsidP="008626FB">
      <w:pPr>
        <w:numPr>
          <w:ilvl w:val="1"/>
          <w:numId w:val="9"/>
        </w:numPr>
        <w:tabs>
          <w:tab w:val="clear" w:pos="792"/>
          <w:tab w:val="num" w:pos="1080"/>
        </w:tabs>
        <w:spacing w:after="0" w:line="240" w:lineRule="auto"/>
        <w:ind w:left="1080" w:hanging="720"/>
        <w:jc w:val="both"/>
        <w:rPr>
          <w:rFonts w:ascii="Times New Roman" w:hAnsi="Times New Roman"/>
          <w:sz w:val="24"/>
          <w:szCs w:val="24"/>
        </w:rPr>
      </w:pPr>
      <w:r w:rsidRPr="00594D47">
        <w:rPr>
          <w:rFonts w:ascii="Times New Roman" w:hAnsi="Times New Roman"/>
          <w:sz w:val="24"/>
          <w:szCs w:val="24"/>
        </w:rPr>
        <w:t>Piedāvājums iesniedzams aizlīmētā aploksnē, uz kuras jānorāda:</w:t>
      </w:r>
    </w:p>
    <w:p w:rsidR="008626FB" w:rsidRPr="00594D47" w:rsidRDefault="008626FB" w:rsidP="008626FB">
      <w:pPr>
        <w:numPr>
          <w:ilvl w:val="2"/>
          <w:numId w:val="9"/>
        </w:numPr>
        <w:tabs>
          <w:tab w:val="clear" w:pos="1224"/>
          <w:tab w:val="num" w:pos="1440"/>
        </w:tabs>
        <w:spacing w:after="0" w:line="240" w:lineRule="auto"/>
        <w:ind w:left="1440" w:hanging="720"/>
        <w:jc w:val="both"/>
        <w:rPr>
          <w:rFonts w:ascii="Times New Roman" w:hAnsi="Times New Roman"/>
          <w:sz w:val="24"/>
          <w:szCs w:val="24"/>
        </w:rPr>
      </w:pPr>
      <w:r w:rsidRPr="00594D47">
        <w:rPr>
          <w:rFonts w:ascii="Times New Roman" w:hAnsi="Times New Roman"/>
          <w:sz w:val="24"/>
          <w:szCs w:val="24"/>
        </w:rPr>
        <w:t>Pasūtītāja nosaukums un adrese;</w:t>
      </w:r>
    </w:p>
    <w:p w:rsidR="008626FB" w:rsidRPr="00594D47" w:rsidRDefault="008626FB" w:rsidP="008626FB">
      <w:pPr>
        <w:numPr>
          <w:ilvl w:val="2"/>
          <w:numId w:val="9"/>
        </w:numPr>
        <w:tabs>
          <w:tab w:val="clear" w:pos="1224"/>
          <w:tab w:val="num" w:pos="1440"/>
        </w:tabs>
        <w:spacing w:after="0" w:line="240" w:lineRule="auto"/>
        <w:ind w:left="1440" w:hanging="720"/>
        <w:jc w:val="both"/>
        <w:rPr>
          <w:rFonts w:ascii="Times New Roman" w:hAnsi="Times New Roman"/>
          <w:sz w:val="24"/>
          <w:szCs w:val="24"/>
        </w:rPr>
      </w:pPr>
      <w:r w:rsidRPr="00594D47">
        <w:rPr>
          <w:rFonts w:ascii="Times New Roman" w:hAnsi="Times New Roman"/>
          <w:sz w:val="24"/>
          <w:szCs w:val="24"/>
        </w:rPr>
        <w:t>Pretendenta nosaukumu, reģistrācijas numuru (ja pretendents ir juridiska persona vai personālsabiedrība) vai personas kodu (ja pretendents ir fiziska persona), adresi, telefona un faksa numuru;</w:t>
      </w:r>
    </w:p>
    <w:p w:rsidR="008626FB" w:rsidRPr="00594D47" w:rsidRDefault="008626FB" w:rsidP="008626FB">
      <w:pPr>
        <w:numPr>
          <w:ilvl w:val="2"/>
          <w:numId w:val="9"/>
        </w:numPr>
        <w:tabs>
          <w:tab w:val="clear" w:pos="1224"/>
          <w:tab w:val="num" w:pos="1440"/>
        </w:tabs>
        <w:spacing w:after="0" w:line="240" w:lineRule="auto"/>
        <w:ind w:left="1440" w:hanging="720"/>
        <w:jc w:val="both"/>
        <w:rPr>
          <w:rFonts w:ascii="Times New Roman" w:hAnsi="Times New Roman"/>
          <w:sz w:val="24"/>
          <w:szCs w:val="24"/>
        </w:rPr>
      </w:pPr>
      <w:r w:rsidRPr="00594D47">
        <w:rPr>
          <w:rFonts w:ascii="Times New Roman" w:hAnsi="Times New Roman"/>
          <w:sz w:val="24"/>
          <w:szCs w:val="24"/>
        </w:rPr>
        <w:t xml:space="preserve">atzīmi </w:t>
      </w:r>
      <w:r w:rsidRPr="00D7679A">
        <w:rPr>
          <w:rFonts w:ascii="Times New Roman" w:hAnsi="Times New Roman"/>
          <w:i/>
          <w:sz w:val="24"/>
          <w:szCs w:val="24"/>
        </w:rPr>
        <w:t>„</w:t>
      </w:r>
      <w:r>
        <w:rPr>
          <w:rFonts w:ascii="Times New Roman" w:hAnsi="Times New Roman"/>
          <w:sz w:val="24"/>
          <w:szCs w:val="24"/>
        </w:rPr>
        <w:t>Eksperta pakalpojumi</w:t>
      </w:r>
      <w:r w:rsidRPr="0048080F">
        <w:rPr>
          <w:rFonts w:ascii="Times New Roman" w:hAnsi="Times New Roman"/>
          <w:sz w:val="24"/>
          <w:szCs w:val="24"/>
        </w:rPr>
        <w:t xml:space="preserve"> </w:t>
      </w:r>
      <w:r>
        <w:rPr>
          <w:rFonts w:ascii="Times New Roman" w:hAnsi="Times New Roman"/>
          <w:bCs/>
          <w:sz w:val="24"/>
          <w:szCs w:val="24"/>
        </w:rPr>
        <w:t>projektā</w:t>
      </w:r>
      <w:r w:rsidRPr="0048080F">
        <w:rPr>
          <w:rFonts w:ascii="Times New Roman" w:hAnsi="Times New Roman"/>
          <w:bCs/>
          <w:sz w:val="24"/>
          <w:szCs w:val="24"/>
        </w:rPr>
        <w:t xml:space="preserve"> „</w:t>
      </w:r>
      <w:r w:rsidRPr="00EE1344">
        <w:rPr>
          <w:rFonts w:ascii="Times New Roman" w:hAnsi="Times New Roman"/>
          <w:smallCaps/>
          <w:color w:val="353535"/>
          <w:sz w:val="24"/>
          <w:szCs w:val="24"/>
        </w:rPr>
        <w:t>Wood Energy and Cleantech</w:t>
      </w:r>
      <w:r w:rsidRPr="0048080F">
        <w:rPr>
          <w:rFonts w:ascii="Times New Roman" w:hAnsi="Times New Roman"/>
          <w:bCs/>
          <w:sz w:val="24"/>
          <w:szCs w:val="24"/>
        </w:rPr>
        <w:t>”</w:t>
      </w:r>
      <w:r w:rsidRPr="00D7679A">
        <w:rPr>
          <w:rFonts w:ascii="Times New Roman" w:hAnsi="Times New Roman"/>
          <w:bCs/>
          <w:i/>
          <w:sz w:val="24"/>
          <w:szCs w:val="24"/>
        </w:rPr>
        <w:t>”</w:t>
      </w:r>
      <w:r w:rsidRPr="00594D47">
        <w:rPr>
          <w:rFonts w:ascii="Times New Roman" w:hAnsi="Times New Roman"/>
          <w:sz w:val="24"/>
          <w:szCs w:val="24"/>
        </w:rPr>
        <w:t xml:space="preserve"> </w:t>
      </w:r>
      <w:r w:rsidRPr="00360749">
        <w:rPr>
          <w:rFonts w:ascii="Times New Roman" w:hAnsi="Times New Roman"/>
          <w:i/>
          <w:sz w:val="24"/>
          <w:szCs w:val="24"/>
        </w:rPr>
        <w:t>(id. Nr.</w:t>
      </w:r>
      <w:r>
        <w:rPr>
          <w:rFonts w:ascii="Times New Roman" w:hAnsi="Times New Roman"/>
          <w:i/>
          <w:sz w:val="24"/>
          <w:szCs w:val="24"/>
        </w:rPr>
        <w:t>VPR/2011/13</w:t>
      </w:r>
      <w:r w:rsidRPr="00360749">
        <w:rPr>
          <w:rFonts w:ascii="Times New Roman" w:hAnsi="Times New Roman"/>
          <w:i/>
          <w:sz w:val="24"/>
          <w:szCs w:val="24"/>
        </w:rPr>
        <w:t>/</w:t>
      </w:r>
      <w:r w:rsidR="00774030">
        <w:rPr>
          <w:rFonts w:ascii="Times New Roman" w:hAnsi="Times New Roman"/>
          <w:i/>
          <w:sz w:val="24"/>
          <w:szCs w:val="24"/>
        </w:rPr>
        <w:t>Interreg</w:t>
      </w:r>
      <w:r w:rsidRPr="00360749">
        <w:rPr>
          <w:rFonts w:ascii="Times New Roman" w:hAnsi="Times New Roman"/>
          <w:b/>
          <w:bCs/>
          <w:i/>
          <w:color w:val="000000"/>
          <w:sz w:val="24"/>
          <w:szCs w:val="24"/>
        </w:rPr>
        <w:t>).</w:t>
      </w:r>
      <w:r w:rsidRPr="00594D47">
        <w:rPr>
          <w:rFonts w:ascii="Times New Roman" w:hAnsi="Times New Roman"/>
          <w:sz w:val="24"/>
          <w:szCs w:val="24"/>
        </w:rPr>
        <w:t xml:space="preserve"> Neatvērt līdz konkursa piedāvājumu atvēršanas sanāksmei</w:t>
      </w:r>
      <w:r>
        <w:rPr>
          <w:rFonts w:ascii="Times New Roman" w:hAnsi="Times New Roman"/>
          <w:sz w:val="24"/>
          <w:szCs w:val="24"/>
        </w:rPr>
        <w:t xml:space="preserve"> 2012</w:t>
      </w:r>
      <w:r w:rsidRPr="00594D47">
        <w:rPr>
          <w:rFonts w:ascii="Times New Roman" w:hAnsi="Times New Roman"/>
          <w:sz w:val="24"/>
          <w:szCs w:val="24"/>
        </w:rPr>
        <w:t xml:space="preserve">.gada </w:t>
      </w:r>
      <w:r w:rsidR="00307E34">
        <w:rPr>
          <w:rFonts w:ascii="Times New Roman" w:hAnsi="Times New Roman"/>
          <w:sz w:val="24"/>
          <w:szCs w:val="24"/>
        </w:rPr>
        <w:t>16</w:t>
      </w:r>
      <w:r>
        <w:rPr>
          <w:rFonts w:ascii="Times New Roman" w:hAnsi="Times New Roman"/>
          <w:sz w:val="24"/>
          <w:szCs w:val="24"/>
        </w:rPr>
        <w:t>. janvārī</w:t>
      </w:r>
      <w:r w:rsidRPr="00594D47">
        <w:rPr>
          <w:rFonts w:ascii="Times New Roman" w:hAnsi="Times New Roman"/>
          <w:sz w:val="24"/>
          <w:szCs w:val="24"/>
        </w:rPr>
        <w:t xml:space="preserve"> plkst</w:t>
      </w:r>
      <w:r>
        <w:rPr>
          <w:rFonts w:ascii="Times New Roman" w:hAnsi="Times New Roman"/>
          <w:sz w:val="24"/>
          <w:szCs w:val="24"/>
        </w:rPr>
        <w:t>.14.00</w:t>
      </w:r>
      <w:r w:rsidRPr="00594D47">
        <w:rPr>
          <w:rFonts w:ascii="Times New Roman" w:hAnsi="Times New Roman"/>
          <w:sz w:val="24"/>
          <w:szCs w:val="24"/>
        </w:rPr>
        <w:t>.”</w:t>
      </w:r>
    </w:p>
    <w:p w:rsidR="008626FB" w:rsidRPr="00594D47" w:rsidRDefault="008626FB" w:rsidP="008626FB">
      <w:pPr>
        <w:numPr>
          <w:ilvl w:val="1"/>
          <w:numId w:val="9"/>
        </w:numPr>
        <w:tabs>
          <w:tab w:val="clear" w:pos="792"/>
          <w:tab w:val="num" w:pos="1080"/>
        </w:tabs>
        <w:spacing w:after="0" w:line="240" w:lineRule="auto"/>
        <w:ind w:left="1080" w:hanging="720"/>
        <w:jc w:val="both"/>
        <w:rPr>
          <w:rFonts w:ascii="Times New Roman" w:hAnsi="Times New Roman"/>
          <w:sz w:val="24"/>
          <w:szCs w:val="24"/>
        </w:rPr>
      </w:pPr>
      <w:r w:rsidRPr="00594D47">
        <w:rPr>
          <w:rFonts w:ascii="Times New Roman" w:hAnsi="Times New Roman"/>
          <w:sz w:val="24"/>
          <w:szCs w:val="24"/>
        </w:rPr>
        <w:t>Piedāvājums sastāv no šādām daļām:</w:t>
      </w:r>
    </w:p>
    <w:p w:rsidR="008626FB" w:rsidRPr="00594D47" w:rsidRDefault="008626FB" w:rsidP="008626FB">
      <w:pPr>
        <w:pStyle w:val="ListParagraph"/>
        <w:numPr>
          <w:ilvl w:val="0"/>
          <w:numId w:val="11"/>
        </w:numPr>
        <w:tabs>
          <w:tab w:val="clear" w:pos="0"/>
          <w:tab w:val="left" w:pos="1440"/>
        </w:tabs>
        <w:spacing w:after="0" w:line="240" w:lineRule="auto"/>
        <w:ind w:left="1080" w:firstLine="0"/>
        <w:jc w:val="both"/>
        <w:rPr>
          <w:rFonts w:ascii="Times New Roman" w:hAnsi="Times New Roman"/>
          <w:sz w:val="24"/>
          <w:szCs w:val="24"/>
        </w:rPr>
      </w:pPr>
      <w:r w:rsidRPr="00594D47">
        <w:rPr>
          <w:rFonts w:ascii="Times New Roman" w:hAnsi="Times New Roman"/>
          <w:sz w:val="24"/>
          <w:szCs w:val="24"/>
        </w:rPr>
        <w:t>Pretendenta pieteikuma.</w:t>
      </w:r>
    </w:p>
    <w:p w:rsidR="008626FB" w:rsidRPr="00594D47" w:rsidRDefault="008626FB" w:rsidP="008626FB">
      <w:pPr>
        <w:pStyle w:val="ListParagraph"/>
        <w:numPr>
          <w:ilvl w:val="0"/>
          <w:numId w:val="11"/>
        </w:numPr>
        <w:tabs>
          <w:tab w:val="clear" w:pos="0"/>
          <w:tab w:val="left" w:pos="1440"/>
        </w:tabs>
        <w:spacing w:after="0" w:line="240" w:lineRule="auto"/>
        <w:ind w:left="1080" w:firstLine="0"/>
        <w:jc w:val="both"/>
        <w:rPr>
          <w:rFonts w:ascii="Times New Roman" w:hAnsi="Times New Roman"/>
          <w:sz w:val="24"/>
          <w:szCs w:val="24"/>
        </w:rPr>
      </w:pPr>
      <w:r w:rsidRPr="00594D47">
        <w:rPr>
          <w:rFonts w:ascii="Times New Roman" w:hAnsi="Times New Roman"/>
          <w:sz w:val="24"/>
          <w:szCs w:val="24"/>
        </w:rPr>
        <w:t>Pretendenta atlases dokumentiem.</w:t>
      </w:r>
    </w:p>
    <w:p w:rsidR="008626FB" w:rsidRPr="00594D47" w:rsidRDefault="008626FB" w:rsidP="008626FB">
      <w:pPr>
        <w:pStyle w:val="ListParagraph"/>
        <w:numPr>
          <w:ilvl w:val="0"/>
          <w:numId w:val="11"/>
        </w:numPr>
        <w:tabs>
          <w:tab w:val="clear" w:pos="0"/>
          <w:tab w:val="left" w:pos="1440"/>
        </w:tabs>
        <w:spacing w:after="0" w:line="240" w:lineRule="auto"/>
        <w:ind w:left="1080" w:firstLine="0"/>
        <w:jc w:val="both"/>
        <w:rPr>
          <w:rFonts w:ascii="Times New Roman" w:hAnsi="Times New Roman"/>
          <w:sz w:val="24"/>
          <w:szCs w:val="24"/>
        </w:rPr>
      </w:pPr>
      <w:r w:rsidRPr="00594D47">
        <w:rPr>
          <w:rFonts w:ascii="Times New Roman" w:hAnsi="Times New Roman"/>
          <w:sz w:val="24"/>
          <w:szCs w:val="24"/>
        </w:rPr>
        <w:t>Tehniskā piedāvājuma.</w:t>
      </w:r>
    </w:p>
    <w:p w:rsidR="008626FB" w:rsidRPr="002E76A5" w:rsidRDefault="008626FB" w:rsidP="008626FB">
      <w:pPr>
        <w:pStyle w:val="ListParagraph"/>
        <w:numPr>
          <w:ilvl w:val="0"/>
          <w:numId w:val="11"/>
        </w:numPr>
        <w:tabs>
          <w:tab w:val="clear" w:pos="0"/>
          <w:tab w:val="left" w:pos="1440"/>
        </w:tabs>
        <w:spacing w:after="0" w:line="240" w:lineRule="auto"/>
        <w:ind w:left="1080" w:firstLine="0"/>
        <w:jc w:val="both"/>
        <w:rPr>
          <w:rFonts w:ascii="Times New Roman" w:hAnsi="Times New Roman"/>
          <w:sz w:val="24"/>
          <w:szCs w:val="24"/>
        </w:rPr>
      </w:pPr>
      <w:r w:rsidRPr="002E76A5">
        <w:rPr>
          <w:rFonts w:ascii="Times New Roman" w:hAnsi="Times New Roman"/>
          <w:sz w:val="24"/>
          <w:szCs w:val="24"/>
        </w:rPr>
        <w:t>Finanšu piedāvājuma.</w:t>
      </w:r>
    </w:p>
    <w:p w:rsidR="008626FB" w:rsidRPr="00594D47" w:rsidRDefault="008626FB" w:rsidP="008626FB">
      <w:pPr>
        <w:numPr>
          <w:ilvl w:val="1"/>
          <w:numId w:val="9"/>
        </w:numPr>
        <w:tabs>
          <w:tab w:val="clear" w:pos="792"/>
          <w:tab w:val="num" w:pos="1080"/>
        </w:tabs>
        <w:spacing w:after="0" w:line="240" w:lineRule="auto"/>
        <w:ind w:left="1080" w:hanging="720"/>
        <w:jc w:val="both"/>
        <w:rPr>
          <w:rFonts w:ascii="Times New Roman" w:hAnsi="Times New Roman"/>
          <w:sz w:val="24"/>
          <w:szCs w:val="24"/>
        </w:rPr>
      </w:pPr>
      <w:r w:rsidRPr="00594D47">
        <w:rPr>
          <w:rFonts w:ascii="Times New Roman" w:hAnsi="Times New Roman"/>
          <w:sz w:val="24"/>
          <w:szCs w:val="24"/>
        </w:rPr>
        <w:t>Visas piedāvājuma daļas Pretendents noformē un iesniedz vienā iesietā sējumā, kas ievietots atbilstoši Nolikuma 2.1. punkta prasībām noformētā aploksnē. Pretendentam ir jāiesniedz viens piedāvājuma oriģināls un 1 kopija.</w:t>
      </w:r>
    </w:p>
    <w:p w:rsidR="008626FB" w:rsidRPr="00594D47" w:rsidRDefault="008626FB" w:rsidP="008626FB">
      <w:pPr>
        <w:numPr>
          <w:ilvl w:val="1"/>
          <w:numId w:val="9"/>
        </w:numPr>
        <w:tabs>
          <w:tab w:val="clear" w:pos="792"/>
          <w:tab w:val="num" w:pos="1080"/>
        </w:tabs>
        <w:spacing w:after="0" w:line="240" w:lineRule="auto"/>
        <w:ind w:left="1080" w:hanging="720"/>
        <w:jc w:val="both"/>
        <w:rPr>
          <w:rFonts w:ascii="Times New Roman" w:hAnsi="Times New Roman"/>
          <w:sz w:val="24"/>
          <w:szCs w:val="24"/>
        </w:rPr>
      </w:pPr>
      <w:r w:rsidRPr="00594D47">
        <w:rPr>
          <w:rFonts w:ascii="Times New Roman" w:hAnsi="Times New Roman"/>
          <w:sz w:val="24"/>
          <w:szCs w:val="24"/>
        </w:rPr>
        <w:t>Uz piedāvājuma oriģināla un to kopijām attiecīgi norāda atzīmi „ORIĢINĀLS” vai „KOPIJA”.</w:t>
      </w:r>
    </w:p>
    <w:p w:rsidR="008626FB" w:rsidRPr="00594D47" w:rsidRDefault="008626FB" w:rsidP="008626FB">
      <w:pPr>
        <w:numPr>
          <w:ilvl w:val="1"/>
          <w:numId w:val="9"/>
        </w:numPr>
        <w:tabs>
          <w:tab w:val="clear" w:pos="792"/>
          <w:tab w:val="num" w:pos="1080"/>
        </w:tabs>
        <w:spacing w:after="0" w:line="240" w:lineRule="auto"/>
        <w:ind w:left="1080" w:hanging="720"/>
        <w:jc w:val="both"/>
        <w:rPr>
          <w:rFonts w:ascii="Times New Roman" w:hAnsi="Times New Roman"/>
          <w:sz w:val="24"/>
          <w:szCs w:val="24"/>
        </w:rPr>
      </w:pPr>
      <w:r w:rsidRPr="00594D47">
        <w:rPr>
          <w:rFonts w:ascii="Times New Roman" w:hAnsi="Times New Roman"/>
          <w:sz w:val="24"/>
          <w:szCs w:val="24"/>
        </w:rPr>
        <w:t>Visi piedāvājumu veidojošie dokumenti jāiesniedz papīra formā noformēt</w:t>
      </w:r>
      <w:r>
        <w:rPr>
          <w:rFonts w:ascii="Times New Roman" w:hAnsi="Times New Roman"/>
          <w:sz w:val="24"/>
          <w:szCs w:val="24"/>
        </w:rPr>
        <w:t>i</w:t>
      </w:r>
      <w:r w:rsidRPr="00594D47">
        <w:rPr>
          <w:rFonts w:ascii="Times New Roman" w:hAnsi="Times New Roman"/>
          <w:sz w:val="24"/>
          <w:szCs w:val="24"/>
        </w:rPr>
        <w:t xml:space="preserve"> atbilstoši tiesību aktu prasībām. Piedāvājuma dokumenti jāsagatavo latviešu valodā. Ārvalstu publisko reģistru izsniegtie apliecinājumu dokumenti un sertifikāti var tikt iesniegti svešvalodā ar pievienotu Pretendenta apliecinātu tulkojumu latviešu valodā. Par dokumentu tulkojuma atbilstību oriģinālam atbild Pretendents. Sējumā dokumentiem jābūt sakārtotiem vienkopus, ar numurētām lapām, satura rādītāju un cauršūtiem ar auklu tādā veidā, kas nepieļauj to atdalīšanu – uz pēdējās lapas aizmugures cauršūšanai izmantojamā aukla nostiprināta ar pārlīmētu lapu, uz kuras norādīts cauršūto lapu skaits, ko ar savu parakstu un Pretendenta zīmoga nospiedumu apliecina Pretendenta pārstāvis.</w:t>
      </w:r>
    </w:p>
    <w:p w:rsidR="008626FB" w:rsidRPr="00594D47" w:rsidRDefault="008626FB" w:rsidP="008626FB">
      <w:pPr>
        <w:numPr>
          <w:ilvl w:val="1"/>
          <w:numId w:val="9"/>
        </w:numPr>
        <w:tabs>
          <w:tab w:val="clear" w:pos="792"/>
          <w:tab w:val="num" w:pos="1080"/>
        </w:tabs>
        <w:spacing w:after="0" w:line="240" w:lineRule="auto"/>
        <w:ind w:left="1080" w:hanging="720"/>
        <w:jc w:val="both"/>
        <w:rPr>
          <w:rFonts w:ascii="Times New Roman" w:hAnsi="Times New Roman"/>
          <w:sz w:val="24"/>
          <w:szCs w:val="24"/>
        </w:rPr>
      </w:pPr>
      <w:r w:rsidRPr="00594D47">
        <w:rPr>
          <w:rFonts w:ascii="Times New Roman" w:hAnsi="Times New Roman"/>
          <w:sz w:val="24"/>
          <w:szCs w:val="24"/>
        </w:rPr>
        <w:t>Piedāvājuma dokumentiem jābūt skaidri salasāmiem, bez labojumiem, lai izvairītos no jebkādām šaubām un pārpratumiem, kas attiecas uz vārdiem un skaitļiem, un bez iestarpinājumiem, izdzēsumiem vai matemātiskām kļūdām.</w:t>
      </w:r>
    </w:p>
    <w:p w:rsidR="008626FB" w:rsidRPr="00594D47" w:rsidRDefault="008626FB" w:rsidP="008626FB">
      <w:pPr>
        <w:numPr>
          <w:ilvl w:val="1"/>
          <w:numId w:val="9"/>
        </w:numPr>
        <w:tabs>
          <w:tab w:val="clear" w:pos="792"/>
          <w:tab w:val="num" w:pos="1080"/>
        </w:tabs>
        <w:spacing w:after="0" w:line="240" w:lineRule="auto"/>
        <w:ind w:left="1080" w:hanging="720"/>
        <w:jc w:val="both"/>
        <w:rPr>
          <w:rFonts w:ascii="Times New Roman" w:hAnsi="Times New Roman"/>
          <w:sz w:val="24"/>
          <w:szCs w:val="24"/>
        </w:rPr>
      </w:pPr>
      <w:r w:rsidRPr="00594D47">
        <w:rPr>
          <w:rFonts w:ascii="Times New Roman" w:hAnsi="Times New Roman"/>
          <w:sz w:val="24"/>
          <w:szCs w:val="24"/>
        </w:rPr>
        <w:t>Pretendents iesniedz parakstītu piedāvājumu (parakstītiem jābūt visiem tiem piedāvājumā iekļautajiem dokumentiem, uz kuriem paredzēts Pretendenta pārstāvja paraksts). Ja piedāvājumu iesniedz piegādātāju apvienība, piedāvājumu paraksta visi piegādātāju apvienības dalībnieki.</w:t>
      </w:r>
    </w:p>
    <w:p w:rsidR="008626FB" w:rsidRPr="00594D47" w:rsidRDefault="008626FB" w:rsidP="008626FB">
      <w:pPr>
        <w:numPr>
          <w:ilvl w:val="1"/>
          <w:numId w:val="9"/>
        </w:numPr>
        <w:tabs>
          <w:tab w:val="clear" w:pos="792"/>
          <w:tab w:val="num" w:pos="1080"/>
        </w:tabs>
        <w:spacing w:after="0" w:line="240" w:lineRule="auto"/>
        <w:ind w:left="1080" w:hanging="720"/>
        <w:jc w:val="both"/>
        <w:rPr>
          <w:rFonts w:ascii="Times New Roman" w:hAnsi="Times New Roman"/>
          <w:sz w:val="24"/>
          <w:szCs w:val="24"/>
        </w:rPr>
      </w:pPr>
      <w:r w:rsidRPr="00594D47">
        <w:rPr>
          <w:rFonts w:ascii="Times New Roman" w:hAnsi="Times New Roman"/>
          <w:sz w:val="24"/>
          <w:szCs w:val="24"/>
        </w:rPr>
        <w:t xml:space="preserve">Ja Pretendents iesniedz kāda dokumenta kopiju, tā jāapliecina </w:t>
      </w:r>
      <w:r>
        <w:rPr>
          <w:rFonts w:ascii="Times New Roman" w:hAnsi="Times New Roman"/>
          <w:sz w:val="24"/>
          <w:szCs w:val="24"/>
        </w:rPr>
        <w:t xml:space="preserve">pretendentam </w:t>
      </w:r>
      <w:r w:rsidRPr="00594D47">
        <w:rPr>
          <w:rFonts w:ascii="Times New Roman" w:hAnsi="Times New Roman"/>
          <w:sz w:val="24"/>
          <w:szCs w:val="24"/>
        </w:rPr>
        <w:t>atbilstoši tiesību aktu prasībām.</w:t>
      </w:r>
    </w:p>
    <w:p w:rsidR="008626FB" w:rsidRPr="00594D47" w:rsidRDefault="008626FB" w:rsidP="008626FB">
      <w:pPr>
        <w:numPr>
          <w:ilvl w:val="1"/>
          <w:numId w:val="9"/>
        </w:numPr>
        <w:tabs>
          <w:tab w:val="clear" w:pos="792"/>
          <w:tab w:val="num" w:pos="1080"/>
        </w:tabs>
        <w:spacing w:after="0" w:line="240" w:lineRule="auto"/>
        <w:ind w:left="1080" w:hanging="720"/>
        <w:jc w:val="both"/>
        <w:rPr>
          <w:rFonts w:ascii="Times New Roman" w:hAnsi="Times New Roman"/>
          <w:sz w:val="24"/>
          <w:szCs w:val="24"/>
        </w:rPr>
      </w:pPr>
      <w:r w:rsidRPr="00594D47">
        <w:rPr>
          <w:rFonts w:ascii="Times New Roman" w:hAnsi="Times New Roman"/>
          <w:sz w:val="24"/>
          <w:szCs w:val="24"/>
        </w:rPr>
        <w:t xml:space="preserve">Būtiska piedāvājuma noformējuma neatbilstība Nolikuma prasībām ir pamats Pretendenta piedāvājuma noraidīšanai un Pretendenta izslēgšanai no turpmākās </w:t>
      </w:r>
      <w:r w:rsidRPr="00594D47">
        <w:rPr>
          <w:rFonts w:ascii="Times New Roman" w:hAnsi="Times New Roman"/>
          <w:sz w:val="24"/>
          <w:szCs w:val="24"/>
        </w:rPr>
        <w:lastRenderedPageBreak/>
        <w:t xml:space="preserve">dalības iepirkuma procedūrā. Jebkurš dokuments, kas atradīsies atsevišķi </w:t>
      </w:r>
      <w:r>
        <w:rPr>
          <w:rFonts w:ascii="Times New Roman" w:hAnsi="Times New Roman"/>
          <w:sz w:val="24"/>
          <w:szCs w:val="24"/>
        </w:rPr>
        <w:t xml:space="preserve">neiešūts </w:t>
      </w:r>
      <w:r w:rsidRPr="00594D47">
        <w:rPr>
          <w:rFonts w:ascii="Times New Roman" w:hAnsi="Times New Roman"/>
          <w:sz w:val="24"/>
          <w:szCs w:val="24"/>
        </w:rPr>
        <w:t>no visa piedāvājuma, netiks izskatīts.</w:t>
      </w:r>
    </w:p>
    <w:p w:rsidR="008626FB" w:rsidRPr="00594D47" w:rsidRDefault="008626FB" w:rsidP="008626FB">
      <w:pPr>
        <w:numPr>
          <w:ilvl w:val="1"/>
          <w:numId w:val="9"/>
        </w:numPr>
        <w:tabs>
          <w:tab w:val="clear" w:pos="792"/>
          <w:tab w:val="num" w:pos="1080"/>
        </w:tabs>
        <w:spacing w:after="0" w:line="240" w:lineRule="auto"/>
        <w:ind w:left="1080" w:hanging="720"/>
        <w:jc w:val="both"/>
        <w:rPr>
          <w:rFonts w:ascii="Times New Roman" w:hAnsi="Times New Roman"/>
          <w:sz w:val="24"/>
          <w:szCs w:val="24"/>
        </w:rPr>
      </w:pPr>
      <w:r w:rsidRPr="00594D47">
        <w:rPr>
          <w:rFonts w:ascii="Times New Roman" w:hAnsi="Times New Roman"/>
          <w:sz w:val="24"/>
          <w:szCs w:val="24"/>
        </w:rPr>
        <w:t>Iesniegtie Konkursa piedāvājumi, izņemot Nolikuma 1.6.2.punktā noteikto gadījumu, ir Pasūtītāja īpašums un netiek atdoti atpakaļ Pretendentiem.</w:t>
      </w:r>
    </w:p>
    <w:p w:rsidR="008626FB" w:rsidRPr="00594D47" w:rsidRDefault="008626FB" w:rsidP="008626FB">
      <w:pPr>
        <w:numPr>
          <w:ilvl w:val="1"/>
          <w:numId w:val="9"/>
        </w:numPr>
        <w:tabs>
          <w:tab w:val="clear" w:pos="792"/>
          <w:tab w:val="num" w:pos="1080"/>
        </w:tabs>
        <w:spacing w:after="0" w:line="240" w:lineRule="auto"/>
        <w:ind w:left="1080" w:hanging="720"/>
        <w:jc w:val="both"/>
        <w:rPr>
          <w:rFonts w:ascii="Times New Roman" w:hAnsi="Times New Roman"/>
          <w:sz w:val="24"/>
          <w:szCs w:val="24"/>
        </w:rPr>
      </w:pPr>
      <w:r w:rsidRPr="00594D47">
        <w:rPr>
          <w:rFonts w:ascii="Times New Roman" w:hAnsi="Times New Roman"/>
          <w:sz w:val="24"/>
          <w:szCs w:val="24"/>
        </w:rPr>
        <w:t>Pirms Nolikuma 1.6.1.punktā noteiktā piedāvājuma iesniegšanas termiņa beigām Pretendents ir tiesīgs atsaukt iesniegto piedāvājumu, rakstveidā par to paziņojot Pasūtītājam. Piedāvājuma atsaukšana nav grozāma, un tā izbeidz turpmāku Pretendenta līdzdalību šajā Konkursā.</w:t>
      </w:r>
    </w:p>
    <w:p w:rsidR="008626FB" w:rsidRPr="00594D47" w:rsidRDefault="008626FB" w:rsidP="008626FB">
      <w:pPr>
        <w:numPr>
          <w:ilvl w:val="1"/>
          <w:numId w:val="9"/>
        </w:numPr>
        <w:tabs>
          <w:tab w:val="clear" w:pos="792"/>
          <w:tab w:val="num" w:pos="1080"/>
        </w:tabs>
        <w:spacing w:after="0" w:line="240" w:lineRule="auto"/>
        <w:ind w:left="1080" w:hanging="720"/>
        <w:jc w:val="both"/>
        <w:rPr>
          <w:rFonts w:ascii="Times New Roman" w:hAnsi="Times New Roman"/>
          <w:sz w:val="24"/>
          <w:szCs w:val="24"/>
        </w:rPr>
      </w:pPr>
      <w:r>
        <w:rPr>
          <w:rFonts w:ascii="Times New Roman" w:hAnsi="Times New Roman"/>
          <w:sz w:val="24"/>
          <w:szCs w:val="24"/>
        </w:rPr>
        <w:t>Līdz</w:t>
      </w:r>
      <w:r w:rsidRPr="00594D47">
        <w:rPr>
          <w:rFonts w:ascii="Times New Roman" w:hAnsi="Times New Roman"/>
          <w:sz w:val="24"/>
          <w:szCs w:val="24"/>
        </w:rPr>
        <w:t xml:space="preserve"> Nolikuma 1.6.1.punktā noteiktā piedāvājuma iesniegšanas termiņa beigām Pretendents ir tiesīgs grozīt iesniegto piedāvājumu. </w:t>
      </w:r>
      <w:smartTag w:uri="schemas-tilde-lv/tildestengine" w:element="veidnes">
        <w:smartTagPr>
          <w:attr w:name="id" w:val="-1"/>
          <w:attr w:name="baseform" w:val="Paziņojums"/>
          <w:attr w:name="text" w:val="Paziņojums"/>
        </w:smartTagPr>
        <w:r w:rsidRPr="00594D47">
          <w:rPr>
            <w:rFonts w:ascii="Times New Roman" w:hAnsi="Times New Roman"/>
            <w:sz w:val="24"/>
            <w:szCs w:val="24"/>
          </w:rPr>
          <w:t>Paziņojums</w:t>
        </w:r>
      </w:smartTag>
      <w:r w:rsidRPr="00594D47">
        <w:rPr>
          <w:rFonts w:ascii="Times New Roman" w:hAnsi="Times New Roman"/>
          <w:sz w:val="24"/>
          <w:szCs w:val="24"/>
        </w:rPr>
        <w:t xml:space="preserve"> par grozījumiem piedāvājumā sagatavojams, noformējams un iesniedzams tāpat kā piedāvājums (atbilstoši Nolikuma prasībām) un uz tā ir jābūt norādei, ka tie ir sākotnējā piedāvājuma grozījumi.</w:t>
      </w:r>
    </w:p>
    <w:p w:rsidR="00774030" w:rsidRPr="00594D47" w:rsidRDefault="00774030" w:rsidP="00774030">
      <w:pPr>
        <w:numPr>
          <w:ilvl w:val="0"/>
          <w:numId w:val="9"/>
        </w:numPr>
        <w:spacing w:after="0" w:line="240" w:lineRule="auto"/>
        <w:jc w:val="center"/>
        <w:rPr>
          <w:rFonts w:ascii="Times New Roman" w:hAnsi="Times New Roman"/>
          <w:b/>
          <w:caps/>
          <w:sz w:val="24"/>
          <w:szCs w:val="24"/>
        </w:rPr>
      </w:pPr>
      <w:r w:rsidRPr="00594D47">
        <w:rPr>
          <w:rFonts w:ascii="Times New Roman" w:hAnsi="Times New Roman"/>
          <w:b/>
          <w:caps/>
          <w:sz w:val="24"/>
          <w:szCs w:val="24"/>
        </w:rPr>
        <w:t>Nosacījumi Pretendenta dalībai konkursā un to atbilstību apliecinošie dokumenti</w:t>
      </w:r>
    </w:p>
    <w:p w:rsidR="00774030" w:rsidRPr="00594D47" w:rsidRDefault="00774030" w:rsidP="00774030">
      <w:pPr>
        <w:spacing w:after="0" w:line="240" w:lineRule="auto"/>
        <w:jc w:val="both"/>
        <w:rPr>
          <w:rFonts w:ascii="Times New Roman" w:hAnsi="Times New Roman"/>
          <w:sz w:val="24"/>
          <w:szCs w:val="24"/>
        </w:rPr>
      </w:pPr>
    </w:p>
    <w:p w:rsidR="00774030" w:rsidRPr="00BF26D8" w:rsidRDefault="00774030" w:rsidP="00BF26D8">
      <w:pPr>
        <w:numPr>
          <w:ilvl w:val="1"/>
          <w:numId w:val="9"/>
        </w:numPr>
        <w:tabs>
          <w:tab w:val="clear" w:pos="792"/>
          <w:tab w:val="num" w:pos="0"/>
        </w:tabs>
        <w:spacing w:after="0" w:line="240" w:lineRule="auto"/>
        <w:ind w:left="0" w:firstLine="0"/>
        <w:jc w:val="both"/>
        <w:rPr>
          <w:rFonts w:ascii="Times New Roman" w:hAnsi="Times New Roman"/>
          <w:b/>
          <w:sz w:val="24"/>
          <w:szCs w:val="24"/>
        </w:rPr>
      </w:pPr>
      <w:r w:rsidRPr="00BF26D8">
        <w:rPr>
          <w:rFonts w:ascii="Times New Roman" w:hAnsi="Times New Roman"/>
          <w:b/>
          <w:sz w:val="24"/>
          <w:szCs w:val="24"/>
        </w:rPr>
        <w:t>Nosacījumi Pretendenta dalībai iepirkumā.</w:t>
      </w:r>
    </w:p>
    <w:p w:rsidR="00774030" w:rsidRPr="00594D47" w:rsidRDefault="00774030" w:rsidP="00BF26D8">
      <w:pPr>
        <w:numPr>
          <w:ilvl w:val="2"/>
          <w:numId w:val="9"/>
        </w:numPr>
        <w:tabs>
          <w:tab w:val="clear" w:pos="1224"/>
          <w:tab w:val="num" w:pos="709"/>
        </w:tabs>
        <w:spacing w:after="0" w:line="240" w:lineRule="auto"/>
        <w:ind w:left="0" w:firstLine="0"/>
        <w:jc w:val="both"/>
        <w:rPr>
          <w:rFonts w:ascii="Times New Roman" w:hAnsi="Times New Roman"/>
          <w:sz w:val="24"/>
          <w:szCs w:val="24"/>
        </w:rPr>
      </w:pPr>
      <w:r w:rsidRPr="00594D47">
        <w:rPr>
          <w:rFonts w:ascii="Times New Roman" w:hAnsi="Times New Roman"/>
          <w:sz w:val="24"/>
          <w:szCs w:val="24"/>
        </w:rPr>
        <w:t>Uz pretendentu, vai personu, kurai ir pretendenta pārstāvības tiesības vai lēmuma pieņemšanas vai uzraudzības tiesības attiecībā uz šo pretendentu, kā arī uz pretendenta norādīto personu, uz kuras iespējām pretendents balstās, lai apliecinātu, ka tā kvalifikācija atbilst nolikuma prasībām, neattiecas Publisko iepirkuma likuma 3</w:t>
      </w:r>
      <w:r>
        <w:rPr>
          <w:rFonts w:ascii="Times New Roman" w:hAnsi="Times New Roman"/>
          <w:sz w:val="24"/>
          <w:szCs w:val="24"/>
        </w:rPr>
        <w:t>9. pantā noteiktie ierobežojumi, ko pretendents apliecina parakstot Pieteikumu</w:t>
      </w:r>
      <w:r w:rsidRPr="00594D47">
        <w:rPr>
          <w:rFonts w:ascii="Times New Roman" w:hAnsi="Times New Roman"/>
          <w:sz w:val="24"/>
          <w:szCs w:val="24"/>
        </w:rPr>
        <w:t xml:space="preserve"> dalībai iepirkuma procedūrā</w:t>
      </w:r>
      <w:r>
        <w:rPr>
          <w:rFonts w:ascii="Times New Roman" w:hAnsi="Times New Roman"/>
          <w:sz w:val="24"/>
          <w:szCs w:val="24"/>
        </w:rPr>
        <w:t>.</w:t>
      </w:r>
    </w:p>
    <w:p w:rsidR="00774030" w:rsidRDefault="00774030" w:rsidP="00BF26D8">
      <w:pPr>
        <w:numPr>
          <w:ilvl w:val="2"/>
          <w:numId w:val="9"/>
        </w:numPr>
        <w:tabs>
          <w:tab w:val="clear" w:pos="1224"/>
          <w:tab w:val="num" w:pos="709"/>
          <w:tab w:val="num" w:pos="851"/>
        </w:tabs>
        <w:spacing w:after="0" w:line="240" w:lineRule="auto"/>
        <w:ind w:left="0" w:firstLine="0"/>
        <w:jc w:val="both"/>
        <w:rPr>
          <w:rFonts w:ascii="Times New Roman" w:hAnsi="Times New Roman"/>
          <w:sz w:val="24"/>
          <w:szCs w:val="24"/>
        </w:rPr>
      </w:pPr>
      <w:r w:rsidRPr="00594D47">
        <w:rPr>
          <w:rFonts w:ascii="Times New Roman" w:hAnsi="Times New Roman"/>
          <w:sz w:val="24"/>
          <w:szCs w:val="24"/>
        </w:rPr>
        <w:t>Pretendents nav iesniedzis nepatiesu informāciju savas kvalifikācijas novērtēšanai un ir iesnied</w:t>
      </w:r>
      <w:r>
        <w:rPr>
          <w:rFonts w:ascii="Times New Roman" w:hAnsi="Times New Roman"/>
          <w:sz w:val="24"/>
          <w:szCs w:val="24"/>
        </w:rPr>
        <w:t>zis visu pieprasīto informāciju.</w:t>
      </w:r>
    </w:p>
    <w:p w:rsidR="00774030" w:rsidRDefault="00774030" w:rsidP="00BF26D8">
      <w:pPr>
        <w:numPr>
          <w:ilvl w:val="2"/>
          <w:numId w:val="9"/>
        </w:numPr>
        <w:tabs>
          <w:tab w:val="clear" w:pos="1224"/>
          <w:tab w:val="num" w:pos="709"/>
          <w:tab w:val="num" w:pos="851"/>
        </w:tabs>
        <w:spacing w:after="0" w:line="240" w:lineRule="auto"/>
        <w:ind w:left="0" w:firstLine="0"/>
        <w:jc w:val="both"/>
        <w:rPr>
          <w:rFonts w:ascii="Times New Roman" w:hAnsi="Times New Roman"/>
          <w:sz w:val="24"/>
          <w:szCs w:val="24"/>
        </w:rPr>
      </w:pPr>
      <w:r>
        <w:rPr>
          <w:rFonts w:ascii="Times New Roman" w:hAnsi="Times New Roman"/>
          <w:sz w:val="24"/>
          <w:szCs w:val="24"/>
        </w:rPr>
        <w:t>Pretendents</w:t>
      </w:r>
      <w:r w:rsidRPr="00AE2427">
        <w:rPr>
          <w:rFonts w:ascii="Times New Roman" w:hAnsi="Times New Roman"/>
          <w:sz w:val="24"/>
          <w:szCs w:val="24"/>
        </w:rPr>
        <w:t xml:space="preserve"> ir reģistrēts normatīvajos aktos noteiktajā kārtībā. </w:t>
      </w:r>
    </w:p>
    <w:p w:rsidR="00BF26D8" w:rsidRPr="00AE2427" w:rsidRDefault="00BF26D8" w:rsidP="00BF26D8">
      <w:pPr>
        <w:tabs>
          <w:tab w:val="num" w:pos="851"/>
        </w:tabs>
        <w:spacing w:after="0" w:line="240" w:lineRule="auto"/>
        <w:jc w:val="both"/>
        <w:rPr>
          <w:rFonts w:ascii="Times New Roman" w:hAnsi="Times New Roman"/>
          <w:sz w:val="24"/>
          <w:szCs w:val="24"/>
        </w:rPr>
      </w:pPr>
    </w:p>
    <w:p w:rsidR="00774030" w:rsidRPr="00BF26D8" w:rsidRDefault="00774030" w:rsidP="00BF26D8">
      <w:pPr>
        <w:numPr>
          <w:ilvl w:val="1"/>
          <w:numId w:val="9"/>
        </w:numPr>
        <w:tabs>
          <w:tab w:val="clear" w:pos="792"/>
          <w:tab w:val="num" w:pos="709"/>
          <w:tab w:val="num" w:pos="1080"/>
        </w:tabs>
        <w:spacing w:after="0" w:line="240" w:lineRule="auto"/>
        <w:ind w:left="0" w:firstLine="0"/>
        <w:jc w:val="both"/>
        <w:rPr>
          <w:rFonts w:ascii="Times New Roman" w:hAnsi="Times New Roman"/>
          <w:b/>
          <w:sz w:val="24"/>
          <w:szCs w:val="24"/>
        </w:rPr>
      </w:pPr>
      <w:r w:rsidRPr="00BF26D8">
        <w:rPr>
          <w:rFonts w:ascii="Times New Roman" w:hAnsi="Times New Roman"/>
          <w:b/>
          <w:sz w:val="24"/>
          <w:szCs w:val="24"/>
        </w:rPr>
        <w:t>Pretendenta atbilstību apliecinošie dokumenti.</w:t>
      </w:r>
    </w:p>
    <w:p w:rsidR="00774030" w:rsidRPr="00594D47" w:rsidRDefault="00774030" w:rsidP="00BF26D8">
      <w:pPr>
        <w:numPr>
          <w:ilvl w:val="2"/>
          <w:numId w:val="9"/>
        </w:numPr>
        <w:tabs>
          <w:tab w:val="clear" w:pos="1224"/>
          <w:tab w:val="num" w:pos="709"/>
        </w:tabs>
        <w:spacing w:after="0" w:line="240" w:lineRule="auto"/>
        <w:ind w:left="0" w:firstLine="0"/>
        <w:jc w:val="both"/>
        <w:rPr>
          <w:rFonts w:ascii="Times New Roman" w:hAnsi="Times New Roman"/>
          <w:sz w:val="24"/>
          <w:szCs w:val="24"/>
        </w:rPr>
      </w:pPr>
      <w:smartTag w:uri="schemas-tilde-lv/tildestengine" w:element="veidnes">
        <w:smartTagPr>
          <w:attr w:name="id" w:val="-1"/>
          <w:attr w:name="baseform" w:val="Pieteikums"/>
          <w:attr w:name="text" w:val="Pieteikums"/>
        </w:smartTagPr>
        <w:r w:rsidRPr="00594D47">
          <w:rPr>
            <w:rFonts w:ascii="Times New Roman" w:hAnsi="Times New Roman"/>
            <w:sz w:val="24"/>
            <w:szCs w:val="24"/>
          </w:rPr>
          <w:t>Pieteikums</w:t>
        </w:r>
      </w:smartTag>
      <w:r w:rsidRPr="00594D47">
        <w:rPr>
          <w:rFonts w:ascii="Times New Roman" w:hAnsi="Times New Roman"/>
          <w:sz w:val="24"/>
          <w:szCs w:val="24"/>
        </w:rPr>
        <w:t xml:space="preserve"> dalībai iepirkuma procedūrā atbilstoši </w:t>
      </w:r>
      <w:r w:rsidRPr="0063031B">
        <w:rPr>
          <w:rFonts w:ascii="Times New Roman" w:hAnsi="Times New Roman"/>
          <w:sz w:val="24"/>
          <w:szCs w:val="24"/>
        </w:rPr>
        <w:t>Nolikuma 2. pielikuma</w:t>
      </w:r>
      <w:r w:rsidRPr="00594D47">
        <w:rPr>
          <w:rFonts w:ascii="Times New Roman" w:hAnsi="Times New Roman"/>
          <w:sz w:val="24"/>
          <w:szCs w:val="24"/>
        </w:rPr>
        <w:t xml:space="preserve"> veidlapas paraugam. Pieteikumu dalībai iepirkuma procedūrā Pretendenta vārdā paraksta persona(-s), kurai ir tiesības pārstāvēt Pretendentu vai Pretendenta pilnvarota persona.</w:t>
      </w:r>
    </w:p>
    <w:p w:rsidR="00774030" w:rsidRPr="00F05B52" w:rsidRDefault="00774030" w:rsidP="00BF26D8">
      <w:pPr>
        <w:pStyle w:val="Paragrfs"/>
        <w:numPr>
          <w:ilvl w:val="2"/>
          <w:numId w:val="9"/>
        </w:numPr>
        <w:tabs>
          <w:tab w:val="num" w:pos="709"/>
          <w:tab w:val="num" w:pos="851"/>
        </w:tabs>
        <w:spacing w:before="120" w:after="120"/>
        <w:ind w:left="0" w:firstLine="0"/>
        <w:rPr>
          <w:rFonts w:ascii="Times New Roman" w:hAnsi="Times New Roman" w:cs="Times New Roman"/>
          <w:sz w:val="24"/>
          <w:szCs w:val="24"/>
        </w:rPr>
      </w:pPr>
      <w:r w:rsidRPr="00F05B52">
        <w:rPr>
          <w:rFonts w:ascii="Times New Roman" w:hAnsi="Times New Roman" w:cs="Times New Roman"/>
          <w:sz w:val="24"/>
          <w:szCs w:val="24"/>
        </w:rPr>
        <w:t xml:space="preserve">Pretendenta, personālsabiedrības un visu personālsabiedrības biedru (ja piedāvājumu iesniedz personālsabiedrība) vai visu personu apvienības dalībnieku (ja piedāvājumu iesniedz personu apvienība) vai apakšuzņēmēju (ja pretendents </w:t>
      </w:r>
      <w:r w:rsidR="00126921">
        <w:rPr>
          <w:rFonts w:ascii="Times New Roman" w:hAnsi="Times New Roman" w:cs="Times New Roman"/>
          <w:sz w:val="24"/>
          <w:szCs w:val="24"/>
        </w:rPr>
        <w:t>pakalpojumu izpildē</w:t>
      </w:r>
      <w:r w:rsidRPr="00F05B52">
        <w:rPr>
          <w:rFonts w:ascii="Times New Roman" w:hAnsi="Times New Roman" w:cs="Times New Roman"/>
          <w:sz w:val="24"/>
          <w:szCs w:val="24"/>
        </w:rPr>
        <w:t xml:space="preserve"> plāno piesaistīt apakšuzņēmējus) komercreģistra vai līdzvērtīgas komercdarbību reģistrējošas iestādes ārvalstīs izdotu reģistrācijas apliecību kopijas.</w:t>
      </w:r>
    </w:p>
    <w:p w:rsidR="00774030" w:rsidRPr="00223445" w:rsidRDefault="00774030" w:rsidP="00BF26D8">
      <w:pPr>
        <w:numPr>
          <w:ilvl w:val="2"/>
          <w:numId w:val="9"/>
        </w:numPr>
        <w:tabs>
          <w:tab w:val="clear" w:pos="1224"/>
          <w:tab w:val="num" w:pos="709"/>
        </w:tabs>
        <w:spacing w:after="0" w:line="240" w:lineRule="auto"/>
        <w:ind w:left="0" w:firstLine="0"/>
        <w:jc w:val="both"/>
        <w:rPr>
          <w:rFonts w:ascii="Times New Roman" w:hAnsi="Times New Roman"/>
          <w:sz w:val="24"/>
          <w:szCs w:val="24"/>
        </w:rPr>
      </w:pPr>
      <w:r w:rsidRPr="00223445">
        <w:rPr>
          <w:rFonts w:ascii="Times New Roman" w:hAnsi="Times New Roman"/>
          <w:sz w:val="24"/>
          <w:szCs w:val="24"/>
        </w:rPr>
        <w:t xml:space="preserve">Uzņēmumu reģistra (ārvalstu pretendentiem – līdzvērtīgas iestādes) </w:t>
      </w:r>
      <w:smartTag w:uri="schemas-tilde-lv/tildestengine" w:element="veidnes">
        <w:smartTagPr>
          <w:attr w:name="id" w:val="-1"/>
          <w:attr w:name="baseform" w:val="Pieteikums"/>
          <w:attr w:name="text" w:val="Pieteikums"/>
        </w:smartTagPr>
        <w:r w:rsidRPr="00223445">
          <w:rPr>
            <w:rFonts w:ascii="Times New Roman" w:hAnsi="Times New Roman"/>
            <w:sz w:val="24"/>
            <w:szCs w:val="24"/>
          </w:rPr>
          <w:t>izziņa</w:t>
        </w:r>
      </w:smartTag>
      <w:r w:rsidRPr="00223445">
        <w:rPr>
          <w:rFonts w:ascii="Times New Roman" w:hAnsi="Times New Roman"/>
          <w:sz w:val="24"/>
          <w:szCs w:val="24"/>
        </w:rPr>
        <w:t xml:space="preserve"> par amatpersonām, kam ir paraksta tiesības un kas ir spēkā uz piedāvājuma parakstīšanas brīdi.</w:t>
      </w:r>
    </w:p>
    <w:p w:rsidR="00774030" w:rsidRPr="00594D47" w:rsidRDefault="00774030" w:rsidP="00BF26D8">
      <w:pPr>
        <w:numPr>
          <w:ilvl w:val="2"/>
          <w:numId w:val="9"/>
        </w:numPr>
        <w:tabs>
          <w:tab w:val="clear" w:pos="1224"/>
          <w:tab w:val="num" w:pos="709"/>
        </w:tabs>
        <w:spacing w:after="0" w:line="240" w:lineRule="auto"/>
        <w:ind w:left="0" w:firstLine="0"/>
        <w:jc w:val="both"/>
        <w:rPr>
          <w:rFonts w:ascii="Times New Roman" w:hAnsi="Times New Roman"/>
          <w:sz w:val="24"/>
          <w:szCs w:val="24"/>
        </w:rPr>
      </w:pPr>
      <w:r>
        <w:rPr>
          <w:rFonts w:ascii="Times New Roman" w:hAnsi="Times New Roman"/>
          <w:sz w:val="24"/>
          <w:szCs w:val="24"/>
        </w:rPr>
        <w:t>Pasūtītājs nolikuma 3.2.4.1. un 3.2.4</w:t>
      </w:r>
      <w:r w:rsidRPr="00594D47">
        <w:rPr>
          <w:rFonts w:ascii="Times New Roman" w:hAnsi="Times New Roman"/>
          <w:sz w:val="24"/>
          <w:szCs w:val="24"/>
        </w:rPr>
        <w:t>.2. punktos norādītās izziņas pieprasīs iesniegt 10 darba dienu laikā tam pretendentam, kuram atbilstoši iepirkuma procedūras dokumentos noteiktajām prasībām un izraudzītajam piedāvājuma izvēles kritērijam būtu piešķiramas līguma slēgšanas tiesības. Ja pretendents 10 darba dienu</w:t>
      </w:r>
      <w:r>
        <w:rPr>
          <w:rFonts w:ascii="Times New Roman" w:hAnsi="Times New Roman"/>
          <w:sz w:val="24"/>
          <w:szCs w:val="24"/>
        </w:rPr>
        <w:t xml:space="preserve"> laikā neiesniedz nolikuma 3.2.4.1. un/vai 3.2.4</w:t>
      </w:r>
      <w:r w:rsidRPr="00594D47">
        <w:rPr>
          <w:rFonts w:ascii="Times New Roman" w:hAnsi="Times New Roman"/>
          <w:sz w:val="24"/>
          <w:szCs w:val="24"/>
        </w:rPr>
        <w:t>.2. punktā norādītās izziņas, pasūtītājs pretendentu izslēdz no dalības iepirkuma procedūrā. Nolikuma 3.2.3.1. un 3.2.3.2. punktos norādītās izziņas pasūtītājs pieprasīs iesniegt katram personu apvienības dalībniekam, galvenajam uzņēmējam un katram apakšuzņēmējam.</w:t>
      </w:r>
    </w:p>
    <w:p w:rsidR="00774030" w:rsidRPr="00594D47" w:rsidRDefault="00774030" w:rsidP="00E830AA">
      <w:pPr>
        <w:numPr>
          <w:ilvl w:val="3"/>
          <w:numId w:val="9"/>
        </w:numPr>
        <w:tabs>
          <w:tab w:val="clear" w:pos="1800"/>
          <w:tab w:val="left" w:pos="709"/>
          <w:tab w:val="left" w:pos="851"/>
        </w:tabs>
        <w:spacing w:after="0" w:line="240" w:lineRule="auto"/>
        <w:ind w:left="0" w:firstLine="0"/>
        <w:jc w:val="both"/>
        <w:rPr>
          <w:rFonts w:ascii="Times New Roman" w:hAnsi="Times New Roman"/>
          <w:sz w:val="24"/>
          <w:szCs w:val="24"/>
        </w:rPr>
      </w:pPr>
      <w:r w:rsidRPr="00594D47">
        <w:rPr>
          <w:rFonts w:ascii="Times New Roman" w:hAnsi="Times New Roman"/>
          <w:sz w:val="24"/>
          <w:szCs w:val="24"/>
        </w:rPr>
        <w:t xml:space="preserve">Uzņēmumu reģistra (ārvalstu pretendentiem – līdzvērtīgas iestādes) ne agrāk kā vienu mēnesi pirms piedāvājuma iesniegšanas dienas izsniegta </w:t>
      </w:r>
      <w:smartTag w:uri="schemas-tilde-lv/tildestengine" w:element="veidnes">
        <w:smartTagPr>
          <w:attr w:name="id" w:val="-1"/>
          <w:attr w:name="baseform" w:val="Pieteikums"/>
          <w:attr w:name="text" w:val="Pieteikums"/>
        </w:smartTagPr>
        <w:r w:rsidRPr="00594D47">
          <w:rPr>
            <w:rFonts w:ascii="Times New Roman" w:hAnsi="Times New Roman"/>
            <w:sz w:val="24"/>
            <w:szCs w:val="24"/>
          </w:rPr>
          <w:t>izziņa</w:t>
        </w:r>
      </w:smartTag>
      <w:r w:rsidRPr="00594D47">
        <w:rPr>
          <w:rFonts w:ascii="Times New Roman" w:hAnsi="Times New Roman"/>
          <w:sz w:val="24"/>
          <w:szCs w:val="24"/>
        </w:rPr>
        <w:t xml:space="preserve">, kas apliecina, ka pretendents nav pasludināts par maksātnespējīgu, neatrodas likvidācijas stadijā vai tā saimnieciskā darbība nav apturēta vai pārtraukta; </w:t>
      </w:r>
    </w:p>
    <w:p w:rsidR="00774030" w:rsidRPr="00594D47" w:rsidRDefault="00774030" w:rsidP="00E830AA">
      <w:pPr>
        <w:numPr>
          <w:ilvl w:val="3"/>
          <w:numId w:val="9"/>
        </w:numPr>
        <w:tabs>
          <w:tab w:val="clear" w:pos="1800"/>
          <w:tab w:val="left" w:pos="709"/>
          <w:tab w:val="left" w:pos="851"/>
        </w:tabs>
        <w:spacing w:after="0" w:line="240" w:lineRule="auto"/>
        <w:ind w:left="0" w:firstLine="0"/>
        <w:jc w:val="both"/>
        <w:rPr>
          <w:rFonts w:ascii="Times New Roman" w:hAnsi="Times New Roman"/>
          <w:sz w:val="24"/>
          <w:szCs w:val="24"/>
        </w:rPr>
      </w:pPr>
      <w:smartTag w:uri="schemas-tilde-lv/tildestengine" w:element="veidnes">
        <w:smartTagPr>
          <w:attr w:name="id" w:val="-1"/>
          <w:attr w:name="baseform" w:val="izziņa"/>
          <w:attr w:name="text" w:val="izziņa"/>
        </w:smartTagPr>
        <w:r w:rsidRPr="00594D47">
          <w:rPr>
            <w:rFonts w:ascii="Times New Roman" w:hAnsi="Times New Roman"/>
            <w:sz w:val="24"/>
            <w:szCs w:val="24"/>
          </w:rPr>
          <w:t>Izziņa</w:t>
        </w:r>
      </w:smartTag>
      <w:r w:rsidRPr="00594D47">
        <w:rPr>
          <w:rFonts w:ascii="Times New Roman" w:hAnsi="Times New Roman"/>
          <w:sz w:val="24"/>
          <w:szCs w:val="24"/>
        </w:rPr>
        <w:t xml:space="preserve">, ko ne agrāk kā vienu mēnesi pirms piedāvājuma iesniegšanas dienas izsniedzis Valsts ieņēmumu dienests vai līdzvērtīga nodokļu administrēšanas iestāde citā </w:t>
      </w:r>
      <w:r w:rsidRPr="00594D47">
        <w:rPr>
          <w:rFonts w:ascii="Times New Roman" w:hAnsi="Times New Roman"/>
          <w:sz w:val="24"/>
          <w:szCs w:val="24"/>
        </w:rPr>
        <w:lastRenderedPageBreak/>
        <w:t>valstī, kur pretendents reģistrēts (atrodas tā pastāvīgā dzīvesvieta), un kura apliecina, ka pretendentam nav nodokļu vai valsts sociālās apdrošināšanas obligāto iemaksu parādu vairāk par Ls 100.</w:t>
      </w:r>
    </w:p>
    <w:p w:rsidR="00774030" w:rsidRDefault="00774030" w:rsidP="00BF26D8">
      <w:pPr>
        <w:numPr>
          <w:ilvl w:val="2"/>
          <w:numId w:val="9"/>
        </w:numPr>
        <w:tabs>
          <w:tab w:val="clear" w:pos="1224"/>
          <w:tab w:val="num" w:pos="0"/>
        </w:tabs>
        <w:spacing w:after="0" w:line="240" w:lineRule="auto"/>
        <w:ind w:left="0" w:firstLine="0"/>
        <w:jc w:val="both"/>
        <w:rPr>
          <w:rFonts w:ascii="Times New Roman" w:hAnsi="Times New Roman"/>
          <w:sz w:val="24"/>
          <w:szCs w:val="24"/>
        </w:rPr>
      </w:pPr>
      <w:r>
        <w:rPr>
          <w:rFonts w:ascii="Times New Roman" w:hAnsi="Times New Roman"/>
          <w:sz w:val="24"/>
          <w:szCs w:val="24"/>
        </w:rPr>
        <w:t>Nosacījumi p</w:t>
      </w:r>
      <w:r w:rsidRPr="00594D47">
        <w:rPr>
          <w:rFonts w:ascii="Times New Roman" w:hAnsi="Times New Roman"/>
          <w:sz w:val="24"/>
          <w:szCs w:val="24"/>
        </w:rPr>
        <w:t>retendenta dalībai iepirkuma procedūrā a</w:t>
      </w:r>
      <w:r>
        <w:rPr>
          <w:rFonts w:ascii="Times New Roman" w:hAnsi="Times New Roman"/>
          <w:sz w:val="24"/>
          <w:szCs w:val="24"/>
        </w:rPr>
        <w:t>ttiecas uz p</w:t>
      </w:r>
      <w:r w:rsidRPr="00594D47">
        <w:rPr>
          <w:rFonts w:ascii="Times New Roman" w:hAnsi="Times New Roman"/>
          <w:sz w:val="24"/>
          <w:szCs w:val="24"/>
        </w:rPr>
        <w:t>retendentu, personālsabiedrību un visiem personālsabiedrības biedriem (ja piedāvājumu iesniedz personālsabiedrība) vai personu apvienības dalībniekiem (ja piedāvājumu iesniedz personu apvienība), kā arī a</w:t>
      </w:r>
      <w:r>
        <w:rPr>
          <w:rFonts w:ascii="Times New Roman" w:hAnsi="Times New Roman"/>
          <w:sz w:val="24"/>
          <w:szCs w:val="24"/>
        </w:rPr>
        <w:t>pakšuzņēmējiem (ja pretendents p</w:t>
      </w:r>
      <w:r w:rsidRPr="00594D47">
        <w:rPr>
          <w:rFonts w:ascii="Times New Roman" w:hAnsi="Times New Roman"/>
          <w:sz w:val="24"/>
          <w:szCs w:val="24"/>
        </w:rPr>
        <w:t>akalpojuma sniegšanai plāno piesaistīt apakšuzņēmēju</w:t>
      </w:r>
      <w:r>
        <w:rPr>
          <w:rFonts w:ascii="Times New Roman" w:hAnsi="Times New Roman"/>
          <w:sz w:val="24"/>
          <w:szCs w:val="24"/>
        </w:rPr>
        <w:t>s) un dokumenti, kas apliecina p</w:t>
      </w:r>
      <w:r w:rsidRPr="00594D47">
        <w:rPr>
          <w:rFonts w:ascii="Times New Roman" w:hAnsi="Times New Roman"/>
          <w:sz w:val="24"/>
          <w:szCs w:val="24"/>
        </w:rPr>
        <w:t>rete</w:t>
      </w:r>
      <w:r>
        <w:rPr>
          <w:rFonts w:ascii="Times New Roman" w:hAnsi="Times New Roman"/>
          <w:sz w:val="24"/>
          <w:szCs w:val="24"/>
        </w:rPr>
        <w:t>ndenta atbilstību nosacījumiem p</w:t>
      </w:r>
      <w:r w:rsidRPr="00594D47">
        <w:rPr>
          <w:rFonts w:ascii="Times New Roman" w:hAnsi="Times New Roman"/>
          <w:sz w:val="24"/>
          <w:szCs w:val="24"/>
        </w:rPr>
        <w:t>retendenta dalībai i</w:t>
      </w:r>
      <w:r>
        <w:rPr>
          <w:rFonts w:ascii="Times New Roman" w:hAnsi="Times New Roman"/>
          <w:sz w:val="24"/>
          <w:szCs w:val="24"/>
        </w:rPr>
        <w:t>epirkuma procedūrā, jāiesniedz p</w:t>
      </w:r>
      <w:r w:rsidRPr="00594D47">
        <w:rPr>
          <w:rFonts w:ascii="Times New Roman" w:hAnsi="Times New Roman"/>
          <w:sz w:val="24"/>
          <w:szCs w:val="24"/>
        </w:rPr>
        <w:t>retendentam, personālsabiedrībai un visiem personālsabiedrības biedriem (ja piedāvājumu iesniedz personālsabiedrība) vai visiem personu apvienības dalībniekiem (ja piedāvājumu iesniedz personu apvienīb</w:t>
      </w:r>
      <w:r>
        <w:rPr>
          <w:rFonts w:ascii="Times New Roman" w:hAnsi="Times New Roman"/>
          <w:sz w:val="24"/>
          <w:szCs w:val="24"/>
        </w:rPr>
        <w:t>a), kā arī apakšuzņēmējiem (ja pretendents p</w:t>
      </w:r>
      <w:r w:rsidRPr="00594D47">
        <w:rPr>
          <w:rFonts w:ascii="Times New Roman" w:hAnsi="Times New Roman"/>
          <w:sz w:val="24"/>
          <w:szCs w:val="24"/>
        </w:rPr>
        <w:t>akalpojuma sniegšanai plāno piesaistīt apakšuzņēmējus).</w:t>
      </w:r>
    </w:p>
    <w:p w:rsidR="00774030" w:rsidRDefault="00774030" w:rsidP="00BF26D8">
      <w:pPr>
        <w:numPr>
          <w:ilvl w:val="2"/>
          <w:numId w:val="9"/>
        </w:numPr>
        <w:tabs>
          <w:tab w:val="clear" w:pos="1224"/>
          <w:tab w:val="num" w:pos="0"/>
        </w:tabs>
        <w:spacing w:after="0" w:line="240" w:lineRule="auto"/>
        <w:ind w:left="0" w:firstLine="0"/>
        <w:jc w:val="both"/>
        <w:rPr>
          <w:rFonts w:ascii="Times New Roman" w:hAnsi="Times New Roman"/>
          <w:sz w:val="24"/>
          <w:szCs w:val="24"/>
        </w:rPr>
      </w:pPr>
      <w:r>
        <w:rPr>
          <w:rFonts w:ascii="Times New Roman" w:hAnsi="Times New Roman"/>
          <w:sz w:val="24"/>
          <w:szCs w:val="24"/>
        </w:rPr>
        <w:t>J</w:t>
      </w:r>
      <w:r w:rsidRPr="0081509B">
        <w:rPr>
          <w:rFonts w:ascii="Times New Roman" w:hAnsi="Times New Roman"/>
          <w:sz w:val="24"/>
          <w:szCs w:val="24"/>
        </w:rPr>
        <w:t xml:space="preserve">a pretendents pakalpojuma sniegšanai plāno piesaistīt apakšuzņēmējus, pretendents iesniedz apakšuzņēmēju sarakstu saskaņā ar </w:t>
      </w:r>
      <w:r w:rsidRPr="0063031B">
        <w:rPr>
          <w:rFonts w:ascii="Times New Roman" w:hAnsi="Times New Roman"/>
          <w:sz w:val="24"/>
          <w:szCs w:val="24"/>
        </w:rPr>
        <w:t>Nolikuma 3.pielikumu.</w:t>
      </w:r>
    </w:p>
    <w:p w:rsidR="00BF26D8" w:rsidRPr="00BF26D8" w:rsidRDefault="00BF26D8" w:rsidP="00BF26D8">
      <w:pPr>
        <w:pStyle w:val="ListParagraph"/>
        <w:numPr>
          <w:ilvl w:val="0"/>
          <w:numId w:val="9"/>
        </w:numPr>
        <w:tabs>
          <w:tab w:val="num" w:pos="1080"/>
        </w:tabs>
        <w:spacing w:after="0" w:line="240" w:lineRule="auto"/>
        <w:jc w:val="center"/>
        <w:rPr>
          <w:rFonts w:ascii="Times New Roman" w:hAnsi="Times New Roman"/>
          <w:b/>
          <w:caps/>
          <w:sz w:val="24"/>
          <w:szCs w:val="24"/>
        </w:rPr>
      </w:pPr>
      <w:r w:rsidRPr="00BF26D8">
        <w:rPr>
          <w:rFonts w:ascii="Times New Roman" w:hAnsi="Times New Roman"/>
          <w:b/>
          <w:caps/>
          <w:sz w:val="24"/>
          <w:szCs w:val="24"/>
        </w:rPr>
        <w:t>Prasības attiecībā uz Pretendenta saimniecisko un finansiālo stāvokli, kā arī iespējām sniegt pakalpojumu un IESNIEDZAMIE dokumenti</w:t>
      </w:r>
    </w:p>
    <w:p w:rsidR="00BF26D8" w:rsidRPr="0063031B" w:rsidRDefault="00BF26D8" w:rsidP="00BF26D8">
      <w:pPr>
        <w:tabs>
          <w:tab w:val="num" w:pos="2160"/>
        </w:tabs>
        <w:spacing w:after="0" w:line="240" w:lineRule="auto"/>
        <w:jc w:val="both"/>
        <w:rPr>
          <w:rFonts w:ascii="Times New Roman" w:hAnsi="Times New Roman"/>
          <w:sz w:val="24"/>
          <w:szCs w:val="24"/>
        </w:rPr>
      </w:pPr>
    </w:p>
    <w:p w:rsidR="009472E4" w:rsidRDefault="00107862" w:rsidP="00CF36F8">
      <w:pPr>
        <w:suppressAutoHyphens w:val="0"/>
        <w:autoSpaceDE w:val="0"/>
        <w:autoSpaceDN w:val="0"/>
        <w:adjustRightInd w:val="0"/>
        <w:spacing w:after="0" w:line="240" w:lineRule="auto"/>
        <w:jc w:val="both"/>
        <w:rPr>
          <w:rFonts w:ascii="TimesNewRomanPSMT" w:hAnsi="TimesNewRomanPSMT" w:cs="TimesNewRomanPSMT"/>
          <w:sz w:val="24"/>
          <w:szCs w:val="24"/>
          <w:lang w:eastAsia="en-US"/>
        </w:rPr>
      </w:pPr>
      <w:r>
        <w:rPr>
          <w:rFonts w:ascii="Times New Roman" w:hAnsi="Times New Roman"/>
          <w:sz w:val="24"/>
          <w:szCs w:val="24"/>
        </w:rPr>
        <w:t xml:space="preserve">4.1. </w:t>
      </w:r>
      <w:r w:rsidR="009472E4">
        <w:rPr>
          <w:rFonts w:ascii="TimesNewRomanPSMT" w:hAnsi="TimesNewRomanPSMT" w:cs="TimesNewRomanPSMT"/>
          <w:sz w:val="24"/>
          <w:szCs w:val="24"/>
          <w:lang w:eastAsia="en-US"/>
        </w:rPr>
        <w:t>Prasība attiecībā uz pretendenta saimniecisko un finansiālo stāvokli: pretendenta vidējais</w:t>
      </w:r>
    </w:p>
    <w:p w:rsidR="009472E4" w:rsidRDefault="009472E4" w:rsidP="00CF36F8">
      <w:pPr>
        <w:suppressAutoHyphens w:val="0"/>
        <w:autoSpaceDE w:val="0"/>
        <w:autoSpaceDN w:val="0"/>
        <w:adjustRightInd w:val="0"/>
        <w:spacing w:after="0" w:line="240" w:lineRule="auto"/>
        <w:jc w:val="both"/>
        <w:rPr>
          <w:rFonts w:ascii="TimesNewRomanPSMT" w:hAnsi="TimesNewRomanPSMT" w:cs="TimesNewRomanPSMT"/>
          <w:sz w:val="24"/>
          <w:szCs w:val="24"/>
          <w:lang w:eastAsia="en-US"/>
        </w:rPr>
      </w:pPr>
      <w:r>
        <w:rPr>
          <w:rFonts w:ascii="TimesNewRomanPSMT" w:hAnsi="TimesNewRomanPSMT" w:cs="TimesNewRomanPSMT"/>
          <w:sz w:val="24"/>
          <w:szCs w:val="24"/>
          <w:lang w:eastAsia="en-US"/>
        </w:rPr>
        <w:t>finanšu apgrozījums pēdējos trīs gados (2009., 2010. un 2011.) vismaz 3 (trīs) reizes pārsniedz pretendenta finanšu piedāvājumā ietverto līgumcenu. Pretendenta, kas dibināts vēlāk par 2009.gadu, vidējais finanšu apgrozījums nostrādātajā periodā vismaz 3 (trīs) reizes pārsniedz pretendenta piedāvāto līgumcenu.</w:t>
      </w:r>
    </w:p>
    <w:p w:rsidR="009472E4" w:rsidRDefault="00107862" w:rsidP="00CF36F8">
      <w:pPr>
        <w:suppressAutoHyphens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4.2. </w:t>
      </w:r>
      <w:r w:rsidR="009472E4">
        <w:rPr>
          <w:rFonts w:ascii="TimesNewRomanPSMT" w:hAnsi="TimesNewRomanPSMT" w:cs="TimesNewRomanPSMT"/>
          <w:sz w:val="24"/>
          <w:szCs w:val="24"/>
          <w:lang w:eastAsia="en-US"/>
        </w:rPr>
        <w:t>Minimālās prasības attiecībā uz pretendenta tehniskajām un profesionālajām spējām:</w:t>
      </w:r>
    </w:p>
    <w:p w:rsidR="00E8351D" w:rsidRDefault="00AF0302" w:rsidP="00CF36F8">
      <w:pPr>
        <w:suppressAutoHyphens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4.2.1.</w:t>
      </w:r>
      <w:r w:rsidR="00E8351D" w:rsidRPr="00E8351D">
        <w:rPr>
          <w:rFonts w:ascii="TimesNewRomanPSMT" w:hAnsi="TimesNewRomanPSMT" w:cs="TimesNewRomanPSMT"/>
          <w:sz w:val="24"/>
          <w:szCs w:val="24"/>
          <w:lang w:eastAsia="en-US"/>
        </w:rPr>
        <w:t xml:space="preserve"> </w:t>
      </w:r>
      <w:r w:rsidR="00E8351D">
        <w:rPr>
          <w:rFonts w:ascii="TimesNewRomanPSMT" w:hAnsi="TimesNewRomanPSMT" w:cs="TimesNewRomanPSMT"/>
          <w:sz w:val="24"/>
          <w:szCs w:val="24"/>
          <w:lang w:eastAsia="en-US"/>
        </w:rPr>
        <w:t>Sniegti līdzīga rakstura ekspertu pakalpojumi un / vai iegūta pieredze</w:t>
      </w:r>
      <w:r w:rsidR="003A1318">
        <w:rPr>
          <w:rFonts w:ascii="TimesNewRomanPSMT" w:hAnsi="TimesNewRomanPSMT" w:cs="TimesNewRomanPSMT"/>
          <w:sz w:val="24"/>
          <w:szCs w:val="24"/>
          <w:lang w:eastAsia="en-US"/>
        </w:rPr>
        <w:t>(ir noslēgti līgumi par pakalpojumu sniegšanu un izpildīti)</w:t>
      </w:r>
      <w:r w:rsidR="00E8351D" w:rsidRPr="000D5055">
        <w:rPr>
          <w:rFonts w:ascii="Times New Roman" w:hAnsi="Times New Roman"/>
          <w:sz w:val="24"/>
          <w:szCs w:val="24"/>
        </w:rPr>
        <w:t xml:space="preserve"> </w:t>
      </w:r>
      <w:r w:rsidR="00BF26D8" w:rsidRPr="000D5055">
        <w:rPr>
          <w:rFonts w:ascii="Times New Roman" w:hAnsi="Times New Roman"/>
          <w:sz w:val="24"/>
          <w:szCs w:val="24"/>
        </w:rPr>
        <w:t xml:space="preserve">pēdējo 3 (trīs) gadu </w:t>
      </w:r>
      <w:r w:rsidR="00BF26D8" w:rsidRPr="00D202B6">
        <w:rPr>
          <w:rFonts w:ascii="Times New Roman" w:hAnsi="Times New Roman"/>
          <w:sz w:val="24"/>
          <w:szCs w:val="24"/>
        </w:rPr>
        <w:t xml:space="preserve">laikā </w:t>
      </w:r>
      <w:r w:rsidR="00D202B6" w:rsidRPr="00D202B6">
        <w:rPr>
          <w:rFonts w:ascii="Times New Roman" w:hAnsi="Times New Roman"/>
          <w:sz w:val="24"/>
          <w:szCs w:val="24"/>
        </w:rPr>
        <w:t>līdz piedāvājuma iesniegš</w:t>
      </w:r>
      <w:r w:rsidR="00D202B6" w:rsidRPr="00DC1907">
        <w:t xml:space="preserve">anai </w:t>
      </w:r>
      <w:r w:rsidR="00BF26D8" w:rsidRPr="000D5055">
        <w:rPr>
          <w:rFonts w:ascii="Times New Roman" w:hAnsi="Times New Roman"/>
          <w:sz w:val="24"/>
          <w:szCs w:val="24"/>
        </w:rPr>
        <w:t xml:space="preserve">vismaz </w:t>
      </w:r>
      <w:r w:rsidR="005B622C">
        <w:rPr>
          <w:rFonts w:ascii="Times New Roman" w:hAnsi="Times New Roman"/>
          <w:sz w:val="24"/>
          <w:szCs w:val="24"/>
        </w:rPr>
        <w:t>3 (</w:t>
      </w:r>
      <w:r w:rsidR="00BF26D8" w:rsidRPr="000D5055">
        <w:rPr>
          <w:rFonts w:ascii="Times New Roman" w:hAnsi="Times New Roman"/>
          <w:sz w:val="24"/>
          <w:szCs w:val="24"/>
        </w:rPr>
        <w:t>trīs</w:t>
      </w:r>
      <w:r w:rsidR="005B622C">
        <w:rPr>
          <w:rFonts w:ascii="Times New Roman" w:hAnsi="Times New Roman"/>
          <w:sz w:val="24"/>
          <w:szCs w:val="24"/>
        </w:rPr>
        <w:t>)</w:t>
      </w:r>
      <w:r w:rsidR="00BF26D8" w:rsidRPr="000D5055">
        <w:rPr>
          <w:rFonts w:ascii="Times New Roman" w:hAnsi="Times New Roman"/>
          <w:sz w:val="24"/>
          <w:szCs w:val="24"/>
        </w:rPr>
        <w:t xml:space="preserve"> </w:t>
      </w:r>
      <w:r w:rsidR="00BF26D8" w:rsidRPr="000D5055">
        <w:rPr>
          <w:rFonts w:ascii="Times New Roman" w:hAnsi="Times New Roman" w:cs="Tahoma"/>
          <w:sz w:val="24"/>
          <w:szCs w:val="24"/>
        </w:rPr>
        <w:t>ES</w:t>
      </w:r>
      <w:r w:rsidR="00126921">
        <w:rPr>
          <w:rFonts w:ascii="Times New Roman" w:hAnsi="Times New Roman" w:cs="Tahoma"/>
          <w:sz w:val="24"/>
          <w:szCs w:val="24"/>
        </w:rPr>
        <w:t>, ES</w:t>
      </w:r>
      <w:r w:rsidR="00BF26D8" w:rsidRPr="000D5055">
        <w:rPr>
          <w:rFonts w:ascii="Times New Roman" w:hAnsi="Times New Roman" w:cs="Tahoma"/>
          <w:sz w:val="24"/>
          <w:szCs w:val="24"/>
        </w:rPr>
        <w:t xml:space="preserve"> teritoriālās sadarbības vai INTERREG</w:t>
      </w:r>
      <w:r w:rsidR="00126921">
        <w:rPr>
          <w:rFonts w:ascii="Times New Roman" w:hAnsi="Times New Roman" w:cs="Tahoma"/>
          <w:sz w:val="24"/>
          <w:szCs w:val="24"/>
        </w:rPr>
        <w:t xml:space="preserve"> vai EK programmu vai iniciatīvu</w:t>
      </w:r>
      <w:r w:rsidR="00E8351D">
        <w:rPr>
          <w:rFonts w:ascii="Times New Roman" w:hAnsi="Times New Roman" w:cs="Tahoma"/>
          <w:sz w:val="24"/>
          <w:szCs w:val="24"/>
        </w:rPr>
        <w:t xml:space="preserve"> finansētos projektos</w:t>
      </w:r>
      <w:r w:rsidR="00BF26D8" w:rsidRPr="000D5055">
        <w:rPr>
          <w:rFonts w:ascii="Times New Roman" w:hAnsi="Times New Roman" w:cs="Tahoma"/>
          <w:sz w:val="24"/>
          <w:szCs w:val="24"/>
        </w:rPr>
        <w:t xml:space="preserve"> </w:t>
      </w:r>
      <w:r w:rsidR="00E8351D" w:rsidRPr="00E8351D">
        <w:rPr>
          <w:rFonts w:ascii="Times New Roman" w:hAnsi="Times New Roman"/>
          <w:sz w:val="24"/>
          <w:szCs w:val="24"/>
        </w:rPr>
        <w:t>par videi draudzīgu tehnoloģiju un to atbalsta politikas izstrādi un/vai ieviešanu</w:t>
      </w:r>
      <w:r w:rsidR="00E8351D">
        <w:rPr>
          <w:rFonts w:ascii="Times New Roman" w:hAnsi="Times New Roman"/>
          <w:sz w:val="24"/>
          <w:szCs w:val="24"/>
        </w:rPr>
        <w:t>,</w:t>
      </w:r>
      <w:r w:rsidR="00E8351D" w:rsidRPr="00E8351D">
        <w:rPr>
          <w:rFonts w:ascii="TimesNewRomanPSMT" w:hAnsi="TimesNewRomanPSMT" w:cs="TimesNewRomanPSMT"/>
          <w:sz w:val="24"/>
          <w:szCs w:val="24"/>
          <w:lang w:eastAsia="en-US"/>
        </w:rPr>
        <w:t xml:space="preserve"> </w:t>
      </w:r>
      <w:r w:rsidR="00E8351D">
        <w:rPr>
          <w:rFonts w:ascii="TimesNewRomanPSMT" w:hAnsi="TimesNewRomanPSMT" w:cs="TimesNewRomanPSMT"/>
          <w:sz w:val="24"/>
          <w:szCs w:val="24"/>
          <w:lang w:eastAsia="en-US"/>
        </w:rPr>
        <w:t>tajā skaitā:</w:t>
      </w:r>
      <w:r w:rsidR="00E8351D" w:rsidRPr="000D5055">
        <w:rPr>
          <w:rFonts w:ascii="Times New Roman" w:hAnsi="Times New Roman"/>
          <w:sz w:val="24"/>
          <w:szCs w:val="24"/>
        </w:rPr>
        <w:t xml:space="preserve"> </w:t>
      </w:r>
    </w:p>
    <w:p w:rsidR="00BC1588" w:rsidRDefault="00BC1588" w:rsidP="00CF36F8">
      <w:pPr>
        <w:suppressAutoHyphens w:val="0"/>
        <w:autoSpaceDE w:val="0"/>
        <w:autoSpaceDN w:val="0"/>
        <w:adjustRightInd w:val="0"/>
        <w:spacing w:after="0" w:line="240" w:lineRule="auto"/>
        <w:ind w:firstLine="720"/>
        <w:jc w:val="both"/>
        <w:rPr>
          <w:rFonts w:ascii="TimesNewRomanPSMT" w:hAnsi="TimesNewRomanPSMT" w:cs="TimesNewRomanPSMT"/>
          <w:sz w:val="24"/>
          <w:szCs w:val="24"/>
          <w:lang w:eastAsia="en-US"/>
        </w:rPr>
      </w:pPr>
      <w:r>
        <w:rPr>
          <w:rFonts w:ascii="TimesNewRomanPSMT" w:hAnsi="TimesNewRomanPSMT" w:cs="TimesNewRomanPSMT"/>
          <w:sz w:val="24"/>
          <w:szCs w:val="24"/>
          <w:lang w:eastAsia="en-US"/>
        </w:rPr>
        <w:t>4.2.1.1.Pieredze darbā ar valsts pārvaldes iestādēm un/vai pašvaldībām (pievienot 2 pozitīvas atsauksmes)</w:t>
      </w:r>
      <w:r w:rsidR="00CF36F8" w:rsidRPr="00CF36F8">
        <w:t xml:space="preserve"> </w:t>
      </w:r>
      <w:r w:rsidR="00CF36F8" w:rsidRPr="00CF36F8">
        <w:rPr>
          <w:rFonts w:ascii="Times New Roman" w:hAnsi="Times New Roman"/>
          <w:sz w:val="24"/>
          <w:szCs w:val="24"/>
        </w:rPr>
        <w:t>rekomendāciju izstrādē politikas plānošanas dokumentiem</w:t>
      </w:r>
      <w:r>
        <w:rPr>
          <w:rFonts w:ascii="TimesNewRomanPSMT" w:hAnsi="TimesNewRomanPSMT" w:cs="TimesNewRomanPSMT"/>
          <w:sz w:val="24"/>
          <w:szCs w:val="24"/>
          <w:lang w:eastAsia="en-US"/>
        </w:rPr>
        <w:t>;</w:t>
      </w:r>
    </w:p>
    <w:p w:rsidR="00BC1588" w:rsidRDefault="00BC1588" w:rsidP="00CF36F8">
      <w:pPr>
        <w:suppressAutoHyphens w:val="0"/>
        <w:autoSpaceDE w:val="0"/>
        <w:autoSpaceDN w:val="0"/>
        <w:adjustRightInd w:val="0"/>
        <w:spacing w:after="0" w:line="240" w:lineRule="auto"/>
        <w:ind w:firstLine="720"/>
        <w:jc w:val="both"/>
        <w:rPr>
          <w:rFonts w:ascii="Times New Roman" w:hAnsi="Times New Roman"/>
          <w:sz w:val="24"/>
          <w:szCs w:val="24"/>
        </w:rPr>
      </w:pPr>
      <w:r>
        <w:rPr>
          <w:rFonts w:ascii="TimesNewRomanPSMT" w:hAnsi="TimesNewRomanPSMT" w:cs="TimesNewRomanPSMT"/>
          <w:sz w:val="24"/>
          <w:szCs w:val="24"/>
          <w:lang w:eastAsia="en-US"/>
        </w:rPr>
        <w:t>4.2.1.2.</w:t>
      </w:r>
      <w:r w:rsidR="00395F97">
        <w:rPr>
          <w:rFonts w:ascii="Times New Roman" w:hAnsi="Times New Roman"/>
          <w:sz w:val="24"/>
          <w:szCs w:val="24"/>
        </w:rPr>
        <w:t>Pieredze</w:t>
      </w:r>
      <w:r w:rsidRPr="00BC1588">
        <w:rPr>
          <w:rFonts w:ascii="Times New Roman" w:hAnsi="Times New Roman"/>
          <w:sz w:val="24"/>
          <w:szCs w:val="24"/>
        </w:rPr>
        <w:t xml:space="preserve"> vismaz 1</w:t>
      </w:r>
      <w:r w:rsidR="00395F97">
        <w:rPr>
          <w:rFonts w:ascii="Times New Roman" w:hAnsi="Times New Roman"/>
          <w:sz w:val="24"/>
          <w:szCs w:val="24"/>
        </w:rPr>
        <w:t xml:space="preserve"> (viena) pētījuma</w:t>
      </w:r>
      <w:r w:rsidRPr="00BC1588">
        <w:rPr>
          <w:rFonts w:ascii="Times New Roman" w:hAnsi="Times New Roman"/>
          <w:sz w:val="24"/>
          <w:szCs w:val="24"/>
        </w:rPr>
        <w:t xml:space="preserve"> par bioenerģijas un</w:t>
      </w:r>
      <w:r w:rsidR="00395F97">
        <w:rPr>
          <w:rFonts w:ascii="Times New Roman" w:hAnsi="Times New Roman"/>
          <w:sz w:val="24"/>
          <w:szCs w:val="24"/>
        </w:rPr>
        <w:t>/ vai</w:t>
      </w:r>
      <w:r w:rsidRPr="00BC1588">
        <w:rPr>
          <w:rFonts w:ascii="Times New Roman" w:hAnsi="Times New Roman"/>
          <w:sz w:val="24"/>
          <w:szCs w:val="24"/>
        </w:rPr>
        <w:t xml:space="preserve"> </w:t>
      </w:r>
      <w:r w:rsidR="00E830AA">
        <w:rPr>
          <w:rFonts w:ascii="Times New Roman" w:hAnsi="Times New Roman"/>
          <w:sz w:val="24"/>
          <w:szCs w:val="24"/>
        </w:rPr>
        <w:t>moderno tehnoloģiju pielietošanā</w:t>
      </w:r>
      <w:r w:rsidRPr="00BC1588">
        <w:rPr>
          <w:rFonts w:ascii="Times New Roman" w:hAnsi="Times New Roman"/>
          <w:sz w:val="24"/>
          <w:szCs w:val="24"/>
        </w:rPr>
        <w:t xml:space="preserve"> siltumenerģijas nodrošināšanai (ietverta ekspertu komandas vadība, </w:t>
      </w:r>
      <w:r w:rsidR="009D25CD" w:rsidRPr="00BC1588">
        <w:rPr>
          <w:rFonts w:ascii="Times New Roman" w:hAnsi="Times New Roman"/>
          <w:sz w:val="24"/>
          <w:szCs w:val="24"/>
        </w:rPr>
        <w:t xml:space="preserve">metodikas </w:t>
      </w:r>
      <w:r w:rsidR="009D25CD">
        <w:rPr>
          <w:rFonts w:ascii="Times New Roman" w:hAnsi="Times New Roman"/>
          <w:sz w:val="24"/>
          <w:szCs w:val="24"/>
        </w:rPr>
        <w:t>,</w:t>
      </w:r>
      <w:r w:rsidRPr="00BC1588">
        <w:rPr>
          <w:rFonts w:ascii="Times New Roman" w:hAnsi="Times New Roman"/>
          <w:sz w:val="24"/>
          <w:szCs w:val="24"/>
        </w:rPr>
        <w:t>ziņojumu izstrāde)</w:t>
      </w:r>
      <w:r w:rsidR="009D25CD">
        <w:rPr>
          <w:rFonts w:ascii="Times New Roman" w:hAnsi="Times New Roman"/>
          <w:sz w:val="24"/>
          <w:szCs w:val="24"/>
        </w:rPr>
        <w:t xml:space="preserve"> izstrādē</w:t>
      </w:r>
      <w:r>
        <w:rPr>
          <w:rFonts w:ascii="Times New Roman" w:hAnsi="Times New Roman"/>
          <w:sz w:val="24"/>
          <w:szCs w:val="24"/>
        </w:rPr>
        <w:t>;</w:t>
      </w:r>
    </w:p>
    <w:p w:rsidR="00BC1588" w:rsidRDefault="00BC1588" w:rsidP="00CF36F8">
      <w:pPr>
        <w:suppressAutoHyphens w:val="0"/>
        <w:autoSpaceDE w:val="0"/>
        <w:autoSpaceDN w:val="0"/>
        <w:adjustRightInd w:val="0"/>
        <w:spacing w:after="0" w:line="240" w:lineRule="auto"/>
        <w:ind w:firstLine="720"/>
        <w:jc w:val="both"/>
        <w:rPr>
          <w:rFonts w:ascii="Times New Roman" w:hAnsi="Times New Roman"/>
          <w:sz w:val="24"/>
          <w:szCs w:val="24"/>
          <w:lang w:eastAsia="en-US"/>
        </w:rPr>
      </w:pPr>
      <w:r>
        <w:rPr>
          <w:rFonts w:ascii="Times New Roman" w:hAnsi="Times New Roman"/>
          <w:sz w:val="24"/>
          <w:szCs w:val="24"/>
        </w:rPr>
        <w:t>4.2.1.3.</w:t>
      </w:r>
      <w:r w:rsidRPr="00BC1588">
        <w:t xml:space="preserve"> </w:t>
      </w:r>
      <w:r w:rsidRPr="00BC1588">
        <w:rPr>
          <w:rFonts w:ascii="Times New Roman" w:hAnsi="Times New Roman"/>
          <w:sz w:val="24"/>
          <w:szCs w:val="24"/>
        </w:rPr>
        <w:t>Pieredze</w:t>
      </w:r>
      <w:r w:rsidRPr="000A1375">
        <w:rPr>
          <w:rFonts w:ascii="Times New Roman" w:hAnsi="Times New Roman"/>
          <w:sz w:val="24"/>
          <w:szCs w:val="24"/>
        </w:rPr>
        <w:t xml:space="preserve"> </w:t>
      </w:r>
      <w:r w:rsidR="00756570" w:rsidRPr="000A1375">
        <w:rPr>
          <w:rFonts w:ascii="Times New Roman" w:hAnsi="Times New Roman"/>
          <w:sz w:val="24"/>
          <w:szCs w:val="24"/>
        </w:rPr>
        <w:t>enerģētikas</w:t>
      </w:r>
      <w:r w:rsidR="00C24AA1" w:rsidRPr="000A1375">
        <w:rPr>
          <w:rFonts w:ascii="Times New Roman" w:hAnsi="Times New Roman"/>
          <w:sz w:val="24"/>
          <w:szCs w:val="24"/>
        </w:rPr>
        <w:t xml:space="preserve"> </w:t>
      </w:r>
      <w:r w:rsidR="00C24AA1" w:rsidRPr="00BC1588">
        <w:rPr>
          <w:rFonts w:ascii="Times New Roman" w:hAnsi="Times New Roman"/>
          <w:sz w:val="24"/>
          <w:szCs w:val="24"/>
        </w:rPr>
        <w:t xml:space="preserve">plānu izstrādē un ieviešanā </w:t>
      </w:r>
      <w:r w:rsidRPr="00BC1588">
        <w:rPr>
          <w:rFonts w:ascii="Times New Roman" w:hAnsi="Times New Roman"/>
          <w:sz w:val="24"/>
          <w:szCs w:val="24"/>
        </w:rPr>
        <w:t xml:space="preserve">vismaz 3 </w:t>
      </w:r>
      <w:r w:rsidR="00C24AA1">
        <w:rPr>
          <w:rFonts w:ascii="Times New Roman" w:hAnsi="Times New Roman"/>
          <w:sz w:val="24"/>
          <w:szCs w:val="24"/>
        </w:rPr>
        <w:t>Latvijas pašvaldībās</w:t>
      </w:r>
      <w:r w:rsidRPr="00BC1588">
        <w:rPr>
          <w:rFonts w:ascii="Times New Roman" w:hAnsi="Times New Roman"/>
          <w:sz w:val="24"/>
          <w:szCs w:val="24"/>
        </w:rPr>
        <w:t xml:space="preserve"> </w:t>
      </w:r>
      <w:r w:rsidRPr="00BC1588">
        <w:rPr>
          <w:rFonts w:ascii="Times New Roman" w:hAnsi="Times New Roman"/>
          <w:sz w:val="24"/>
          <w:szCs w:val="24"/>
          <w:lang w:eastAsia="en-US"/>
        </w:rPr>
        <w:t>(pievienot 2 pozitīvas atsauksmes)</w:t>
      </w:r>
      <w:r>
        <w:rPr>
          <w:rFonts w:ascii="Times New Roman" w:hAnsi="Times New Roman"/>
          <w:sz w:val="24"/>
          <w:szCs w:val="24"/>
          <w:lang w:eastAsia="en-US"/>
        </w:rPr>
        <w:t>;</w:t>
      </w:r>
    </w:p>
    <w:p w:rsidR="00BC1588" w:rsidRDefault="00BC1588" w:rsidP="00CF36F8">
      <w:pPr>
        <w:suppressAutoHyphens w:val="0"/>
        <w:autoSpaceDE w:val="0"/>
        <w:autoSpaceDN w:val="0"/>
        <w:adjustRightInd w:val="0"/>
        <w:spacing w:after="0" w:line="240" w:lineRule="auto"/>
        <w:ind w:firstLine="720"/>
        <w:jc w:val="both"/>
        <w:rPr>
          <w:rFonts w:ascii="Times New Roman" w:hAnsi="Times New Roman"/>
          <w:sz w:val="24"/>
          <w:szCs w:val="24"/>
        </w:rPr>
      </w:pPr>
      <w:r>
        <w:rPr>
          <w:rFonts w:ascii="TimesNewRomanPSMT" w:hAnsi="TimesNewRomanPSMT" w:cs="TimesNewRomanPSMT"/>
          <w:sz w:val="24"/>
          <w:szCs w:val="24"/>
          <w:lang w:eastAsia="en-US"/>
        </w:rPr>
        <w:t>4.2.1.4.</w:t>
      </w:r>
      <w:r w:rsidRPr="00BC1588">
        <w:rPr>
          <w:rFonts w:ascii="Times New Roman" w:hAnsi="Times New Roman"/>
          <w:sz w:val="24"/>
          <w:szCs w:val="24"/>
          <w:lang w:eastAsia="en-US"/>
        </w:rPr>
        <w:t xml:space="preserve">Pieredze </w:t>
      </w:r>
      <w:r w:rsidR="00CF36F8">
        <w:rPr>
          <w:rFonts w:ascii="Times New Roman" w:hAnsi="Times New Roman"/>
          <w:sz w:val="24"/>
          <w:szCs w:val="24"/>
        </w:rPr>
        <w:t xml:space="preserve">tehniskā specifikācijā norādītai </w:t>
      </w:r>
      <w:r w:rsidRPr="00BC1588">
        <w:rPr>
          <w:rFonts w:ascii="Times New Roman" w:hAnsi="Times New Roman"/>
          <w:sz w:val="24"/>
          <w:szCs w:val="24"/>
        </w:rPr>
        <w:t>līdzīgu mācību programmu izstrādē un pilotprojektu ieviešanas jomā, mācību programmu licenzēšanā (licenzējis vismaz vienu mācību programmu);</w:t>
      </w:r>
    </w:p>
    <w:p w:rsidR="00C46D08" w:rsidRPr="00BC1588" w:rsidRDefault="00C46D08" w:rsidP="00CF36F8">
      <w:pPr>
        <w:suppressAutoHyphens w:val="0"/>
        <w:autoSpaceDE w:val="0"/>
        <w:autoSpaceDN w:val="0"/>
        <w:adjustRightInd w:val="0"/>
        <w:spacing w:after="0" w:line="240" w:lineRule="auto"/>
        <w:ind w:firstLine="720"/>
        <w:jc w:val="both"/>
        <w:rPr>
          <w:rFonts w:ascii="Times New Roman" w:hAnsi="Times New Roman"/>
          <w:sz w:val="24"/>
          <w:szCs w:val="24"/>
          <w:lang w:eastAsia="en-US"/>
        </w:rPr>
      </w:pPr>
      <w:r>
        <w:rPr>
          <w:rFonts w:ascii="Times New Roman" w:hAnsi="Times New Roman"/>
          <w:sz w:val="24"/>
          <w:szCs w:val="24"/>
        </w:rPr>
        <w:t xml:space="preserve">4.2.1.5.Pieredze sabiedrības izpratnes un informētības </w:t>
      </w:r>
      <w:r w:rsidR="00395F97">
        <w:rPr>
          <w:rFonts w:ascii="Times New Roman" w:hAnsi="Times New Roman"/>
          <w:sz w:val="24"/>
          <w:szCs w:val="24"/>
        </w:rPr>
        <w:t xml:space="preserve">veicināšanas </w:t>
      </w:r>
      <w:r>
        <w:rPr>
          <w:rFonts w:ascii="Times New Roman" w:hAnsi="Times New Roman"/>
          <w:sz w:val="24"/>
          <w:szCs w:val="24"/>
        </w:rPr>
        <w:t>pasākumu izpildē ( prezentācijas, semināri, publikācijas,</w:t>
      </w:r>
      <w:r w:rsidR="007C66D2">
        <w:rPr>
          <w:rFonts w:ascii="Times New Roman" w:hAnsi="Times New Roman"/>
          <w:sz w:val="24"/>
          <w:szCs w:val="24"/>
        </w:rPr>
        <w:t xml:space="preserve"> bukleti, brošūras</w:t>
      </w:r>
      <w:r>
        <w:rPr>
          <w:rFonts w:ascii="Times New Roman" w:hAnsi="Times New Roman"/>
          <w:sz w:val="24"/>
          <w:szCs w:val="24"/>
        </w:rPr>
        <w:t xml:space="preserve"> </w:t>
      </w:r>
      <w:r w:rsidR="007C66D2">
        <w:rPr>
          <w:rFonts w:ascii="Times New Roman" w:hAnsi="Times New Roman"/>
          <w:sz w:val="24"/>
          <w:szCs w:val="24"/>
        </w:rPr>
        <w:t>un tml.).</w:t>
      </w:r>
    </w:p>
    <w:p w:rsidR="00BC1588" w:rsidRDefault="00BC1588" w:rsidP="00BC1588">
      <w:pPr>
        <w:suppressAutoHyphens w:val="0"/>
        <w:autoSpaceDE w:val="0"/>
        <w:autoSpaceDN w:val="0"/>
        <w:adjustRightInd w:val="0"/>
        <w:spacing w:after="0" w:line="240" w:lineRule="auto"/>
        <w:ind w:firstLine="720"/>
        <w:rPr>
          <w:rFonts w:ascii="TimesNewRomanPSMT" w:hAnsi="TimesNewRomanPSMT" w:cs="TimesNewRomanPSMT"/>
          <w:sz w:val="24"/>
          <w:szCs w:val="24"/>
          <w:lang w:eastAsia="en-US"/>
        </w:rPr>
      </w:pPr>
    </w:p>
    <w:p w:rsidR="00BF26D8" w:rsidRPr="000D5055" w:rsidRDefault="007C66D2" w:rsidP="001B4D12">
      <w:pPr>
        <w:spacing w:line="240" w:lineRule="auto"/>
        <w:jc w:val="both"/>
        <w:rPr>
          <w:rFonts w:ascii="Times New Roman" w:hAnsi="Times New Roman"/>
          <w:sz w:val="24"/>
          <w:szCs w:val="24"/>
        </w:rPr>
      </w:pPr>
      <w:r w:rsidRPr="007C66D2">
        <w:rPr>
          <w:rFonts w:ascii="Times New Roman" w:hAnsi="Times New Roman"/>
          <w:sz w:val="24"/>
          <w:szCs w:val="24"/>
        </w:rPr>
        <w:t>4.2.2.</w:t>
      </w:r>
      <w:r w:rsidR="00BF26D8" w:rsidRPr="007C66D2">
        <w:rPr>
          <w:rFonts w:ascii="Times New Roman" w:hAnsi="Times New Roman"/>
          <w:sz w:val="24"/>
          <w:szCs w:val="24"/>
        </w:rPr>
        <w:t>Pretendentam Līguma izpildē ir jānodrošina atbilstošs personāls</w:t>
      </w:r>
      <w:r w:rsidR="00D202B6">
        <w:rPr>
          <w:rFonts w:ascii="Times New Roman" w:hAnsi="Times New Roman"/>
          <w:sz w:val="24"/>
          <w:szCs w:val="24"/>
        </w:rPr>
        <w:t xml:space="preserve"> </w:t>
      </w:r>
      <w:r w:rsidR="00D202B6" w:rsidRPr="00D202B6">
        <w:rPr>
          <w:rFonts w:ascii="Times New Roman" w:hAnsi="Times New Roman"/>
          <w:sz w:val="24"/>
          <w:szCs w:val="24"/>
        </w:rPr>
        <w:t xml:space="preserve">ar </w:t>
      </w:r>
      <w:r w:rsidR="003A1318">
        <w:rPr>
          <w:rFonts w:ascii="Times New Roman" w:hAnsi="Times New Roman"/>
          <w:sz w:val="24"/>
          <w:szCs w:val="24"/>
        </w:rPr>
        <w:t>šādu</w:t>
      </w:r>
      <w:r w:rsidR="00D202B6" w:rsidRPr="00D202B6">
        <w:rPr>
          <w:rFonts w:ascii="Times New Roman" w:hAnsi="Times New Roman"/>
          <w:sz w:val="24"/>
          <w:szCs w:val="24"/>
        </w:rPr>
        <w:t xml:space="preserve"> savstarpēji papildinošu pieredzi un kvalifikāciju</w:t>
      </w:r>
      <w:r w:rsidR="003A1318">
        <w:rPr>
          <w:rFonts w:ascii="Times New Roman" w:hAnsi="Times New Roman"/>
          <w:sz w:val="24"/>
          <w:szCs w:val="24"/>
        </w:rPr>
        <w:t>, no kuru vidus vienu p</w:t>
      </w:r>
      <w:r w:rsidRPr="007C66D2">
        <w:rPr>
          <w:rFonts w:ascii="Times New Roman" w:hAnsi="Times New Roman"/>
          <w:sz w:val="24"/>
          <w:szCs w:val="24"/>
        </w:rPr>
        <w:t>retend</w:t>
      </w:r>
      <w:r>
        <w:rPr>
          <w:rFonts w:ascii="Times New Roman" w:hAnsi="Times New Roman"/>
          <w:sz w:val="24"/>
          <w:szCs w:val="24"/>
        </w:rPr>
        <w:t>ents nozīmē par vadošo ekspertu:</w:t>
      </w:r>
    </w:p>
    <w:p w:rsidR="00BF26D8" w:rsidRDefault="007C66D2" w:rsidP="007C66D2">
      <w:pPr>
        <w:spacing w:after="0" w:line="240" w:lineRule="auto"/>
        <w:ind w:firstLine="720"/>
        <w:jc w:val="both"/>
        <w:rPr>
          <w:rFonts w:ascii="Times New Roman" w:hAnsi="Times New Roman"/>
          <w:sz w:val="24"/>
        </w:rPr>
      </w:pPr>
      <w:r>
        <w:rPr>
          <w:rFonts w:ascii="Times New Roman" w:hAnsi="Times New Roman" w:cs="Tahoma"/>
          <w:sz w:val="24"/>
          <w:szCs w:val="24"/>
        </w:rPr>
        <w:t>4.2.2.1.Vadošais</w:t>
      </w:r>
      <w:r w:rsidR="00BF26D8" w:rsidRPr="000D5055">
        <w:rPr>
          <w:rFonts w:ascii="Times New Roman" w:hAnsi="Times New Roman" w:cs="Tahoma"/>
          <w:sz w:val="24"/>
          <w:szCs w:val="24"/>
        </w:rPr>
        <w:t xml:space="preserve"> </w:t>
      </w:r>
      <w:r>
        <w:rPr>
          <w:rFonts w:ascii="TimesNewRomanPS-BoldMT" w:hAnsi="TimesNewRomanPS-BoldMT" w:cs="TimesNewRomanPS-BoldMT"/>
          <w:b/>
          <w:bCs/>
          <w:sz w:val="24"/>
          <w:szCs w:val="24"/>
          <w:lang w:eastAsia="en-US"/>
        </w:rPr>
        <w:t>eksperts</w:t>
      </w:r>
      <w:r>
        <w:rPr>
          <w:rFonts w:ascii="TimesNewRomanPSMT" w:hAnsi="TimesNewRomanPSMT" w:cs="TimesNewRomanPSMT"/>
          <w:sz w:val="24"/>
          <w:szCs w:val="24"/>
          <w:lang w:eastAsia="en-US"/>
        </w:rPr>
        <w:t>, kura profesionālā kvalifikācija atbilst šādām prasībām:</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1)</w:t>
      </w:r>
      <w:r w:rsidR="00D202B6" w:rsidRPr="00D202B6">
        <w:rPr>
          <w:rFonts w:ascii="Times New Roman" w:hAnsi="Times New Roman"/>
          <w:sz w:val="24"/>
        </w:rPr>
        <w:t xml:space="preserve">doktora </w:t>
      </w:r>
      <w:r w:rsidRPr="00D202B6">
        <w:rPr>
          <w:rFonts w:ascii="Times New Roman" w:hAnsi="Times New Roman"/>
          <w:sz w:val="24"/>
        </w:rPr>
        <w:t>grāds</w:t>
      </w:r>
      <w:r w:rsidR="00C46D08" w:rsidRPr="00D202B6">
        <w:rPr>
          <w:rFonts w:ascii="Times New Roman" w:hAnsi="Times New Roman"/>
          <w:sz w:val="24"/>
        </w:rPr>
        <w:t xml:space="preserve"> inženierzinātnēs</w:t>
      </w:r>
      <w:r w:rsidR="00D202B6" w:rsidRPr="00D202B6">
        <w:rPr>
          <w:rFonts w:ascii="Times New Roman" w:hAnsi="Times New Roman"/>
          <w:sz w:val="24"/>
        </w:rPr>
        <w:t>, vides inženierzinātnēs vai vides zinātnē</w:t>
      </w:r>
      <w:r w:rsidR="00D202B6">
        <w:rPr>
          <w:rFonts w:ascii="Times New Roman" w:hAnsi="Times New Roman"/>
          <w:sz w:val="24"/>
        </w:rPr>
        <w:t>,</w:t>
      </w:r>
    </w:p>
    <w:p w:rsidR="00A03598" w:rsidRDefault="00D202B6" w:rsidP="00A03598">
      <w:pPr>
        <w:spacing w:after="0" w:line="240" w:lineRule="auto"/>
        <w:ind w:firstLine="720"/>
        <w:jc w:val="both"/>
        <w:rPr>
          <w:rFonts w:ascii="Times New Roman" w:hAnsi="Times New Roman"/>
          <w:sz w:val="24"/>
          <w:szCs w:val="24"/>
        </w:rPr>
      </w:pPr>
      <w:r>
        <w:rPr>
          <w:rFonts w:ascii="Times New Roman" w:hAnsi="Times New Roman"/>
          <w:sz w:val="24"/>
        </w:rPr>
        <w:tab/>
        <w:t>2)</w:t>
      </w:r>
      <w:r w:rsidRPr="00D202B6">
        <w:rPr>
          <w:rFonts w:ascii="TimesNewRomanPSMT" w:hAnsi="TimesNewRomanPSMT" w:cs="TimesNewRomanPSMT"/>
          <w:sz w:val="24"/>
          <w:szCs w:val="24"/>
          <w:lang w:eastAsia="en-US"/>
        </w:rPr>
        <w:t xml:space="preserve"> </w:t>
      </w:r>
      <w:r>
        <w:rPr>
          <w:rFonts w:ascii="TimesNewRomanPSMT" w:hAnsi="TimesNewRomanPSMT" w:cs="TimesNewRomanPSMT"/>
          <w:sz w:val="24"/>
          <w:szCs w:val="24"/>
          <w:lang w:eastAsia="en-US"/>
        </w:rPr>
        <w:t>teicamas valodu zināšanas (latviešu, angļu),</w:t>
      </w:r>
    </w:p>
    <w:p w:rsidR="00A03598" w:rsidRDefault="00A03598" w:rsidP="00A03598">
      <w:pPr>
        <w:spacing w:after="0" w:line="240" w:lineRule="auto"/>
        <w:ind w:left="1440"/>
        <w:jc w:val="both"/>
        <w:rPr>
          <w:rFonts w:ascii="Times New Roman" w:hAnsi="Times New Roman"/>
          <w:sz w:val="24"/>
          <w:szCs w:val="24"/>
        </w:rPr>
      </w:pPr>
      <w:r>
        <w:rPr>
          <w:rFonts w:ascii="Times New Roman" w:hAnsi="Times New Roman"/>
          <w:sz w:val="24"/>
          <w:szCs w:val="24"/>
        </w:rPr>
        <w:t>3)</w:t>
      </w:r>
      <w:r w:rsidR="00BF26D8" w:rsidRPr="000D5055">
        <w:rPr>
          <w:rFonts w:ascii="Times New Roman" w:hAnsi="Times New Roman"/>
          <w:sz w:val="24"/>
          <w:szCs w:val="24"/>
        </w:rPr>
        <w:t xml:space="preserve"> </w:t>
      </w:r>
      <w:r w:rsidR="005B622C" w:rsidRPr="000D5055">
        <w:rPr>
          <w:rFonts w:ascii="Times New Roman" w:hAnsi="Times New Roman"/>
          <w:sz w:val="24"/>
          <w:szCs w:val="24"/>
        </w:rPr>
        <w:t xml:space="preserve">pēdējo 3 (trīs) gadu </w:t>
      </w:r>
      <w:r w:rsidR="005B622C" w:rsidRPr="00D202B6">
        <w:rPr>
          <w:rFonts w:ascii="Times New Roman" w:hAnsi="Times New Roman"/>
          <w:sz w:val="24"/>
          <w:szCs w:val="24"/>
        </w:rPr>
        <w:t>laikā līdz piedāvājuma iesniegš</w:t>
      </w:r>
      <w:r w:rsidR="005B622C" w:rsidRPr="00DC1907">
        <w:t xml:space="preserve">anai </w:t>
      </w:r>
      <w:r w:rsidR="00BF26D8" w:rsidRPr="000D5055">
        <w:rPr>
          <w:rFonts w:ascii="Times New Roman" w:hAnsi="Times New Roman"/>
          <w:sz w:val="24"/>
          <w:szCs w:val="24"/>
        </w:rPr>
        <w:t>ir</w:t>
      </w:r>
      <w:r>
        <w:rPr>
          <w:rFonts w:ascii="Times New Roman" w:hAnsi="Times New Roman"/>
          <w:sz w:val="24"/>
          <w:szCs w:val="24"/>
        </w:rPr>
        <w:t xml:space="preserve"> pieredze līdzīgu pētījumu, pilotprojektu un/ vai mācību programmu izstrādē un projektu ieviešanā videi draudzīgas</w:t>
      </w:r>
      <w:r w:rsidRPr="00E8351D">
        <w:rPr>
          <w:rFonts w:ascii="Times New Roman" w:hAnsi="Times New Roman"/>
          <w:sz w:val="24"/>
          <w:szCs w:val="24"/>
        </w:rPr>
        <w:t xml:space="preserve"> </w:t>
      </w:r>
      <w:r>
        <w:rPr>
          <w:rFonts w:ascii="Times New Roman" w:hAnsi="Times New Roman"/>
          <w:sz w:val="24"/>
          <w:szCs w:val="24"/>
        </w:rPr>
        <w:t>enerģētikas jomā,</w:t>
      </w:r>
    </w:p>
    <w:p w:rsidR="005B622C" w:rsidRDefault="00A03598" w:rsidP="005B622C">
      <w:pPr>
        <w:spacing w:after="0" w:line="240" w:lineRule="auto"/>
        <w:ind w:left="1440"/>
        <w:jc w:val="both"/>
        <w:rPr>
          <w:rFonts w:ascii="Times New Roman" w:hAnsi="Times New Roman" w:cs="Tahoma"/>
          <w:sz w:val="24"/>
          <w:szCs w:val="24"/>
        </w:rPr>
      </w:pPr>
      <w:r>
        <w:rPr>
          <w:rFonts w:ascii="Times New Roman" w:hAnsi="Times New Roman"/>
          <w:sz w:val="24"/>
          <w:szCs w:val="24"/>
        </w:rPr>
        <w:t>4)</w:t>
      </w:r>
      <w:r w:rsidR="00BF26D8" w:rsidRPr="000D5055">
        <w:rPr>
          <w:rFonts w:ascii="Times New Roman" w:hAnsi="Times New Roman"/>
          <w:sz w:val="24"/>
          <w:szCs w:val="24"/>
        </w:rPr>
        <w:t xml:space="preserve">kuram ir </w:t>
      </w:r>
      <w:r w:rsidR="00BF26D8" w:rsidRPr="000D5055">
        <w:rPr>
          <w:rFonts w:ascii="Times New Roman" w:hAnsi="Times New Roman" w:cs="Tahoma"/>
          <w:sz w:val="24"/>
          <w:szCs w:val="24"/>
        </w:rPr>
        <w:t>pieredze projektu</w:t>
      </w:r>
      <w:r>
        <w:rPr>
          <w:rFonts w:ascii="Times New Roman" w:hAnsi="Times New Roman" w:cs="Tahoma"/>
          <w:sz w:val="24"/>
          <w:szCs w:val="24"/>
        </w:rPr>
        <w:t xml:space="preserve"> un / vai ekspertu komandas</w:t>
      </w:r>
      <w:r w:rsidR="00BF26D8" w:rsidRPr="000D5055">
        <w:rPr>
          <w:rFonts w:ascii="Times New Roman" w:hAnsi="Times New Roman" w:cs="Tahoma"/>
          <w:sz w:val="24"/>
          <w:szCs w:val="24"/>
        </w:rPr>
        <w:t xml:space="preserve"> vadībā</w:t>
      </w:r>
      <w:r w:rsidR="005B622C">
        <w:rPr>
          <w:rFonts w:ascii="Times New Roman" w:hAnsi="Times New Roman" w:cs="Tahoma"/>
          <w:sz w:val="24"/>
          <w:szCs w:val="24"/>
        </w:rPr>
        <w:t>,</w:t>
      </w:r>
    </w:p>
    <w:p w:rsidR="005B622C" w:rsidRPr="005B622C" w:rsidRDefault="005B622C" w:rsidP="005B622C">
      <w:pPr>
        <w:spacing w:after="0" w:line="240" w:lineRule="auto"/>
        <w:ind w:left="1440"/>
        <w:jc w:val="both"/>
        <w:rPr>
          <w:rFonts w:ascii="Times New Roman" w:hAnsi="Times New Roman" w:cs="Tahoma"/>
          <w:sz w:val="24"/>
          <w:szCs w:val="24"/>
        </w:rPr>
      </w:pPr>
      <w:r>
        <w:rPr>
          <w:rFonts w:ascii="Times New Roman" w:hAnsi="Times New Roman" w:cs="Tahoma"/>
          <w:sz w:val="24"/>
          <w:szCs w:val="24"/>
        </w:rPr>
        <w:lastRenderedPageBreak/>
        <w:t>5)</w:t>
      </w:r>
      <w:r>
        <w:rPr>
          <w:rFonts w:ascii="TimesNewRomanPSMT" w:hAnsi="TimesNewRomanPSMT" w:cs="TimesNewRomanPSMT"/>
          <w:sz w:val="24"/>
          <w:szCs w:val="24"/>
          <w:lang w:eastAsia="en-US"/>
        </w:rPr>
        <w:t>teicama izpratne par attīstības plānošanu reģionā enerģētikas jomā, politikas lēmumu</w:t>
      </w:r>
      <w:r>
        <w:rPr>
          <w:rFonts w:ascii="Times New Roman" w:hAnsi="Times New Roman" w:cs="Tahoma"/>
          <w:sz w:val="24"/>
          <w:szCs w:val="24"/>
        </w:rPr>
        <w:t xml:space="preserve"> </w:t>
      </w:r>
      <w:r>
        <w:rPr>
          <w:rFonts w:ascii="TimesNewRomanPSMT" w:hAnsi="TimesNewRomanPSMT" w:cs="TimesNewRomanPSMT"/>
          <w:sz w:val="24"/>
          <w:szCs w:val="24"/>
          <w:lang w:eastAsia="en-US"/>
        </w:rPr>
        <w:t>veidošanu.</w:t>
      </w:r>
    </w:p>
    <w:p w:rsidR="00A03598" w:rsidRDefault="00A03598" w:rsidP="005B622C">
      <w:pPr>
        <w:suppressAutoHyphens w:val="0"/>
        <w:autoSpaceDE w:val="0"/>
        <w:autoSpaceDN w:val="0"/>
        <w:adjustRightInd w:val="0"/>
        <w:spacing w:after="0" w:line="240" w:lineRule="auto"/>
        <w:ind w:firstLine="720"/>
        <w:rPr>
          <w:rFonts w:ascii="TimesNewRomanPSMT" w:hAnsi="TimesNewRomanPSMT" w:cs="TimesNewRomanPSMT"/>
          <w:sz w:val="24"/>
          <w:szCs w:val="24"/>
          <w:lang w:eastAsia="en-US"/>
        </w:rPr>
      </w:pPr>
      <w:r>
        <w:rPr>
          <w:rFonts w:ascii="Times New Roman" w:hAnsi="Times New Roman" w:cs="Tahoma"/>
          <w:sz w:val="24"/>
          <w:szCs w:val="24"/>
        </w:rPr>
        <w:t>4.2.2.2.</w:t>
      </w:r>
      <w:r w:rsidRPr="00A03598">
        <w:rPr>
          <w:rFonts w:ascii="TimesNewRomanPS-BoldMT" w:hAnsi="TimesNewRomanPS-BoldMT" w:cs="TimesNewRomanPS-BoldMT"/>
          <w:b/>
          <w:bCs/>
          <w:sz w:val="24"/>
          <w:szCs w:val="24"/>
          <w:lang w:eastAsia="en-US"/>
        </w:rPr>
        <w:t xml:space="preserve"> </w:t>
      </w:r>
      <w:r>
        <w:rPr>
          <w:rFonts w:ascii="TimesNewRomanPS-BoldMT" w:hAnsi="TimesNewRomanPS-BoldMT" w:cs="TimesNewRomanPS-BoldMT"/>
          <w:b/>
          <w:bCs/>
          <w:sz w:val="24"/>
          <w:szCs w:val="24"/>
          <w:lang w:eastAsia="en-US"/>
        </w:rPr>
        <w:t>Eksperts/ eksperti</w:t>
      </w:r>
      <w:r>
        <w:rPr>
          <w:rFonts w:ascii="TimesNewRomanPSMT" w:hAnsi="TimesNewRomanPSMT" w:cs="TimesNewRomanPSMT"/>
          <w:sz w:val="24"/>
          <w:szCs w:val="24"/>
          <w:lang w:eastAsia="en-US"/>
        </w:rPr>
        <w:t>, kuru profesionālā kvalifikācija atbilst šādām</w:t>
      </w:r>
      <w:r w:rsidR="005B622C">
        <w:rPr>
          <w:rFonts w:ascii="TimesNewRomanPSMT" w:hAnsi="TimesNewRomanPSMT" w:cs="TimesNewRomanPSMT"/>
          <w:sz w:val="24"/>
          <w:szCs w:val="24"/>
          <w:lang w:eastAsia="en-US"/>
        </w:rPr>
        <w:t xml:space="preserve"> </w:t>
      </w:r>
      <w:r>
        <w:rPr>
          <w:rFonts w:ascii="TimesNewRomanPSMT" w:hAnsi="TimesNewRomanPSMT" w:cs="TimesNewRomanPSMT"/>
          <w:sz w:val="24"/>
          <w:szCs w:val="24"/>
          <w:lang w:eastAsia="en-US"/>
        </w:rPr>
        <w:t>prasībām:</w:t>
      </w:r>
    </w:p>
    <w:p w:rsidR="00A03598" w:rsidRDefault="00A03598" w:rsidP="00C24AA1">
      <w:pPr>
        <w:suppressAutoHyphens w:val="0"/>
        <w:autoSpaceDE w:val="0"/>
        <w:autoSpaceDN w:val="0"/>
        <w:adjustRightInd w:val="0"/>
        <w:spacing w:after="0" w:line="240" w:lineRule="auto"/>
        <w:ind w:left="1560"/>
        <w:rPr>
          <w:rFonts w:ascii="TimesNewRomanPSMT" w:hAnsi="TimesNewRomanPSMT" w:cs="TimesNewRomanPSMT"/>
          <w:sz w:val="24"/>
          <w:szCs w:val="24"/>
          <w:lang w:eastAsia="en-US"/>
        </w:rPr>
      </w:pPr>
      <w:r>
        <w:rPr>
          <w:rFonts w:ascii="TimesNewRomanPSMT" w:hAnsi="TimesNewRomanPSMT" w:cs="TimesNewRomanPSMT"/>
          <w:sz w:val="24"/>
          <w:szCs w:val="24"/>
          <w:lang w:eastAsia="en-US"/>
        </w:rPr>
        <w:t xml:space="preserve">1) augstākā izglītība </w:t>
      </w:r>
      <w:r w:rsidRPr="00D202B6">
        <w:rPr>
          <w:rFonts w:ascii="Times New Roman" w:hAnsi="Times New Roman"/>
          <w:sz w:val="24"/>
        </w:rPr>
        <w:t>inženierzinātnēs, vides inženierzinātnēs</w:t>
      </w:r>
      <w:r w:rsidR="00C24AA1">
        <w:rPr>
          <w:rFonts w:ascii="Times New Roman" w:hAnsi="Times New Roman"/>
          <w:sz w:val="24"/>
        </w:rPr>
        <w:t xml:space="preserve"> vai vides </w:t>
      </w:r>
      <w:r w:rsidRPr="00D202B6">
        <w:rPr>
          <w:rFonts w:ascii="Times New Roman" w:hAnsi="Times New Roman"/>
          <w:sz w:val="24"/>
        </w:rPr>
        <w:t>zinātnē</w:t>
      </w:r>
      <w:r w:rsidR="005B622C">
        <w:rPr>
          <w:rFonts w:ascii="Times New Roman" w:hAnsi="Times New Roman"/>
          <w:sz w:val="24"/>
        </w:rPr>
        <w:t>,</w:t>
      </w:r>
    </w:p>
    <w:p w:rsidR="005B622C" w:rsidRDefault="00A03598" w:rsidP="00C24AA1">
      <w:pPr>
        <w:spacing w:after="0" w:line="240" w:lineRule="auto"/>
        <w:ind w:left="1560"/>
        <w:jc w:val="both"/>
        <w:rPr>
          <w:rFonts w:ascii="Times New Roman" w:hAnsi="Times New Roman"/>
          <w:sz w:val="24"/>
          <w:szCs w:val="24"/>
        </w:rPr>
      </w:pPr>
      <w:r>
        <w:rPr>
          <w:rFonts w:ascii="TimesNewRomanPSMT" w:hAnsi="TimesNewRomanPSMT" w:cs="TimesNewRomanPSMT"/>
          <w:sz w:val="24"/>
          <w:szCs w:val="24"/>
          <w:lang w:eastAsia="en-US"/>
        </w:rPr>
        <w:t>2</w:t>
      </w:r>
      <w:r w:rsidR="005B622C">
        <w:rPr>
          <w:rFonts w:ascii="TimesNewRomanPSMT" w:hAnsi="TimesNewRomanPSMT" w:cs="TimesNewRomanPSMT"/>
          <w:sz w:val="24"/>
          <w:szCs w:val="24"/>
          <w:lang w:eastAsia="en-US"/>
        </w:rPr>
        <w:t>)</w:t>
      </w:r>
      <w:r w:rsidR="001B4D12">
        <w:rPr>
          <w:rFonts w:ascii="TimesNewRomanPSMT" w:hAnsi="TimesNewRomanPSMT" w:cs="TimesNewRomanPSMT"/>
          <w:sz w:val="24"/>
          <w:szCs w:val="24"/>
          <w:lang w:eastAsia="en-US"/>
        </w:rPr>
        <w:t xml:space="preserve"> </w:t>
      </w:r>
      <w:r w:rsidR="005B622C">
        <w:rPr>
          <w:rFonts w:ascii="TimesNewRomanPSMT" w:hAnsi="TimesNewRomanPSMT" w:cs="TimesNewRomanPSMT"/>
          <w:sz w:val="24"/>
          <w:szCs w:val="24"/>
          <w:lang w:eastAsia="en-US"/>
        </w:rPr>
        <w:t>labas</w:t>
      </w:r>
      <w:r>
        <w:rPr>
          <w:rFonts w:ascii="TimesNewRomanPSMT" w:hAnsi="TimesNewRomanPSMT" w:cs="TimesNewRomanPSMT"/>
          <w:sz w:val="24"/>
          <w:szCs w:val="24"/>
          <w:lang w:eastAsia="en-US"/>
        </w:rPr>
        <w:t xml:space="preserve"> valodu zināšanas (latviešu, angļ</w:t>
      </w:r>
      <w:r w:rsidR="005B622C">
        <w:rPr>
          <w:rFonts w:ascii="TimesNewRomanPSMT" w:hAnsi="TimesNewRomanPSMT" w:cs="TimesNewRomanPSMT"/>
          <w:sz w:val="24"/>
          <w:szCs w:val="24"/>
          <w:lang w:eastAsia="en-US"/>
        </w:rPr>
        <w:t>u</w:t>
      </w:r>
      <w:r>
        <w:rPr>
          <w:rFonts w:ascii="TimesNewRomanPSMT" w:hAnsi="TimesNewRomanPSMT" w:cs="TimesNewRomanPSMT"/>
          <w:sz w:val="24"/>
          <w:szCs w:val="24"/>
          <w:lang w:eastAsia="en-US"/>
        </w:rPr>
        <w:t>);</w:t>
      </w:r>
      <w:r w:rsidRPr="000D5055">
        <w:rPr>
          <w:rFonts w:ascii="Times New Roman" w:hAnsi="Times New Roman"/>
          <w:sz w:val="24"/>
          <w:szCs w:val="24"/>
        </w:rPr>
        <w:t xml:space="preserve"> </w:t>
      </w:r>
    </w:p>
    <w:p w:rsidR="005B622C" w:rsidRDefault="005B622C" w:rsidP="00C24AA1">
      <w:pPr>
        <w:spacing w:after="0" w:line="240" w:lineRule="auto"/>
        <w:ind w:left="1560"/>
        <w:jc w:val="both"/>
        <w:rPr>
          <w:rFonts w:ascii="Times New Roman" w:hAnsi="Times New Roman"/>
          <w:sz w:val="24"/>
          <w:szCs w:val="24"/>
        </w:rPr>
      </w:pPr>
      <w:r>
        <w:rPr>
          <w:rFonts w:ascii="Times New Roman" w:hAnsi="Times New Roman"/>
          <w:sz w:val="24"/>
          <w:szCs w:val="24"/>
        </w:rPr>
        <w:t>3)</w:t>
      </w:r>
      <w:r w:rsidRPr="005B622C">
        <w:rPr>
          <w:rFonts w:ascii="Times New Roman" w:hAnsi="Times New Roman"/>
          <w:sz w:val="24"/>
          <w:szCs w:val="24"/>
        </w:rPr>
        <w:t xml:space="preserve"> </w:t>
      </w:r>
      <w:r w:rsidRPr="000D5055">
        <w:rPr>
          <w:rFonts w:ascii="Times New Roman" w:hAnsi="Times New Roman"/>
          <w:sz w:val="24"/>
          <w:szCs w:val="24"/>
        </w:rPr>
        <w:t xml:space="preserve">pēdējo 3 (trīs) gadu </w:t>
      </w:r>
      <w:r w:rsidRPr="00D202B6">
        <w:rPr>
          <w:rFonts w:ascii="Times New Roman" w:hAnsi="Times New Roman"/>
          <w:sz w:val="24"/>
          <w:szCs w:val="24"/>
        </w:rPr>
        <w:t>laikā līdz piedāvājuma iesniegš</w:t>
      </w:r>
      <w:r w:rsidRPr="00DC1907">
        <w:t xml:space="preserve">anai </w:t>
      </w:r>
      <w:r w:rsidR="00BF26D8" w:rsidRPr="000D5055">
        <w:rPr>
          <w:rFonts w:ascii="Times New Roman" w:hAnsi="Times New Roman"/>
          <w:sz w:val="24"/>
          <w:szCs w:val="24"/>
        </w:rPr>
        <w:t>ir pieredze</w:t>
      </w:r>
      <w:r w:rsidR="00EC668E">
        <w:rPr>
          <w:rFonts w:ascii="Times New Roman" w:hAnsi="Times New Roman"/>
          <w:sz w:val="24"/>
          <w:szCs w:val="24"/>
        </w:rPr>
        <w:t xml:space="preserve"> </w:t>
      </w:r>
      <w:r w:rsidRPr="000D5055">
        <w:rPr>
          <w:rFonts w:ascii="Times New Roman" w:hAnsi="Times New Roman" w:cs="Tahoma"/>
          <w:sz w:val="24"/>
          <w:szCs w:val="24"/>
        </w:rPr>
        <w:t>ES</w:t>
      </w:r>
      <w:r>
        <w:rPr>
          <w:rFonts w:ascii="Times New Roman" w:hAnsi="Times New Roman" w:cs="Tahoma"/>
          <w:sz w:val="24"/>
          <w:szCs w:val="24"/>
        </w:rPr>
        <w:t>, ES</w:t>
      </w:r>
      <w:r w:rsidRPr="000D5055">
        <w:rPr>
          <w:rFonts w:ascii="Times New Roman" w:hAnsi="Times New Roman" w:cs="Tahoma"/>
          <w:sz w:val="24"/>
          <w:szCs w:val="24"/>
        </w:rPr>
        <w:t xml:space="preserve"> teritoriālās sadarbības vai INTERREG</w:t>
      </w:r>
      <w:r>
        <w:rPr>
          <w:rFonts w:ascii="Times New Roman" w:hAnsi="Times New Roman" w:cs="Tahoma"/>
          <w:sz w:val="24"/>
          <w:szCs w:val="24"/>
        </w:rPr>
        <w:t xml:space="preserve"> vai EK programmu vai iniciatīvu finansētos projektos</w:t>
      </w:r>
      <w:r w:rsidRPr="000D5055">
        <w:rPr>
          <w:rFonts w:ascii="Times New Roman" w:hAnsi="Times New Roman" w:cs="Tahoma"/>
          <w:sz w:val="24"/>
          <w:szCs w:val="24"/>
        </w:rPr>
        <w:t xml:space="preserve"> </w:t>
      </w:r>
      <w:r w:rsidRPr="00E8351D">
        <w:rPr>
          <w:rFonts w:ascii="Times New Roman" w:hAnsi="Times New Roman"/>
          <w:sz w:val="24"/>
          <w:szCs w:val="24"/>
        </w:rPr>
        <w:t>par videi draudzīgu tehnoloģiju un to atbalsta politikas izstrādi un/vai ieviešanu</w:t>
      </w:r>
      <w:r w:rsidR="00BF26D8" w:rsidRPr="000D5055">
        <w:rPr>
          <w:rFonts w:ascii="Times New Roman" w:hAnsi="Times New Roman" w:cs="Tahoma"/>
          <w:sz w:val="24"/>
          <w:szCs w:val="24"/>
        </w:rPr>
        <w:t xml:space="preserve">, </w:t>
      </w:r>
      <w:r w:rsidR="00BF26D8" w:rsidRPr="000D5055">
        <w:rPr>
          <w:rFonts w:ascii="Times New Roman" w:hAnsi="Times New Roman"/>
          <w:sz w:val="24"/>
          <w:szCs w:val="24"/>
        </w:rPr>
        <w:t>kur finansējuma saņēmējs ir valsts vai pašvaldība;</w:t>
      </w:r>
    </w:p>
    <w:p w:rsidR="00BF26D8" w:rsidRDefault="005B622C" w:rsidP="00C24AA1">
      <w:pPr>
        <w:spacing w:after="0" w:line="240" w:lineRule="auto"/>
        <w:ind w:left="1560"/>
        <w:jc w:val="both"/>
        <w:rPr>
          <w:rFonts w:ascii="Times New Roman" w:hAnsi="Times New Roman" w:cs="Tahoma"/>
          <w:sz w:val="24"/>
          <w:szCs w:val="24"/>
        </w:rPr>
      </w:pPr>
      <w:r>
        <w:rPr>
          <w:rFonts w:ascii="Times New Roman" w:hAnsi="Times New Roman"/>
          <w:sz w:val="24"/>
          <w:szCs w:val="24"/>
        </w:rPr>
        <w:t>4)</w:t>
      </w:r>
      <w:r w:rsidR="00EC668E">
        <w:rPr>
          <w:rFonts w:ascii="Times New Roman" w:hAnsi="Times New Roman"/>
          <w:sz w:val="24"/>
          <w:szCs w:val="24"/>
        </w:rPr>
        <w:t xml:space="preserve"> </w:t>
      </w:r>
      <w:r w:rsidR="00EC668E" w:rsidRPr="00EC668E">
        <w:rPr>
          <w:rFonts w:ascii="Times New Roman" w:hAnsi="Times New Roman"/>
          <w:sz w:val="24"/>
          <w:szCs w:val="24"/>
        </w:rPr>
        <w:t>pēdējo 3 (trīs) gadu laikā līdz piedāvājuma iesniegšanai</w:t>
      </w:r>
      <w:r w:rsidRPr="00EC668E">
        <w:rPr>
          <w:rFonts w:ascii="Times New Roman" w:hAnsi="Times New Roman"/>
          <w:sz w:val="24"/>
          <w:szCs w:val="24"/>
        </w:rPr>
        <w:t xml:space="preserve"> </w:t>
      </w:r>
      <w:r w:rsidR="00EC668E" w:rsidRPr="00EC668E">
        <w:rPr>
          <w:rFonts w:ascii="Times New Roman" w:hAnsi="Times New Roman"/>
          <w:sz w:val="24"/>
          <w:szCs w:val="24"/>
        </w:rPr>
        <w:t>ir veicis vismaz 1 (vienu) pētījumu par bioenerģijas un moderno tehnoloģiju pielietošanu</w:t>
      </w:r>
      <w:r w:rsidR="00EC668E">
        <w:rPr>
          <w:rFonts w:ascii="Times New Roman" w:hAnsi="Times New Roman"/>
          <w:sz w:val="24"/>
          <w:szCs w:val="24"/>
        </w:rPr>
        <w:t xml:space="preserve"> siltumenerģijas nodrošināšanai</w:t>
      </w:r>
      <w:r w:rsidR="00EC668E">
        <w:rPr>
          <w:rFonts w:ascii="Times New Roman" w:hAnsi="Times New Roman" w:cs="Tahoma"/>
          <w:sz w:val="24"/>
          <w:szCs w:val="24"/>
        </w:rPr>
        <w:t>,</w:t>
      </w:r>
    </w:p>
    <w:p w:rsidR="00EC668E" w:rsidRPr="00EC668E" w:rsidRDefault="00307E34" w:rsidP="00C24AA1">
      <w:pPr>
        <w:spacing w:after="0" w:line="240" w:lineRule="auto"/>
        <w:ind w:left="1560"/>
        <w:jc w:val="both"/>
        <w:rPr>
          <w:rFonts w:ascii="Times New Roman" w:hAnsi="Times New Roman"/>
          <w:sz w:val="24"/>
          <w:szCs w:val="24"/>
        </w:rPr>
      </w:pPr>
      <w:r>
        <w:rPr>
          <w:rFonts w:ascii="Times New Roman" w:hAnsi="Times New Roman"/>
          <w:sz w:val="24"/>
          <w:szCs w:val="24"/>
        </w:rPr>
        <w:t>5)</w:t>
      </w:r>
      <w:r w:rsidR="001B4D12">
        <w:rPr>
          <w:rFonts w:ascii="Times New Roman" w:hAnsi="Times New Roman"/>
          <w:sz w:val="24"/>
          <w:szCs w:val="24"/>
        </w:rPr>
        <w:t xml:space="preserve">spēkā esošs </w:t>
      </w:r>
      <w:r w:rsidR="00EC668E" w:rsidRPr="00EC668E">
        <w:rPr>
          <w:rFonts w:ascii="Times New Roman" w:hAnsi="Times New Roman"/>
          <w:sz w:val="24"/>
          <w:szCs w:val="24"/>
        </w:rPr>
        <w:t>energoauditora sertifikāts ir vismaz vienam iesaistītam ekspertam,</w:t>
      </w:r>
    </w:p>
    <w:p w:rsidR="00EC668E" w:rsidRDefault="00EC668E" w:rsidP="00C24AA1">
      <w:pPr>
        <w:spacing w:after="0" w:line="240" w:lineRule="auto"/>
        <w:ind w:left="1560"/>
        <w:jc w:val="both"/>
        <w:rPr>
          <w:rFonts w:ascii="Times New Roman" w:hAnsi="Times New Roman"/>
          <w:sz w:val="24"/>
          <w:szCs w:val="24"/>
        </w:rPr>
      </w:pPr>
      <w:r w:rsidRPr="00EC668E">
        <w:rPr>
          <w:rFonts w:ascii="Times New Roman" w:hAnsi="Times New Roman"/>
          <w:sz w:val="24"/>
          <w:szCs w:val="24"/>
        </w:rPr>
        <w:t>6) ir sagatavotas un publicētas vismaz 5 (piecas) publikācijas par bioenerģijas un moderno tehnoloģiju pielietošanu siltumenerģijas nodrošināšanai</w:t>
      </w:r>
      <w:r w:rsidR="001B4D12">
        <w:rPr>
          <w:rFonts w:ascii="Times New Roman" w:hAnsi="Times New Roman"/>
          <w:sz w:val="24"/>
          <w:szCs w:val="24"/>
        </w:rPr>
        <w:t>;</w:t>
      </w:r>
    </w:p>
    <w:p w:rsidR="001B4D12" w:rsidRPr="00EC668E" w:rsidRDefault="00307E34" w:rsidP="00C24AA1">
      <w:pPr>
        <w:spacing w:after="0" w:line="240" w:lineRule="auto"/>
        <w:ind w:left="1560"/>
        <w:jc w:val="both"/>
        <w:rPr>
          <w:rFonts w:ascii="Times New Roman" w:hAnsi="Times New Roman"/>
          <w:sz w:val="24"/>
          <w:szCs w:val="24"/>
        </w:rPr>
      </w:pPr>
      <w:r>
        <w:rPr>
          <w:rFonts w:ascii="Times New Roman" w:hAnsi="Times New Roman"/>
          <w:sz w:val="24"/>
          <w:szCs w:val="24"/>
        </w:rPr>
        <w:t>7)</w:t>
      </w:r>
      <w:r w:rsidR="001B4D12">
        <w:rPr>
          <w:rFonts w:ascii="Times New Roman" w:hAnsi="Times New Roman"/>
          <w:sz w:val="24"/>
          <w:szCs w:val="24"/>
        </w:rPr>
        <w:t>pieredze mācību programmu izstrādē un licenzēšanā, pilotprojektu ieviešanā.</w:t>
      </w:r>
    </w:p>
    <w:p w:rsidR="001B4D12" w:rsidRDefault="001B4D12" w:rsidP="001B4D12">
      <w:pPr>
        <w:widowControl w:val="0"/>
        <w:spacing w:after="0" w:line="240" w:lineRule="auto"/>
        <w:ind w:left="720"/>
        <w:jc w:val="both"/>
        <w:rPr>
          <w:rFonts w:ascii="Times New Roman" w:hAnsi="Times New Roman" w:cs="Tahoma"/>
          <w:sz w:val="24"/>
          <w:szCs w:val="24"/>
        </w:rPr>
      </w:pPr>
      <w:r>
        <w:rPr>
          <w:rFonts w:ascii="Times New Roman" w:hAnsi="Times New Roman" w:cs="Tahoma"/>
          <w:sz w:val="24"/>
          <w:szCs w:val="24"/>
        </w:rPr>
        <w:t>4.2</w:t>
      </w:r>
      <w:r w:rsidR="00BF26D8" w:rsidRPr="000D5055">
        <w:rPr>
          <w:rFonts w:ascii="Times New Roman" w:hAnsi="Times New Roman" w:cs="Tahoma"/>
          <w:sz w:val="24"/>
          <w:szCs w:val="24"/>
        </w:rPr>
        <w:t>.3.</w:t>
      </w:r>
      <w:r>
        <w:rPr>
          <w:rFonts w:ascii="Times New Roman" w:hAnsi="Times New Roman" w:cs="Tahoma"/>
          <w:sz w:val="24"/>
          <w:szCs w:val="24"/>
        </w:rPr>
        <w:t>Pretendenta piedāvātam personālam</w:t>
      </w:r>
      <w:r w:rsidR="00BF26D8" w:rsidRPr="000D5055">
        <w:rPr>
          <w:rFonts w:ascii="Times New Roman" w:hAnsi="Times New Roman" w:cs="Tahoma"/>
          <w:sz w:val="24"/>
          <w:szCs w:val="24"/>
        </w:rPr>
        <w:t xml:space="preserve"> ir jābūt labām </w:t>
      </w:r>
      <w:r>
        <w:rPr>
          <w:rFonts w:ascii="Times New Roman" w:hAnsi="Times New Roman" w:cs="Tahoma"/>
          <w:sz w:val="24"/>
          <w:szCs w:val="24"/>
        </w:rPr>
        <w:t xml:space="preserve">latviešu un </w:t>
      </w:r>
      <w:r w:rsidR="00BF26D8" w:rsidRPr="000D5055">
        <w:rPr>
          <w:rFonts w:ascii="Times New Roman" w:hAnsi="Times New Roman" w:cs="Tahoma"/>
          <w:sz w:val="24"/>
          <w:szCs w:val="24"/>
        </w:rPr>
        <w:t xml:space="preserve">angļu valodas zināšanām </w:t>
      </w:r>
      <w:r w:rsidR="00BF26D8" w:rsidRPr="000D5055">
        <w:rPr>
          <w:rFonts w:ascii="Times New Roman" w:hAnsi="Times New Roman"/>
          <w:sz w:val="24"/>
          <w:szCs w:val="24"/>
        </w:rPr>
        <w:t>atbilstoši Eiropas Valodu prasmes līmenim ne zemākam par B2</w:t>
      </w:r>
      <w:r>
        <w:rPr>
          <w:rFonts w:ascii="Times New Roman" w:hAnsi="Times New Roman" w:cs="Tahoma"/>
          <w:sz w:val="24"/>
          <w:szCs w:val="24"/>
        </w:rPr>
        <w:t>.</w:t>
      </w:r>
    </w:p>
    <w:p w:rsidR="00BF26D8" w:rsidRDefault="001B4D12" w:rsidP="001B4D12">
      <w:pPr>
        <w:widowControl w:val="0"/>
        <w:spacing w:after="0" w:line="240" w:lineRule="auto"/>
        <w:ind w:left="720"/>
        <w:jc w:val="both"/>
        <w:rPr>
          <w:rFonts w:ascii="Times New Roman" w:hAnsi="Times New Roman"/>
          <w:sz w:val="24"/>
          <w:szCs w:val="24"/>
        </w:rPr>
      </w:pPr>
      <w:r>
        <w:rPr>
          <w:rFonts w:ascii="Times New Roman" w:hAnsi="Times New Roman" w:cs="Tahoma"/>
          <w:sz w:val="24"/>
          <w:szCs w:val="24"/>
        </w:rPr>
        <w:t>4.2</w:t>
      </w:r>
      <w:r w:rsidR="00BF26D8" w:rsidRPr="000D5055">
        <w:rPr>
          <w:rFonts w:ascii="Times New Roman" w:hAnsi="Times New Roman" w:cs="Tahoma"/>
          <w:sz w:val="24"/>
          <w:szCs w:val="24"/>
        </w:rPr>
        <w:t xml:space="preserve">.4. </w:t>
      </w:r>
      <w:r w:rsidR="00EC668E">
        <w:rPr>
          <w:rFonts w:ascii="Times New Roman" w:hAnsi="Times New Roman"/>
          <w:sz w:val="24"/>
          <w:szCs w:val="24"/>
        </w:rPr>
        <w:t xml:space="preserve">Pretendenta personālam </w:t>
      </w:r>
      <w:r w:rsidR="00BF26D8" w:rsidRPr="000D5055">
        <w:rPr>
          <w:rFonts w:ascii="Times New Roman" w:hAnsi="Times New Roman"/>
          <w:sz w:val="24"/>
          <w:szCs w:val="24"/>
        </w:rPr>
        <w:t xml:space="preserve">ir jābūt teicamām iemaņām darbā ar datoru (MS Word; MS Excel; MS PowerPoint). </w:t>
      </w:r>
    </w:p>
    <w:p w:rsidR="00BF26D8" w:rsidRPr="001B4D12" w:rsidRDefault="001B4D12" w:rsidP="001B4D12">
      <w:pPr>
        <w:spacing w:before="120" w:after="120" w:line="240" w:lineRule="auto"/>
        <w:jc w:val="both"/>
        <w:rPr>
          <w:rFonts w:ascii="Times New Roman" w:hAnsi="Times New Roman"/>
          <w:sz w:val="24"/>
          <w:szCs w:val="24"/>
        </w:rPr>
      </w:pPr>
      <w:r w:rsidRPr="001B4D12">
        <w:rPr>
          <w:rFonts w:ascii="Times New Roman" w:hAnsi="Times New Roman"/>
          <w:sz w:val="24"/>
          <w:szCs w:val="24"/>
        </w:rPr>
        <w:t>4.3.</w:t>
      </w:r>
      <w:r>
        <w:rPr>
          <w:rFonts w:ascii="Times New Roman" w:hAnsi="Times New Roman"/>
          <w:sz w:val="24"/>
          <w:szCs w:val="24"/>
        </w:rPr>
        <w:t xml:space="preserve"> </w:t>
      </w:r>
      <w:r w:rsidR="00BF26D8" w:rsidRPr="001B4D12">
        <w:rPr>
          <w:rFonts w:ascii="Times New Roman" w:hAnsi="Times New Roman"/>
          <w:sz w:val="24"/>
          <w:szCs w:val="24"/>
        </w:rPr>
        <w:t>Ja Pretendents ir personu apvienība, tad 4.1.</w:t>
      </w:r>
      <w:r>
        <w:rPr>
          <w:rFonts w:ascii="Times New Roman" w:hAnsi="Times New Roman"/>
          <w:sz w:val="24"/>
          <w:szCs w:val="24"/>
        </w:rPr>
        <w:t>-4.2.</w:t>
      </w:r>
      <w:r w:rsidR="0085734A">
        <w:rPr>
          <w:rFonts w:ascii="Times New Roman" w:hAnsi="Times New Roman"/>
          <w:sz w:val="24"/>
          <w:szCs w:val="24"/>
        </w:rPr>
        <w:t xml:space="preserve"> punktos</w:t>
      </w:r>
      <w:r w:rsidR="00BF26D8" w:rsidRPr="001B4D12">
        <w:rPr>
          <w:rFonts w:ascii="Times New Roman" w:hAnsi="Times New Roman"/>
          <w:sz w:val="24"/>
          <w:szCs w:val="24"/>
        </w:rPr>
        <w:t xml:space="preserve"> minētās prasības izpildi drīkst nodrošināt personu apvienība kopā. Ja piedāvājumu iesniedz piegādātāju (personu) apvienība, kura uz piedāvājuma iesniegšanas brīdī nav reģistrēta kā komersants, pretendentam jāiesniedz starp piegādātāju (personu) apvienības dalībniekiem noslēgta vienošanās vai sabiedrības līgums, kurā jānorāda apvienošanās mērķis, atbildības sadalījums, lēmumu pieņemšanas kārtība un apliecinājums, ka puses, ja attiecībā uz tām tiks pieņemts lēmums piešķirt tiesības noslēgt iepirkuma līgumu, apņemas izveidot </w:t>
      </w:r>
      <w:r w:rsidR="00BF26D8" w:rsidRPr="001B4D12">
        <w:rPr>
          <w:rFonts w:ascii="Times New Roman" w:hAnsi="Times New Roman"/>
          <w:i/>
          <w:iCs/>
          <w:sz w:val="24"/>
          <w:szCs w:val="24"/>
        </w:rPr>
        <w:t xml:space="preserve">pilnsabiedrību </w:t>
      </w:r>
      <w:r w:rsidR="00BF26D8" w:rsidRPr="001B4D12">
        <w:rPr>
          <w:rFonts w:ascii="Times New Roman" w:hAnsi="Times New Roman"/>
          <w:sz w:val="24"/>
          <w:szCs w:val="24"/>
        </w:rPr>
        <w:t>un reģistrēties Komercreģistrā 10 (desmit) kalendāro dienu laikā, pēc pasūtītāja paziņojuma par iepirkuma rezultātiem saņemšanas.</w:t>
      </w:r>
    </w:p>
    <w:p w:rsidR="00BF26D8" w:rsidRPr="000D5055" w:rsidRDefault="001B4D12" w:rsidP="001B4D12">
      <w:pPr>
        <w:spacing w:after="0" w:line="240" w:lineRule="auto"/>
        <w:jc w:val="both"/>
        <w:rPr>
          <w:rFonts w:ascii="Times New Roman" w:hAnsi="Times New Roman"/>
          <w:sz w:val="24"/>
          <w:szCs w:val="24"/>
        </w:rPr>
      </w:pPr>
      <w:r>
        <w:rPr>
          <w:rFonts w:ascii="Times New Roman" w:hAnsi="Times New Roman"/>
          <w:sz w:val="24"/>
          <w:szCs w:val="24"/>
        </w:rPr>
        <w:t>4.4.</w:t>
      </w:r>
      <w:r w:rsidR="00BF26D8" w:rsidRPr="000D5055">
        <w:rPr>
          <w:rFonts w:ascii="Times New Roman" w:hAnsi="Times New Roman"/>
          <w:sz w:val="24"/>
          <w:szCs w:val="24"/>
        </w:rPr>
        <w:t>Saimniecisko un finansiālo stāvokli, kā arī iespēju sniegt pakalpojumu apliecinošie dokumenti.</w:t>
      </w:r>
    </w:p>
    <w:p w:rsidR="0085734A" w:rsidRDefault="001B4D12" w:rsidP="0085734A">
      <w:pPr>
        <w:spacing w:after="0" w:line="240" w:lineRule="auto"/>
        <w:ind w:left="720"/>
        <w:jc w:val="both"/>
        <w:rPr>
          <w:rFonts w:ascii="Times New Roman" w:hAnsi="Times New Roman"/>
          <w:sz w:val="24"/>
          <w:szCs w:val="24"/>
        </w:rPr>
      </w:pPr>
      <w:r>
        <w:rPr>
          <w:rFonts w:ascii="Times New Roman" w:hAnsi="Times New Roman"/>
          <w:sz w:val="24"/>
          <w:szCs w:val="24"/>
        </w:rPr>
        <w:t>4.4.1.</w:t>
      </w:r>
      <w:r w:rsidR="00BF26D8" w:rsidRPr="000D5055">
        <w:rPr>
          <w:rFonts w:ascii="Times New Roman" w:hAnsi="Times New Roman"/>
          <w:sz w:val="24"/>
          <w:szCs w:val="24"/>
        </w:rPr>
        <w:t>Lai apliecinātu pretendenta atbilstību Nolikuma 4.1. punkta prasībām, pretendents iesniedz izziņu par kopējo finanšu apgrozījumu pēdējos trīs gados (pēc pretendenta izvēles par 2008.,2009., 2010. vai 2009.,2010., 2011.), izziņā norādot katra gada finanšu apgrozījumu un kopā par trijiem gadiem.</w:t>
      </w:r>
    </w:p>
    <w:p w:rsidR="00BF26D8" w:rsidRDefault="0085734A" w:rsidP="0085734A">
      <w:pPr>
        <w:spacing w:after="0" w:line="240" w:lineRule="auto"/>
        <w:ind w:left="720"/>
        <w:jc w:val="both"/>
        <w:rPr>
          <w:rFonts w:ascii="Times New Roman" w:hAnsi="Times New Roman"/>
          <w:sz w:val="24"/>
          <w:szCs w:val="24"/>
        </w:rPr>
      </w:pPr>
      <w:r>
        <w:rPr>
          <w:rFonts w:ascii="Times New Roman" w:hAnsi="Times New Roman"/>
          <w:sz w:val="24"/>
          <w:szCs w:val="24"/>
        </w:rPr>
        <w:t>4.4.2.</w:t>
      </w:r>
      <w:r w:rsidR="00BF26D8" w:rsidRPr="000D5055">
        <w:rPr>
          <w:rFonts w:ascii="Times New Roman" w:hAnsi="Times New Roman"/>
          <w:sz w:val="24"/>
          <w:szCs w:val="24"/>
        </w:rPr>
        <w:t>Lai apliecinātu pretendenta atbilstību Nolikuma 4.2. punkta prasībām, preten</w:t>
      </w:r>
      <w:r w:rsidR="009D25CD">
        <w:rPr>
          <w:rFonts w:ascii="Times New Roman" w:hAnsi="Times New Roman"/>
          <w:sz w:val="24"/>
          <w:szCs w:val="24"/>
        </w:rPr>
        <w:t>dents iesniedz pieredzi a</w:t>
      </w:r>
      <w:r w:rsidR="003A1318">
        <w:rPr>
          <w:rFonts w:ascii="Times New Roman" w:hAnsi="Times New Roman"/>
          <w:sz w:val="24"/>
          <w:szCs w:val="24"/>
        </w:rPr>
        <w:t>p</w:t>
      </w:r>
      <w:r w:rsidR="009D25CD">
        <w:rPr>
          <w:rFonts w:ascii="Times New Roman" w:hAnsi="Times New Roman"/>
          <w:sz w:val="24"/>
          <w:szCs w:val="24"/>
        </w:rPr>
        <w:t xml:space="preserve">liecinošo </w:t>
      </w:r>
      <w:r w:rsidR="003A1318">
        <w:rPr>
          <w:rFonts w:ascii="Times New Roman" w:hAnsi="Times New Roman"/>
          <w:sz w:val="24"/>
          <w:szCs w:val="24"/>
        </w:rPr>
        <w:t>pakalpojumu</w:t>
      </w:r>
      <w:r w:rsidR="009D25CD">
        <w:rPr>
          <w:rFonts w:ascii="Times New Roman" w:hAnsi="Times New Roman"/>
          <w:sz w:val="24"/>
          <w:szCs w:val="24"/>
        </w:rPr>
        <w:t xml:space="preserve"> sa</w:t>
      </w:r>
      <w:r w:rsidR="00BF26D8" w:rsidRPr="000D5055">
        <w:rPr>
          <w:rFonts w:ascii="Times New Roman" w:hAnsi="Times New Roman"/>
          <w:sz w:val="24"/>
          <w:szCs w:val="24"/>
        </w:rPr>
        <w:t>rakstu, norādot pēdējos 3 gados</w:t>
      </w:r>
      <w:r>
        <w:rPr>
          <w:rFonts w:ascii="Times New Roman" w:hAnsi="Times New Roman"/>
          <w:sz w:val="24"/>
          <w:szCs w:val="24"/>
        </w:rPr>
        <w:t xml:space="preserve"> </w:t>
      </w:r>
      <w:r w:rsidRPr="00D202B6">
        <w:rPr>
          <w:rFonts w:ascii="Times New Roman" w:hAnsi="Times New Roman"/>
          <w:sz w:val="24"/>
          <w:szCs w:val="24"/>
        </w:rPr>
        <w:t>līdz piedāvājuma iesniegš</w:t>
      </w:r>
      <w:r w:rsidRPr="00DC1907">
        <w:t>anai</w:t>
      </w:r>
      <w:r w:rsidR="00BF26D8" w:rsidRPr="000D5055">
        <w:rPr>
          <w:rFonts w:ascii="Times New Roman" w:hAnsi="Times New Roman"/>
          <w:sz w:val="24"/>
          <w:szCs w:val="24"/>
        </w:rPr>
        <w:t xml:space="preserve"> veiktos projektus, izpildīto pakalpojumu īsu aprakstu,</w:t>
      </w:r>
      <w:r w:rsidR="00041FE2">
        <w:rPr>
          <w:rFonts w:ascii="Times New Roman" w:hAnsi="Times New Roman"/>
          <w:sz w:val="24"/>
          <w:szCs w:val="24"/>
        </w:rPr>
        <w:t xml:space="preserve"> </w:t>
      </w:r>
      <w:r>
        <w:rPr>
          <w:rFonts w:ascii="Times New Roman" w:hAnsi="Times New Roman"/>
          <w:sz w:val="24"/>
          <w:szCs w:val="24"/>
        </w:rPr>
        <w:t>pētījumus</w:t>
      </w:r>
      <w:r w:rsidR="00BF26D8" w:rsidRPr="000D5055">
        <w:rPr>
          <w:rFonts w:ascii="Times New Roman" w:hAnsi="Times New Roman"/>
          <w:sz w:val="24"/>
          <w:szCs w:val="24"/>
        </w:rPr>
        <w:t>, iesaistītās sadarbības institūcijas un personālu, kā arī pasūtītāju un kontaktpersonu (tel., e-pasts), kura varētu apliecināt pasūtītājam minētās informācijas patiesumu- pretendenta pieredzes apraksta forma pielikumā Nr.4.</w:t>
      </w:r>
    </w:p>
    <w:p w:rsidR="0085734A" w:rsidRDefault="0085734A" w:rsidP="0085734A">
      <w:pPr>
        <w:spacing w:after="0" w:line="240" w:lineRule="auto"/>
        <w:ind w:left="720"/>
        <w:jc w:val="both"/>
        <w:rPr>
          <w:rFonts w:ascii="Times New Roman" w:hAnsi="Times New Roman"/>
          <w:sz w:val="24"/>
          <w:szCs w:val="24"/>
        </w:rPr>
      </w:pPr>
      <w:r>
        <w:rPr>
          <w:rFonts w:ascii="Times New Roman" w:hAnsi="Times New Roman"/>
          <w:sz w:val="24"/>
          <w:szCs w:val="24"/>
        </w:rPr>
        <w:t>4.4.3.atbilstībai 4.2.1.3.punkta izpildei- ne mazāk kā 2 pašvaldību pozitīvas atsauksmes.</w:t>
      </w:r>
    </w:p>
    <w:p w:rsidR="00BF26D8" w:rsidRPr="000D5055" w:rsidRDefault="0085734A" w:rsidP="0085734A">
      <w:pPr>
        <w:spacing w:after="0" w:line="240" w:lineRule="auto"/>
        <w:ind w:left="720"/>
        <w:jc w:val="both"/>
        <w:rPr>
          <w:rFonts w:ascii="Times New Roman" w:hAnsi="Times New Roman"/>
          <w:sz w:val="24"/>
          <w:szCs w:val="24"/>
        </w:rPr>
      </w:pPr>
      <w:r>
        <w:rPr>
          <w:rFonts w:ascii="Times New Roman" w:hAnsi="Times New Roman"/>
          <w:sz w:val="24"/>
          <w:szCs w:val="24"/>
        </w:rPr>
        <w:t>4.4.4.</w:t>
      </w:r>
      <w:r w:rsidR="00BF26D8" w:rsidRPr="000D5055">
        <w:rPr>
          <w:rFonts w:ascii="Times New Roman" w:hAnsi="Times New Roman"/>
          <w:sz w:val="24"/>
          <w:szCs w:val="24"/>
        </w:rPr>
        <w:t>Lai apliecinātu pre</w:t>
      </w:r>
      <w:r>
        <w:rPr>
          <w:rFonts w:ascii="Times New Roman" w:hAnsi="Times New Roman"/>
          <w:sz w:val="24"/>
          <w:szCs w:val="24"/>
        </w:rPr>
        <w:t>tendenta atbilstību Nolikuma 4.2</w:t>
      </w:r>
      <w:r w:rsidR="00BF26D8" w:rsidRPr="000D5055">
        <w:rPr>
          <w:rFonts w:ascii="Times New Roman" w:hAnsi="Times New Roman"/>
          <w:sz w:val="24"/>
          <w:szCs w:val="24"/>
        </w:rPr>
        <w:t>.</w:t>
      </w:r>
      <w:r>
        <w:rPr>
          <w:rFonts w:ascii="Times New Roman" w:hAnsi="Times New Roman"/>
          <w:sz w:val="24"/>
          <w:szCs w:val="24"/>
        </w:rPr>
        <w:t>2.</w:t>
      </w:r>
      <w:r w:rsidR="00BF26D8" w:rsidRPr="000D5055">
        <w:rPr>
          <w:rFonts w:ascii="Times New Roman" w:hAnsi="Times New Roman"/>
          <w:sz w:val="24"/>
          <w:szCs w:val="24"/>
        </w:rPr>
        <w:t>punkta prasībām, pretendents iesniedz:</w:t>
      </w:r>
    </w:p>
    <w:p w:rsidR="00BF26D8" w:rsidRPr="000D5055" w:rsidRDefault="00BF26D8" w:rsidP="00BF26D8">
      <w:pPr>
        <w:spacing w:after="0" w:line="240" w:lineRule="auto"/>
        <w:ind w:left="1224"/>
        <w:jc w:val="both"/>
        <w:rPr>
          <w:rFonts w:ascii="Times New Roman" w:hAnsi="Times New Roman"/>
          <w:sz w:val="24"/>
          <w:szCs w:val="24"/>
        </w:rPr>
      </w:pPr>
      <w:r w:rsidRPr="000D5055">
        <w:rPr>
          <w:rFonts w:ascii="Times New Roman" w:hAnsi="Times New Roman"/>
          <w:sz w:val="24"/>
          <w:szCs w:val="24"/>
        </w:rPr>
        <w:t xml:space="preserve">- pakalpojuma sniegšanā iesaistītā personāla sarakstu saskaņā ar formu 5.pielikumā,  </w:t>
      </w:r>
    </w:p>
    <w:p w:rsidR="00041FE2" w:rsidRDefault="00BF26D8" w:rsidP="00E86BDA">
      <w:pPr>
        <w:spacing w:after="0" w:line="240" w:lineRule="auto"/>
        <w:ind w:left="1276" w:hanging="52"/>
        <w:jc w:val="both"/>
        <w:rPr>
          <w:rFonts w:ascii="Times New Roman" w:hAnsi="Times New Roman"/>
          <w:sz w:val="24"/>
          <w:szCs w:val="24"/>
        </w:rPr>
      </w:pPr>
      <w:r w:rsidRPr="000D5055">
        <w:rPr>
          <w:rFonts w:ascii="Times New Roman" w:hAnsi="Times New Roman"/>
          <w:sz w:val="24"/>
          <w:szCs w:val="24"/>
        </w:rPr>
        <w:lastRenderedPageBreak/>
        <w:t>- iesaistītā personāla dzīvesgājuma aprakstus (C</w:t>
      </w:r>
      <w:r w:rsidR="00041FE2">
        <w:rPr>
          <w:rFonts w:ascii="Times New Roman" w:hAnsi="Times New Roman"/>
          <w:sz w:val="24"/>
          <w:szCs w:val="24"/>
        </w:rPr>
        <w:t>V) saskaņā ar formu 6.pielikumā,</w:t>
      </w:r>
      <w:r w:rsidR="00E86BDA">
        <w:rPr>
          <w:rFonts w:ascii="Times New Roman" w:hAnsi="Times New Roman"/>
          <w:sz w:val="24"/>
          <w:szCs w:val="24"/>
        </w:rPr>
        <w:t xml:space="preserve">pievienojot izglītības dokumentu pretendenta apliecinātas kopijas, </w:t>
      </w:r>
    </w:p>
    <w:p w:rsidR="00041FE2" w:rsidRDefault="00041FE2" w:rsidP="0085734A">
      <w:pPr>
        <w:spacing w:after="0" w:line="240" w:lineRule="auto"/>
        <w:ind w:left="720" w:firstLine="504"/>
        <w:jc w:val="both"/>
        <w:rPr>
          <w:rFonts w:ascii="Times New Roman" w:hAnsi="Times New Roman"/>
          <w:sz w:val="24"/>
          <w:szCs w:val="24"/>
        </w:rPr>
      </w:pPr>
      <w:r>
        <w:rPr>
          <w:rFonts w:ascii="Times New Roman" w:hAnsi="Times New Roman"/>
          <w:sz w:val="24"/>
          <w:szCs w:val="24"/>
        </w:rPr>
        <w:t>- spēkā esoša energoauditora sertifikāta kopija.</w:t>
      </w:r>
    </w:p>
    <w:p w:rsidR="00BF26D8" w:rsidRPr="000D5055" w:rsidRDefault="0085734A" w:rsidP="00041FE2">
      <w:pPr>
        <w:spacing w:after="0" w:line="240" w:lineRule="auto"/>
        <w:ind w:left="720"/>
        <w:jc w:val="both"/>
        <w:rPr>
          <w:rFonts w:ascii="Times New Roman" w:hAnsi="Times New Roman"/>
          <w:sz w:val="24"/>
          <w:szCs w:val="24"/>
        </w:rPr>
      </w:pPr>
      <w:r>
        <w:rPr>
          <w:rFonts w:ascii="Times New Roman" w:hAnsi="Times New Roman"/>
          <w:sz w:val="24"/>
          <w:szCs w:val="24"/>
        </w:rPr>
        <w:t>4.4.5.</w:t>
      </w:r>
      <w:r w:rsidR="00BF26D8" w:rsidRPr="000D5055">
        <w:rPr>
          <w:rFonts w:ascii="Times New Roman" w:hAnsi="Times New Roman"/>
          <w:sz w:val="24"/>
          <w:szCs w:val="24"/>
        </w:rPr>
        <w:t>CV iekļautajiem datiem ir jābūt pilnīgiem, patiesiem un jāsniedz pasūtītājam visa nepieciešamā informācija, lai varētu pārliecināties par personāla izglītības, prasmju un p</w:t>
      </w:r>
      <w:r>
        <w:rPr>
          <w:rFonts w:ascii="Times New Roman" w:hAnsi="Times New Roman"/>
          <w:sz w:val="24"/>
          <w:szCs w:val="24"/>
        </w:rPr>
        <w:t>ieredzes atbilstību Nolikuma 4.2</w:t>
      </w:r>
      <w:r w:rsidR="00BF26D8" w:rsidRPr="000D5055">
        <w:rPr>
          <w:rFonts w:ascii="Times New Roman" w:hAnsi="Times New Roman"/>
          <w:sz w:val="24"/>
          <w:szCs w:val="24"/>
        </w:rPr>
        <w:t>.</w:t>
      </w:r>
      <w:r>
        <w:rPr>
          <w:rFonts w:ascii="Times New Roman" w:hAnsi="Times New Roman"/>
          <w:sz w:val="24"/>
          <w:szCs w:val="24"/>
        </w:rPr>
        <w:t>2.</w:t>
      </w:r>
      <w:r w:rsidR="00041FE2">
        <w:rPr>
          <w:rFonts w:ascii="Times New Roman" w:hAnsi="Times New Roman"/>
          <w:sz w:val="24"/>
          <w:szCs w:val="24"/>
        </w:rPr>
        <w:t>-4.2.4.</w:t>
      </w:r>
      <w:r>
        <w:rPr>
          <w:rFonts w:ascii="Times New Roman" w:hAnsi="Times New Roman"/>
          <w:sz w:val="24"/>
          <w:szCs w:val="24"/>
        </w:rPr>
        <w:t xml:space="preserve"> punktos</w:t>
      </w:r>
      <w:r w:rsidR="00BF26D8" w:rsidRPr="000D5055">
        <w:rPr>
          <w:rFonts w:ascii="Times New Roman" w:hAnsi="Times New Roman"/>
          <w:sz w:val="24"/>
          <w:szCs w:val="24"/>
        </w:rPr>
        <w:t xml:space="preserve"> noteiktajām prasībām. </w:t>
      </w:r>
      <w:r w:rsidR="00041FE2">
        <w:rPr>
          <w:rFonts w:ascii="Times New Roman" w:hAnsi="Times New Roman"/>
          <w:sz w:val="24"/>
          <w:szCs w:val="24"/>
        </w:rPr>
        <w:t>Katra speciālista CV jāpievieno izglītības dokumentu pretendenta apliecinātas kopijas.</w:t>
      </w:r>
    </w:p>
    <w:p w:rsidR="00BF26D8" w:rsidRPr="000D5055" w:rsidRDefault="00041FE2" w:rsidP="00041FE2">
      <w:pPr>
        <w:pStyle w:val="Apakpunkts"/>
        <w:tabs>
          <w:tab w:val="clear" w:pos="360"/>
        </w:tabs>
        <w:suppressAutoHyphens w:val="0"/>
        <w:ind w:left="0" w:firstLine="0"/>
        <w:jc w:val="both"/>
        <w:rPr>
          <w:rStyle w:val="apple-style-span"/>
          <w:rFonts w:ascii="Times New Roman" w:hAnsi="Times New Roman"/>
          <w:b w:val="0"/>
          <w:bCs/>
          <w:sz w:val="24"/>
        </w:rPr>
      </w:pPr>
      <w:r>
        <w:rPr>
          <w:rStyle w:val="apple-style-span"/>
          <w:rFonts w:ascii="Times New Roman" w:hAnsi="Times New Roman"/>
          <w:b w:val="0"/>
          <w:color w:val="000000"/>
          <w:sz w:val="24"/>
        </w:rPr>
        <w:t>4.5.</w:t>
      </w:r>
      <w:r w:rsidR="00BF26D8" w:rsidRPr="000D5055">
        <w:rPr>
          <w:rStyle w:val="apple-style-span"/>
          <w:rFonts w:ascii="Times New Roman" w:hAnsi="Times New Roman"/>
          <w:b w:val="0"/>
          <w:color w:val="000000"/>
          <w:sz w:val="24"/>
        </w:rPr>
        <w:t>Pretendents personālu, kā arī apakšuzņēmējus, kurus tas iesaistījis līguma izpildē un par kuriem sniedzis informāciju piedāvājumā, pēc iepirkuma līguma noslēgšanas drīkst mainīt tikai ar Pasūtītāja rakstveida piekrišanu.</w:t>
      </w:r>
      <w:r w:rsidR="00BF26D8" w:rsidRPr="000D5055">
        <w:rPr>
          <w:rStyle w:val="apple-converted-space"/>
          <w:rFonts w:ascii="Times New Roman" w:hAnsi="Times New Roman"/>
          <w:b w:val="0"/>
          <w:color w:val="000000"/>
          <w:sz w:val="24"/>
        </w:rPr>
        <w:t xml:space="preserve"> </w:t>
      </w:r>
      <w:r w:rsidR="00BF26D8" w:rsidRPr="000D5055">
        <w:rPr>
          <w:rStyle w:val="apple-style-span"/>
          <w:rFonts w:ascii="Times New Roman" w:hAnsi="Times New Roman"/>
          <w:b w:val="0"/>
          <w:color w:val="000000"/>
          <w:sz w:val="24"/>
        </w:rPr>
        <w:t>Pirms piekrišanas izteikšanas maiņai Pasūtītājs papildus pārliecināsies par iesaistāmā apakšuzņēmēja vai personāla atbilstību Publisko iepirkumu likuma 39.panta pirmās daļas prasībām un Nolikuma prasībām, un apakšuzņēmēja vai  personāla maiņai nepiekrīt, ja tas šīm prasībām neatbilst.</w:t>
      </w:r>
    </w:p>
    <w:p w:rsidR="00BF26D8" w:rsidRPr="002D04B3" w:rsidRDefault="00BF26D8" w:rsidP="00BF26D8">
      <w:pPr>
        <w:spacing w:after="0" w:line="240" w:lineRule="auto"/>
        <w:ind w:left="360"/>
        <w:jc w:val="both"/>
        <w:rPr>
          <w:rFonts w:ascii="Times New Roman" w:hAnsi="Times New Roman"/>
          <w:sz w:val="24"/>
          <w:szCs w:val="24"/>
        </w:rPr>
      </w:pPr>
    </w:p>
    <w:p w:rsidR="00BF26D8" w:rsidRPr="00041FE2" w:rsidRDefault="00BF26D8" w:rsidP="00041FE2">
      <w:pPr>
        <w:pStyle w:val="ListParagraph"/>
        <w:numPr>
          <w:ilvl w:val="0"/>
          <w:numId w:val="9"/>
        </w:numPr>
        <w:tabs>
          <w:tab w:val="clear" w:pos="360"/>
          <w:tab w:val="num" w:pos="0"/>
        </w:tabs>
        <w:spacing w:after="0" w:line="240" w:lineRule="auto"/>
        <w:ind w:left="0" w:firstLine="0"/>
        <w:jc w:val="center"/>
        <w:rPr>
          <w:rFonts w:ascii="Times New Roman" w:hAnsi="Times New Roman"/>
          <w:b/>
          <w:caps/>
          <w:sz w:val="24"/>
          <w:szCs w:val="24"/>
        </w:rPr>
      </w:pPr>
      <w:r w:rsidRPr="00041FE2">
        <w:rPr>
          <w:rFonts w:ascii="Times New Roman" w:hAnsi="Times New Roman"/>
          <w:b/>
          <w:caps/>
          <w:sz w:val="24"/>
          <w:szCs w:val="24"/>
        </w:rPr>
        <w:t>Tehniskais piedāvājums</w:t>
      </w:r>
    </w:p>
    <w:p w:rsidR="00BF26D8" w:rsidRPr="00594D47" w:rsidRDefault="00BF26D8" w:rsidP="00041FE2">
      <w:pPr>
        <w:numPr>
          <w:ilvl w:val="1"/>
          <w:numId w:val="9"/>
        </w:numPr>
        <w:tabs>
          <w:tab w:val="clear" w:pos="792"/>
          <w:tab w:val="num" w:pos="0"/>
          <w:tab w:val="left" w:pos="426"/>
        </w:tabs>
        <w:spacing w:after="0" w:line="240" w:lineRule="auto"/>
        <w:ind w:left="0" w:firstLine="0"/>
        <w:jc w:val="both"/>
        <w:rPr>
          <w:rFonts w:ascii="Times New Roman" w:hAnsi="Times New Roman"/>
          <w:sz w:val="24"/>
          <w:szCs w:val="24"/>
        </w:rPr>
      </w:pPr>
      <w:r w:rsidRPr="00594D47">
        <w:rPr>
          <w:rFonts w:ascii="Times New Roman" w:hAnsi="Times New Roman"/>
          <w:sz w:val="24"/>
          <w:szCs w:val="24"/>
        </w:rPr>
        <w:t>Pretendentam jāiesniedz Tehniskais piedāvājums. Tehniskajam piedāvājumam jābūt Pretendenta vadītāja vai pilnvarotās personas (pievienojams pilnvaras oriģināls) parakstītam.</w:t>
      </w:r>
    </w:p>
    <w:p w:rsidR="00C24AA1" w:rsidRDefault="00BF26D8" w:rsidP="00C24AA1">
      <w:pPr>
        <w:numPr>
          <w:ilvl w:val="1"/>
          <w:numId w:val="9"/>
        </w:numPr>
        <w:tabs>
          <w:tab w:val="clear" w:pos="792"/>
          <w:tab w:val="num" w:pos="0"/>
          <w:tab w:val="left" w:pos="426"/>
        </w:tabs>
        <w:suppressAutoHyphens w:val="0"/>
        <w:spacing w:after="0" w:line="240" w:lineRule="auto"/>
        <w:ind w:left="0" w:firstLine="0"/>
        <w:jc w:val="both"/>
        <w:rPr>
          <w:rFonts w:ascii="Times New Roman" w:hAnsi="Times New Roman"/>
          <w:sz w:val="24"/>
          <w:szCs w:val="24"/>
        </w:rPr>
      </w:pPr>
      <w:r w:rsidRPr="00594D47">
        <w:rPr>
          <w:rFonts w:ascii="Times New Roman" w:hAnsi="Times New Roman"/>
          <w:sz w:val="24"/>
          <w:szCs w:val="24"/>
        </w:rPr>
        <w:t xml:space="preserve">Tehniskajā piedāvājumā pretendentam </w:t>
      </w:r>
      <w:r>
        <w:rPr>
          <w:rFonts w:ascii="Times New Roman" w:hAnsi="Times New Roman"/>
          <w:sz w:val="24"/>
          <w:szCs w:val="24"/>
        </w:rPr>
        <w:t>jāsniedz detalizēts</w:t>
      </w:r>
      <w:r w:rsidRPr="00594D47">
        <w:rPr>
          <w:rFonts w:ascii="Times New Roman" w:hAnsi="Times New Roman"/>
          <w:sz w:val="24"/>
          <w:szCs w:val="24"/>
        </w:rPr>
        <w:t xml:space="preserve"> piedāvātā pakalpojuma īstenošanas apraksts saskaņā ar Tehniskās specifikācijas (</w:t>
      </w:r>
      <w:r>
        <w:rPr>
          <w:rFonts w:ascii="Times New Roman" w:hAnsi="Times New Roman"/>
          <w:sz w:val="24"/>
          <w:szCs w:val="24"/>
        </w:rPr>
        <w:t xml:space="preserve">Nolikuma </w:t>
      </w:r>
      <w:r w:rsidRPr="00594D47">
        <w:rPr>
          <w:rFonts w:ascii="Times New Roman" w:hAnsi="Times New Roman"/>
          <w:sz w:val="24"/>
          <w:szCs w:val="24"/>
        </w:rPr>
        <w:t>1. pielikums) prasībām, lai to varētu izvērtēt atbilstoši nolikuma prasībām.</w:t>
      </w:r>
    </w:p>
    <w:p w:rsidR="00C24AA1" w:rsidRPr="00C24AA1" w:rsidRDefault="00C24AA1" w:rsidP="00C24AA1">
      <w:pPr>
        <w:numPr>
          <w:ilvl w:val="1"/>
          <w:numId w:val="9"/>
        </w:numPr>
        <w:tabs>
          <w:tab w:val="clear" w:pos="792"/>
          <w:tab w:val="num" w:pos="0"/>
          <w:tab w:val="left" w:pos="426"/>
        </w:tabs>
        <w:suppressAutoHyphens w:val="0"/>
        <w:spacing w:after="0" w:line="240" w:lineRule="auto"/>
        <w:ind w:left="0" w:firstLine="0"/>
        <w:jc w:val="both"/>
        <w:rPr>
          <w:rFonts w:ascii="Times New Roman" w:hAnsi="Times New Roman"/>
          <w:sz w:val="24"/>
          <w:szCs w:val="24"/>
        </w:rPr>
      </w:pPr>
      <w:r w:rsidRPr="00C24AA1">
        <w:rPr>
          <w:rFonts w:ascii="TimesNewRomanPSMT" w:hAnsi="TimesNewRomanPSMT" w:cs="TimesNewRomanPSMT"/>
          <w:sz w:val="24"/>
          <w:szCs w:val="24"/>
          <w:lang w:eastAsia="en-US"/>
        </w:rPr>
        <w:t>Tehniskajā piedāvājumā iekļaujamā informācija:</w:t>
      </w:r>
    </w:p>
    <w:p w:rsidR="00C133ED" w:rsidRDefault="00C24AA1" w:rsidP="00C133ED">
      <w:pPr>
        <w:suppressAutoHyphens w:val="0"/>
        <w:autoSpaceDE w:val="0"/>
        <w:autoSpaceDN w:val="0"/>
        <w:adjustRightInd w:val="0"/>
        <w:spacing w:after="0" w:line="240" w:lineRule="auto"/>
        <w:ind w:left="709" w:firstLine="11"/>
        <w:rPr>
          <w:rFonts w:ascii="TimesNewRomanPSMT" w:hAnsi="TimesNewRomanPSMT" w:cs="TimesNewRomanPSMT"/>
          <w:sz w:val="24"/>
          <w:szCs w:val="24"/>
          <w:lang w:eastAsia="en-US"/>
        </w:rPr>
      </w:pPr>
      <w:r>
        <w:rPr>
          <w:rFonts w:ascii="TimesNewRomanPSMT" w:hAnsi="TimesNewRomanPSMT" w:cs="TimesNewRomanPSMT"/>
          <w:sz w:val="24"/>
          <w:szCs w:val="24"/>
          <w:lang w:eastAsia="en-US"/>
        </w:rPr>
        <w:t xml:space="preserve">5.3.1.. Konkursa </w:t>
      </w:r>
      <w:r w:rsidR="00C133ED">
        <w:rPr>
          <w:rFonts w:ascii="Times New Roman" w:hAnsi="Times New Roman"/>
          <w:sz w:val="24"/>
          <w:szCs w:val="24"/>
        </w:rPr>
        <w:t>Tehniskajā specifikācijā</w:t>
      </w:r>
      <w:r w:rsidR="00C133ED" w:rsidRPr="00594D47">
        <w:rPr>
          <w:rFonts w:ascii="Times New Roman" w:hAnsi="Times New Roman"/>
          <w:sz w:val="24"/>
          <w:szCs w:val="24"/>
        </w:rPr>
        <w:t xml:space="preserve"> </w:t>
      </w:r>
      <w:r w:rsidR="00C133ED">
        <w:rPr>
          <w:rFonts w:ascii="TimesNewRomanPSMT" w:hAnsi="TimesNewRomanPSMT" w:cs="TimesNewRomanPSMT"/>
          <w:sz w:val="24"/>
          <w:szCs w:val="24"/>
          <w:lang w:eastAsia="en-US"/>
        </w:rPr>
        <w:t>nosaukto uzdevumu izpildei nepieciešamo</w:t>
      </w:r>
      <w:r>
        <w:rPr>
          <w:rFonts w:ascii="TimesNewRomanPSMT" w:hAnsi="TimesNewRomanPSMT" w:cs="TimesNewRomanPSMT"/>
          <w:sz w:val="24"/>
          <w:szCs w:val="24"/>
          <w:lang w:eastAsia="en-US"/>
        </w:rPr>
        <w:t xml:space="preserve"> pakalpojumu apjoma sniegšanas metodika, kas ietver metožu aprakstu, kādas tiks pielietotas</w:t>
      </w:r>
      <w:r w:rsidR="00C133ED">
        <w:rPr>
          <w:rFonts w:ascii="TimesNewRomanPSMT" w:hAnsi="TimesNewRomanPSMT" w:cs="TimesNewRomanPSMT"/>
          <w:sz w:val="24"/>
          <w:szCs w:val="24"/>
          <w:lang w:eastAsia="en-US"/>
        </w:rPr>
        <w:t>;</w:t>
      </w:r>
    </w:p>
    <w:p w:rsidR="00BF26D8" w:rsidRDefault="00C133ED" w:rsidP="00C133ED">
      <w:pPr>
        <w:suppressAutoHyphens w:val="0"/>
        <w:autoSpaceDE w:val="0"/>
        <w:autoSpaceDN w:val="0"/>
        <w:adjustRightInd w:val="0"/>
        <w:spacing w:after="0" w:line="240" w:lineRule="auto"/>
        <w:ind w:left="709" w:firstLine="11"/>
        <w:rPr>
          <w:rFonts w:ascii="TimesNewRomanPSMT" w:hAnsi="TimesNewRomanPSMT" w:cs="TimesNewRomanPSMT"/>
          <w:sz w:val="24"/>
          <w:szCs w:val="24"/>
          <w:lang w:eastAsia="en-US"/>
        </w:rPr>
      </w:pPr>
      <w:r>
        <w:rPr>
          <w:rFonts w:ascii="TimesNewRomanPSMT" w:hAnsi="TimesNewRomanPSMT" w:cs="TimesNewRomanPSMT"/>
          <w:sz w:val="24"/>
          <w:szCs w:val="24"/>
          <w:lang w:eastAsia="en-US"/>
        </w:rPr>
        <w:t>5.3.2.</w:t>
      </w:r>
      <w:r w:rsidR="00C24AA1">
        <w:rPr>
          <w:rFonts w:ascii="TimesNewRomanPSMT" w:hAnsi="TimesNewRomanPSMT" w:cs="TimesNewRomanPSMT"/>
          <w:sz w:val="24"/>
          <w:szCs w:val="24"/>
          <w:lang w:eastAsia="en-US"/>
        </w:rPr>
        <w:t>Pakalpojuma sniegšanai plānoto aktivitāšu apraksts atbilstoši tehniskajā specifikācijā(1. pielikums) risināmajiem uzdevumiem, norādot katras piedāvātās aktivitātes realizācijas</w:t>
      </w:r>
      <w:r>
        <w:rPr>
          <w:rFonts w:ascii="TimesNewRomanPSMT" w:hAnsi="TimesNewRomanPSMT" w:cs="TimesNewRomanPSMT"/>
          <w:sz w:val="24"/>
          <w:szCs w:val="24"/>
          <w:lang w:eastAsia="en-US"/>
        </w:rPr>
        <w:t xml:space="preserve"> </w:t>
      </w:r>
      <w:r w:rsidR="00C24AA1">
        <w:rPr>
          <w:rFonts w:ascii="TimesNewRomanPSMT" w:hAnsi="TimesNewRomanPSMT" w:cs="TimesNewRomanPSMT"/>
          <w:sz w:val="24"/>
          <w:szCs w:val="24"/>
          <w:lang w:eastAsia="en-US"/>
        </w:rPr>
        <w:t>gaitu, saturu, metodes, problēmjautājumus, iespējamos risinājumus un plānoto rezultātu</w:t>
      </w:r>
      <w:r>
        <w:rPr>
          <w:rFonts w:ascii="TimesNewRomanPSMT" w:hAnsi="TimesNewRomanPSMT" w:cs="TimesNewRomanPSMT"/>
          <w:sz w:val="24"/>
          <w:szCs w:val="24"/>
          <w:lang w:eastAsia="en-US"/>
        </w:rPr>
        <w:t>;</w:t>
      </w:r>
    </w:p>
    <w:p w:rsidR="00C133ED" w:rsidRDefault="00C133ED" w:rsidP="00C133ED">
      <w:pPr>
        <w:suppressAutoHyphens w:val="0"/>
        <w:autoSpaceDE w:val="0"/>
        <w:autoSpaceDN w:val="0"/>
        <w:adjustRightInd w:val="0"/>
        <w:spacing w:after="0" w:line="240" w:lineRule="auto"/>
        <w:ind w:firstLine="720"/>
        <w:rPr>
          <w:rFonts w:ascii="TimesNewRomanPSMT" w:hAnsi="TimesNewRomanPSMT" w:cs="TimesNewRomanPSMT"/>
          <w:sz w:val="24"/>
          <w:szCs w:val="24"/>
          <w:lang w:eastAsia="en-US"/>
        </w:rPr>
      </w:pPr>
      <w:r>
        <w:rPr>
          <w:rFonts w:ascii="TimesNewRomanPSMT" w:hAnsi="TimesNewRomanPSMT" w:cs="TimesNewRomanPSMT"/>
          <w:sz w:val="24"/>
          <w:szCs w:val="24"/>
          <w:lang w:eastAsia="en-US"/>
        </w:rPr>
        <w:t>5.3.3.</w:t>
      </w:r>
      <w:r w:rsidRPr="00C133ED">
        <w:rPr>
          <w:rFonts w:ascii="TimesNewRomanPSMT" w:hAnsi="TimesNewRomanPSMT" w:cs="TimesNewRomanPSMT"/>
          <w:sz w:val="24"/>
          <w:szCs w:val="24"/>
          <w:lang w:eastAsia="en-US"/>
        </w:rPr>
        <w:t xml:space="preserve"> </w:t>
      </w:r>
      <w:r>
        <w:rPr>
          <w:rFonts w:ascii="TimesNewRomanPSMT" w:hAnsi="TimesNewRomanPSMT" w:cs="TimesNewRomanPSMT"/>
          <w:sz w:val="24"/>
          <w:szCs w:val="24"/>
          <w:lang w:eastAsia="en-US"/>
        </w:rPr>
        <w:t>Ar pakalpojuma sniegšanu saistītā risku analīze un pasākumi to novēršanai.</w:t>
      </w:r>
    </w:p>
    <w:p w:rsidR="00473023" w:rsidRDefault="00C133ED" w:rsidP="00473023">
      <w:pPr>
        <w:suppressAutoHyphens w:val="0"/>
        <w:autoSpaceDE w:val="0"/>
        <w:autoSpaceDN w:val="0"/>
        <w:adjustRightInd w:val="0"/>
        <w:spacing w:after="0" w:line="240" w:lineRule="auto"/>
        <w:ind w:left="709" w:firstLine="11"/>
        <w:rPr>
          <w:rFonts w:ascii="TimesNewRomanPSMT" w:hAnsi="TimesNewRomanPSMT" w:cs="TimesNewRomanPSMT"/>
          <w:sz w:val="24"/>
          <w:szCs w:val="24"/>
          <w:lang w:eastAsia="en-US"/>
        </w:rPr>
      </w:pPr>
      <w:r>
        <w:rPr>
          <w:rFonts w:ascii="Times New Roman" w:hAnsi="Times New Roman"/>
          <w:sz w:val="24"/>
          <w:szCs w:val="24"/>
        </w:rPr>
        <w:t>5.3.4.P</w:t>
      </w:r>
      <w:r w:rsidRPr="00C24AA1">
        <w:rPr>
          <w:rFonts w:ascii="Times New Roman" w:hAnsi="Times New Roman"/>
          <w:sz w:val="24"/>
          <w:szCs w:val="24"/>
        </w:rPr>
        <w:t>ak</w:t>
      </w:r>
      <w:r>
        <w:rPr>
          <w:rFonts w:ascii="Times New Roman" w:hAnsi="Times New Roman"/>
          <w:sz w:val="24"/>
          <w:szCs w:val="24"/>
        </w:rPr>
        <w:t>alpojumu izpildes laika grafiks; l</w:t>
      </w:r>
      <w:r>
        <w:rPr>
          <w:rFonts w:ascii="TimesNewRomanPSMT" w:hAnsi="TimesNewRomanPSMT" w:cs="TimesNewRomanPSMT"/>
          <w:sz w:val="24"/>
          <w:szCs w:val="24"/>
          <w:lang w:eastAsia="en-US"/>
        </w:rPr>
        <w:t>aika grafikā Pretendentam ir jānorāda piedāvātās veicamās aktivitātes</w:t>
      </w:r>
      <w:r w:rsidR="00473023">
        <w:rPr>
          <w:rFonts w:ascii="TimesNewRomanPSMT" w:hAnsi="TimesNewRomanPSMT" w:cs="TimesNewRomanPSMT"/>
          <w:sz w:val="24"/>
          <w:szCs w:val="24"/>
          <w:lang w:eastAsia="en-US"/>
        </w:rPr>
        <w:t xml:space="preserve">, izpildes termiņi </w:t>
      </w:r>
      <w:r>
        <w:rPr>
          <w:rFonts w:ascii="TimesNewRomanPSMT" w:hAnsi="TimesNewRomanPSMT" w:cs="TimesNewRomanPSMT"/>
          <w:sz w:val="24"/>
          <w:szCs w:val="24"/>
          <w:lang w:eastAsia="en-US"/>
        </w:rPr>
        <w:t>, kā arī</w:t>
      </w:r>
      <w:r w:rsidR="00473023">
        <w:rPr>
          <w:rFonts w:ascii="TimesNewRomanPSMT" w:hAnsi="TimesNewRomanPSMT" w:cs="TimesNewRomanPSMT"/>
          <w:sz w:val="24"/>
          <w:szCs w:val="24"/>
          <w:lang w:eastAsia="en-US"/>
        </w:rPr>
        <w:t xml:space="preserve"> </w:t>
      </w:r>
      <w:r>
        <w:rPr>
          <w:rFonts w:ascii="TimesNewRomanPSMT" w:hAnsi="TimesNewRomanPSMT" w:cs="TimesNewRomanPSMT"/>
          <w:sz w:val="24"/>
          <w:szCs w:val="24"/>
          <w:lang w:eastAsia="en-US"/>
        </w:rPr>
        <w:t>norādot katras aktivitātes plānoto rezultātu</w:t>
      </w:r>
      <w:r w:rsidR="003A1318">
        <w:rPr>
          <w:rFonts w:ascii="TimesNewRomanPSMT" w:hAnsi="TimesNewRomanPSMT" w:cs="TimesNewRomanPSMT"/>
          <w:sz w:val="24"/>
          <w:szCs w:val="24"/>
          <w:lang w:eastAsia="en-US"/>
        </w:rPr>
        <w:t xml:space="preserve"> un iesniedzamo nodevumu</w:t>
      </w:r>
      <w:r>
        <w:rPr>
          <w:rFonts w:ascii="TimesNewRomanPSMT" w:hAnsi="TimesNewRomanPSMT" w:cs="TimesNewRomanPSMT"/>
          <w:sz w:val="24"/>
          <w:szCs w:val="24"/>
          <w:lang w:eastAsia="en-US"/>
        </w:rPr>
        <w:t>.</w:t>
      </w:r>
    </w:p>
    <w:p w:rsidR="00473023" w:rsidRDefault="00473023" w:rsidP="00473023">
      <w:pPr>
        <w:suppressAutoHyphens w:val="0"/>
        <w:autoSpaceDE w:val="0"/>
        <w:autoSpaceDN w:val="0"/>
        <w:adjustRightInd w:val="0"/>
        <w:spacing w:after="0" w:line="240" w:lineRule="auto"/>
        <w:ind w:left="709" w:firstLine="11"/>
        <w:rPr>
          <w:rFonts w:ascii="TimesNewRomanPSMT" w:hAnsi="TimesNewRomanPSMT" w:cs="TimesNewRomanPSMT"/>
          <w:sz w:val="24"/>
          <w:szCs w:val="24"/>
          <w:lang w:eastAsia="en-US"/>
        </w:rPr>
      </w:pPr>
      <w:r>
        <w:rPr>
          <w:rFonts w:ascii="TimesNewRomanPSMT" w:hAnsi="TimesNewRomanPSMT" w:cs="TimesNewRomanPSMT"/>
          <w:sz w:val="24"/>
          <w:szCs w:val="24"/>
          <w:lang w:eastAsia="en-US"/>
        </w:rPr>
        <w:t>5.3.5.</w:t>
      </w:r>
      <w:r w:rsidR="00C133ED">
        <w:rPr>
          <w:rFonts w:ascii="TimesNewRomanPSMT" w:hAnsi="TimesNewRomanPSMT" w:cs="TimesNewRomanPSMT"/>
          <w:sz w:val="24"/>
          <w:szCs w:val="24"/>
          <w:lang w:eastAsia="en-US"/>
        </w:rPr>
        <w:t>Ekspertu komandas organizatoriskā struktūra: komandas darba organizācijas struktūrshēma,</w:t>
      </w:r>
      <w:r>
        <w:rPr>
          <w:rFonts w:ascii="TimesNewRomanPSMT" w:hAnsi="TimesNewRomanPSMT" w:cs="TimesNewRomanPSMT"/>
          <w:sz w:val="24"/>
          <w:szCs w:val="24"/>
          <w:lang w:eastAsia="en-US"/>
        </w:rPr>
        <w:t xml:space="preserve"> </w:t>
      </w:r>
      <w:r w:rsidR="00C133ED">
        <w:rPr>
          <w:rFonts w:ascii="TimesNewRomanPSMT" w:hAnsi="TimesNewRomanPSMT" w:cs="TimesNewRomanPSMT"/>
          <w:sz w:val="24"/>
          <w:szCs w:val="24"/>
          <w:lang w:eastAsia="en-US"/>
        </w:rPr>
        <w:t>sadarbība ar pasūtītāju un iesaistītajām pusēm, norādot katra eksperta uzdevumu,pienākumus, atbildību.</w:t>
      </w:r>
    </w:p>
    <w:p w:rsidR="00C133ED" w:rsidRDefault="00473023" w:rsidP="00473023">
      <w:pPr>
        <w:suppressAutoHyphens w:val="0"/>
        <w:autoSpaceDE w:val="0"/>
        <w:autoSpaceDN w:val="0"/>
        <w:adjustRightInd w:val="0"/>
        <w:spacing w:after="0" w:line="240" w:lineRule="auto"/>
        <w:ind w:left="709" w:firstLine="11"/>
        <w:rPr>
          <w:rFonts w:ascii="TimesNewRomanPSMT" w:hAnsi="TimesNewRomanPSMT" w:cs="TimesNewRomanPSMT"/>
          <w:sz w:val="24"/>
          <w:szCs w:val="24"/>
          <w:lang w:eastAsia="en-US"/>
        </w:rPr>
      </w:pPr>
      <w:r>
        <w:rPr>
          <w:rFonts w:ascii="TimesNewRomanPSMT" w:hAnsi="TimesNewRomanPSMT" w:cs="TimesNewRomanPSMT"/>
          <w:sz w:val="24"/>
          <w:szCs w:val="24"/>
          <w:lang w:eastAsia="en-US"/>
        </w:rPr>
        <w:t>5.3.6.</w:t>
      </w:r>
      <w:r w:rsidR="00C133ED">
        <w:rPr>
          <w:rFonts w:ascii="TimesNewRomanPSMT" w:hAnsi="TimesNewRomanPSMT" w:cs="TimesNewRomanPSMT"/>
          <w:sz w:val="24"/>
          <w:szCs w:val="24"/>
          <w:lang w:eastAsia="en-US"/>
        </w:rPr>
        <w:t xml:space="preserve">Informācija </w:t>
      </w:r>
      <w:r>
        <w:rPr>
          <w:rFonts w:ascii="TimesNewRomanPSMT" w:hAnsi="TimesNewRomanPSMT" w:cs="TimesNewRomanPSMT"/>
          <w:sz w:val="24"/>
          <w:szCs w:val="24"/>
          <w:lang w:eastAsia="en-US"/>
        </w:rPr>
        <w:t>par p</w:t>
      </w:r>
      <w:r w:rsidR="00C133ED">
        <w:rPr>
          <w:rFonts w:ascii="TimesNewRomanPSMT" w:hAnsi="TimesNewRomanPSMT" w:cs="TimesNewRomanPSMT"/>
          <w:sz w:val="24"/>
          <w:szCs w:val="24"/>
          <w:lang w:eastAsia="en-US"/>
        </w:rPr>
        <w:t xml:space="preserve">retendenta piedāvātajiem resursiem </w:t>
      </w:r>
      <w:r w:rsidR="00E86BDA">
        <w:rPr>
          <w:rFonts w:ascii="TimesNewRomanPSMT" w:hAnsi="TimesNewRomanPSMT" w:cs="TimesNewRomanPSMT"/>
          <w:sz w:val="24"/>
          <w:szCs w:val="24"/>
          <w:lang w:eastAsia="en-US"/>
        </w:rPr>
        <w:t>pakalpojuma sniegšanai.</w:t>
      </w:r>
    </w:p>
    <w:p w:rsidR="00BF26D8" w:rsidRPr="00594D47" w:rsidRDefault="00BF26D8" w:rsidP="00041FE2">
      <w:pPr>
        <w:tabs>
          <w:tab w:val="num" w:pos="0"/>
        </w:tabs>
        <w:spacing w:after="0" w:line="240" w:lineRule="auto"/>
        <w:jc w:val="both"/>
        <w:rPr>
          <w:rFonts w:ascii="Times New Roman" w:hAnsi="Times New Roman"/>
          <w:sz w:val="24"/>
          <w:szCs w:val="24"/>
        </w:rPr>
      </w:pPr>
    </w:p>
    <w:p w:rsidR="00BF26D8" w:rsidRPr="00594D47" w:rsidRDefault="00BF26D8" w:rsidP="00041FE2">
      <w:pPr>
        <w:numPr>
          <w:ilvl w:val="0"/>
          <w:numId w:val="9"/>
        </w:numPr>
        <w:spacing w:after="0" w:line="240" w:lineRule="auto"/>
        <w:jc w:val="center"/>
        <w:rPr>
          <w:rFonts w:ascii="Times New Roman" w:hAnsi="Times New Roman"/>
          <w:b/>
          <w:caps/>
          <w:sz w:val="24"/>
          <w:szCs w:val="24"/>
        </w:rPr>
      </w:pPr>
      <w:r w:rsidRPr="00594D47">
        <w:rPr>
          <w:rFonts w:ascii="Times New Roman" w:hAnsi="Times New Roman"/>
          <w:b/>
          <w:caps/>
          <w:sz w:val="24"/>
          <w:szCs w:val="24"/>
        </w:rPr>
        <w:t>Finanšu piedāvājums</w:t>
      </w:r>
    </w:p>
    <w:p w:rsidR="00BF26D8" w:rsidRDefault="00BF26D8" w:rsidP="00041FE2">
      <w:pPr>
        <w:numPr>
          <w:ilvl w:val="1"/>
          <w:numId w:val="9"/>
        </w:numPr>
        <w:tabs>
          <w:tab w:val="clear" w:pos="792"/>
          <w:tab w:val="num" w:pos="0"/>
          <w:tab w:val="left" w:pos="426"/>
        </w:tabs>
        <w:spacing w:after="0" w:line="240" w:lineRule="auto"/>
        <w:ind w:left="0" w:firstLine="0"/>
        <w:jc w:val="both"/>
        <w:rPr>
          <w:rFonts w:ascii="Times New Roman" w:hAnsi="Times New Roman"/>
          <w:sz w:val="24"/>
          <w:szCs w:val="24"/>
        </w:rPr>
      </w:pPr>
      <w:r w:rsidRPr="00594D47">
        <w:rPr>
          <w:rFonts w:ascii="Times New Roman" w:hAnsi="Times New Roman"/>
          <w:sz w:val="24"/>
          <w:szCs w:val="24"/>
        </w:rPr>
        <w:t>Finanšu piedāvājumu jāsagatavo atbilstoši Finanšu pie</w:t>
      </w:r>
      <w:r>
        <w:rPr>
          <w:rFonts w:ascii="Times New Roman" w:hAnsi="Times New Roman"/>
          <w:sz w:val="24"/>
          <w:szCs w:val="24"/>
        </w:rPr>
        <w:t xml:space="preserve">dāvājuma veidnei (Pielikums </w:t>
      </w:r>
      <w:r w:rsidRPr="00360749">
        <w:rPr>
          <w:rFonts w:ascii="Times New Roman" w:hAnsi="Times New Roman"/>
          <w:sz w:val="24"/>
          <w:szCs w:val="24"/>
        </w:rPr>
        <w:t>Nr.</w:t>
      </w:r>
      <w:r>
        <w:rPr>
          <w:rFonts w:ascii="Times New Roman" w:hAnsi="Times New Roman"/>
          <w:sz w:val="24"/>
          <w:szCs w:val="24"/>
        </w:rPr>
        <w:t>7</w:t>
      </w:r>
      <w:r w:rsidRPr="00360749">
        <w:rPr>
          <w:rFonts w:ascii="Times New Roman" w:hAnsi="Times New Roman"/>
          <w:sz w:val="24"/>
          <w:szCs w:val="24"/>
        </w:rPr>
        <w:t>).</w:t>
      </w:r>
    </w:p>
    <w:p w:rsidR="00BF26D8" w:rsidRDefault="00BF26D8" w:rsidP="00041FE2">
      <w:pPr>
        <w:numPr>
          <w:ilvl w:val="1"/>
          <w:numId w:val="9"/>
        </w:numPr>
        <w:tabs>
          <w:tab w:val="clear" w:pos="792"/>
          <w:tab w:val="num" w:pos="0"/>
          <w:tab w:val="left" w:pos="426"/>
        </w:tabs>
        <w:spacing w:after="0" w:line="240" w:lineRule="auto"/>
        <w:ind w:left="0" w:firstLine="0"/>
        <w:jc w:val="both"/>
        <w:rPr>
          <w:rFonts w:ascii="Times New Roman" w:hAnsi="Times New Roman"/>
          <w:sz w:val="24"/>
          <w:szCs w:val="24"/>
        </w:rPr>
      </w:pPr>
      <w:r w:rsidRPr="00E11F98">
        <w:rPr>
          <w:rFonts w:ascii="Times New Roman" w:hAnsi="Times New Roman"/>
          <w:sz w:val="24"/>
          <w:szCs w:val="24"/>
        </w:rPr>
        <w:t xml:space="preserve">Finanšu piedāvājumā cena jānorāda </w:t>
      </w:r>
      <w:r w:rsidR="00F55D04" w:rsidRPr="000A1375">
        <w:rPr>
          <w:rFonts w:ascii="Times New Roman" w:hAnsi="Times New Roman"/>
          <w:sz w:val="24"/>
          <w:szCs w:val="24"/>
        </w:rPr>
        <w:t>latos (LVL)</w:t>
      </w:r>
      <w:r w:rsidRPr="000A1375">
        <w:rPr>
          <w:rFonts w:ascii="Times New Roman" w:hAnsi="Times New Roman"/>
          <w:sz w:val="24"/>
          <w:szCs w:val="24"/>
        </w:rPr>
        <w:t xml:space="preserve"> bez </w:t>
      </w:r>
      <w:r w:rsidRPr="00E11F98">
        <w:rPr>
          <w:rFonts w:ascii="Times New Roman" w:hAnsi="Times New Roman"/>
          <w:sz w:val="24"/>
          <w:szCs w:val="24"/>
        </w:rPr>
        <w:t>PVN, norādot ne vairāk kā 2 (divas) zīmes aiz komata</w:t>
      </w:r>
      <w:r>
        <w:rPr>
          <w:rFonts w:ascii="Times New Roman" w:hAnsi="Times New Roman"/>
          <w:sz w:val="24"/>
          <w:szCs w:val="24"/>
        </w:rPr>
        <w:t>. Atsevišķi jānorāda p</w:t>
      </w:r>
      <w:r w:rsidRPr="00E11F98">
        <w:rPr>
          <w:rFonts w:ascii="Times New Roman" w:hAnsi="Times New Roman"/>
          <w:sz w:val="24"/>
          <w:szCs w:val="24"/>
        </w:rPr>
        <w:t>akalpojuma cena ar PVN.</w:t>
      </w:r>
    </w:p>
    <w:p w:rsidR="00E86BDA" w:rsidRDefault="00BF26D8" w:rsidP="00E86BDA">
      <w:pPr>
        <w:numPr>
          <w:ilvl w:val="1"/>
          <w:numId w:val="9"/>
        </w:numPr>
        <w:tabs>
          <w:tab w:val="clear" w:pos="792"/>
          <w:tab w:val="num" w:pos="0"/>
          <w:tab w:val="left" w:pos="426"/>
        </w:tabs>
        <w:spacing w:after="0" w:line="240" w:lineRule="auto"/>
        <w:ind w:left="0" w:firstLine="0"/>
        <w:jc w:val="both"/>
        <w:rPr>
          <w:rFonts w:ascii="Times New Roman" w:hAnsi="Times New Roman"/>
          <w:sz w:val="24"/>
          <w:szCs w:val="24"/>
        </w:rPr>
      </w:pPr>
      <w:r w:rsidRPr="00E11F98">
        <w:rPr>
          <w:rFonts w:ascii="Times New Roman" w:hAnsi="Times New Roman"/>
          <w:sz w:val="24"/>
          <w:szCs w:val="24"/>
        </w:rPr>
        <w:t>Piedāvājuma cenā jābūt iekļautām visām izmaksām</w:t>
      </w:r>
      <w:r>
        <w:rPr>
          <w:rFonts w:ascii="Times New Roman" w:hAnsi="Times New Roman"/>
          <w:sz w:val="24"/>
          <w:szCs w:val="24"/>
        </w:rPr>
        <w:t xml:space="preserve"> un nodokļiem</w:t>
      </w:r>
      <w:r w:rsidRPr="00E11F98">
        <w:rPr>
          <w:rFonts w:ascii="Times New Roman" w:hAnsi="Times New Roman"/>
          <w:sz w:val="24"/>
          <w:szCs w:val="24"/>
        </w:rPr>
        <w:t xml:space="preserve">, tai skaitā, saistītām ar darbinieku atalgojumu, nodokļiem, nodevām, </w:t>
      </w:r>
      <w:r>
        <w:rPr>
          <w:rFonts w:ascii="Times New Roman" w:hAnsi="Times New Roman"/>
          <w:sz w:val="24"/>
          <w:szCs w:val="24"/>
        </w:rPr>
        <w:t xml:space="preserve">pakalpojumu izpildei nepieciešamo </w:t>
      </w:r>
      <w:r w:rsidRPr="00E11F98">
        <w:rPr>
          <w:rFonts w:ascii="Times New Roman" w:hAnsi="Times New Roman"/>
          <w:sz w:val="24"/>
          <w:szCs w:val="24"/>
        </w:rPr>
        <w:t>transporta un komunikācijas nodrošināšanas izdevumiem un citām ar pakalpojuma savlaicīgu un kvalitatīvu izpi</w:t>
      </w:r>
      <w:r>
        <w:rPr>
          <w:rFonts w:ascii="Times New Roman" w:hAnsi="Times New Roman"/>
          <w:sz w:val="24"/>
          <w:szCs w:val="24"/>
        </w:rPr>
        <w:t>ldi saistītām izmaksām</w:t>
      </w:r>
      <w:r w:rsidRPr="00E11F98">
        <w:rPr>
          <w:rFonts w:ascii="Times New Roman" w:hAnsi="Times New Roman"/>
          <w:sz w:val="24"/>
          <w:szCs w:val="24"/>
        </w:rPr>
        <w:t>.</w:t>
      </w:r>
    </w:p>
    <w:p w:rsidR="00E86BDA" w:rsidRPr="002E76A5" w:rsidRDefault="00E86BDA" w:rsidP="00E86BDA">
      <w:pPr>
        <w:numPr>
          <w:ilvl w:val="1"/>
          <w:numId w:val="9"/>
        </w:numPr>
        <w:tabs>
          <w:tab w:val="clear" w:pos="792"/>
          <w:tab w:val="num" w:pos="0"/>
          <w:tab w:val="left" w:pos="426"/>
        </w:tabs>
        <w:spacing w:after="0" w:line="240" w:lineRule="auto"/>
        <w:ind w:left="0" w:firstLine="0"/>
        <w:jc w:val="both"/>
        <w:rPr>
          <w:rFonts w:ascii="Times New Roman" w:hAnsi="Times New Roman"/>
          <w:sz w:val="24"/>
          <w:szCs w:val="24"/>
        </w:rPr>
      </w:pPr>
      <w:r w:rsidRPr="002E76A5">
        <w:rPr>
          <w:rFonts w:ascii="Times New Roman" w:hAnsi="Times New Roman"/>
          <w:sz w:val="24"/>
          <w:szCs w:val="24"/>
        </w:rPr>
        <w:t xml:space="preserve">Finanšu piedāvājumā jāiekļauj </w:t>
      </w:r>
      <w:r w:rsidRPr="002E76A5">
        <w:rPr>
          <w:rFonts w:ascii="TimesNewRomanPSMT" w:hAnsi="TimesNewRomanPSMT" w:cs="TimesNewRomanPSMT"/>
          <w:sz w:val="24"/>
          <w:szCs w:val="24"/>
          <w:lang w:eastAsia="en-US"/>
        </w:rPr>
        <w:t>Finanšu plūsmas (maksājumu) grafiks</w:t>
      </w:r>
      <w:r w:rsidR="002E76A5" w:rsidRPr="002E76A5">
        <w:rPr>
          <w:rFonts w:ascii="TimesNewRomanPSMT" w:hAnsi="TimesNewRomanPSMT" w:cs="TimesNewRomanPSMT"/>
          <w:sz w:val="24"/>
          <w:szCs w:val="24"/>
          <w:lang w:eastAsia="en-US"/>
        </w:rPr>
        <w:t xml:space="preserve"> </w:t>
      </w:r>
      <w:r w:rsidR="0034294D">
        <w:rPr>
          <w:rFonts w:ascii="TimesNewRomanPSMT" w:hAnsi="TimesNewRomanPSMT" w:cs="TimesNewRomanPSMT"/>
          <w:sz w:val="24"/>
          <w:szCs w:val="24"/>
          <w:lang w:eastAsia="en-US"/>
        </w:rPr>
        <w:t xml:space="preserve">ievērojot </w:t>
      </w:r>
      <w:r w:rsidR="002E76A5" w:rsidRPr="0034294D">
        <w:rPr>
          <w:rFonts w:ascii="TimesNewRomanPSMT" w:hAnsi="TimesNewRomanPSMT" w:cs="TimesNewRomanPSMT"/>
          <w:sz w:val="24"/>
          <w:szCs w:val="24"/>
          <w:lang w:eastAsia="en-US"/>
        </w:rPr>
        <w:t xml:space="preserve">tehniskās specifikācijas </w:t>
      </w:r>
      <w:r w:rsidR="0034294D">
        <w:rPr>
          <w:rFonts w:ascii="TimesNewRomanPSMT" w:hAnsi="TimesNewRomanPSMT" w:cs="TimesNewRomanPSMT"/>
          <w:sz w:val="24"/>
          <w:szCs w:val="24"/>
          <w:lang w:eastAsia="en-US"/>
        </w:rPr>
        <w:t>sadalījumu daļās</w:t>
      </w:r>
      <w:r w:rsidRPr="0034294D">
        <w:rPr>
          <w:rFonts w:ascii="TimesNewRomanPSMT" w:hAnsi="TimesNewRomanPSMT" w:cs="TimesNewRomanPSMT"/>
          <w:sz w:val="24"/>
          <w:szCs w:val="24"/>
          <w:lang w:eastAsia="en-US"/>
        </w:rPr>
        <w:t xml:space="preserve">, </w:t>
      </w:r>
      <w:r w:rsidRPr="002E76A5">
        <w:rPr>
          <w:rFonts w:ascii="TimesNewRomanPSMT" w:hAnsi="TimesNewRomanPSMT" w:cs="TimesNewRomanPSMT"/>
          <w:sz w:val="24"/>
          <w:szCs w:val="24"/>
          <w:lang w:eastAsia="en-US"/>
        </w:rPr>
        <w:t>kurā pretendents var paredzēt avansa maksājumu ne vairāk kā 20% no piedāvātās līgumcenas, ja nepieciešams.</w:t>
      </w:r>
    </w:p>
    <w:p w:rsidR="00E86BDA" w:rsidRPr="00E11F98" w:rsidRDefault="00E86BDA" w:rsidP="00E86BDA">
      <w:pPr>
        <w:tabs>
          <w:tab w:val="left" w:pos="426"/>
        </w:tabs>
        <w:spacing w:after="0" w:line="240" w:lineRule="auto"/>
        <w:jc w:val="both"/>
        <w:rPr>
          <w:rFonts w:ascii="Times New Roman" w:hAnsi="Times New Roman"/>
          <w:sz w:val="24"/>
          <w:szCs w:val="24"/>
        </w:rPr>
      </w:pPr>
    </w:p>
    <w:p w:rsidR="00BF26D8" w:rsidRPr="00594D47" w:rsidRDefault="00BF26D8" w:rsidP="00935156">
      <w:pPr>
        <w:numPr>
          <w:ilvl w:val="0"/>
          <w:numId w:val="9"/>
        </w:numPr>
        <w:spacing w:after="0" w:line="240" w:lineRule="auto"/>
        <w:jc w:val="center"/>
        <w:rPr>
          <w:rFonts w:ascii="Times New Roman" w:hAnsi="Times New Roman"/>
          <w:b/>
          <w:caps/>
          <w:sz w:val="24"/>
          <w:szCs w:val="24"/>
        </w:rPr>
      </w:pPr>
      <w:r w:rsidRPr="00594D47">
        <w:rPr>
          <w:rFonts w:ascii="Times New Roman" w:hAnsi="Times New Roman"/>
          <w:b/>
          <w:caps/>
          <w:sz w:val="24"/>
          <w:szCs w:val="24"/>
        </w:rPr>
        <w:t>Piedāvājumu vērtēšana</w:t>
      </w:r>
    </w:p>
    <w:p w:rsidR="00935156" w:rsidRPr="00935156" w:rsidRDefault="00BF26D8" w:rsidP="00935156">
      <w:pPr>
        <w:numPr>
          <w:ilvl w:val="1"/>
          <w:numId w:val="9"/>
        </w:numPr>
        <w:tabs>
          <w:tab w:val="clear" w:pos="792"/>
          <w:tab w:val="left" w:pos="426"/>
        </w:tabs>
        <w:spacing w:after="0" w:line="240" w:lineRule="auto"/>
        <w:ind w:left="0" w:firstLine="0"/>
        <w:jc w:val="both"/>
        <w:rPr>
          <w:rFonts w:ascii="Times New Roman" w:hAnsi="Times New Roman"/>
          <w:sz w:val="24"/>
          <w:szCs w:val="24"/>
        </w:rPr>
      </w:pPr>
      <w:r w:rsidRPr="00594D47">
        <w:rPr>
          <w:rFonts w:ascii="Times New Roman" w:hAnsi="Times New Roman"/>
          <w:sz w:val="24"/>
          <w:szCs w:val="24"/>
        </w:rPr>
        <w:t>Piedāvājumu izvērtēšanu komisija veic 4 (četros) posmos:</w:t>
      </w:r>
    </w:p>
    <w:p w:rsidR="00BF26D8" w:rsidRPr="00594D47" w:rsidRDefault="00BF26D8" w:rsidP="00935156">
      <w:pPr>
        <w:numPr>
          <w:ilvl w:val="2"/>
          <w:numId w:val="9"/>
        </w:numPr>
        <w:tabs>
          <w:tab w:val="clear" w:pos="1224"/>
          <w:tab w:val="left" w:pos="709"/>
          <w:tab w:val="left" w:pos="851"/>
          <w:tab w:val="num" w:pos="993"/>
        </w:tabs>
        <w:spacing w:after="0" w:line="240" w:lineRule="auto"/>
        <w:ind w:left="0" w:firstLine="426"/>
        <w:jc w:val="both"/>
        <w:rPr>
          <w:rFonts w:ascii="Times New Roman" w:hAnsi="Times New Roman"/>
          <w:sz w:val="24"/>
          <w:szCs w:val="24"/>
        </w:rPr>
      </w:pPr>
      <w:r w:rsidRPr="00594D47">
        <w:rPr>
          <w:rFonts w:ascii="Times New Roman" w:hAnsi="Times New Roman"/>
          <w:sz w:val="24"/>
          <w:szCs w:val="24"/>
        </w:rPr>
        <w:lastRenderedPageBreak/>
        <w:t>1.posms – Piedāvājumu noformējuma pārbaude</w:t>
      </w:r>
    </w:p>
    <w:p w:rsidR="00935156" w:rsidRDefault="00BF26D8" w:rsidP="00935156">
      <w:pPr>
        <w:numPr>
          <w:ilvl w:val="3"/>
          <w:numId w:val="9"/>
        </w:numPr>
        <w:tabs>
          <w:tab w:val="clear" w:pos="1800"/>
          <w:tab w:val="num" w:pos="709"/>
          <w:tab w:val="left" w:pos="993"/>
          <w:tab w:val="left" w:pos="1843"/>
        </w:tabs>
        <w:spacing w:after="0" w:line="240" w:lineRule="auto"/>
        <w:ind w:left="993" w:firstLine="0"/>
        <w:jc w:val="both"/>
        <w:rPr>
          <w:rFonts w:ascii="Times New Roman" w:hAnsi="Times New Roman"/>
          <w:sz w:val="24"/>
          <w:szCs w:val="24"/>
        </w:rPr>
      </w:pPr>
      <w:r w:rsidRPr="00594D47">
        <w:rPr>
          <w:rFonts w:ascii="Times New Roman" w:hAnsi="Times New Roman"/>
          <w:sz w:val="24"/>
          <w:szCs w:val="24"/>
        </w:rPr>
        <w:t xml:space="preserve">Komisija novērtē, vai piedāvājums sagatavots un noformēts atbilstoši nolikuma prasībām. </w:t>
      </w:r>
    </w:p>
    <w:p w:rsidR="00BF26D8" w:rsidRPr="00935156" w:rsidRDefault="00BF26D8" w:rsidP="00935156">
      <w:pPr>
        <w:numPr>
          <w:ilvl w:val="3"/>
          <w:numId w:val="9"/>
        </w:numPr>
        <w:tabs>
          <w:tab w:val="clear" w:pos="1800"/>
          <w:tab w:val="num" w:pos="709"/>
          <w:tab w:val="left" w:pos="1134"/>
          <w:tab w:val="left" w:pos="1843"/>
        </w:tabs>
        <w:spacing w:after="0" w:line="240" w:lineRule="auto"/>
        <w:ind w:left="993" w:firstLine="0"/>
        <w:jc w:val="both"/>
        <w:rPr>
          <w:rFonts w:ascii="Times New Roman" w:hAnsi="Times New Roman"/>
          <w:sz w:val="24"/>
          <w:szCs w:val="24"/>
        </w:rPr>
      </w:pPr>
      <w:r w:rsidRPr="00935156">
        <w:rPr>
          <w:rFonts w:ascii="Times New Roman" w:hAnsi="Times New Roman"/>
          <w:sz w:val="24"/>
          <w:szCs w:val="24"/>
        </w:rPr>
        <w:t>Ja piedāvājums neatbilst izvirzītajām prasībām, iepirkuma komisija lemj par piedāvājuma tālāku izskatīšanu.</w:t>
      </w:r>
    </w:p>
    <w:p w:rsidR="00BF26D8" w:rsidRPr="00594D47" w:rsidRDefault="00935156" w:rsidP="00935156">
      <w:pPr>
        <w:numPr>
          <w:ilvl w:val="2"/>
          <w:numId w:val="9"/>
        </w:numPr>
        <w:tabs>
          <w:tab w:val="clear" w:pos="1224"/>
          <w:tab w:val="left" w:pos="709"/>
          <w:tab w:val="left" w:pos="993"/>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BF26D8" w:rsidRPr="00594D47">
        <w:rPr>
          <w:rFonts w:ascii="Times New Roman" w:hAnsi="Times New Roman"/>
          <w:sz w:val="24"/>
          <w:szCs w:val="24"/>
        </w:rPr>
        <w:t xml:space="preserve">2.posms – Pretendentu atlase </w:t>
      </w:r>
    </w:p>
    <w:p w:rsidR="00935156" w:rsidRDefault="00BF26D8" w:rsidP="00935156">
      <w:pPr>
        <w:pStyle w:val="ListParagraph"/>
        <w:numPr>
          <w:ilvl w:val="3"/>
          <w:numId w:val="9"/>
        </w:numPr>
        <w:spacing w:after="0" w:line="240" w:lineRule="auto"/>
        <w:jc w:val="both"/>
        <w:rPr>
          <w:rFonts w:ascii="Times New Roman" w:hAnsi="Times New Roman"/>
          <w:sz w:val="24"/>
          <w:szCs w:val="24"/>
        </w:rPr>
      </w:pPr>
      <w:r w:rsidRPr="00935156">
        <w:rPr>
          <w:rFonts w:ascii="Times New Roman" w:hAnsi="Times New Roman"/>
          <w:sz w:val="24"/>
          <w:szCs w:val="24"/>
        </w:rPr>
        <w:t xml:space="preserve">Komisija novērtē, vai pretendents atbilst nolikumā noteiktajiem kvalifikācijas kritērijiem un iesniedzis visus nolikumā pieprasītos dokumentus. </w:t>
      </w:r>
    </w:p>
    <w:p w:rsidR="00BF26D8" w:rsidRPr="00935156" w:rsidRDefault="00BF26D8" w:rsidP="00935156">
      <w:pPr>
        <w:pStyle w:val="ListParagraph"/>
        <w:numPr>
          <w:ilvl w:val="3"/>
          <w:numId w:val="9"/>
        </w:numPr>
        <w:spacing w:after="0" w:line="240" w:lineRule="auto"/>
        <w:jc w:val="both"/>
        <w:rPr>
          <w:rFonts w:ascii="Times New Roman" w:hAnsi="Times New Roman"/>
          <w:sz w:val="24"/>
          <w:szCs w:val="24"/>
        </w:rPr>
      </w:pPr>
      <w:r w:rsidRPr="00935156">
        <w:rPr>
          <w:rFonts w:ascii="Times New Roman" w:hAnsi="Times New Roman"/>
          <w:sz w:val="24"/>
          <w:szCs w:val="24"/>
        </w:rPr>
        <w:t>Ja piedāvājums neatbilst izvirzītajām prasībām, iepirkuma komisija lemj par piedāvājuma tālāku izskatīšanu.</w:t>
      </w:r>
    </w:p>
    <w:p w:rsidR="00BF26D8" w:rsidRPr="00594D47" w:rsidRDefault="00BF26D8" w:rsidP="00935156">
      <w:pPr>
        <w:numPr>
          <w:ilvl w:val="2"/>
          <w:numId w:val="9"/>
        </w:numPr>
        <w:tabs>
          <w:tab w:val="left" w:pos="709"/>
        </w:tabs>
        <w:spacing w:after="0" w:line="240" w:lineRule="auto"/>
        <w:ind w:left="0" w:firstLine="0"/>
        <w:jc w:val="both"/>
        <w:rPr>
          <w:rFonts w:ascii="Times New Roman" w:hAnsi="Times New Roman"/>
          <w:sz w:val="24"/>
          <w:szCs w:val="24"/>
        </w:rPr>
      </w:pPr>
      <w:r w:rsidRPr="00594D47">
        <w:rPr>
          <w:rFonts w:ascii="Times New Roman" w:hAnsi="Times New Roman"/>
          <w:sz w:val="24"/>
          <w:szCs w:val="24"/>
        </w:rPr>
        <w:t>3.posms – Piedāvājumu atbilstības pārbaude</w:t>
      </w:r>
    </w:p>
    <w:p w:rsidR="00935156" w:rsidRDefault="00935156" w:rsidP="00935156">
      <w:pPr>
        <w:pStyle w:val="ListParagraph"/>
        <w:numPr>
          <w:ilvl w:val="3"/>
          <w:numId w:val="9"/>
        </w:numPr>
        <w:tabs>
          <w:tab w:val="left" w:pos="709"/>
          <w:tab w:val="left" w:pos="1843"/>
        </w:tabs>
        <w:spacing w:after="0" w:line="240" w:lineRule="auto"/>
        <w:jc w:val="both"/>
        <w:rPr>
          <w:rFonts w:ascii="Times New Roman" w:hAnsi="Times New Roman"/>
          <w:sz w:val="24"/>
          <w:szCs w:val="24"/>
        </w:rPr>
      </w:pPr>
      <w:r w:rsidRPr="00935156">
        <w:rPr>
          <w:rFonts w:ascii="Times New Roman" w:hAnsi="Times New Roman"/>
          <w:sz w:val="24"/>
          <w:szCs w:val="24"/>
        </w:rPr>
        <w:tab/>
      </w:r>
      <w:r w:rsidR="00BF26D8" w:rsidRPr="00935156">
        <w:rPr>
          <w:rFonts w:ascii="Times New Roman" w:hAnsi="Times New Roman"/>
          <w:sz w:val="24"/>
          <w:szCs w:val="24"/>
        </w:rPr>
        <w:t xml:space="preserve">Komisija novērtē pretendenta tehnisko piedāvājumu atbilstoši nolikumā noteiktajām prasībām. </w:t>
      </w:r>
    </w:p>
    <w:p w:rsidR="00BF26D8" w:rsidRPr="00935156" w:rsidRDefault="00BF26D8" w:rsidP="00935156">
      <w:pPr>
        <w:pStyle w:val="ListParagraph"/>
        <w:numPr>
          <w:ilvl w:val="3"/>
          <w:numId w:val="9"/>
        </w:numPr>
        <w:tabs>
          <w:tab w:val="left" w:pos="709"/>
          <w:tab w:val="left" w:pos="1843"/>
        </w:tabs>
        <w:spacing w:after="0" w:line="240" w:lineRule="auto"/>
        <w:jc w:val="both"/>
        <w:rPr>
          <w:rFonts w:ascii="Times New Roman" w:hAnsi="Times New Roman"/>
          <w:sz w:val="24"/>
          <w:szCs w:val="24"/>
        </w:rPr>
      </w:pPr>
      <w:r w:rsidRPr="00935156">
        <w:rPr>
          <w:rFonts w:ascii="Times New Roman" w:hAnsi="Times New Roman"/>
          <w:sz w:val="24"/>
          <w:szCs w:val="24"/>
        </w:rPr>
        <w:t>Ja piedāvājums neatbilst izvirzītajām prasībām, iepirkuma komisija lemj par piedāvājuma tālāku izskatīšanu.</w:t>
      </w:r>
    </w:p>
    <w:p w:rsidR="00BF26D8" w:rsidRPr="00594D47" w:rsidRDefault="00BF26D8" w:rsidP="00935156">
      <w:pPr>
        <w:numPr>
          <w:ilvl w:val="2"/>
          <w:numId w:val="9"/>
        </w:numPr>
        <w:tabs>
          <w:tab w:val="left" w:pos="709"/>
        </w:tabs>
        <w:spacing w:after="0" w:line="240" w:lineRule="auto"/>
        <w:ind w:left="0" w:firstLine="0"/>
        <w:jc w:val="both"/>
        <w:rPr>
          <w:rFonts w:ascii="Times New Roman" w:hAnsi="Times New Roman"/>
          <w:sz w:val="24"/>
          <w:szCs w:val="24"/>
        </w:rPr>
      </w:pPr>
      <w:r w:rsidRPr="00594D47">
        <w:rPr>
          <w:rFonts w:ascii="Times New Roman" w:hAnsi="Times New Roman"/>
          <w:sz w:val="24"/>
          <w:szCs w:val="24"/>
        </w:rPr>
        <w:t>4.posms – Piedāvājumu vērtēšana</w:t>
      </w:r>
    </w:p>
    <w:p w:rsidR="007B1758" w:rsidRDefault="007B1758" w:rsidP="00935156">
      <w:pPr>
        <w:numPr>
          <w:ilvl w:val="3"/>
          <w:numId w:val="9"/>
        </w:numPr>
        <w:tabs>
          <w:tab w:val="left" w:pos="709"/>
          <w:tab w:val="left" w:pos="1843"/>
          <w:tab w:val="left" w:pos="1985"/>
        </w:tabs>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Ja pretendents  atlases vai piedāvājumu vērtēšanas procesā nesniedz Komisijas noteiktā termiņā atbildes uz Komisijas uzdotiem papildus jautājumiem vai lūgumiem sniegt skaidrojumu,  </w:t>
      </w:r>
      <w:r w:rsidRPr="00935156">
        <w:rPr>
          <w:rFonts w:ascii="Times New Roman" w:hAnsi="Times New Roman"/>
          <w:sz w:val="24"/>
          <w:szCs w:val="24"/>
        </w:rPr>
        <w:t>iepirkuma komisija lemj par piedāvājuma tālāku izskatīšanu</w:t>
      </w:r>
      <w:r>
        <w:rPr>
          <w:rFonts w:ascii="Times New Roman" w:hAnsi="Times New Roman"/>
          <w:sz w:val="24"/>
          <w:szCs w:val="24"/>
        </w:rPr>
        <w:t xml:space="preserve">; </w:t>
      </w:r>
    </w:p>
    <w:p w:rsidR="00BF26D8" w:rsidRPr="00594D47" w:rsidRDefault="00BF26D8" w:rsidP="00935156">
      <w:pPr>
        <w:numPr>
          <w:ilvl w:val="3"/>
          <w:numId w:val="9"/>
        </w:numPr>
        <w:tabs>
          <w:tab w:val="left" w:pos="709"/>
          <w:tab w:val="left" w:pos="1843"/>
          <w:tab w:val="left" w:pos="1985"/>
        </w:tabs>
        <w:spacing w:after="0" w:line="240" w:lineRule="auto"/>
        <w:ind w:left="0" w:firstLine="1134"/>
        <w:jc w:val="both"/>
        <w:rPr>
          <w:rFonts w:ascii="Times New Roman" w:hAnsi="Times New Roman"/>
          <w:sz w:val="24"/>
          <w:szCs w:val="24"/>
        </w:rPr>
      </w:pPr>
      <w:r w:rsidRPr="00594D47">
        <w:rPr>
          <w:rFonts w:ascii="Times New Roman" w:hAnsi="Times New Roman"/>
          <w:sz w:val="24"/>
          <w:szCs w:val="24"/>
        </w:rPr>
        <w:t>Pēc tam, kad komisija pārbaudījusi, vai piedāvājumos nav aritmētiskās kļūdas un tie nav nepamatoti lēti, komisija izvēlas</w:t>
      </w:r>
      <w:r>
        <w:rPr>
          <w:rFonts w:ascii="Times New Roman" w:hAnsi="Times New Roman"/>
          <w:sz w:val="24"/>
          <w:szCs w:val="24"/>
        </w:rPr>
        <w:t xml:space="preserve"> no pasūtītāja prasībām atbilstošiem</w:t>
      </w:r>
      <w:r w:rsidRPr="00594D47">
        <w:rPr>
          <w:rFonts w:ascii="Times New Roman" w:hAnsi="Times New Roman"/>
          <w:sz w:val="24"/>
          <w:szCs w:val="24"/>
        </w:rPr>
        <w:t xml:space="preserve"> piedāvājumu</w:t>
      </w:r>
      <w:r>
        <w:rPr>
          <w:rFonts w:ascii="Times New Roman" w:hAnsi="Times New Roman"/>
          <w:sz w:val="24"/>
          <w:szCs w:val="24"/>
        </w:rPr>
        <w:t xml:space="preserve"> ar zemāko cenu</w:t>
      </w:r>
      <w:r w:rsidRPr="00594D47">
        <w:rPr>
          <w:rFonts w:ascii="Times New Roman" w:hAnsi="Times New Roman"/>
          <w:sz w:val="24"/>
          <w:szCs w:val="24"/>
        </w:rPr>
        <w:t>.</w:t>
      </w:r>
    </w:p>
    <w:p w:rsidR="00BF26D8" w:rsidRPr="00594D47" w:rsidRDefault="00BF26D8" w:rsidP="00BF26D8">
      <w:pPr>
        <w:spacing w:after="0" w:line="240" w:lineRule="auto"/>
        <w:jc w:val="both"/>
        <w:rPr>
          <w:rFonts w:ascii="Times New Roman" w:hAnsi="Times New Roman"/>
          <w:sz w:val="24"/>
          <w:szCs w:val="24"/>
        </w:rPr>
      </w:pPr>
    </w:p>
    <w:p w:rsidR="00BF26D8" w:rsidRPr="00594D47" w:rsidRDefault="00BF26D8" w:rsidP="00041FE2">
      <w:pPr>
        <w:numPr>
          <w:ilvl w:val="0"/>
          <w:numId w:val="9"/>
        </w:numPr>
        <w:spacing w:after="0" w:line="240" w:lineRule="auto"/>
        <w:jc w:val="center"/>
        <w:rPr>
          <w:rFonts w:ascii="Times New Roman" w:hAnsi="Times New Roman"/>
          <w:b/>
          <w:caps/>
          <w:sz w:val="24"/>
          <w:szCs w:val="24"/>
        </w:rPr>
      </w:pPr>
      <w:r w:rsidRPr="00594D47">
        <w:rPr>
          <w:rFonts w:ascii="Times New Roman" w:hAnsi="Times New Roman"/>
          <w:b/>
          <w:caps/>
          <w:sz w:val="24"/>
          <w:szCs w:val="24"/>
        </w:rPr>
        <w:t xml:space="preserve">Iepirkuma </w:t>
      </w:r>
      <w:smartTag w:uri="schemas-tilde-lv/tildestengine" w:element="veidnes">
        <w:smartTagPr>
          <w:attr w:name="id" w:val="-1"/>
          <w:attr w:name="baseform" w:val="līgums"/>
          <w:attr w:name="text" w:val="LĪGUMS&#10;"/>
        </w:smartTagPr>
        <w:r w:rsidRPr="00594D47">
          <w:rPr>
            <w:rFonts w:ascii="Times New Roman" w:hAnsi="Times New Roman"/>
            <w:b/>
            <w:caps/>
            <w:sz w:val="24"/>
            <w:szCs w:val="24"/>
          </w:rPr>
          <w:t>līgums</w:t>
        </w:r>
      </w:smartTag>
    </w:p>
    <w:p w:rsidR="00BF26D8" w:rsidRPr="008E7FF4" w:rsidRDefault="00BF26D8" w:rsidP="00935156">
      <w:pPr>
        <w:numPr>
          <w:ilvl w:val="1"/>
          <w:numId w:val="9"/>
        </w:numPr>
        <w:tabs>
          <w:tab w:val="clear" w:pos="792"/>
          <w:tab w:val="num" w:pos="0"/>
          <w:tab w:val="left" w:pos="426"/>
        </w:tabs>
        <w:spacing w:after="0" w:line="240" w:lineRule="auto"/>
        <w:ind w:left="0" w:firstLine="0"/>
        <w:jc w:val="both"/>
        <w:rPr>
          <w:rFonts w:ascii="Times New Roman" w:hAnsi="Times New Roman"/>
          <w:sz w:val="24"/>
          <w:szCs w:val="24"/>
        </w:rPr>
      </w:pPr>
      <w:r w:rsidRPr="008E7FF4">
        <w:rPr>
          <w:rFonts w:ascii="Times New Roman" w:hAnsi="Times New Roman"/>
          <w:bCs/>
          <w:sz w:val="24"/>
          <w:szCs w:val="24"/>
        </w:rPr>
        <w:t>Pasūtītājs slēgs ar iepirkuma komisijas izraudzīto pretendentu iepirkuma līgumu, pamatojoties uz pretend</w:t>
      </w:r>
      <w:r>
        <w:rPr>
          <w:rFonts w:ascii="Times New Roman" w:hAnsi="Times New Roman"/>
          <w:bCs/>
          <w:sz w:val="24"/>
          <w:szCs w:val="24"/>
        </w:rPr>
        <w:t>enta piedāvājumu un saskaņā ar n</w:t>
      </w:r>
      <w:r w:rsidRPr="008E7FF4">
        <w:rPr>
          <w:rFonts w:ascii="Times New Roman" w:hAnsi="Times New Roman"/>
          <w:bCs/>
          <w:sz w:val="24"/>
          <w:szCs w:val="24"/>
        </w:rPr>
        <w:t xml:space="preserve">olikuma noteikumiem, un iepirkuma līguma projektu </w:t>
      </w:r>
      <w:r>
        <w:rPr>
          <w:rFonts w:ascii="Times New Roman" w:hAnsi="Times New Roman"/>
          <w:bCs/>
          <w:sz w:val="24"/>
          <w:szCs w:val="24"/>
        </w:rPr>
        <w:t>nolikuma 8.</w:t>
      </w:r>
      <w:r w:rsidRPr="008E7FF4">
        <w:rPr>
          <w:rFonts w:ascii="Times New Roman" w:hAnsi="Times New Roman"/>
          <w:bCs/>
          <w:sz w:val="24"/>
          <w:szCs w:val="24"/>
        </w:rPr>
        <w:t>pielikumā</w:t>
      </w:r>
    </w:p>
    <w:p w:rsidR="00BF26D8" w:rsidRPr="00A24456" w:rsidRDefault="00BF26D8" w:rsidP="00935156">
      <w:pPr>
        <w:pStyle w:val="Apakpunkts"/>
        <w:numPr>
          <w:ilvl w:val="1"/>
          <w:numId w:val="9"/>
        </w:numPr>
        <w:tabs>
          <w:tab w:val="clear" w:pos="792"/>
          <w:tab w:val="left" w:pos="426"/>
          <w:tab w:val="left" w:pos="567"/>
        </w:tabs>
        <w:suppressAutoHyphens w:val="0"/>
        <w:ind w:left="0" w:firstLine="0"/>
        <w:jc w:val="both"/>
        <w:rPr>
          <w:rFonts w:ascii="Times New Roman" w:hAnsi="Times New Roman"/>
          <w:b w:val="0"/>
          <w:bCs/>
          <w:sz w:val="24"/>
        </w:rPr>
      </w:pPr>
      <w:r>
        <w:rPr>
          <w:rFonts w:ascii="Times New Roman" w:hAnsi="Times New Roman"/>
          <w:b w:val="0"/>
          <w:sz w:val="24"/>
        </w:rPr>
        <w:t>Līgumu ar konkursa uzvarētāju p</w:t>
      </w:r>
      <w:r w:rsidRPr="00374852">
        <w:rPr>
          <w:rFonts w:ascii="Times New Roman" w:hAnsi="Times New Roman"/>
          <w:b w:val="0"/>
          <w:sz w:val="24"/>
        </w:rPr>
        <w:t>asūtītājs slēgs</w:t>
      </w:r>
      <w:r>
        <w:rPr>
          <w:rFonts w:ascii="Times New Roman" w:hAnsi="Times New Roman"/>
          <w:b w:val="0"/>
          <w:sz w:val="24"/>
        </w:rPr>
        <w:t xml:space="preserve"> ne agrāk kā nākamajā darba </w:t>
      </w:r>
      <w:r w:rsidRPr="00374852">
        <w:rPr>
          <w:rFonts w:ascii="Times New Roman" w:hAnsi="Times New Roman"/>
          <w:b w:val="0"/>
          <w:sz w:val="24"/>
        </w:rPr>
        <w:t>dienā pēc nogaidīšanas termiņa beigām, ja IUB nav iesniegts Publisko iepirkumu likuma 83.pantā noteiktajā kārtībā iesniegums par iepirkuma procedūras pārkāpumiem, bet ne vēlāk par piedāvājuma derīguma termiņa beigām.</w:t>
      </w:r>
    </w:p>
    <w:p w:rsidR="00BF26D8" w:rsidRPr="00FD0893" w:rsidRDefault="00BF26D8" w:rsidP="00935156">
      <w:pPr>
        <w:pStyle w:val="Apakpunkts"/>
        <w:numPr>
          <w:ilvl w:val="1"/>
          <w:numId w:val="9"/>
        </w:numPr>
        <w:tabs>
          <w:tab w:val="clear" w:pos="792"/>
          <w:tab w:val="left" w:pos="426"/>
          <w:tab w:val="left" w:pos="567"/>
        </w:tabs>
        <w:suppressAutoHyphens w:val="0"/>
        <w:ind w:left="0" w:firstLine="0"/>
        <w:jc w:val="both"/>
        <w:rPr>
          <w:rFonts w:ascii="Times New Roman" w:hAnsi="Times New Roman"/>
          <w:b w:val="0"/>
          <w:bCs/>
          <w:sz w:val="24"/>
        </w:rPr>
      </w:pPr>
      <w:r w:rsidRPr="00374852">
        <w:rPr>
          <w:rFonts w:ascii="Times New Roman" w:hAnsi="Times New Roman"/>
          <w:b w:val="0"/>
          <w:sz w:val="24"/>
        </w:rPr>
        <w:t>Ja i</w:t>
      </w:r>
      <w:r>
        <w:rPr>
          <w:rFonts w:ascii="Times New Roman" w:hAnsi="Times New Roman"/>
          <w:b w:val="0"/>
          <w:sz w:val="24"/>
        </w:rPr>
        <w:t>epirkuma procedūras uzvarētājs p</w:t>
      </w:r>
      <w:r w:rsidRPr="00374852">
        <w:rPr>
          <w:rFonts w:ascii="Times New Roman" w:hAnsi="Times New Roman"/>
          <w:b w:val="0"/>
          <w:sz w:val="24"/>
        </w:rPr>
        <w:t>asūtītāja uzaicinājumā noteiktā laikā neierodas uz līguma parakstīšanu</w:t>
      </w:r>
      <w:r>
        <w:rPr>
          <w:rFonts w:ascii="Times New Roman" w:hAnsi="Times New Roman"/>
          <w:b w:val="0"/>
          <w:sz w:val="24"/>
        </w:rPr>
        <w:t>,</w:t>
      </w:r>
      <w:r w:rsidRPr="00374852">
        <w:rPr>
          <w:rFonts w:ascii="Times New Roman" w:hAnsi="Times New Roman"/>
          <w:b w:val="0"/>
          <w:sz w:val="24"/>
        </w:rPr>
        <w:t xml:space="preserve"> un par to nav informējis </w:t>
      </w:r>
      <w:r>
        <w:rPr>
          <w:rFonts w:ascii="Times New Roman" w:hAnsi="Times New Roman"/>
          <w:b w:val="0"/>
          <w:sz w:val="24"/>
        </w:rPr>
        <w:t>pasūtītāju</w:t>
      </w:r>
      <w:r w:rsidRPr="00374852">
        <w:rPr>
          <w:rFonts w:ascii="Times New Roman" w:hAnsi="Times New Roman"/>
          <w:b w:val="0"/>
          <w:sz w:val="24"/>
        </w:rPr>
        <w:t xml:space="preserve"> vai atsakās slēgt iepir</w:t>
      </w:r>
      <w:r>
        <w:rPr>
          <w:rFonts w:ascii="Times New Roman" w:hAnsi="Times New Roman"/>
          <w:b w:val="0"/>
          <w:sz w:val="24"/>
        </w:rPr>
        <w:t xml:space="preserve">kuma līgumu ar pasūtītāju, iepirkuma komisija </w:t>
      </w:r>
      <w:r w:rsidRPr="00374852">
        <w:rPr>
          <w:rFonts w:ascii="Times New Roman" w:hAnsi="Times New Roman"/>
          <w:b w:val="0"/>
          <w:sz w:val="24"/>
        </w:rPr>
        <w:t>pieņem lēmumu slēgt līgumu ar nākamo</w:t>
      </w:r>
      <w:r>
        <w:rPr>
          <w:rFonts w:ascii="Times New Roman" w:hAnsi="Times New Roman"/>
          <w:b w:val="0"/>
          <w:sz w:val="24"/>
        </w:rPr>
        <w:t xml:space="preserve"> lētākā piedāvājuma pretendentu</w:t>
      </w:r>
      <w:r w:rsidRPr="00374852">
        <w:rPr>
          <w:rFonts w:ascii="Times New Roman" w:hAnsi="Times New Roman"/>
          <w:b w:val="0"/>
          <w:sz w:val="24"/>
        </w:rPr>
        <w:t xml:space="preserve"> vai pārtraukt konkursu, neizvēloties nevienu piedāvājumu</w:t>
      </w:r>
    </w:p>
    <w:p w:rsidR="00BF26D8" w:rsidRPr="00A24456" w:rsidRDefault="00BF26D8" w:rsidP="00935156">
      <w:pPr>
        <w:numPr>
          <w:ilvl w:val="1"/>
          <w:numId w:val="9"/>
        </w:numPr>
        <w:tabs>
          <w:tab w:val="clear" w:pos="792"/>
          <w:tab w:val="left" w:pos="426"/>
          <w:tab w:val="left" w:pos="567"/>
        </w:tabs>
        <w:spacing w:after="0" w:line="240" w:lineRule="auto"/>
        <w:ind w:left="0" w:firstLine="0"/>
        <w:jc w:val="both"/>
        <w:rPr>
          <w:rFonts w:ascii="Times New Roman" w:hAnsi="Times New Roman"/>
          <w:sz w:val="24"/>
          <w:szCs w:val="24"/>
        </w:rPr>
      </w:pPr>
      <w:r w:rsidRPr="00A24456">
        <w:rPr>
          <w:rFonts w:ascii="Times New Roman" w:hAnsi="Times New Roman"/>
          <w:sz w:val="24"/>
          <w:szCs w:val="24"/>
        </w:rPr>
        <w:t xml:space="preserve">Pasūtītājs triju darba dienu laikā vienlaikus informē visus pretendentus par pieņemto lēmumu. Informācija par rezultātiem tiek nosūtīta pretendentiem pa faksu. </w:t>
      </w:r>
    </w:p>
    <w:p w:rsidR="00BF26D8" w:rsidRPr="007939B1" w:rsidRDefault="00BF26D8" w:rsidP="00041FE2">
      <w:pPr>
        <w:pStyle w:val="Punkts"/>
        <w:numPr>
          <w:ilvl w:val="0"/>
          <w:numId w:val="9"/>
        </w:numPr>
        <w:tabs>
          <w:tab w:val="num" w:pos="851"/>
        </w:tabs>
        <w:suppressAutoHyphens w:val="0"/>
        <w:spacing w:before="120" w:after="120"/>
        <w:jc w:val="center"/>
        <w:rPr>
          <w:rFonts w:ascii="Times New Roman" w:hAnsi="Times New Roman"/>
          <w:sz w:val="24"/>
        </w:rPr>
      </w:pPr>
      <w:bookmarkStart w:id="0" w:name="_Toc61422148"/>
      <w:r w:rsidRPr="007939B1">
        <w:rPr>
          <w:rFonts w:ascii="Times New Roman" w:hAnsi="Times New Roman"/>
          <w:sz w:val="24"/>
        </w:rPr>
        <w:t>IEPIRKUMA KOMISIJAS TIESĪBAS UN PIENĀKUMI</w:t>
      </w:r>
      <w:bookmarkEnd w:id="0"/>
    </w:p>
    <w:p w:rsidR="00BF26D8" w:rsidRPr="007939B1" w:rsidRDefault="00BF26D8" w:rsidP="00935156">
      <w:pPr>
        <w:pStyle w:val="Apakpunkts"/>
        <w:numPr>
          <w:ilvl w:val="1"/>
          <w:numId w:val="9"/>
        </w:numPr>
        <w:tabs>
          <w:tab w:val="clear" w:pos="792"/>
          <w:tab w:val="num" w:pos="0"/>
          <w:tab w:val="left" w:pos="426"/>
        </w:tabs>
        <w:suppressAutoHyphens w:val="0"/>
        <w:spacing w:before="120" w:after="120"/>
        <w:ind w:left="0" w:firstLine="0"/>
        <w:jc w:val="both"/>
        <w:rPr>
          <w:rFonts w:ascii="Times New Roman" w:hAnsi="Times New Roman"/>
          <w:sz w:val="24"/>
        </w:rPr>
      </w:pPr>
      <w:bookmarkStart w:id="1" w:name="_Toc59334739"/>
      <w:bookmarkStart w:id="2" w:name="_Toc61422149"/>
      <w:r w:rsidRPr="007939B1">
        <w:rPr>
          <w:rFonts w:ascii="Times New Roman" w:hAnsi="Times New Roman"/>
          <w:sz w:val="24"/>
        </w:rPr>
        <w:t>Iepirkuma komisijas tiesības</w:t>
      </w:r>
      <w:bookmarkEnd w:id="1"/>
      <w:bookmarkEnd w:id="2"/>
    </w:p>
    <w:p w:rsidR="00BF26D8" w:rsidRPr="007939B1" w:rsidRDefault="00BF26D8" w:rsidP="00C24AA1">
      <w:pPr>
        <w:pStyle w:val="Paragrfs"/>
        <w:numPr>
          <w:ilvl w:val="2"/>
          <w:numId w:val="9"/>
        </w:numPr>
        <w:tabs>
          <w:tab w:val="clear" w:pos="1031"/>
          <w:tab w:val="num" w:pos="1134"/>
        </w:tabs>
        <w:spacing w:before="120" w:after="120"/>
        <w:rPr>
          <w:rFonts w:ascii="Times New Roman" w:hAnsi="Times New Roman" w:cs="Times New Roman"/>
          <w:sz w:val="24"/>
          <w:szCs w:val="24"/>
        </w:rPr>
      </w:pPr>
      <w:r w:rsidRPr="007939B1">
        <w:rPr>
          <w:rFonts w:ascii="Times New Roman" w:hAnsi="Times New Roman" w:cs="Times New Roman"/>
          <w:sz w:val="24"/>
          <w:szCs w:val="24"/>
        </w:rPr>
        <w:t xml:space="preserve">Pārbaudīt </w:t>
      </w:r>
      <w:r>
        <w:rPr>
          <w:rFonts w:ascii="Times New Roman" w:hAnsi="Times New Roman" w:cs="Times New Roman"/>
          <w:sz w:val="24"/>
          <w:szCs w:val="24"/>
        </w:rPr>
        <w:t xml:space="preserve">ar iepirkumu saistīto </w:t>
      </w:r>
      <w:r w:rsidRPr="007939B1">
        <w:rPr>
          <w:rFonts w:ascii="Times New Roman" w:hAnsi="Times New Roman" w:cs="Times New Roman"/>
          <w:sz w:val="24"/>
          <w:szCs w:val="24"/>
        </w:rPr>
        <w:t xml:space="preserve">nepieciešamo informāciju kompetentā institūcijā, publiski pieejamās datubāzēs vai citos publiski pieejamos </w:t>
      </w:r>
      <w:r w:rsidR="00E86BDA">
        <w:rPr>
          <w:rFonts w:ascii="Times New Roman" w:hAnsi="Times New Roman" w:cs="Times New Roman"/>
          <w:sz w:val="24"/>
          <w:szCs w:val="24"/>
        </w:rPr>
        <w:t xml:space="preserve">vai pretendenta piedāvājumā norādītos </w:t>
      </w:r>
      <w:r w:rsidRPr="007939B1">
        <w:rPr>
          <w:rFonts w:ascii="Times New Roman" w:hAnsi="Times New Roman" w:cs="Times New Roman"/>
          <w:sz w:val="24"/>
          <w:szCs w:val="24"/>
        </w:rPr>
        <w:t>avotos, ja tas nepieciešams piedāvājumu atbilstības pārbaudei, pretendentu atlasei, piedāvājumu vērtēšanai un salīdzināšanai, kā arī lūgt, lai pretendents vai kompetenta institūcija papildina vai izskaidro dokumentus, kas iesniegti komisijai.</w:t>
      </w:r>
    </w:p>
    <w:p w:rsidR="00BF26D8" w:rsidRPr="007939B1" w:rsidRDefault="00BF26D8" w:rsidP="00C24AA1">
      <w:pPr>
        <w:pStyle w:val="Paragrfs"/>
        <w:numPr>
          <w:ilvl w:val="2"/>
          <w:numId w:val="9"/>
        </w:numPr>
        <w:tabs>
          <w:tab w:val="clear" w:pos="1031"/>
          <w:tab w:val="num" w:pos="1134"/>
        </w:tabs>
        <w:ind w:left="1225"/>
        <w:rPr>
          <w:rFonts w:ascii="Times New Roman" w:hAnsi="Times New Roman" w:cs="Times New Roman"/>
          <w:sz w:val="24"/>
          <w:szCs w:val="24"/>
        </w:rPr>
      </w:pPr>
      <w:r w:rsidRPr="007939B1">
        <w:rPr>
          <w:rFonts w:ascii="Times New Roman" w:hAnsi="Times New Roman" w:cs="Times New Roman"/>
          <w:sz w:val="24"/>
          <w:szCs w:val="24"/>
        </w:rPr>
        <w:t>Labot aritmētiskās kļūdas pretendenta finanšu piedāvājumā, informējot par to pretendentu.</w:t>
      </w:r>
    </w:p>
    <w:p w:rsidR="00BF26D8" w:rsidRPr="007939B1" w:rsidRDefault="00BF26D8" w:rsidP="00C24AA1">
      <w:pPr>
        <w:pStyle w:val="Paragrfs"/>
        <w:numPr>
          <w:ilvl w:val="2"/>
          <w:numId w:val="9"/>
        </w:numPr>
        <w:tabs>
          <w:tab w:val="clear" w:pos="1031"/>
          <w:tab w:val="num" w:pos="1134"/>
        </w:tabs>
        <w:ind w:left="1225"/>
        <w:rPr>
          <w:rFonts w:ascii="Times New Roman" w:hAnsi="Times New Roman" w:cs="Times New Roman"/>
          <w:sz w:val="24"/>
          <w:szCs w:val="24"/>
        </w:rPr>
      </w:pPr>
      <w:r w:rsidRPr="007939B1">
        <w:rPr>
          <w:rFonts w:ascii="Times New Roman" w:hAnsi="Times New Roman" w:cs="Times New Roman"/>
          <w:sz w:val="24"/>
          <w:szCs w:val="24"/>
        </w:rPr>
        <w:t>Pieaicināt ekspertu pretendentu un piedāvājumu atbilstības pārbaudē un vērtēšanā.</w:t>
      </w:r>
    </w:p>
    <w:p w:rsidR="00BF26D8" w:rsidRPr="007939B1" w:rsidRDefault="00BF26D8" w:rsidP="00C24AA1">
      <w:pPr>
        <w:pStyle w:val="Paragrfs"/>
        <w:numPr>
          <w:ilvl w:val="2"/>
          <w:numId w:val="9"/>
        </w:numPr>
        <w:tabs>
          <w:tab w:val="clear" w:pos="1031"/>
          <w:tab w:val="num" w:pos="1134"/>
        </w:tabs>
        <w:ind w:left="1225"/>
        <w:rPr>
          <w:rFonts w:ascii="Times New Roman" w:hAnsi="Times New Roman" w:cs="Times New Roman"/>
          <w:sz w:val="24"/>
          <w:szCs w:val="24"/>
        </w:rPr>
      </w:pPr>
      <w:r w:rsidRPr="007939B1">
        <w:rPr>
          <w:rFonts w:ascii="Times New Roman" w:hAnsi="Times New Roman" w:cs="Times New Roman"/>
          <w:sz w:val="24"/>
          <w:szCs w:val="24"/>
        </w:rPr>
        <w:lastRenderedPageBreak/>
        <w:t xml:space="preserve">Izvēlēties nākamo lētāko piedāvājumu, ja izraudzītais pretendents atsakās slēgt </w:t>
      </w:r>
      <w:r>
        <w:rPr>
          <w:rFonts w:ascii="Times New Roman" w:hAnsi="Times New Roman" w:cs="Times New Roman"/>
          <w:sz w:val="24"/>
          <w:szCs w:val="24"/>
        </w:rPr>
        <w:t>iepirkuma līgumu ar pasūtītāju.</w:t>
      </w:r>
    </w:p>
    <w:p w:rsidR="00BF26D8" w:rsidRPr="007939B1" w:rsidRDefault="00BF26D8" w:rsidP="00C24AA1">
      <w:pPr>
        <w:pStyle w:val="Apakpunkts"/>
        <w:numPr>
          <w:ilvl w:val="1"/>
          <w:numId w:val="9"/>
        </w:numPr>
        <w:tabs>
          <w:tab w:val="clear" w:pos="792"/>
          <w:tab w:val="num" w:pos="426"/>
        </w:tabs>
        <w:suppressAutoHyphens w:val="0"/>
        <w:spacing w:before="120" w:after="120"/>
        <w:ind w:left="0" w:firstLine="0"/>
        <w:jc w:val="both"/>
        <w:rPr>
          <w:rFonts w:ascii="Times New Roman" w:hAnsi="Times New Roman"/>
          <w:sz w:val="24"/>
        </w:rPr>
      </w:pPr>
      <w:bookmarkStart w:id="3" w:name="_Toc59334740"/>
      <w:bookmarkStart w:id="4" w:name="_Toc61422150"/>
      <w:r w:rsidRPr="007939B1">
        <w:rPr>
          <w:rFonts w:ascii="Times New Roman" w:hAnsi="Times New Roman"/>
          <w:sz w:val="24"/>
        </w:rPr>
        <w:t>Iepirkuma komisijas pienākumi</w:t>
      </w:r>
      <w:bookmarkEnd w:id="3"/>
      <w:bookmarkEnd w:id="4"/>
    </w:p>
    <w:p w:rsidR="00BF26D8" w:rsidRPr="007939B1" w:rsidRDefault="00BF26D8" w:rsidP="00C24AA1">
      <w:pPr>
        <w:pStyle w:val="Paragrfs"/>
        <w:numPr>
          <w:ilvl w:val="2"/>
          <w:numId w:val="9"/>
        </w:numPr>
        <w:tabs>
          <w:tab w:val="clear" w:pos="1224"/>
          <w:tab w:val="left" w:pos="1276"/>
        </w:tabs>
        <w:ind w:left="1225" w:hanging="505"/>
        <w:rPr>
          <w:rFonts w:ascii="Times New Roman" w:hAnsi="Times New Roman" w:cs="Times New Roman"/>
          <w:sz w:val="24"/>
          <w:szCs w:val="24"/>
        </w:rPr>
      </w:pPr>
      <w:r w:rsidRPr="007939B1">
        <w:rPr>
          <w:rFonts w:ascii="Times New Roman" w:hAnsi="Times New Roman" w:cs="Times New Roman"/>
          <w:sz w:val="24"/>
          <w:szCs w:val="24"/>
        </w:rPr>
        <w:t>Nodrošināt konkursa procedūras norisi un dokumentēšanu.</w:t>
      </w:r>
    </w:p>
    <w:p w:rsidR="00BF26D8" w:rsidRPr="007939B1" w:rsidRDefault="00BF26D8" w:rsidP="00C24AA1">
      <w:pPr>
        <w:pStyle w:val="Paragrfs"/>
        <w:numPr>
          <w:ilvl w:val="2"/>
          <w:numId w:val="9"/>
        </w:numPr>
        <w:tabs>
          <w:tab w:val="clear" w:pos="1224"/>
          <w:tab w:val="left" w:pos="1276"/>
        </w:tabs>
        <w:ind w:left="1225" w:hanging="505"/>
        <w:rPr>
          <w:rFonts w:ascii="Times New Roman" w:hAnsi="Times New Roman" w:cs="Times New Roman"/>
          <w:sz w:val="24"/>
          <w:szCs w:val="24"/>
        </w:rPr>
      </w:pPr>
      <w:r w:rsidRPr="007939B1">
        <w:rPr>
          <w:rFonts w:ascii="Times New Roman" w:hAnsi="Times New Roman" w:cs="Times New Roman"/>
          <w:sz w:val="24"/>
          <w:szCs w:val="24"/>
        </w:rPr>
        <w:t>Nodrošināt pretendentu brīvu konkurenci, kā arī vienlīdzīgu un taisnīgu attieksmi pret tiem.</w:t>
      </w:r>
    </w:p>
    <w:p w:rsidR="00BF26D8" w:rsidRPr="007939B1" w:rsidRDefault="00BF26D8" w:rsidP="00C24AA1">
      <w:pPr>
        <w:pStyle w:val="Paragrfs"/>
        <w:numPr>
          <w:ilvl w:val="2"/>
          <w:numId w:val="9"/>
        </w:numPr>
        <w:tabs>
          <w:tab w:val="clear" w:pos="1224"/>
          <w:tab w:val="left" w:pos="1276"/>
        </w:tabs>
        <w:ind w:left="1225" w:hanging="505"/>
        <w:rPr>
          <w:rFonts w:ascii="Times New Roman" w:hAnsi="Times New Roman" w:cs="Times New Roman"/>
          <w:sz w:val="24"/>
          <w:szCs w:val="24"/>
        </w:rPr>
      </w:pPr>
      <w:r w:rsidRPr="007939B1">
        <w:rPr>
          <w:rFonts w:ascii="Times New Roman" w:hAnsi="Times New Roman" w:cs="Times New Roman"/>
          <w:sz w:val="24"/>
          <w:szCs w:val="24"/>
        </w:rPr>
        <w:t>Pēc ieinteresēto piegādātāju pieprasījuma normatīvajos aktos noteiktajā kārtībā sniegt informāciju par Nolikumu.</w:t>
      </w:r>
    </w:p>
    <w:p w:rsidR="00BF26D8" w:rsidRPr="007939B1" w:rsidRDefault="00BF26D8" w:rsidP="00C24AA1">
      <w:pPr>
        <w:pStyle w:val="Paragrfs"/>
        <w:numPr>
          <w:ilvl w:val="2"/>
          <w:numId w:val="9"/>
        </w:numPr>
        <w:tabs>
          <w:tab w:val="clear" w:pos="1224"/>
          <w:tab w:val="left" w:pos="1276"/>
        </w:tabs>
        <w:ind w:left="1225" w:hanging="505"/>
        <w:rPr>
          <w:rFonts w:ascii="Times New Roman" w:hAnsi="Times New Roman" w:cs="Times New Roman"/>
          <w:sz w:val="24"/>
          <w:szCs w:val="24"/>
        </w:rPr>
      </w:pPr>
      <w:r w:rsidRPr="007939B1">
        <w:rPr>
          <w:rFonts w:ascii="Times New Roman" w:hAnsi="Times New Roman" w:cs="Times New Roman"/>
          <w:sz w:val="24"/>
          <w:szCs w:val="24"/>
        </w:rPr>
        <w:t>Vērtēt pretendentus un to iesniegtos piedāvājumus saskaņā ar Likumu, citiem normatīvajiem aktiem un šo Nolikumu, izvēlēties piedāvājumu vai pieņemt lēmumu par konkursa izbeigšanu, neizvēloties nevienu piedāvājumu.</w:t>
      </w:r>
    </w:p>
    <w:p w:rsidR="00BF26D8" w:rsidRPr="007939B1" w:rsidRDefault="00BF26D8" w:rsidP="00C24AA1">
      <w:pPr>
        <w:pStyle w:val="Punkts"/>
        <w:numPr>
          <w:ilvl w:val="0"/>
          <w:numId w:val="9"/>
        </w:numPr>
        <w:tabs>
          <w:tab w:val="num" w:pos="851"/>
          <w:tab w:val="left" w:pos="1276"/>
        </w:tabs>
        <w:suppressAutoHyphens w:val="0"/>
        <w:spacing w:before="120" w:after="120"/>
        <w:jc w:val="both"/>
        <w:rPr>
          <w:rFonts w:ascii="Times New Roman" w:hAnsi="Times New Roman"/>
          <w:sz w:val="24"/>
        </w:rPr>
      </w:pPr>
      <w:bookmarkStart w:id="5" w:name="_Toc59334741"/>
      <w:bookmarkStart w:id="6" w:name="_Toc61422151"/>
      <w:r w:rsidRPr="007939B1">
        <w:rPr>
          <w:rFonts w:ascii="Times New Roman" w:hAnsi="Times New Roman"/>
          <w:sz w:val="24"/>
        </w:rPr>
        <w:t>Pretendenta tiesības un pienākumi</w:t>
      </w:r>
      <w:bookmarkEnd w:id="5"/>
      <w:bookmarkEnd w:id="6"/>
    </w:p>
    <w:p w:rsidR="00BF26D8" w:rsidRPr="007939B1" w:rsidRDefault="00BF26D8" w:rsidP="00041FE2">
      <w:pPr>
        <w:pStyle w:val="Apakpunkts"/>
        <w:numPr>
          <w:ilvl w:val="1"/>
          <w:numId w:val="9"/>
        </w:numPr>
        <w:tabs>
          <w:tab w:val="num" w:pos="851"/>
        </w:tabs>
        <w:suppressAutoHyphens w:val="0"/>
        <w:spacing w:before="120" w:after="120"/>
        <w:jc w:val="both"/>
        <w:rPr>
          <w:rFonts w:ascii="Times New Roman" w:hAnsi="Times New Roman"/>
          <w:sz w:val="24"/>
        </w:rPr>
      </w:pPr>
      <w:bookmarkStart w:id="7" w:name="_Toc59334742"/>
      <w:bookmarkStart w:id="8" w:name="_Toc61422152"/>
      <w:r w:rsidRPr="007939B1">
        <w:rPr>
          <w:rFonts w:ascii="Times New Roman" w:hAnsi="Times New Roman"/>
          <w:sz w:val="24"/>
        </w:rPr>
        <w:t>Pretendenta tiesības</w:t>
      </w:r>
      <w:bookmarkEnd w:id="7"/>
      <w:bookmarkEnd w:id="8"/>
    </w:p>
    <w:p w:rsidR="00BF26D8" w:rsidRPr="007939B1" w:rsidRDefault="00BF26D8" w:rsidP="00041FE2">
      <w:pPr>
        <w:pStyle w:val="Paragrfs"/>
        <w:numPr>
          <w:ilvl w:val="2"/>
          <w:numId w:val="9"/>
        </w:numPr>
        <w:rPr>
          <w:rFonts w:ascii="Times New Roman" w:hAnsi="Times New Roman" w:cs="Times New Roman"/>
          <w:sz w:val="24"/>
          <w:szCs w:val="24"/>
        </w:rPr>
      </w:pPr>
      <w:r w:rsidRPr="007939B1">
        <w:rPr>
          <w:rFonts w:ascii="Times New Roman" w:hAnsi="Times New Roman" w:cs="Times New Roman"/>
          <w:sz w:val="24"/>
          <w:szCs w:val="24"/>
        </w:rPr>
        <w:t>Apvienoties grupā ar citiem pretendentiem (iesniedzot atbilstošu rakstisku dokumentu, apliecinājumu ) un iesniegt vienu kopēju piedāvājumu.</w:t>
      </w:r>
    </w:p>
    <w:p w:rsidR="00BF26D8" w:rsidRPr="007939B1" w:rsidRDefault="00BF26D8" w:rsidP="00041FE2">
      <w:pPr>
        <w:pStyle w:val="Paragrfs"/>
        <w:numPr>
          <w:ilvl w:val="2"/>
          <w:numId w:val="9"/>
        </w:numPr>
        <w:rPr>
          <w:rFonts w:ascii="Times New Roman" w:hAnsi="Times New Roman" w:cs="Times New Roman"/>
          <w:sz w:val="24"/>
          <w:szCs w:val="24"/>
        </w:rPr>
      </w:pPr>
      <w:r w:rsidRPr="007939B1">
        <w:rPr>
          <w:rFonts w:ascii="Times New Roman" w:hAnsi="Times New Roman" w:cs="Times New Roman"/>
          <w:sz w:val="24"/>
          <w:szCs w:val="24"/>
        </w:rPr>
        <w:t>Pirms piedāvājumu iesniegšanas termiņa beigām grozīt vai atsaukt iesniegto piedāvājumu.</w:t>
      </w:r>
    </w:p>
    <w:p w:rsidR="00BF26D8" w:rsidRPr="007939B1" w:rsidRDefault="00BF26D8" w:rsidP="00041FE2">
      <w:pPr>
        <w:pStyle w:val="Paragrfs"/>
        <w:numPr>
          <w:ilvl w:val="2"/>
          <w:numId w:val="9"/>
        </w:numPr>
        <w:rPr>
          <w:rFonts w:ascii="Times New Roman" w:hAnsi="Times New Roman" w:cs="Times New Roman"/>
          <w:sz w:val="24"/>
          <w:szCs w:val="24"/>
        </w:rPr>
      </w:pPr>
      <w:r w:rsidRPr="007939B1">
        <w:rPr>
          <w:rFonts w:ascii="Times New Roman" w:hAnsi="Times New Roman" w:cs="Times New Roman"/>
          <w:sz w:val="24"/>
          <w:szCs w:val="24"/>
        </w:rPr>
        <w:t>Piedalīties piedāvājumu atvēršanas sanāksmē.</w:t>
      </w:r>
    </w:p>
    <w:p w:rsidR="00BF26D8" w:rsidRPr="007939B1" w:rsidRDefault="00BF26D8" w:rsidP="00041FE2">
      <w:pPr>
        <w:pStyle w:val="Paragrfs"/>
        <w:numPr>
          <w:ilvl w:val="2"/>
          <w:numId w:val="9"/>
        </w:numPr>
        <w:rPr>
          <w:rFonts w:ascii="Times New Roman" w:hAnsi="Times New Roman" w:cs="Times New Roman"/>
          <w:sz w:val="24"/>
          <w:szCs w:val="24"/>
        </w:rPr>
      </w:pPr>
      <w:r w:rsidRPr="007939B1">
        <w:rPr>
          <w:rFonts w:ascii="Times New Roman" w:hAnsi="Times New Roman" w:cs="Times New Roman"/>
          <w:sz w:val="24"/>
          <w:szCs w:val="24"/>
        </w:rPr>
        <w:t>Iesniegt sūdzību par konkursa nolikumu un konkursa norises likumību, saskaņā ar spēkā esošajiem normatīvajiem aktiem.</w:t>
      </w:r>
    </w:p>
    <w:p w:rsidR="00BF26D8" w:rsidRPr="007939B1" w:rsidRDefault="00BF26D8" w:rsidP="00041FE2">
      <w:pPr>
        <w:pStyle w:val="Paragrfs"/>
        <w:numPr>
          <w:ilvl w:val="2"/>
          <w:numId w:val="9"/>
        </w:numPr>
        <w:rPr>
          <w:rFonts w:ascii="Times New Roman" w:hAnsi="Times New Roman" w:cs="Times New Roman"/>
          <w:sz w:val="24"/>
          <w:szCs w:val="24"/>
        </w:rPr>
      </w:pPr>
      <w:r w:rsidRPr="007939B1">
        <w:rPr>
          <w:rFonts w:ascii="Times New Roman" w:hAnsi="Times New Roman" w:cs="Times New Roman"/>
          <w:sz w:val="24"/>
          <w:szCs w:val="24"/>
        </w:rPr>
        <w:t xml:space="preserve">Saņemt piedāvājuma sagatavošanai nepieciešamo </w:t>
      </w:r>
      <w:r>
        <w:rPr>
          <w:rFonts w:ascii="Times New Roman" w:hAnsi="Times New Roman" w:cs="Times New Roman"/>
          <w:sz w:val="24"/>
          <w:szCs w:val="24"/>
        </w:rPr>
        <w:t xml:space="preserve">informāciju un </w:t>
      </w:r>
      <w:r w:rsidRPr="007939B1">
        <w:rPr>
          <w:rFonts w:ascii="Times New Roman" w:hAnsi="Times New Roman" w:cs="Times New Roman"/>
          <w:sz w:val="24"/>
          <w:szCs w:val="24"/>
        </w:rPr>
        <w:t>dokumentāciju.</w:t>
      </w:r>
    </w:p>
    <w:p w:rsidR="00BF26D8" w:rsidRPr="007939B1" w:rsidRDefault="00BF26D8" w:rsidP="00C24AA1">
      <w:pPr>
        <w:pStyle w:val="Apakpunkts"/>
        <w:numPr>
          <w:ilvl w:val="1"/>
          <w:numId w:val="9"/>
        </w:numPr>
        <w:tabs>
          <w:tab w:val="left" w:pos="993"/>
        </w:tabs>
        <w:suppressAutoHyphens w:val="0"/>
        <w:jc w:val="both"/>
        <w:rPr>
          <w:rFonts w:ascii="Times New Roman" w:hAnsi="Times New Roman"/>
          <w:sz w:val="24"/>
        </w:rPr>
      </w:pPr>
      <w:bookmarkStart w:id="9" w:name="_Toc59334743"/>
      <w:bookmarkStart w:id="10" w:name="_Toc61422153"/>
      <w:r w:rsidRPr="007939B1">
        <w:rPr>
          <w:rFonts w:ascii="Times New Roman" w:hAnsi="Times New Roman"/>
          <w:sz w:val="24"/>
        </w:rPr>
        <w:t>Pretendenta pienākumi</w:t>
      </w:r>
      <w:bookmarkEnd w:id="9"/>
      <w:bookmarkEnd w:id="10"/>
    </w:p>
    <w:p w:rsidR="00BF26D8" w:rsidRPr="007939B1" w:rsidRDefault="00BF26D8" w:rsidP="00041FE2">
      <w:pPr>
        <w:pStyle w:val="Paragrfs"/>
        <w:numPr>
          <w:ilvl w:val="2"/>
          <w:numId w:val="9"/>
        </w:numPr>
        <w:rPr>
          <w:rFonts w:ascii="Times New Roman" w:hAnsi="Times New Roman" w:cs="Times New Roman"/>
          <w:sz w:val="24"/>
          <w:szCs w:val="24"/>
        </w:rPr>
      </w:pPr>
      <w:r w:rsidRPr="007939B1">
        <w:rPr>
          <w:rFonts w:ascii="Times New Roman" w:hAnsi="Times New Roman" w:cs="Times New Roman"/>
          <w:sz w:val="24"/>
          <w:szCs w:val="24"/>
        </w:rPr>
        <w:t>Sagatavot piedāvājumus atbilstoši Nolikuma prasībām.</w:t>
      </w:r>
    </w:p>
    <w:p w:rsidR="00BF26D8" w:rsidRPr="007939B1" w:rsidRDefault="00BF26D8" w:rsidP="00041FE2">
      <w:pPr>
        <w:pStyle w:val="Paragrfs"/>
        <w:numPr>
          <w:ilvl w:val="2"/>
          <w:numId w:val="9"/>
        </w:numPr>
        <w:rPr>
          <w:rFonts w:ascii="Times New Roman" w:hAnsi="Times New Roman" w:cs="Times New Roman"/>
          <w:sz w:val="24"/>
          <w:szCs w:val="24"/>
        </w:rPr>
      </w:pPr>
      <w:r w:rsidRPr="007939B1">
        <w:rPr>
          <w:rFonts w:ascii="Times New Roman" w:hAnsi="Times New Roman" w:cs="Times New Roman"/>
          <w:sz w:val="24"/>
          <w:szCs w:val="24"/>
        </w:rPr>
        <w:t>Sniegt patiesu informāciju par savu kvalifikāciju un piedāvājumu.</w:t>
      </w:r>
    </w:p>
    <w:p w:rsidR="00BF26D8" w:rsidRPr="007939B1" w:rsidRDefault="00BF26D8" w:rsidP="00041FE2">
      <w:pPr>
        <w:pStyle w:val="Paragrfs"/>
        <w:numPr>
          <w:ilvl w:val="2"/>
          <w:numId w:val="9"/>
        </w:numPr>
        <w:rPr>
          <w:rFonts w:ascii="Times New Roman" w:hAnsi="Times New Roman" w:cs="Times New Roman"/>
          <w:sz w:val="24"/>
          <w:szCs w:val="24"/>
        </w:rPr>
      </w:pPr>
      <w:r w:rsidRPr="007939B1">
        <w:rPr>
          <w:rFonts w:ascii="Times New Roman" w:hAnsi="Times New Roman" w:cs="Times New Roman"/>
          <w:sz w:val="24"/>
          <w:szCs w:val="24"/>
        </w:rPr>
        <w:t>Sniegt atbildes uz iepirkuma komisijas pieprasījumiem par papildu informāciju, kas nepieciešama pretendentu atlasei, piedāvājumu atbilstības pārbaudei, salīdzināšanai un vērtēšanai.</w:t>
      </w:r>
    </w:p>
    <w:p w:rsidR="00BF26D8" w:rsidRPr="007939B1" w:rsidRDefault="00BF26D8" w:rsidP="00041FE2">
      <w:pPr>
        <w:pStyle w:val="Paragrfs"/>
        <w:numPr>
          <w:ilvl w:val="2"/>
          <w:numId w:val="9"/>
        </w:numPr>
        <w:rPr>
          <w:rFonts w:ascii="Times New Roman" w:hAnsi="Times New Roman" w:cs="Times New Roman"/>
          <w:sz w:val="24"/>
          <w:szCs w:val="24"/>
        </w:rPr>
      </w:pPr>
      <w:r w:rsidRPr="007939B1">
        <w:rPr>
          <w:rFonts w:ascii="Times New Roman" w:hAnsi="Times New Roman" w:cs="Times New Roman"/>
          <w:sz w:val="24"/>
          <w:szCs w:val="24"/>
        </w:rPr>
        <w:t>Segt visas izmaksas, kas saistītas ar piedāvājumu sagatavošanu un iesniegšanu.</w:t>
      </w:r>
    </w:p>
    <w:p w:rsidR="00BF26D8" w:rsidRPr="00A24456" w:rsidRDefault="00BF26D8" w:rsidP="00BF26D8">
      <w:pPr>
        <w:spacing w:after="0" w:line="240" w:lineRule="auto"/>
        <w:ind w:left="360"/>
        <w:jc w:val="center"/>
        <w:rPr>
          <w:rFonts w:ascii="Times New Roman" w:hAnsi="Times New Roman"/>
          <w:sz w:val="24"/>
          <w:szCs w:val="24"/>
        </w:rPr>
      </w:pPr>
    </w:p>
    <w:p w:rsidR="00BF26D8" w:rsidRPr="00594D47" w:rsidRDefault="00BF26D8" w:rsidP="00041FE2">
      <w:pPr>
        <w:numPr>
          <w:ilvl w:val="0"/>
          <w:numId w:val="9"/>
        </w:numPr>
        <w:spacing w:after="0" w:line="240" w:lineRule="auto"/>
        <w:jc w:val="center"/>
        <w:rPr>
          <w:rFonts w:ascii="Times New Roman" w:hAnsi="Times New Roman"/>
          <w:b/>
          <w:caps/>
          <w:sz w:val="24"/>
          <w:szCs w:val="24"/>
        </w:rPr>
      </w:pPr>
      <w:r w:rsidRPr="00594D47">
        <w:rPr>
          <w:rFonts w:ascii="Times New Roman" w:hAnsi="Times New Roman"/>
          <w:b/>
          <w:caps/>
          <w:sz w:val="24"/>
          <w:szCs w:val="24"/>
        </w:rPr>
        <w:t>Pielikumi</w:t>
      </w:r>
    </w:p>
    <w:p w:rsidR="00BF26D8" w:rsidRPr="00594D47" w:rsidRDefault="00BF26D8" w:rsidP="00BF26D8">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 xml:space="preserve">11.1.Tehniskā specifikācija </w:t>
      </w:r>
    </w:p>
    <w:p w:rsidR="00BF26D8" w:rsidRDefault="00BF26D8" w:rsidP="00BF26D8">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11.2.</w:t>
      </w:r>
      <w:smartTag w:uri="schemas-tilde-lv/tildestengine" w:element="veidnes">
        <w:smartTagPr>
          <w:attr w:name="id" w:val="-1"/>
          <w:attr w:name="baseform" w:val="Pieteikums"/>
          <w:attr w:name="text" w:val="Pieteikums"/>
        </w:smartTagPr>
        <w:r w:rsidRPr="00594D47">
          <w:rPr>
            <w:rFonts w:ascii="Times New Roman" w:hAnsi="Times New Roman"/>
            <w:sz w:val="24"/>
            <w:szCs w:val="24"/>
          </w:rPr>
          <w:t>Pieteikums</w:t>
        </w:r>
      </w:smartTag>
      <w:r w:rsidRPr="00594D47">
        <w:rPr>
          <w:rFonts w:ascii="Times New Roman" w:hAnsi="Times New Roman"/>
          <w:sz w:val="24"/>
          <w:szCs w:val="24"/>
        </w:rPr>
        <w:t xml:space="preserve"> dalībai iepirkuma procedūrā forma </w:t>
      </w:r>
    </w:p>
    <w:p w:rsidR="00BF26D8" w:rsidRDefault="00BF26D8" w:rsidP="00BF26D8">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11.3.Apakšuzņēmēju saraksts</w:t>
      </w:r>
    </w:p>
    <w:p w:rsidR="00BF26D8" w:rsidRDefault="00BF26D8" w:rsidP="00BF26D8">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 xml:space="preserve">11.4.Pretendenta pieredzes apraksta forma </w:t>
      </w:r>
    </w:p>
    <w:p w:rsidR="00BF26D8" w:rsidRDefault="00BF26D8" w:rsidP="00BF26D8">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11.5.Personāla saraksta forma</w:t>
      </w:r>
    </w:p>
    <w:p w:rsidR="00BF26D8" w:rsidRPr="00594D47" w:rsidRDefault="00BF26D8" w:rsidP="00BF26D8">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11.6.Personāla CV forma</w:t>
      </w:r>
    </w:p>
    <w:p w:rsidR="00BF26D8" w:rsidRPr="00594D47" w:rsidRDefault="00BF26D8" w:rsidP="00BF26D8">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11.7.</w:t>
      </w:r>
      <w:r w:rsidRPr="00594D47">
        <w:rPr>
          <w:rFonts w:ascii="Times New Roman" w:hAnsi="Times New Roman"/>
          <w:sz w:val="24"/>
          <w:szCs w:val="24"/>
        </w:rPr>
        <w:t xml:space="preserve">Finanšu piedāvājuma forma </w:t>
      </w:r>
    </w:p>
    <w:p w:rsidR="004E7A0F" w:rsidRDefault="00BF26D8" w:rsidP="00BF26D8">
      <w:pPr>
        <w:pStyle w:val="ListParagraph"/>
        <w:spacing w:after="0" w:line="240" w:lineRule="auto"/>
        <w:ind w:left="207"/>
        <w:jc w:val="both"/>
        <w:rPr>
          <w:rFonts w:ascii="Times New Roman" w:hAnsi="Times New Roman"/>
          <w:sz w:val="24"/>
          <w:szCs w:val="24"/>
        </w:rPr>
      </w:pPr>
      <w:r>
        <w:rPr>
          <w:rFonts w:ascii="Times New Roman" w:hAnsi="Times New Roman"/>
          <w:sz w:val="24"/>
          <w:szCs w:val="24"/>
        </w:rPr>
        <w:t xml:space="preserve">11.8.Līguma projekts </w:t>
      </w:r>
    </w:p>
    <w:p w:rsidR="004E7A0F" w:rsidRDefault="004E7A0F">
      <w:pPr>
        <w:suppressAutoHyphens w:val="0"/>
        <w:spacing w:after="0" w:line="240" w:lineRule="auto"/>
        <w:rPr>
          <w:rFonts w:ascii="Times New Roman" w:hAnsi="Times New Roman"/>
          <w:sz w:val="24"/>
          <w:szCs w:val="24"/>
        </w:rPr>
      </w:pPr>
      <w:r>
        <w:rPr>
          <w:rFonts w:ascii="Times New Roman" w:hAnsi="Times New Roman"/>
          <w:sz w:val="24"/>
          <w:szCs w:val="24"/>
        </w:rPr>
        <w:br w:type="page"/>
      </w:r>
    </w:p>
    <w:p w:rsidR="003E1486" w:rsidRPr="007773B4" w:rsidRDefault="003E1486" w:rsidP="003E1486">
      <w:pPr>
        <w:pStyle w:val="Heading1"/>
        <w:shd w:val="clear" w:color="auto" w:fill="FFFFFF"/>
        <w:spacing w:before="0" w:after="300"/>
        <w:jc w:val="right"/>
        <w:rPr>
          <w:rFonts w:ascii="Times New Roman" w:hAnsi="Times New Roman"/>
          <w:color w:val="auto"/>
          <w:sz w:val="24"/>
          <w:szCs w:val="24"/>
        </w:rPr>
      </w:pPr>
      <w:r w:rsidRPr="007773B4">
        <w:rPr>
          <w:rFonts w:ascii="Times New Roman" w:hAnsi="Times New Roman"/>
          <w:color w:val="auto"/>
          <w:sz w:val="24"/>
          <w:szCs w:val="24"/>
        </w:rPr>
        <w:lastRenderedPageBreak/>
        <w:t>Pielikums Nr.1.</w:t>
      </w:r>
    </w:p>
    <w:p w:rsidR="003E1486" w:rsidRPr="007773B4" w:rsidRDefault="003E1486" w:rsidP="007773B4">
      <w:pPr>
        <w:spacing w:after="0" w:line="240" w:lineRule="auto"/>
        <w:jc w:val="right"/>
        <w:rPr>
          <w:rFonts w:ascii="Times New Roman" w:hAnsi="Times New Roman"/>
        </w:rPr>
      </w:pPr>
      <w:r w:rsidRPr="007773B4">
        <w:rPr>
          <w:rFonts w:ascii="Times New Roman" w:hAnsi="Times New Roman"/>
        </w:rPr>
        <w:t xml:space="preserve">Atklāta konkursa </w:t>
      </w:r>
    </w:p>
    <w:p w:rsidR="007773B4" w:rsidRDefault="007773B4" w:rsidP="007773B4">
      <w:pPr>
        <w:pStyle w:val="Heading1"/>
        <w:shd w:val="clear" w:color="auto" w:fill="FFFFFF"/>
        <w:spacing w:before="0" w:after="0"/>
        <w:jc w:val="right"/>
        <w:rPr>
          <w:rFonts w:ascii="Times New Roman" w:hAnsi="Times New Roman"/>
          <w:b w:val="0"/>
          <w:bCs w:val="0"/>
          <w:color w:val="auto"/>
          <w:sz w:val="22"/>
          <w:szCs w:val="22"/>
        </w:rPr>
      </w:pPr>
      <w:r>
        <w:rPr>
          <w:rFonts w:ascii="Times New Roman" w:hAnsi="Times New Roman"/>
          <w:b w:val="0"/>
          <w:color w:val="auto"/>
          <w:sz w:val="22"/>
          <w:szCs w:val="22"/>
        </w:rPr>
        <w:t>„</w:t>
      </w:r>
      <w:r w:rsidR="004E7A0F" w:rsidRPr="007773B4">
        <w:rPr>
          <w:rFonts w:ascii="Times New Roman" w:hAnsi="Times New Roman"/>
          <w:b w:val="0"/>
          <w:color w:val="auto"/>
          <w:sz w:val="22"/>
          <w:szCs w:val="22"/>
        </w:rPr>
        <w:t>Ekspertu pakalpojumi projektā</w:t>
      </w:r>
      <w:r w:rsidR="004E7A0F" w:rsidRPr="007773B4">
        <w:rPr>
          <w:rFonts w:ascii="Times New Roman" w:hAnsi="Times New Roman"/>
          <w:b w:val="0"/>
          <w:bCs w:val="0"/>
          <w:color w:val="auto"/>
          <w:sz w:val="22"/>
          <w:szCs w:val="22"/>
        </w:rPr>
        <w:t xml:space="preserve"> </w:t>
      </w:r>
    </w:p>
    <w:p w:rsidR="004E7A0F" w:rsidRPr="007773B4" w:rsidRDefault="004E7A0F" w:rsidP="007773B4">
      <w:pPr>
        <w:pStyle w:val="Heading1"/>
        <w:shd w:val="clear" w:color="auto" w:fill="FFFFFF"/>
        <w:spacing w:before="0" w:after="0"/>
        <w:jc w:val="right"/>
        <w:rPr>
          <w:rFonts w:ascii="Times New Roman" w:hAnsi="Times New Roman"/>
          <w:b w:val="0"/>
          <w:bCs w:val="0"/>
          <w:color w:val="auto"/>
          <w:sz w:val="22"/>
          <w:szCs w:val="22"/>
        </w:rPr>
      </w:pPr>
      <w:r w:rsidRPr="007773B4">
        <w:rPr>
          <w:rFonts w:ascii="Times New Roman" w:hAnsi="Times New Roman"/>
          <w:b w:val="0"/>
          <w:bCs w:val="0"/>
          <w:color w:val="auto"/>
          <w:sz w:val="22"/>
          <w:szCs w:val="22"/>
        </w:rPr>
        <w:t>„ Koksnes enerģija un ekoloģiski tīras tehnoloģijas”</w:t>
      </w:r>
      <w:r w:rsidR="007773B4">
        <w:rPr>
          <w:rFonts w:ascii="Times New Roman" w:hAnsi="Times New Roman"/>
          <w:b w:val="0"/>
          <w:bCs w:val="0"/>
          <w:color w:val="auto"/>
          <w:sz w:val="22"/>
          <w:szCs w:val="22"/>
        </w:rPr>
        <w:t>”</w:t>
      </w:r>
    </w:p>
    <w:p w:rsidR="004E7A0F" w:rsidRPr="004C0863" w:rsidRDefault="004E7A0F" w:rsidP="004E7A0F">
      <w:pPr>
        <w:pStyle w:val="BodyText"/>
        <w:widowControl/>
        <w:tabs>
          <w:tab w:val="left" w:pos="900"/>
          <w:tab w:val="left" w:pos="1080"/>
          <w:tab w:val="left" w:pos="3119"/>
        </w:tabs>
        <w:spacing w:after="0"/>
        <w:jc w:val="right"/>
        <w:rPr>
          <w:sz w:val="22"/>
          <w:szCs w:val="22"/>
        </w:rPr>
      </w:pPr>
      <w:r w:rsidRPr="004C0863">
        <w:rPr>
          <w:sz w:val="22"/>
          <w:szCs w:val="22"/>
        </w:rPr>
        <w:t xml:space="preserve">Nolikumam </w:t>
      </w:r>
    </w:p>
    <w:p w:rsidR="004E7A0F" w:rsidRPr="004C0863" w:rsidRDefault="004E7A0F" w:rsidP="004E7A0F">
      <w:pPr>
        <w:jc w:val="center"/>
        <w:rPr>
          <w:b/>
          <w:caps/>
        </w:rPr>
      </w:pPr>
    </w:p>
    <w:p w:rsidR="004E7A0F" w:rsidRPr="003E1486" w:rsidRDefault="003E1486" w:rsidP="003E1486">
      <w:pPr>
        <w:pStyle w:val="naislab"/>
        <w:shd w:val="clear" w:color="auto" w:fill="FFFFFF"/>
        <w:spacing w:before="0" w:beforeAutospacing="0" w:after="0" w:afterAutospacing="0"/>
        <w:jc w:val="center"/>
        <w:rPr>
          <w:b/>
          <w:sz w:val="32"/>
          <w:szCs w:val="32"/>
        </w:rPr>
      </w:pPr>
      <w:r>
        <w:rPr>
          <w:b/>
          <w:sz w:val="32"/>
          <w:szCs w:val="32"/>
        </w:rPr>
        <w:t>Tehniskā specifikācija</w:t>
      </w:r>
    </w:p>
    <w:p w:rsidR="004E7A0F" w:rsidRPr="005B7A73" w:rsidRDefault="004E7A0F" w:rsidP="004E7A0F">
      <w:pPr>
        <w:pStyle w:val="NormalWeb"/>
        <w:jc w:val="center"/>
        <w:rPr>
          <w:b/>
          <w:sz w:val="22"/>
          <w:szCs w:val="22"/>
          <w:lang w:val="lv-LV" w:eastAsia="ar-SA"/>
        </w:rPr>
      </w:pPr>
      <w:r w:rsidRPr="005B7A73">
        <w:rPr>
          <w:b/>
          <w:sz w:val="22"/>
          <w:szCs w:val="22"/>
          <w:lang w:val="lv-LV" w:eastAsia="ar-SA"/>
        </w:rPr>
        <w:t>(DARBA UZDEVUMS EKSPERTAM)</w:t>
      </w:r>
    </w:p>
    <w:p w:rsidR="00653F43" w:rsidRPr="00653F43" w:rsidRDefault="00653F43" w:rsidP="00653F43">
      <w:pPr>
        <w:spacing w:before="120" w:after="60"/>
        <w:jc w:val="center"/>
        <w:rPr>
          <w:rFonts w:ascii="Times New Roman" w:hAnsi="Times New Roman"/>
          <w:sz w:val="24"/>
          <w:szCs w:val="24"/>
        </w:rPr>
      </w:pPr>
      <w:r w:rsidRPr="00653F43">
        <w:rPr>
          <w:rFonts w:ascii="Times New Roman" w:hAnsi="Times New Roman"/>
          <w:sz w:val="24"/>
          <w:szCs w:val="24"/>
        </w:rPr>
        <w:t xml:space="preserve">Iepirkuma identifikācijas  Nr.  </w:t>
      </w:r>
      <w:r>
        <w:rPr>
          <w:rFonts w:ascii="Times New Roman" w:hAnsi="Times New Roman"/>
          <w:b/>
          <w:sz w:val="24"/>
          <w:szCs w:val="24"/>
        </w:rPr>
        <w:t>VPR/2011/13</w:t>
      </w:r>
      <w:r w:rsidRPr="00F76C66">
        <w:rPr>
          <w:rFonts w:ascii="Times New Roman" w:hAnsi="Times New Roman"/>
          <w:b/>
          <w:sz w:val="24"/>
          <w:szCs w:val="24"/>
        </w:rPr>
        <w:t>/</w:t>
      </w:r>
      <w:r>
        <w:rPr>
          <w:rFonts w:ascii="Times New Roman" w:hAnsi="Times New Roman"/>
          <w:b/>
          <w:sz w:val="24"/>
          <w:szCs w:val="24"/>
        </w:rPr>
        <w:t>Interreg</w:t>
      </w:r>
      <w:r w:rsidRPr="00F76C66">
        <w:rPr>
          <w:rFonts w:ascii="Times New Roman" w:hAnsi="Times New Roman"/>
          <w:b/>
          <w:bCs/>
          <w:sz w:val="24"/>
          <w:szCs w:val="24"/>
        </w:rPr>
        <w:t>)</w:t>
      </w:r>
    </w:p>
    <w:p w:rsidR="004E7A0F" w:rsidRPr="007773B4" w:rsidRDefault="004E7A0F" w:rsidP="00653F43">
      <w:pPr>
        <w:pStyle w:val="NormalWeb"/>
        <w:jc w:val="center"/>
        <w:rPr>
          <w:lang w:val="lv-LV" w:eastAsia="ar-SA"/>
        </w:rPr>
      </w:pPr>
    </w:p>
    <w:p w:rsidR="004E7A0F" w:rsidRPr="007773B4" w:rsidRDefault="004E7A0F" w:rsidP="00653F43">
      <w:pPr>
        <w:ind w:firstLine="567"/>
        <w:jc w:val="both"/>
        <w:rPr>
          <w:rStyle w:val="apple-converted-space"/>
          <w:rFonts w:ascii="Times New Roman" w:hAnsi="Times New Roman"/>
          <w:sz w:val="24"/>
          <w:szCs w:val="24"/>
        </w:rPr>
      </w:pPr>
      <w:r w:rsidRPr="007773B4">
        <w:rPr>
          <w:rFonts w:ascii="Times New Roman" w:hAnsi="Times New Roman"/>
          <w:sz w:val="24"/>
          <w:szCs w:val="24"/>
        </w:rPr>
        <w:t xml:space="preserve">Vidzemes plānošanas reģions kopš 2010. gada realizē </w:t>
      </w:r>
      <w:r w:rsidR="0034294D" w:rsidRPr="007773B4">
        <w:rPr>
          <w:rFonts w:ascii="Times New Roman" w:hAnsi="Times New Roman"/>
          <w:sz w:val="24"/>
          <w:szCs w:val="24"/>
        </w:rPr>
        <w:t xml:space="preserve">projektu </w:t>
      </w:r>
      <w:r w:rsidRPr="007773B4">
        <w:rPr>
          <w:rFonts w:ascii="Times New Roman" w:hAnsi="Times New Roman"/>
          <w:sz w:val="24"/>
          <w:szCs w:val="24"/>
        </w:rPr>
        <w:t>„Koksnes enerģija un ekoloģiski tīras tehnoloģijas”</w:t>
      </w:r>
      <w:r w:rsidR="007773B4" w:rsidRPr="007773B4">
        <w:rPr>
          <w:rFonts w:ascii="Times New Roman" w:hAnsi="Times New Roman"/>
          <w:sz w:val="24"/>
          <w:szCs w:val="24"/>
        </w:rPr>
        <w:t xml:space="preserve"> (</w:t>
      </w:r>
      <w:r w:rsidR="00653F43" w:rsidRPr="007773B4">
        <w:rPr>
          <w:rFonts w:ascii="Times New Roman" w:hAnsi="Times New Roman"/>
          <w:sz w:val="24"/>
          <w:szCs w:val="24"/>
        </w:rPr>
        <w:t>Woodenergy and Cleantech</w:t>
      </w:r>
      <w:r w:rsidR="00653F43">
        <w:rPr>
          <w:rFonts w:ascii="Times New Roman" w:hAnsi="Times New Roman"/>
          <w:sz w:val="24"/>
          <w:szCs w:val="24"/>
        </w:rPr>
        <w:t xml:space="preserve"> </w:t>
      </w:r>
      <w:r w:rsidR="007773B4" w:rsidRPr="007773B4">
        <w:rPr>
          <w:rFonts w:ascii="Times New Roman" w:hAnsi="Times New Roman"/>
          <w:bCs/>
          <w:sz w:val="24"/>
          <w:szCs w:val="24"/>
        </w:rPr>
        <w:t>)</w:t>
      </w:r>
      <w:r w:rsidR="0034294D">
        <w:rPr>
          <w:rFonts w:ascii="Times New Roman" w:hAnsi="Times New Roman"/>
          <w:bCs/>
          <w:sz w:val="24"/>
          <w:szCs w:val="24"/>
        </w:rPr>
        <w:t xml:space="preserve">, turpmāk tekstā- </w:t>
      </w:r>
      <w:r w:rsidR="0034294D">
        <w:rPr>
          <w:rFonts w:ascii="Times New Roman" w:hAnsi="Times New Roman"/>
          <w:sz w:val="24"/>
          <w:szCs w:val="24"/>
        </w:rPr>
        <w:t>projekts,</w:t>
      </w:r>
      <w:r w:rsidRPr="007773B4">
        <w:rPr>
          <w:rFonts w:ascii="Times New Roman" w:hAnsi="Times New Roman"/>
          <w:sz w:val="24"/>
          <w:szCs w:val="24"/>
        </w:rPr>
        <w:t xml:space="preserve"> sad</w:t>
      </w:r>
      <w:r w:rsidR="00653F43">
        <w:rPr>
          <w:rFonts w:ascii="Times New Roman" w:hAnsi="Times New Roman"/>
          <w:sz w:val="24"/>
          <w:szCs w:val="24"/>
        </w:rPr>
        <w:t>a</w:t>
      </w:r>
      <w:r w:rsidRPr="007773B4">
        <w:rPr>
          <w:rFonts w:ascii="Times New Roman" w:hAnsi="Times New Roman"/>
          <w:sz w:val="24"/>
          <w:szCs w:val="24"/>
        </w:rPr>
        <w:t xml:space="preserve">rbībā ar partneriem no Zviedrijas, Igaunijas un Latvijas, kura ietvaros jau ir veikta daļa no plānotajiem pētījumiem. Šī iepirkuma mērķis ir realizēt reģiona novados uz jau </w:t>
      </w:r>
      <w:r w:rsidR="00653F43">
        <w:rPr>
          <w:rFonts w:ascii="Times New Roman" w:hAnsi="Times New Roman"/>
          <w:sz w:val="24"/>
          <w:szCs w:val="24"/>
        </w:rPr>
        <w:t>projektā veikto</w:t>
      </w:r>
      <w:r w:rsidRPr="007773B4">
        <w:rPr>
          <w:rFonts w:ascii="Times New Roman" w:hAnsi="Times New Roman"/>
          <w:sz w:val="24"/>
          <w:szCs w:val="24"/>
        </w:rPr>
        <w:t xml:space="preserve"> p</w:t>
      </w:r>
      <w:r w:rsidR="00653F43">
        <w:rPr>
          <w:rFonts w:ascii="Times New Roman" w:hAnsi="Times New Roman"/>
          <w:sz w:val="24"/>
          <w:szCs w:val="24"/>
        </w:rPr>
        <w:t>ētījumu bāzes izstrādātās pilot</w:t>
      </w:r>
      <w:r w:rsidRPr="007773B4">
        <w:rPr>
          <w:rFonts w:ascii="Times New Roman" w:hAnsi="Times New Roman"/>
          <w:sz w:val="24"/>
          <w:szCs w:val="24"/>
        </w:rPr>
        <w:t xml:space="preserve">idejas, apmācību programmu īstermiņā un ilgtermiņā siltumražošanas jomā, lai maksimāli izmantotu vietējos energoresursus, galvenokārt koksni un pielietotu modernas un efektīvas tehnoloģijas. </w:t>
      </w:r>
      <w:r w:rsidR="00653F43">
        <w:rPr>
          <w:rFonts w:ascii="Times New Roman" w:hAnsi="Times New Roman"/>
          <w:sz w:val="24"/>
          <w:szCs w:val="24"/>
        </w:rPr>
        <w:t>P</w:t>
      </w:r>
      <w:r w:rsidRPr="007773B4">
        <w:rPr>
          <w:rFonts w:ascii="Times New Roman" w:hAnsi="Times New Roman"/>
          <w:sz w:val="24"/>
          <w:szCs w:val="24"/>
        </w:rPr>
        <w:t xml:space="preserve">apildus jau veiktajiem pētījumiem </w:t>
      </w:r>
      <w:r w:rsidR="00653F43">
        <w:rPr>
          <w:rFonts w:ascii="Times New Roman" w:hAnsi="Times New Roman"/>
          <w:sz w:val="24"/>
          <w:szCs w:val="24"/>
        </w:rPr>
        <w:t xml:space="preserve">projektā </w:t>
      </w:r>
      <w:r w:rsidRPr="007773B4">
        <w:rPr>
          <w:rFonts w:ascii="Times New Roman" w:hAnsi="Times New Roman"/>
          <w:sz w:val="24"/>
          <w:szCs w:val="24"/>
        </w:rPr>
        <w:t xml:space="preserve">„Woodenergy and Cleantech” projekta </w:t>
      </w:r>
      <w:r w:rsidR="00653F43">
        <w:rPr>
          <w:rFonts w:ascii="Times New Roman" w:hAnsi="Times New Roman"/>
          <w:sz w:val="24"/>
          <w:szCs w:val="24"/>
        </w:rPr>
        <w:t>aktivitāšu kopu</w:t>
      </w:r>
      <w:r w:rsidRPr="007773B4">
        <w:rPr>
          <w:rFonts w:ascii="Times New Roman" w:hAnsi="Times New Roman"/>
          <w:sz w:val="24"/>
          <w:szCs w:val="24"/>
        </w:rPr>
        <w:t xml:space="preserve"> Nr.3 „Politika un plānošana” un Nr.4 „Uzņēmējdarbība un kompetenču attīstība” ietvaros ir plānots izstrādāt un ieviest pilotprojektus sadarbībā ar Amatas un Ērgļu novadiem, savukārt</w:t>
      </w:r>
      <w:r w:rsidR="00653F43">
        <w:rPr>
          <w:rFonts w:ascii="Times New Roman" w:hAnsi="Times New Roman"/>
          <w:sz w:val="24"/>
          <w:szCs w:val="24"/>
        </w:rPr>
        <w:t>,</w:t>
      </w:r>
      <w:r w:rsidRPr="007773B4">
        <w:rPr>
          <w:rFonts w:ascii="Times New Roman" w:hAnsi="Times New Roman"/>
          <w:sz w:val="24"/>
          <w:szCs w:val="24"/>
        </w:rPr>
        <w:t xml:space="preserve"> projekta aktivitāšu kopas Nr.5 „Tehnoloģijas un ražošana” ietvaros </w:t>
      </w:r>
      <w:r w:rsidRPr="007773B4">
        <w:rPr>
          <w:rStyle w:val="apple-converted-space"/>
          <w:rFonts w:ascii="Times New Roman" w:hAnsi="Times New Roman"/>
          <w:sz w:val="24"/>
          <w:szCs w:val="24"/>
          <w:shd w:val="clear" w:color="auto" w:fill="FFFFFF"/>
        </w:rPr>
        <w:t xml:space="preserve">ir paredzēts </w:t>
      </w:r>
      <w:r w:rsidR="00653F43">
        <w:rPr>
          <w:rStyle w:val="apple-converted-space"/>
          <w:rFonts w:ascii="Times New Roman" w:hAnsi="Times New Roman"/>
          <w:sz w:val="24"/>
          <w:szCs w:val="24"/>
          <w:shd w:val="clear" w:color="auto" w:fill="FFFFFF"/>
        </w:rPr>
        <w:t>veikt</w:t>
      </w:r>
      <w:r w:rsidRPr="007773B4">
        <w:rPr>
          <w:rStyle w:val="apple-converted-space"/>
          <w:rFonts w:ascii="Times New Roman" w:hAnsi="Times New Roman"/>
          <w:sz w:val="24"/>
          <w:szCs w:val="24"/>
          <w:shd w:val="clear" w:color="auto" w:fill="FFFFFF"/>
        </w:rPr>
        <w:t xml:space="preserve"> situācijas analīzi „Tehniski ekonomiskais pamatojums siltumapgādes sistēmas modernizācijai, tehnoloģiskajiem risinājumiem īstermiņa un ilgtermiņa attīstībai” sadarbībā ar Beverīnas novadu. Tās galvenais uzdevums ir modelēt siltumapgādes sistēmas tehnoloģiskos risinājumus īstermiņā un ilgtermiņā tās modernizācijai un efektivizācijai, maksimāli izmantojot vietējos energoresursus, galvenokārt koksni, s</w:t>
      </w:r>
      <w:r w:rsidR="00653F43">
        <w:rPr>
          <w:rStyle w:val="apple-converted-space"/>
          <w:rFonts w:ascii="Times New Roman" w:hAnsi="Times New Roman"/>
          <w:sz w:val="24"/>
          <w:szCs w:val="24"/>
          <w:shd w:val="clear" w:color="auto" w:fill="FFFFFF"/>
        </w:rPr>
        <w:t>iltumražošanā novada teritorijā, kā arī i</w:t>
      </w:r>
      <w:r w:rsidRPr="007773B4">
        <w:rPr>
          <w:rStyle w:val="apple-converted-space"/>
          <w:rFonts w:ascii="Times New Roman" w:hAnsi="Times New Roman"/>
          <w:sz w:val="24"/>
          <w:szCs w:val="24"/>
          <w:shd w:val="clear" w:color="auto" w:fill="FFFFFF"/>
        </w:rPr>
        <w:t xml:space="preserve">epazīstināt pārējos </w:t>
      </w:r>
      <w:r w:rsidR="00653F43">
        <w:rPr>
          <w:rStyle w:val="apple-converted-space"/>
          <w:rFonts w:ascii="Times New Roman" w:hAnsi="Times New Roman"/>
          <w:sz w:val="24"/>
          <w:szCs w:val="24"/>
          <w:shd w:val="clear" w:color="auto" w:fill="FFFFFF"/>
        </w:rPr>
        <w:t>reģiona</w:t>
      </w:r>
      <w:r w:rsidRPr="007773B4">
        <w:rPr>
          <w:rStyle w:val="apple-converted-space"/>
          <w:rFonts w:ascii="Times New Roman" w:hAnsi="Times New Roman"/>
          <w:sz w:val="24"/>
          <w:szCs w:val="24"/>
          <w:shd w:val="clear" w:color="auto" w:fill="FFFFFF"/>
        </w:rPr>
        <w:t xml:space="preserve"> novadus ar izstrādātajiem priekšlikumiem, rīkojot semināru</w:t>
      </w:r>
      <w:r w:rsidR="00653F43">
        <w:rPr>
          <w:rStyle w:val="apple-converted-space"/>
          <w:rFonts w:ascii="Times New Roman" w:hAnsi="Times New Roman"/>
          <w:sz w:val="24"/>
          <w:szCs w:val="24"/>
          <w:shd w:val="clear" w:color="auto" w:fill="FFFFFF"/>
        </w:rPr>
        <w:t>s</w:t>
      </w:r>
      <w:r w:rsidRPr="007773B4">
        <w:rPr>
          <w:rStyle w:val="apple-converted-space"/>
          <w:rFonts w:ascii="Times New Roman" w:hAnsi="Times New Roman"/>
          <w:sz w:val="24"/>
          <w:szCs w:val="24"/>
          <w:shd w:val="clear" w:color="auto" w:fill="FFFFFF"/>
        </w:rPr>
        <w:t xml:space="preserve"> un diskusijas par izstrādāto situācijas analīzi.</w:t>
      </w:r>
    </w:p>
    <w:p w:rsidR="004E7A0F" w:rsidRPr="004C0863" w:rsidRDefault="004E7A0F" w:rsidP="004E7A0F">
      <w:pPr>
        <w:pStyle w:val="NormalWeb"/>
        <w:ind w:firstLine="567"/>
        <w:jc w:val="both"/>
        <w:rPr>
          <w:lang w:val="lv-LV"/>
        </w:rPr>
      </w:pPr>
      <w:r w:rsidRPr="004C0863">
        <w:rPr>
          <w:lang w:val="lv-LV"/>
        </w:rPr>
        <w:t xml:space="preserve"> </w:t>
      </w:r>
      <w:r w:rsidR="004B6961">
        <w:rPr>
          <w:lang w:val="lv-LV"/>
        </w:rPr>
        <w:t>Izpildītāja e</w:t>
      </w:r>
      <w:r w:rsidRPr="004C0863">
        <w:rPr>
          <w:lang w:val="lv-LV"/>
        </w:rPr>
        <w:t>ksperta</w:t>
      </w:r>
      <w:r w:rsidR="00653F43">
        <w:rPr>
          <w:lang w:val="lv-LV"/>
        </w:rPr>
        <w:t>/</w:t>
      </w:r>
      <w:r w:rsidRPr="004C0863">
        <w:rPr>
          <w:lang w:val="lv-LV"/>
        </w:rPr>
        <w:t xml:space="preserve">u uzdevums ir pēc iepriekš sagatavotiem priekšlikumiem sadarbībai ar Amatas, Ērgļu un </w:t>
      </w:r>
      <w:r>
        <w:rPr>
          <w:lang w:val="lv-LV"/>
        </w:rPr>
        <w:t>Beverīnas</w:t>
      </w:r>
      <w:r w:rsidRPr="004C0863">
        <w:rPr>
          <w:lang w:val="lv-LV"/>
        </w:rPr>
        <w:t xml:space="preserve"> novadiem plānot, izstrādāt un ieviest pasākumus atbilstoši </w:t>
      </w:r>
      <w:r w:rsidR="00653F43">
        <w:rPr>
          <w:lang w:val="lv-LV"/>
        </w:rPr>
        <w:t xml:space="preserve">konkursa </w:t>
      </w:r>
      <w:r w:rsidRPr="004C0863">
        <w:rPr>
          <w:lang w:val="lv-LV"/>
        </w:rPr>
        <w:t>nolikuma</w:t>
      </w:r>
      <w:r>
        <w:rPr>
          <w:lang w:val="lv-LV"/>
        </w:rPr>
        <w:t>m</w:t>
      </w:r>
      <w:r w:rsidR="00653F43">
        <w:rPr>
          <w:lang w:val="lv-LV"/>
        </w:rPr>
        <w:t xml:space="preserve"> un Tehniskajai specifikācijai</w:t>
      </w:r>
      <w:r w:rsidRPr="004C0863">
        <w:rPr>
          <w:lang w:val="lv-LV"/>
        </w:rPr>
        <w:t xml:space="preserve">, </w:t>
      </w:r>
      <w:r w:rsidR="00653F43">
        <w:rPr>
          <w:lang w:val="lv-LV"/>
        </w:rPr>
        <w:t xml:space="preserve">kā </w:t>
      </w:r>
      <w:r w:rsidRPr="004C0863">
        <w:rPr>
          <w:lang w:val="lv-LV"/>
        </w:rPr>
        <w:t>rezultātā uz esošās situācijas</w:t>
      </w:r>
      <w:r w:rsidR="00653F43">
        <w:rPr>
          <w:lang w:val="lv-LV"/>
        </w:rPr>
        <w:t xml:space="preserve"> izpētes</w:t>
      </w:r>
      <w:r w:rsidR="00AC5660">
        <w:rPr>
          <w:lang w:val="lv-LV"/>
        </w:rPr>
        <w:t xml:space="preserve"> rezultātiem</w:t>
      </w:r>
      <w:r w:rsidRPr="004C0863">
        <w:rPr>
          <w:lang w:val="lv-LV"/>
        </w:rPr>
        <w:t xml:space="preserve"> un normatīvo dokumentu bāzes pamata tiks izstrādāti pilotprojekti un situācijas analīze</w:t>
      </w:r>
      <w:r w:rsidR="00653F43">
        <w:rPr>
          <w:lang w:val="lv-LV"/>
        </w:rPr>
        <w:t>.</w:t>
      </w:r>
    </w:p>
    <w:p w:rsidR="004E7A0F" w:rsidRDefault="004E7A0F" w:rsidP="004E7A0F">
      <w:pPr>
        <w:jc w:val="both"/>
        <w:rPr>
          <w:b/>
        </w:rPr>
      </w:pPr>
    </w:p>
    <w:p w:rsidR="004E7A0F" w:rsidRPr="000E30DD" w:rsidRDefault="004E7A0F" w:rsidP="00B15515">
      <w:pPr>
        <w:spacing w:after="0" w:line="240" w:lineRule="auto"/>
        <w:jc w:val="both"/>
        <w:rPr>
          <w:rFonts w:ascii="Times New Roman" w:hAnsi="Times New Roman"/>
          <w:b/>
          <w:sz w:val="24"/>
          <w:szCs w:val="24"/>
        </w:rPr>
      </w:pPr>
      <w:r w:rsidRPr="000E30DD">
        <w:rPr>
          <w:rFonts w:ascii="Times New Roman" w:hAnsi="Times New Roman"/>
          <w:b/>
          <w:sz w:val="24"/>
          <w:szCs w:val="24"/>
        </w:rPr>
        <w:t>1.daļa</w:t>
      </w:r>
      <w:r w:rsidR="00653F43" w:rsidRPr="000E30DD">
        <w:rPr>
          <w:rFonts w:ascii="Times New Roman" w:hAnsi="Times New Roman"/>
          <w:b/>
          <w:sz w:val="24"/>
          <w:szCs w:val="24"/>
        </w:rPr>
        <w:t xml:space="preserve"> </w:t>
      </w:r>
      <w:r w:rsidRPr="000E30DD">
        <w:rPr>
          <w:rFonts w:ascii="Times New Roman" w:hAnsi="Times New Roman"/>
          <w:b/>
          <w:sz w:val="24"/>
          <w:szCs w:val="24"/>
        </w:rPr>
        <w:t>Pilotprojekta „Amatas novada zaļās enerģijas rīcības plāns”</w:t>
      </w:r>
      <w:r w:rsidR="00653F43" w:rsidRPr="000E30DD">
        <w:rPr>
          <w:rFonts w:ascii="Times New Roman" w:hAnsi="Times New Roman"/>
          <w:b/>
          <w:sz w:val="24"/>
          <w:szCs w:val="24"/>
        </w:rPr>
        <w:t xml:space="preserve"> izstrāde</w:t>
      </w:r>
      <w:r w:rsidRPr="000E30DD">
        <w:rPr>
          <w:rFonts w:ascii="Times New Roman" w:hAnsi="Times New Roman"/>
          <w:b/>
          <w:sz w:val="24"/>
          <w:szCs w:val="24"/>
        </w:rPr>
        <w:t xml:space="preserve"> sadarbībā ar Amatas novadu.</w:t>
      </w:r>
      <w:r w:rsidRPr="000E30DD">
        <w:rPr>
          <w:rStyle w:val="Heading1Char"/>
          <w:rFonts w:ascii="Times New Roman" w:eastAsia="Calibri" w:hAnsi="Times New Roman"/>
          <w:sz w:val="24"/>
          <w:szCs w:val="24"/>
          <w:shd w:val="clear" w:color="auto" w:fill="FFFFFF"/>
        </w:rPr>
        <w:t xml:space="preserve"> </w:t>
      </w:r>
    </w:p>
    <w:p w:rsidR="004E7A0F" w:rsidRPr="004B6961" w:rsidRDefault="00653F43" w:rsidP="00B15515">
      <w:pPr>
        <w:widowControl w:val="0"/>
        <w:spacing w:after="0" w:line="240" w:lineRule="auto"/>
        <w:ind w:left="360"/>
        <w:jc w:val="both"/>
        <w:rPr>
          <w:rFonts w:ascii="Times New Roman" w:hAnsi="Times New Roman"/>
          <w:sz w:val="24"/>
          <w:szCs w:val="24"/>
        </w:rPr>
      </w:pPr>
      <w:r w:rsidRPr="004B6961">
        <w:rPr>
          <w:rFonts w:ascii="Times New Roman" w:hAnsi="Times New Roman"/>
          <w:sz w:val="24"/>
          <w:szCs w:val="24"/>
        </w:rPr>
        <w:t>1.1.</w:t>
      </w:r>
      <w:r w:rsidR="004E7A0F" w:rsidRPr="004B6961">
        <w:rPr>
          <w:rFonts w:ascii="Times New Roman" w:hAnsi="Times New Roman"/>
          <w:sz w:val="24"/>
          <w:szCs w:val="24"/>
        </w:rPr>
        <w:t xml:space="preserve">Atjaunojamo energoresursu esošās </w:t>
      </w:r>
      <w:r w:rsidR="00DB3FDE">
        <w:rPr>
          <w:rFonts w:ascii="Times New Roman" w:hAnsi="Times New Roman"/>
          <w:sz w:val="24"/>
          <w:szCs w:val="24"/>
        </w:rPr>
        <w:t xml:space="preserve">un prognozējamās </w:t>
      </w:r>
      <w:r w:rsidR="004E7A0F" w:rsidRPr="004B6961">
        <w:rPr>
          <w:rFonts w:ascii="Times New Roman" w:hAnsi="Times New Roman"/>
          <w:sz w:val="24"/>
          <w:szCs w:val="24"/>
        </w:rPr>
        <w:t>situācijas analīze, i</w:t>
      </w:r>
      <w:r w:rsidRPr="004B6961">
        <w:rPr>
          <w:rFonts w:ascii="Times New Roman" w:hAnsi="Times New Roman"/>
          <w:sz w:val="24"/>
          <w:szCs w:val="24"/>
        </w:rPr>
        <w:t>eskaitot datu ticamības pārbaudi</w:t>
      </w:r>
      <w:r w:rsidR="004E7A0F" w:rsidRPr="004B6961">
        <w:rPr>
          <w:rFonts w:ascii="Times New Roman" w:hAnsi="Times New Roman"/>
          <w:sz w:val="24"/>
          <w:szCs w:val="24"/>
        </w:rPr>
        <w:t>:</w:t>
      </w:r>
    </w:p>
    <w:p w:rsidR="004E7A0F" w:rsidRPr="004B6961" w:rsidRDefault="004E7A0F" w:rsidP="004E7A0F">
      <w:pPr>
        <w:pStyle w:val="ListParagraph"/>
        <w:numPr>
          <w:ilvl w:val="1"/>
          <w:numId w:val="15"/>
        </w:numPr>
        <w:suppressAutoHyphens w:val="0"/>
        <w:spacing w:after="0" w:line="240" w:lineRule="auto"/>
        <w:jc w:val="both"/>
        <w:rPr>
          <w:rFonts w:ascii="Times New Roman" w:hAnsi="Times New Roman"/>
          <w:sz w:val="24"/>
          <w:szCs w:val="24"/>
        </w:rPr>
      </w:pPr>
      <w:r w:rsidRPr="004B6961">
        <w:rPr>
          <w:rFonts w:ascii="Times New Roman" w:hAnsi="Times New Roman"/>
          <w:sz w:val="24"/>
          <w:szCs w:val="24"/>
        </w:rPr>
        <w:t>enerģijas ražošana;</w:t>
      </w:r>
    </w:p>
    <w:p w:rsidR="004E7A0F" w:rsidRPr="004B6961" w:rsidRDefault="004E7A0F" w:rsidP="004E7A0F">
      <w:pPr>
        <w:pStyle w:val="ListParagraph"/>
        <w:numPr>
          <w:ilvl w:val="1"/>
          <w:numId w:val="15"/>
        </w:numPr>
        <w:suppressAutoHyphens w:val="0"/>
        <w:spacing w:after="0" w:line="240" w:lineRule="auto"/>
        <w:jc w:val="both"/>
        <w:rPr>
          <w:rFonts w:ascii="Times New Roman" w:hAnsi="Times New Roman"/>
          <w:sz w:val="24"/>
          <w:szCs w:val="24"/>
        </w:rPr>
      </w:pPr>
      <w:r w:rsidRPr="004B6961">
        <w:rPr>
          <w:rFonts w:ascii="Times New Roman" w:hAnsi="Times New Roman"/>
          <w:sz w:val="24"/>
          <w:szCs w:val="24"/>
        </w:rPr>
        <w:t>enerģijas pārvade;</w:t>
      </w:r>
    </w:p>
    <w:p w:rsidR="004E7A0F" w:rsidRPr="004B6961" w:rsidRDefault="004E7A0F" w:rsidP="004E7A0F">
      <w:pPr>
        <w:pStyle w:val="ListParagraph"/>
        <w:numPr>
          <w:ilvl w:val="1"/>
          <w:numId w:val="15"/>
        </w:numPr>
        <w:suppressAutoHyphens w:val="0"/>
        <w:spacing w:after="0" w:line="240" w:lineRule="auto"/>
        <w:jc w:val="both"/>
        <w:rPr>
          <w:rFonts w:ascii="Times New Roman" w:hAnsi="Times New Roman"/>
          <w:sz w:val="24"/>
          <w:szCs w:val="24"/>
        </w:rPr>
      </w:pPr>
      <w:r w:rsidRPr="004B6961">
        <w:rPr>
          <w:rFonts w:ascii="Times New Roman" w:hAnsi="Times New Roman"/>
          <w:sz w:val="24"/>
          <w:szCs w:val="24"/>
        </w:rPr>
        <w:t>enerģijas patērētāji.</w:t>
      </w:r>
    </w:p>
    <w:p w:rsidR="004E7A0F" w:rsidRPr="004B6961" w:rsidRDefault="00653F43" w:rsidP="00653F43">
      <w:pPr>
        <w:widowControl w:val="0"/>
        <w:spacing w:after="0" w:line="240" w:lineRule="auto"/>
        <w:ind w:left="360"/>
        <w:jc w:val="both"/>
        <w:rPr>
          <w:rFonts w:ascii="Times New Roman" w:hAnsi="Times New Roman"/>
          <w:sz w:val="24"/>
          <w:szCs w:val="24"/>
        </w:rPr>
      </w:pPr>
      <w:r w:rsidRPr="004B6961">
        <w:rPr>
          <w:rFonts w:ascii="Times New Roman" w:hAnsi="Times New Roman"/>
          <w:sz w:val="24"/>
          <w:szCs w:val="24"/>
        </w:rPr>
        <w:t>1.2.</w:t>
      </w:r>
      <w:r w:rsidR="004E7A0F" w:rsidRPr="004B6961">
        <w:rPr>
          <w:rFonts w:ascii="Times New Roman" w:hAnsi="Times New Roman"/>
          <w:sz w:val="24"/>
          <w:szCs w:val="24"/>
        </w:rPr>
        <w:t>Kurināmā piegādes ķēžu analīze:</w:t>
      </w:r>
    </w:p>
    <w:p w:rsidR="004E7A0F" w:rsidRPr="004B6961" w:rsidRDefault="004E7A0F" w:rsidP="004E7A0F">
      <w:pPr>
        <w:pStyle w:val="ListParagraph"/>
        <w:numPr>
          <w:ilvl w:val="1"/>
          <w:numId w:val="15"/>
        </w:numPr>
        <w:suppressAutoHyphens w:val="0"/>
        <w:spacing w:after="0" w:line="240" w:lineRule="auto"/>
        <w:jc w:val="both"/>
        <w:rPr>
          <w:rFonts w:ascii="Times New Roman" w:hAnsi="Times New Roman"/>
          <w:sz w:val="24"/>
          <w:szCs w:val="24"/>
        </w:rPr>
      </w:pPr>
      <w:r w:rsidRPr="004B6961">
        <w:rPr>
          <w:rFonts w:ascii="Times New Roman" w:hAnsi="Times New Roman"/>
          <w:sz w:val="24"/>
          <w:szCs w:val="24"/>
        </w:rPr>
        <w:t>vietējie biomasas ražotāji (granulas, šķelda, utt);</w:t>
      </w:r>
    </w:p>
    <w:p w:rsidR="004E7A0F" w:rsidRPr="004B6961" w:rsidRDefault="004E7A0F" w:rsidP="004E7A0F">
      <w:pPr>
        <w:pStyle w:val="ListParagraph"/>
        <w:numPr>
          <w:ilvl w:val="1"/>
          <w:numId w:val="15"/>
        </w:numPr>
        <w:suppressAutoHyphens w:val="0"/>
        <w:spacing w:after="0" w:line="240" w:lineRule="auto"/>
        <w:jc w:val="both"/>
        <w:rPr>
          <w:rFonts w:ascii="Times New Roman" w:hAnsi="Times New Roman"/>
          <w:sz w:val="24"/>
          <w:szCs w:val="24"/>
        </w:rPr>
      </w:pPr>
      <w:r w:rsidRPr="004B6961">
        <w:rPr>
          <w:rFonts w:ascii="Times New Roman" w:hAnsi="Times New Roman"/>
          <w:sz w:val="24"/>
          <w:szCs w:val="24"/>
        </w:rPr>
        <w:t>loģistika.</w:t>
      </w:r>
    </w:p>
    <w:p w:rsidR="004E7A0F" w:rsidRPr="00DF2AB1" w:rsidRDefault="00653F43" w:rsidP="00653F43">
      <w:pPr>
        <w:pStyle w:val="NormalWeb"/>
        <w:ind w:left="360"/>
        <w:jc w:val="both"/>
        <w:rPr>
          <w:iCs/>
          <w:color w:val="auto"/>
          <w:lang w:val="lv-LV"/>
        </w:rPr>
      </w:pPr>
      <w:r>
        <w:rPr>
          <w:lang w:val="lv-LV"/>
        </w:rPr>
        <w:t>1.3.</w:t>
      </w:r>
      <w:r w:rsidR="004E7A0F" w:rsidRPr="00DF2AB1">
        <w:rPr>
          <w:lang w:val="lv-LV"/>
        </w:rPr>
        <w:t xml:space="preserve">Novada zaļās enerģijas vīzijas un mērķu noteikšana, priekšlikumu izstrāde, atbilstoši </w:t>
      </w:r>
      <w:r w:rsidR="004E7A0F" w:rsidRPr="00DF2AB1">
        <w:rPr>
          <w:lang w:val="lv-LV"/>
        </w:rPr>
        <w:lastRenderedPageBreak/>
        <w:t>esošajai likumdošanai enerģētikas jomā LR, kā arī saskaņā ar Atjaunojamo energoresursu likumprojektu.</w:t>
      </w:r>
      <w:r w:rsidR="004E7A0F" w:rsidRPr="00DF2AB1">
        <w:rPr>
          <w:color w:val="auto"/>
          <w:lang w:val="lv-LV"/>
        </w:rPr>
        <w:t xml:space="preserve"> </w:t>
      </w:r>
    </w:p>
    <w:p w:rsidR="004E7A0F" w:rsidRPr="00DF2AB1" w:rsidRDefault="00653F43" w:rsidP="00653F43">
      <w:pPr>
        <w:pStyle w:val="NormalWeb"/>
        <w:ind w:left="360"/>
        <w:jc w:val="both"/>
        <w:rPr>
          <w:iCs/>
          <w:color w:val="auto"/>
          <w:lang w:val="lv-LV"/>
        </w:rPr>
      </w:pPr>
      <w:r>
        <w:rPr>
          <w:lang w:val="lv-LV"/>
        </w:rPr>
        <w:t>1.4.</w:t>
      </w:r>
      <w:r w:rsidR="004E7A0F" w:rsidRPr="00506E0F">
        <w:rPr>
          <w:lang w:val="lv-LV"/>
        </w:rPr>
        <w:t>Organizatoriskā</w:t>
      </w:r>
      <w:r w:rsidR="004E7A0F" w:rsidRPr="00D315F2">
        <w:rPr>
          <w:lang w:val="lv-LV"/>
        </w:rPr>
        <w:t>s</w:t>
      </w:r>
      <w:r w:rsidR="004E7A0F" w:rsidRPr="00D75B92">
        <w:rPr>
          <w:lang w:val="lv-LV"/>
        </w:rPr>
        <w:t xml:space="preserve"> struktūra</w:t>
      </w:r>
      <w:r w:rsidR="004E7A0F" w:rsidRPr="00E53E14">
        <w:rPr>
          <w:lang w:val="lv-LV"/>
        </w:rPr>
        <w:t>s noteikšana zaļās enerģijas rīcības plāna ieviešanai</w:t>
      </w:r>
      <w:r w:rsidR="004E7A0F" w:rsidRPr="00292E58">
        <w:rPr>
          <w:lang w:val="lv-LV"/>
        </w:rPr>
        <w:t>, priekšlikumu izstrāde</w:t>
      </w:r>
      <w:r w:rsidR="004E7A0F" w:rsidRPr="00DF2AB1">
        <w:rPr>
          <w:lang w:val="lv-LV"/>
        </w:rPr>
        <w:t>.</w:t>
      </w:r>
      <w:r w:rsidR="004E7A0F" w:rsidRPr="00DF2AB1">
        <w:rPr>
          <w:iCs/>
          <w:color w:val="auto"/>
          <w:lang w:val="lv-LV"/>
        </w:rPr>
        <w:t xml:space="preserve"> </w:t>
      </w:r>
    </w:p>
    <w:p w:rsidR="004E7A0F" w:rsidRPr="004C0863" w:rsidRDefault="00653F43" w:rsidP="00653F43">
      <w:pPr>
        <w:pStyle w:val="NormalWeb"/>
        <w:ind w:left="360"/>
        <w:jc w:val="both"/>
        <w:rPr>
          <w:iCs/>
          <w:color w:val="auto"/>
          <w:lang w:val="lv-LV"/>
        </w:rPr>
      </w:pPr>
      <w:r>
        <w:rPr>
          <w:lang w:val="lv-LV"/>
        </w:rPr>
        <w:t>1.5.</w:t>
      </w:r>
      <w:r w:rsidR="004E7A0F" w:rsidRPr="004C0863">
        <w:rPr>
          <w:lang w:val="lv-LV"/>
        </w:rPr>
        <w:t>Priekšlikumi novada rīcībai izvirzīto mērķu sasniegšanai.</w:t>
      </w:r>
      <w:r w:rsidR="004E7A0F" w:rsidRPr="004C0863">
        <w:rPr>
          <w:color w:val="auto"/>
          <w:lang w:val="lv-LV"/>
        </w:rPr>
        <w:t xml:space="preserve"> </w:t>
      </w:r>
    </w:p>
    <w:p w:rsidR="004E7A0F" w:rsidRPr="00653F43" w:rsidRDefault="00653F43" w:rsidP="00653F43">
      <w:pPr>
        <w:widowControl w:val="0"/>
        <w:spacing w:after="0" w:line="240" w:lineRule="auto"/>
        <w:ind w:left="360"/>
        <w:jc w:val="both"/>
        <w:rPr>
          <w:rFonts w:ascii="Times New Roman" w:hAnsi="Times New Roman"/>
          <w:sz w:val="24"/>
          <w:szCs w:val="24"/>
        </w:rPr>
      </w:pPr>
      <w:r w:rsidRPr="00653F43">
        <w:rPr>
          <w:rFonts w:ascii="Times New Roman" w:hAnsi="Times New Roman"/>
          <w:sz w:val="24"/>
          <w:szCs w:val="24"/>
        </w:rPr>
        <w:t>1.6.</w:t>
      </w:r>
      <w:r w:rsidR="004E7A0F" w:rsidRPr="00653F43">
        <w:rPr>
          <w:rFonts w:ascii="Times New Roman" w:hAnsi="Times New Roman"/>
          <w:sz w:val="24"/>
          <w:szCs w:val="24"/>
        </w:rPr>
        <w:t>Veicamās darbības plānā definēto mērķu sasniegšanai:</w:t>
      </w:r>
    </w:p>
    <w:p w:rsidR="004E7A0F" w:rsidRPr="00653F43" w:rsidRDefault="004E7A0F" w:rsidP="004E7A0F">
      <w:pPr>
        <w:pStyle w:val="ListParagraph"/>
        <w:numPr>
          <w:ilvl w:val="1"/>
          <w:numId w:val="15"/>
        </w:numPr>
        <w:suppressAutoHyphens w:val="0"/>
        <w:spacing w:after="0" w:line="240" w:lineRule="auto"/>
        <w:jc w:val="both"/>
        <w:rPr>
          <w:rFonts w:ascii="Times New Roman" w:hAnsi="Times New Roman"/>
          <w:sz w:val="24"/>
          <w:szCs w:val="24"/>
        </w:rPr>
      </w:pPr>
      <w:r w:rsidRPr="00653F43">
        <w:rPr>
          <w:rFonts w:ascii="Times New Roman" w:hAnsi="Times New Roman"/>
          <w:sz w:val="24"/>
          <w:szCs w:val="24"/>
        </w:rPr>
        <w:t>pasākumu klasifikācija galvenajiem sektoriem;</w:t>
      </w:r>
    </w:p>
    <w:p w:rsidR="004E7A0F" w:rsidRPr="00653F43" w:rsidRDefault="004E7A0F" w:rsidP="00653F43">
      <w:pPr>
        <w:pStyle w:val="ListParagraph"/>
        <w:numPr>
          <w:ilvl w:val="1"/>
          <w:numId w:val="15"/>
        </w:numPr>
        <w:suppressAutoHyphens w:val="0"/>
        <w:spacing w:after="0" w:line="240" w:lineRule="auto"/>
        <w:ind w:left="1077" w:hanging="357"/>
        <w:jc w:val="both"/>
        <w:rPr>
          <w:rFonts w:ascii="Times New Roman" w:hAnsi="Times New Roman"/>
          <w:sz w:val="24"/>
          <w:szCs w:val="24"/>
        </w:rPr>
      </w:pPr>
      <w:r w:rsidRPr="00653F43">
        <w:rPr>
          <w:rFonts w:ascii="Times New Roman" w:hAnsi="Times New Roman"/>
          <w:sz w:val="24"/>
          <w:szCs w:val="24"/>
        </w:rPr>
        <w:t>laika plāns;</w:t>
      </w:r>
    </w:p>
    <w:p w:rsidR="004E7A0F" w:rsidRPr="00653F43" w:rsidRDefault="004E7A0F" w:rsidP="00653F43">
      <w:pPr>
        <w:pStyle w:val="NormalWeb"/>
        <w:numPr>
          <w:ilvl w:val="1"/>
          <w:numId w:val="15"/>
        </w:numPr>
        <w:spacing w:before="0"/>
        <w:ind w:left="1077" w:hanging="357"/>
        <w:jc w:val="both"/>
        <w:rPr>
          <w:iCs/>
          <w:lang w:val="lv-LV"/>
        </w:rPr>
      </w:pPr>
      <w:r w:rsidRPr="00653F43">
        <w:rPr>
          <w:lang w:val="lv-LV"/>
        </w:rPr>
        <w:t>iespējamie finansējuma resursi utt.</w:t>
      </w:r>
    </w:p>
    <w:p w:rsidR="005416BF" w:rsidRDefault="00653F43" w:rsidP="00653F43">
      <w:pPr>
        <w:pStyle w:val="NormalWeb"/>
        <w:ind w:left="360"/>
        <w:jc w:val="both"/>
        <w:rPr>
          <w:iCs/>
          <w:lang w:val="lv-LV"/>
        </w:rPr>
      </w:pPr>
      <w:r>
        <w:rPr>
          <w:lang w:val="lv-LV"/>
        </w:rPr>
        <w:t>1.7.</w:t>
      </w:r>
      <w:r w:rsidR="005416BF" w:rsidRPr="005416BF">
        <w:rPr>
          <w:lang w:val="lv-LV"/>
        </w:rPr>
        <w:t xml:space="preserve"> </w:t>
      </w:r>
      <w:r w:rsidR="005416BF" w:rsidRPr="004C0863">
        <w:rPr>
          <w:lang w:val="lv-LV"/>
        </w:rPr>
        <w:t>Publikāciju sagatavošana presei, sabie</w:t>
      </w:r>
      <w:r w:rsidR="005416BF">
        <w:rPr>
          <w:lang w:val="lv-LV"/>
        </w:rPr>
        <w:t>drības izpratnes paaugstināšanai semināru</w:t>
      </w:r>
      <w:r w:rsidR="005416BF" w:rsidRPr="004C0863">
        <w:rPr>
          <w:lang w:val="lv-LV"/>
        </w:rPr>
        <w:t xml:space="preserve"> organizēšana</w:t>
      </w:r>
      <w:r w:rsidR="005416BF">
        <w:rPr>
          <w:lang w:val="lv-LV"/>
        </w:rPr>
        <w:t xml:space="preserve"> (ne vairāk kā trīs)</w:t>
      </w:r>
      <w:r w:rsidR="005416BF" w:rsidRPr="004C0863">
        <w:rPr>
          <w:lang w:val="lv-LV"/>
        </w:rPr>
        <w:t xml:space="preserve"> par iegūtajiem rezultātiem un to atkārtojamību citos Vidzemes plānošanas reģiona novados </w:t>
      </w:r>
      <w:r w:rsidR="005416BF">
        <w:rPr>
          <w:lang w:val="lv-LV"/>
        </w:rPr>
        <w:t>saskaņā ar projekta komunikāciju plānu</w:t>
      </w:r>
      <w:r w:rsidR="005416BF" w:rsidRPr="004C0863">
        <w:rPr>
          <w:lang w:val="lv-LV"/>
        </w:rPr>
        <w:t xml:space="preserve"> (tiks izstrādāts </w:t>
      </w:r>
      <w:r w:rsidR="005416BF">
        <w:rPr>
          <w:lang w:val="lv-LV"/>
        </w:rPr>
        <w:t xml:space="preserve">projekta ietvaros </w:t>
      </w:r>
      <w:r w:rsidR="005416BF" w:rsidRPr="004C0863">
        <w:rPr>
          <w:lang w:val="lv-LV"/>
        </w:rPr>
        <w:t>sadarbībā ar projekta partneriem, uzsākot detalizētu darbu pie pilotprojekta izstrādes)</w:t>
      </w:r>
      <w:r w:rsidR="005416BF" w:rsidRPr="004C0863">
        <w:rPr>
          <w:iCs/>
          <w:lang w:val="lv-LV"/>
        </w:rPr>
        <w:t>.</w:t>
      </w:r>
    </w:p>
    <w:p w:rsidR="00081E65" w:rsidRDefault="00653F43" w:rsidP="00653F43">
      <w:pPr>
        <w:pStyle w:val="NormalWeb"/>
        <w:ind w:left="360"/>
        <w:jc w:val="both"/>
        <w:rPr>
          <w:iCs/>
          <w:lang w:val="lv-LV"/>
        </w:rPr>
      </w:pPr>
      <w:r>
        <w:rPr>
          <w:iCs/>
          <w:lang w:val="lv-LV"/>
        </w:rPr>
        <w:t>1.8.</w:t>
      </w:r>
      <w:r w:rsidR="004E7A0F">
        <w:rPr>
          <w:iCs/>
          <w:lang w:val="lv-LV"/>
        </w:rPr>
        <w:t xml:space="preserve">Brošūras/bukleta satura, dizaina izstrāde un drukāšana. Brošūras uzdevums </w:t>
      </w:r>
      <w:r>
        <w:rPr>
          <w:iCs/>
          <w:lang w:val="lv-LV"/>
        </w:rPr>
        <w:t xml:space="preserve">ir </w:t>
      </w:r>
      <w:r w:rsidR="004E7A0F">
        <w:rPr>
          <w:iCs/>
          <w:lang w:val="lv-LV"/>
        </w:rPr>
        <w:t xml:space="preserve">popularizēt un veicināt </w:t>
      </w:r>
      <w:r>
        <w:rPr>
          <w:iCs/>
          <w:lang w:val="lv-LV"/>
        </w:rPr>
        <w:t>Vidzemes plānošanas reģiona</w:t>
      </w:r>
      <w:r w:rsidR="004E7A0F">
        <w:rPr>
          <w:iCs/>
          <w:lang w:val="lv-LV"/>
        </w:rPr>
        <w:t xml:space="preserve"> novados zaļās enerģijas rīcības plānu izstrādi un tā nozīmīgumu turpmākajai novadu un reģiona attīstībai. </w:t>
      </w:r>
    </w:p>
    <w:p w:rsidR="00081E65" w:rsidRDefault="00081E65" w:rsidP="00653F43">
      <w:pPr>
        <w:pStyle w:val="NormalWeb"/>
        <w:ind w:left="360"/>
        <w:jc w:val="both"/>
        <w:rPr>
          <w:iCs/>
          <w:lang w:val="lv-LV"/>
        </w:rPr>
      </w:pPr>
      <w:r>
        <w:rPr>
          <w:iCs/>
          <w:lang w:val="lv-LV"/>
        </w:rPr>
        <w:t>Brošūrā jāiekļauj</w:t>
      </w:r>
      <w:r w:rsidR="004E7A0F">
        <w:rPr>
          <w:iCs/>
          <w:lang w:val="lv-LV"/>
        </w:rPr>
        <w:t xml:space="preserve"> sekojošas sadaļas: rīcības plāna saturiskā nozīme un priekšlikumi tā īstenošanai, tā ietekme uz vidi, sabied</w:t>
      </w:r>
      <w:r>
        <w:rPr>
          <w:iCs/>
          <w:lang w:val="lv-LV"/>
        </w:rPr>
        <w:t>rību, ekonomiskajiem aspektiem.Brošūras saturam</w:t>
      </w:r>
      <w:r w:rsidR="004E7A0F">
        <w:rPr>
          <w:iCs/>
          <w:lang w:val="lv-LV"/>
        </w:rPr>
        <w:t xml:space="preserve"> </w:t>
      </w:r>
      <w:r>
        <w:rPr>
          <w:iCs/>
          <w:lang w:val="lv-LV"/>
        </w:rPr>
        <w:t>jāatbil</w:t>
      </w:r>
      <w:r w:rsidR="004E7A0F">
        <w:rPr>
          <w:iCs/>
          <w:lang w:val="lv-LV"/>
        </w:rPr>
        <w:t>s</w:t>
      </w:r>
      <w:r>
        <w:rPr>
          <w:iCs/>
          <w:lang w:val="lv-LV"/>
        </w:rPr>
        <w:t>t</w:t>
      </w:r>
      <w:r w:rsidR="004E7A0F">
        <w:rPr>
          <w:iCs/>
          <w:lang w:val="lv-LV"/>
        </w:rPr>
        <w:t xml:space="preserve"> LR </w:t>
      </w:r>
      <w:r>
        <w:rPr>
          <w:iCs/>
          <w:lang w:val="lv-LV"/>
        </w:rPr>
        <w:t>spēkā esošiem normatīviem aktiem enerģētikas jomā</w:t>
      </w:r>
      <w:r w:rsidR="004E7A0F">
        <w:rPr>
          <w:iCs/>
          <w:lang w:val="lv-LV"/>
        </w:rPr>
        <w:t xml:space="preserve">, kā arī </w:t>
      </w:r>
      <w:r>
        <w:rPr>
          <w:iCs/>
          <w:lang w:val="lv-LV"/>
        </w:rPr>
        <w:t>jāietver</w:t>
      </w:r>
      <w:r w:rsidR="004E7A0F">
        <w:rPr>
          <w:iCs/>
          <w:lang w:val="lv-LV"/>
        </w:rPr>
        <w:t xml:space="preserve"> Atjaunojamo energo</w:t>
      </w:r>
      <w:r>
        <w:rPr>
          <w:iCs/>
          <w:lang w:val="lv-LV"/>
        </w:rPr>
        <w:t>resursu likumprojekta galvenās nostādnes</w:t>
      </w:r>
      <w:r w:rsidR="004E7A0F">
        <w:rPr>
          <w:iCs/>
          <w:lang w:val="lv-LV"/>
        </w:rPr>
        <w:t xml:space="preserve"> attiecībā uz pašvaldību uzdevumiem atjaunojamās enerģijas jomā. </w:t>
      </w:r>
    </w:p>
    <w:p w:rsidR="004E7A0F" w:rsidRPr="004C0863" w:rsidRDefault="00DB3FDE" w:rsidP="00653F43">
      <w:pPr>
        <w:pStyle w:val="NormalWeb"/>
        <w:ind w:left="360"/>
        <w:jc w:val="both"/>
        <w:rPr>
          <w:iCs/>
          <w:lang w:val="lv-LV"/>
        </w:rPr>
      </w:pPr>
      <w:r>
        <w:rPr>
          <w:iCs/>
          <w:lang w:val="lv-LV"/>
        </w:rPr>
        <w:t>Brošūras tiražēšanu</w:t>
      </w:r>
      <w:r w:rsidR="00081E65">
        <w:rPr>
          <w:iCs/>
          <w:lang w:val="lv-LV"/>
        </w:rPr>
        <w:t>,</w:t>
      </w:r>
      <w:r>
        <w:rPr>
          <w:iCs/>
          <w:lang w:val="lv-LV"/>
        </w:rPr>
        <w:t xml:space="preserve"> </w:t>
      </w:r>
      <w:r w:rsidR="00081E65">
        <w:rPr>
          <w:iCs/>
          <w:lang w:val="lv-LV"/>
        </w:rPr>
        <w:t>drukāšanu</w:t>
      </w:r>
      <w:r w:rsidR="004E7A0F">
        <w:rPr>
          <w:iCs/>
          <w:lang w:val="lv-LV"/>
        </w:rPr>
        <w:t xml:space="preserve"> </w:t>
      </w:r>
      <w:r w:rsidR="004B6961">
        <w:rPr>
          <w:rStyle w:val="apple-converted-space"/>
          <w:color w:val="auto"/>
          <w:shd w:val="clear" w:color="auto" w:fill="FFFFFF"/>
          <w:lang w:val="lv-LV"/>
        </w:rPr>
        <w:t>izpildītājs</w:t>
      </w:r>
      <w:r w:rsidR="005416BF">
        <w:rPr>
          <w:iCs/>
          <w:lang w:val="lv-LV"/>
        </w:rPr>
        <w:t xml:space="preserve"> drīkst uzsākt tikai pēc brošū</w:t>
      </w:r>
      <w:r w:rsidR="00081E65">
        <w:rPr>
          <w:iCs/>
          <w:lang w:val="lv-LV"/>
        </w:rPr>
        <w:t xml:space="preserve">ras dizaina un satura </w:t>
      </w:r>
      <w:r w:rsidR="004E7A0F">
        <w:rPr>
          <w:iCs/>
          <w:lang w:val="lv-LV"/>
        </w:rPr>
        <w:t>saskaņošanas ar pārējiem projekta partneriem</w:t>
      </w:r>
      <w:r w:rsidR="00081E65">
        <w:rPr>
          <w:iCs/>
          <w:lang w:val="lv-LV"/>
        </w:rPr>
        <w:t xml:space="preserve"> un  rakstiska pasūtītāja akcepta</w:t>
      </w:r>
      <w:r w:rsidR="004E7A0F">
        <w:rPr>
          <w:iCs/>
          <w:lang w:val="lv-LV"/>
        </w:rPr>
        <w:t xml:space="preserve">. </w:t>
      </w:r>
    </w:p>
    <w:p w:rsidR="00372559" w:rsidRPr="00A72576" w:rsidRDefault="00081E65" w:rsidP="00372559">
      <w:pPr>
        <w:pStyle w:val="NormalWeb"/>
        <w:jc w:val="both"/>
        <w:rPr>
          <w:rStyle w:val="apple-converted-space"/>
          <w:color w:val="auto"/>
          <w:shd w:val="clear" w:color="auto" w:fill="FFFFFF"/>
          <w:lang w:val="lv-LV"/>
        </w:rPr>
      </w:pPr>
      <w:r w:rsidRPr="0034294D">
        <w:rPr>
          <w:iCs/>
          <w:lang w:val="lv-LV"/>
        </w:rPr>
        <w:t>1.9.Pirmās daļas a</w:t>
      </w:r>
      <w:r w:rsidR="006B7F4C" w:rsidRPr="0034294D">
        <w:rPr>
          <w:iCs/>
          <w:lang w:val="lv-LV"/>
        </w:rPr>
        <w:t xml:space="preserve">ktivitāšu izpildes termiņš 2012. gada 30.novembris. </w:t>
      </w:r>
      <w:r w:rsidR="00372559" w:rsidRPr="0034294D">
        <w:rPr>
          <w:iCs/>
          <w:lang w:val="lv-LV"/>
        </w:rPr>
        <w:t xml:space="preserve">Izpildes termiņš un </w:t>
      </w:r>
      <w:r w:rsidR="0034294D">
        <w:rPr>
          <w:iCs/>
          <w:lang w:val="lv-LV"/>
        </w:rPr>
        <w:t>daļas saturs</w:t>
      </w:r>
      <w:r w:rsidR="00372559" w:rsidRPr="0034294D">
        <w:rPr>
          <w:iCs/>
          <w:lang w:val="lv-LV"/>
        </w:rPr>
        <w:t xml:space="preserve"> var </w:t>
      </w:r>
      <w:r w:rsidR="0034294D">
        <w:rPr>
          <w:iCs/>
          <w:lang w:val="lv-LV"/>
        </w:rPr>
        <w:t xml:space="preserve">tikt precizēts </w:t>
      </w:r>
      <w:r w:rsidR="00372559" w:rsidRPr="0034294D">
        <w:rPr>
          <w:iCs/>
          <w:lang w:val="lv-LV"/>
        </w:rPr>
        <w:t xml:space="preserve">projekta izstrādes </w:t>
      </w:r>
      <w:r w:rsidR="0034294D">
        <w:rPr>
          <w:iCs/>
          <w:lang w:val="lv-LV"/>
        </w:rPr>
        <w:t xml:space="preserve">gaitā saskaņā ar projekta </w:t>
      </w:r>
      <w:r w:rsidR="00372559" w:rsidRPr="0034294D">
        <w:rPr>
          <w:iCs/>
          <w:lang w:val="lv-LV"/>
        </w:rPr>
        <w:t xml:space="preserve">vadības grupas lēmumiem </w:t>
      </w:r>
      <w:r w:rsidR="0034294D">
        <w:rPr>
          <w:iCs/>
          <w:lang w:val="lv-LV"/>
        </w:rPr>
        <w:t>iespējami</w:t>
      </w:r>
      <w:r w:rsidR="00372559" w:rsidRPr="0034294D">
        <w:rPr>
          <w:iCs/>
          <w:lang w:val="lv-LV"/>
        </w:rPr>
        <w:t xml:space="preserve"> kvalitatī</w:t>
      </w:r>
      <w:r w:rsidR="0034294D">
        <w:rPr>
          <w:iCs/>
          <w:lang w:val="lv-LV"/>
        </w:rPr>
        <w:t>vāku projekta rezultātu sasni</w:t>
      </w:r>
      <w:r w:rsidR="000E30DD">
        <w:rPr>
          <w:iCs/>
          <w:lang w:val="lv-LV"/>
        </w:rPr>
        <w:t>e</w:t>
      </w:r>
      <w:r w:rsidR="0034294D">
        <w:rPr>
          <w:iCs/>
          <w:lang w:val="lv-LV"/>
        </w:rPr>
        <w:t>gšanai</w:t>
      </w:r>
      <w:r w:rsidR="00372559" w:rsidRPr="0034294D">
        <w:rPr>
          <w:iCs/>
          <w:lang w:val="lv-LV"/>
        </w:rPr>
        <w:t>.</w:t>
      </w:r>
    </w:p>
    <w:p w:rsidR="00081E65" w:rsidRPr="00081E65" w:rsidRDefault="00081E65" w:rsidP="00081E65">
      <w:pPr>
        <w:pStyle w:val="NormalWeb"/>
        <w:ind w:left="360"/>
        <w:jc w:val="both"/>
        <w:rPr>
          <w:iCs/>
          <w:lang w:val="lv-LV"/>
        </w:rPr>
      </w:pPr>
    </w:p>
    <w:p w:rsidR="00081E65" w:rsidRPr="000E30DD" w:rsidRDefault="004E7A0F" w:rsidP="00081E65">
      <w:pPr>
        <w:jc w:val="both"/>
        <w:rPr>
          <w:rStyle w:val="Heading1Char"/>
          <w:rFonts w:ascii="Times New Roman" w:eastAsia="Calibri" w:hAnsi="Times New Roman"/>
          <w:sz w:val="24"/>
          <w:szCs w:val="24"/>
          <w:shd w:val="clear" w:color="auto" w:fill="FFFFFF"/>
        </w:rPr>
      </w:pPr>
      <w:r w:rsidRPr="000E30DD">
        <w:rPr>
          <w:rFonts w:ascii="Times New Roman" w:hAnsi="Times New Roman"/>
          <w:b/>
          <w:iCs/>
          <w:sz w:val="24"/>
          <w:szCs w:val="24"/>
        </w:rPr>
        <w:t>2.daļa Pilotprojekt</w:t>
      </w:r>
      <w:r w:rsidR="00081E65" w:rsidRPr="000E30DD">
        <w:rPr>
          <w:rFonts w:ascii="Times New Roman" w:hAnsi="Times New Roman"/>
          <w:b/>
          <w:iCs/>
          <w:sz w:val="24"/>
          <w:szCs w:val="24"/>
        </w:rPr>
        <w:t>a izstrāde</w:t>
      </w:r>
      <w:r w:rsidRPr="000E30DD">
        <w:rPr>
          <w:rFonts w:ascii="Times New Roman" w:hAnsi="Times New Roman"/>
          <w:b/>
          <w:iCs/>
          <w:sz w:val="24"/>
          <w:szCs w:val="24"/>
        </w:rPr>
        <w:t xml:space="preserve"> „</w:t>
      </w:r>
      <w:r w:rsidRPr="000E30DD">
        <w:rPr>
          <w:rFonts w:ascii="Times New Roman" w:hAnsi="Times New Roman"/>
          <w:b/>
          <w:sz w:val="24"/>
          <w:szCs w:val="24"/>
        </w:rPr>
        <w:t>Multiplikatoru apmācības programmas „Ilgtspējīga siltumapgādes sistēma ar AER” ieviešana Ērgļu arodvidusskolā</w:t>
      </w:r>
      <w:r w:rsidRPr="000E30DD">
        <w:rPr>
          <w:rFonts w:ascii="Times New Roman" w:hAnsi="Times New Roman"/>
          <w:b/>
          <w:iCs/>
          <w:sz w:val="24"/>
          <w:szCs w:val="24"/>
        </w:rPr>
        <w:t>” sadarbībā ar Ērgļu novadu.</w:t>
      </w:r>
      <w:r w:rsidRPr="000E30DD">
        <w:rPr>
          <w:rStyle w:val="Heading1Char"/>
          <w:rFonts w:ascii="Times New Roman" w:eastAsia="Calibri" w:hAnsi="Times New Roman"/>
          <w:sz w:val="24"/>
          <w:szCs w:val="24"/>
          <w:shd w:val="clear" w:color="auto" w:fill="FFFFFF"/>
        </w:rPr>
        <w:t xml:space="preserve"> </w:t>
      </w:r>
    </w:p>
    <w:p w:rsidR="004E7A0F" w:rsidRPr="00081E65" w:rsidRDefault="00081E65" w:rsidP="00081E65">
      <w:pPr>
        <w:jc w:val="both"/>
        <w:rPr>
          <w:rFonts w:ascii="Times New Roman" w:hAnsi="Times New Roman"/>
          <w:iCs/>
          <w:sz w:val="24"/>
          <w:szCs w:val="24"/>
        </w:rPr>
      </w:pPr>
      <w:r>
        <w:rPr>
          <w:rFonts w:ascii="Times New Roman" w:hAnsi="Times New Roman"/>
          <w:sz w:val="24"/>
          <w:szCs w:val="24"/>
        </w:rPr>
        <w:t>2.1.Apmācību p</w:t>
      </w:r>
      <w:r w:rsidR="004E7A0F" w:rsidRPr="00081E65">
        <w:rPr>
          <w:rFonts w:ascii="Times New Roman" w:hAnsi="Times New Roman"/>
          <w:sz w:val="24"/>
          <w:szCs w:val="24"/>
        </w:rPr>
        <w:t>rogrammas sagatavošana (programmas mērķi</w:t>
      </w:r>
      <w:r>
        <w:rPr>
          <w:rFonts w:ascii="Times New Roman" w:hAnsi="Times New Roman"/>
          <w:sz w:val="24"/>
          <w:szCs w:val="24"/>
        </w:rPr>
        <w:t>s</w:t>
      </w:r>
      <w:r w:rsidR="004E7A0F" w:rsidRPr="00081E65">
        <w:rPr>
          <w:rFonts w:ascii="Times New Roman" w:hAnsi="Times New Roman"/>
          <w:sz w:val="24"/>
          <w:szCs w:val="24"/>
        </w:rPr>
        <w:t>, sadalījums pa priekšmetiem, priekšmetu apraksts, profesionālo ieguvumu apraksts);       </w:t>
      </w:r>
    </w:p>
    <w:p w:rsidR="004E7A0F" w:rsidRPr="004C0863" w:rsidRDefault="00081E65" w:rsidP="00081E65">
      <w:pPr>
        <w:pStyle w:val="NormalWeb"/>
        <w:jc w:val="both"/>
        <w:rPr>
          <w:iCs/>
          <w:lang w:val="lv-LV"/>
        </w:rPr>
      </w:pPr>
      <w:r>
        <w:rPr>
          <w:lang w:val="lv-LV"/>
        </w:rPr>
        <w:t>2.2.</w:t>
      </w:r>
      <w:r w:rsidR="004E7A0F" w:rsidRPr="00081E65">
        <w:rPr>
          <w:lang w:val="lv-LV"/>
        </w:rPr>
        <w:t xml:space="preserve">Programmas </w:t>
      </w:r>
      <w:r>
        <w:rPr>
          <w:lang w:val="lv-LV"/>
        </w:rPr>
        <w:t xml:space="preserve">saskaņošana ar pasūtītāju  un </w:t>
      </w:r>
      <w:r w:rsidR="004E7A0F" w:rsidRPr="00081E65">
        <w:rPr>
          <w:lang w:val="lv-LV"/>
        </w:rPr>
        <w:t>apstiprināšana Izglītības un Zinātnes ministrijā;</w:t>
      </w:r>
    </w:p>
    <w:p w:rsidR="004E7A0F" w:rsidRPr="004C0863" w:rsidRDefault="00081E65" w:rsidP="00081E65">
      <w:pPr>
        <w:pStyle w:val="NormalWeb"/>
        <w:jc w:val="both"/>
        <w:rPr>
          <w:iCs/>
          <w:lang w:val="lv-LV"/>
        </w:rPr>
      </w:pPr>
      <w:r>
        <w:rPr>
          <w:lang w:val="lv-LV"/>
        </w:rPr>
        <w:t>2.3.</w:t>
      </w:r>
      <w:r w:rsidR="004E7A0F" w:rsidRPr="00081E65">
        <w:rPr>
          <w:lang w:val="lv-LV"/>
        </w:rPr>
        <w:t>Prezentāciju  materiālu sagatavošana kursiem;</w:t>
      </w:r>
    </w:p>
    <w:p w:rsidR="004E7A0F" w:rsidRPr="004C0863" w:rsidRDefault="00081E65" w:rsidP="00081E65">
      <w:pPr>
        <w:pStyle w:val="NormalWeb"/>
        <w:jc w:val="both"/>
        <w:rPr>
          <w:iCs/>
          <w:lang w:val="lv-LV"/>
        </w:rPr>
      </w:pPr>
      <w:r>
        <w:rPr>
          <w:iCs/>
          <w:lang w:val="lv-LV"/>
        </w:rPr>
        <w:t>2.4.</w:t>
      </w:r>
      <w:r w:rsidR="004E7A0F" w:rsidRPr="004C0863">
        <w:rPr>
          <w:iCs/>
          <w:lang w:val="lv-LV"/>
        </w:rPr>
        <w:t>Lekciju materiāla gatavošana</w:t>
      </w:r>
      <w:r>
        <w:rPr>
          <w:iCs/>
          <w:lang w:val="lv-LV"/>
        </w:rPr>
        <w:t>, kurā jāietver:</w:t>
      </w:r>
    </w:p>
    <w:p w:rsidR="004E7A0F" w:rsidRPr="004C0863" w:rsidRDefault="004E7A0F" w:rsidP="004E7A0F">
      <w:pPr>
        <w:pStyle w:val="NormalWeb"/>
        <w:numPr>
          <w:ilvl w:val="1"/>
          <w:numId w:val="16"/>
        </w:numPr>
        <w:jc w:val="both"/>
        <w:rPr>
          <w:iCs/>
          <w:lang w:val="lv-LV"/>
        </w:rPr>
      </w:pPr>
      <w:r w:rsidRPr="004C0863">
        <w:rPr>
          <w:iCs/>
          <w:lang w:val="lv-LV"/>
        </w:rPr>
        <w:t xml:space="preserve"> Ilgtspējība 8h teorija;</w:t>
      </w:r>
    </w:p>
    <w:p w:rsidR="004E7A0F" w:rsidRPr="004C0863" w:rsidRDefault="004E7A0F" w:rsidP="004E7A0F">
      <w:pPr>
        <w:pStyle w:val="NormalWeb"/>
        <w:numPr>
          <w:ilvl w:val="1"/>
          <w:numId w:val="16"/>
        </w:numPr>
        <w:jc w:val="both"/>
        <w:rPr>
          <w:iCs/>
          <w:lang w:val="lv-LV"/>
        </w:rPr>
      </w:pPr>
      <w:r w:rsidRPr="004C0863">
        <w:rPr>
          <w:iCs/>
          <w:lang w:val="lv-LV"/>
        </w:rPr>
        <w:t>Meža resursi kā galvenais 40h teorija tai skaitā 16h prakse;</w:t>
      </w:r>
    </w:p>
    <w:p w:rsidR="004E7A0F" w:rsidRPr="004C0863" w:rsidRDefault="004E7A0F" w:rsidP="004E7A0F">
      <w:pPr>
        <w:pStyle w:val="NormalWeb"/>
        <w:numPr>
          <w:ilvl w:val="1"/>
          <w:numId w:val="16"/>
        </w:numPr>
        <w:jc w:val="both"/>
        <w:rPr>
          <w:iCs/>
          <w:lang w:val="lv-LV"/>
        </w:rPr>
      </w:pPr>
      <w:r w:rsidRPr="004C0863">
        <w:rPr>
          <w:iCs/>
          <w:lang w:val="lv-LV"/>
        </w:rPr>
        <w:t xml:space="preserve"> Atjaunojamie energoresursi 32h teorija, tai skaitā 8h prakse;</w:t>
      </w:r>
    </w:p>
    <w:p w:rsidR="004E7A0F" w:rsidRPr="004C0863" w:rsidRDefault="004E7A0F" w:rsidP="004E7A0F">
      <w:pPr>
        <w:pStyle w:val="NormalWeb"/>
        <w:numPr>
          <w:ilvl w:val="1"/>
          <w:numId w:val="16"/>
        </w:numPr>
        <w:jc w:val="both"/>
        <w:rPr>
          <w:iCs/>
          <w:lang w:val="lv-LV"/>
        </w:rPr>
      </w:pPr>
      <w:r w:rsidRPr="004C0863">
        <w:rPr>
          <w:iCs/>
          <w:lang w:val="lv-LV"/>
        </w:rPr>
        <w:t>Siltumenerģijas Enerģijas ražošana 40h, tai skaitā16h prakse;</w:t>
      </w:r>
    </w:p>
    <w:p w:rsidR="004E7A0F" w:rsidRPr="004C0863" w:rsidRDefault="004E7A0F" w:rsidP="004E7A0F">
      <w:pPr>
        <w:pStyle w:val="NormalWeb"/>
        <w:numPr>
          <w:ilvl w:val="1"/>
          <w:numId w:val="16"/>
        </w:numPr>
        <w:jc w:val="both"/>
        <w:rPr>
          <w:iCs/>
          <w:lang w:val="lv-LV"/>
        </w:rPr>
      </w:pPr>
      <w:r w:rsidRPr="004C0863">
        <w:rPr>
          <w:iCs/>
          <w:lang w:val="lv-LV"/>
        </w:rPr>
        <w:t>Patērētājs 40h teorija, tai skaitā 16h prakse.</w:t>
      </w:r>
    </w:p>
    <w:p w:rsidR="004E7A0F" w:rsidRPr="004C0863" w:rsidRDefault="00081E65" w:rsidP="00081E65">
      <w:pPr>
        <w:pStyle w:val="NormalWeb"/>
        <w:jc w:val="both"/>
        <w:rPr>
          <w:iCs/>
          <w:lang w:val="lv-LV"/>
        </w:rPr>
      </w:pPr>
      <w:r w:rsidRPr="00081E65">
        <w:rPr>
          <w:lang w:val="lv-LV"/>
        </w:rPr>
        <w:t>2.5.</w:t>
      </w:r>
      <w:r w:rsidR="004E7A0F" w:rsidRPr="00081E65">
        <w:rPr>
          <w:lang w:val="lv-LV"/>
        </w:rPr>
        <w:t>Praktisko nodarbību plāna sagatavošana;</w:t>
      </w:r>
    </w:p>
    <w:p w:rsidR="004E7A0F" w:rsidRPr="004C0863" w:rsidRDefault="00081E65" w:rsidP="00081E65">
      <w:pPr>
        <w:pStyle w:val="NormalWeb"/>
        <w:jc w:val="both"/>
        <w:rPr>
          <w:iCs/>
          <w:lang w:val="lv-LV"/>
        </w:rPr>
      </w:pPr>
      <w:r>
        <w:rPr>
          <w:lang w:val="lv-LV"/>
        </w:rPr>
        <w:t>2.6.</w:t>
      </w:r>
      <w:r w:rsidR="004E7A0F" w:rsidRPr="004E7A0F">
        <w:rPr>
          <w:lang w:val="lv-LV"/>
        </w:rPr>
        <w:t>Lekciju nodrošināšana pilns cikls vienu reizi;</w:t>
      </w:r>
    </w:p>
    <w:p w:rsidR="004E7A0F" w:rsidRPr="004C0863" w:rsidRDefault="00081E65" w:rsidP="00081E65">
      <w:pPr>
        <w:pStyle w:val="NormalWeb"/>
        <w:jc w:val="both"/>
        <w:rPr>
          <w:iCs/>
          <w:lang w:val="lv-LV"/>
        </w:rPr>
      </w:pPr>
      <w:r>
        <w:rPr>
          <w:lang w:val="lv-LV"/>
        </w:rPr>
        <w:t>2.7.</w:t>
      </w:r>
      <w:r w:rsidR="004E7A0F" w:rsidRPr="008714F2">
        <w:rPr>
          <w:lang w:val="lv-LV"/>
        </w:rPr>
        <w:t>Dalībnieku testēšana;</w:t>
      </w:r>
    </w:p>
    <w:p w:rsidR="004E7A0F" w:rsidRPr="004C0863" w:rsidRDefault="008714F2" w:rsidP="008714F2">
      <w:pPr>
        <w:pStyle w:val="NormalWeb"/>
        <w:jc w:val="both"/>
        <w:rPr>
          <w:iCs/>
          <w:lang w:val="lv-LV"/>
        </w:rPr>
      </w:pPr>
      <w:r w:rsidRPr="008714F2">
        <w:rPr>
          <w:lang w:val="lv-LV"/>
        </w:rPr>
        <w:lastRenderedPageBreak/>
        <w:t>2.8.</w:t>
      </w:r>
      <w:r w:rsidR="004E7A0F" w:rsidRPr="008714F2">
        <w:rPr>
          <w:lang w:val="lv-LV"/>
        </w:rPr>
        <w:t>Rezultātu analīze;</w:t>
      </w:r>
    </w:p>
    <w:p w:rsidR="004E7A0F" w:rsidRPr="004C0863" w:rsidRDefault="008714F2" w:rsidP="008714F2">
      <w:pPr>
        <w:pStyle w:val="NormalWeb"/>
        <w:jc w:val="both"/>
        <w:rPr>
          <w:iCs/>
          <w:lang w:val="lv-LV"/>
        </w:rPr>
      </w:pPr>
      <w:r w:rsidRPr="008714F2">
        <w:rPr>
          <w:lang w:val="lv-LV"/>
        </w:rPr>
        <w:t>2.9.</w:t>
      </w:r>
      <w:r w:rsidR="004E7A0F" w:rsidRPr="008714F2">
        <w:rPr>
          <w:lang w:val="lv-LV"/>
        </w:rPr>
        <w:t>Studiju programmas koriģēšana;</w:t>
      </w:r>
    </w:p>
    <w:p w:rsidR="004E7A0F" w:rsidRPr="004C0863" w:rsidRDefault="008714F2" w:rsidP="008714F2">
      <w:pPr>
        <w:pStyle w:val="NormalWeb"/>
        <w:jc w:val="both"/>
        <w:rPr>
          <w:iCs/>
          <w:lang w:val="lv-LV"/>
        </w:rPr>
      </w:pPr>
      <w:r>
        <w:rPr>
          <w:lang w:val="lv-LV"/>
        </w:rPr>
        <w:t>2.10.</w:t>
      </w:r>
      <w:r w:rsidR="004E7A0F" w:rsidRPr="004C0863">
        <w:rPr>
          <w:lang w:val="lv-LV"/>
        </w:rPr>
        <w:t>Publikāciju sagatavošana presei, sabie</w:t>
      </w:r>
      <w:r>
        <w:rPr>
          <w:lang w:val="lv-LV"/>
        </w:rPr>
        <w:t>drības izpratnes paaugstināšanai semināru</w:t>
      </w:r>
      <w:r w:rsidR="004E7A0F" w:rsidRPr="004C0863">
        <w:rPr>
          <w:lang w:val="lv-LV"/>
        </w:rPr>
        <w:t xml:space="preserve"> organizēšana</w:t>
      </w:r>
      <w:r w:rsidR="004E7A0F">
        <w:rPr>
          <w:lang w:val="lv-LV"/>
        </w:rPr>
        <w:t xml:space="preserve"> </w:t>
      </w:r>
      <w:r>
        <w:rPr>
          <w:lang w:val="lv-LV"/>
        </w:rPr>
        <w:t>(ne vairāk kā trīs)</w:t>
      </w:r>
      <w:r w:rsidR="004E7A0F" w:rsidRPr="004C0863">
        <w:rPr>
          <w:lang w:val="lv-LV"/>
        </w:rPr>
        <w:t xml:space="preserve"> par iegūtajiem rezultātiem un to atkārtojamību citos Vidzemes plānošanas reģiona novados </w:t>
      </w:r>
      <w:r>
        <w:rPr>
          <w:lang w:val="lv-LV"/>
        </w:rPr>
        <w:t>saskaņā ar projekta komunikāciju plānu</w:t>
      </w:r>
      <w:r w:rsidR="004E7A0F" w:rsidRPr="004C0863">
        <w:rPr>
          <w:lang w:val="lv-LV"/>
        </w:rPr>
        <w:t xml:space="preserve"> (tiks izstrādāts </w:t>
      </w:r>
      <w:r>
        <w:rPr>
          <w:lang w:val="lv-LV"/>
        </w:rPr>
        <w:t xml:space="preserve">projekta ietvaros </w:t>
      </w:r>
      <w:r w:rsidR="004E7A0F" w:rsidRPr="004C0863">
        <w:rPr>
          <w:lang w:val="lv-LV"/>
        </w:rPr>
        <w:t>sadarbībā ar projekta partneriem, uzsākot detalizētu darbu pie pilotprojekta izstrādes)</w:t>
      </w:r>
      <w:r w:rsidR="004E7A0F" w:rsidRPr="004C0863">
        <w:rPr>
          <w:iCs/>
          <w:lang w:val="lv-LV"/>
        </w:rPr>
        <w:t>.</w:t>
      </w:r>
    </w:p>
    <w:p w:rsidR="0034294D" w:rsidRPr="00A72576" w:rsidRDefault="008714F2" w:rsidP="0034294D">
      <w:pPr>
        <w:pStyle w:val="NormalWeb"/>
        <w:jc w:val="both"/>
        <w:rPr>
          <w:rStyle w:val="apple-converted-space"/>
          <w:color w:val="auto"/>
          <w:shd w:val="clear" w:color="auto" w:fill="FFFFFF"/>
          <w:lang w:val="lv-LV"/>
        </w:rPr>
      </w:pPr>
      <w:r w:rsidRPr="0034294D">
        <w:rPr>
          <w:iCs/>
          <w:lang w:val="lv-LV"/>
        </w:rPr>
        <w:t xml:space="preserve">2.11. </w:t>
      </w:r>
      <w:r w:rsidR="006B7F4C" w:rsidRPr="0034294D">
        <w:rPr>
          <w:iCs/>
          <w:lang w:val="lv-LV"/>
        </w:rPr>
        <w:t xml:space="preserve">Otrās daļas aktivitāšu izpildes termiņš 2012. gada 30.novembris. </w:t>
      </w:r>
      <w:r w:rsidR="0034294D" w:rsidRPr="0034294D">
        <w:rPr>
          <w:iCs/>
          <w:lang w:val="lv-LV"/>
        </w:rPr>
        <w:t xml:space="preserve">Izpildes termiņš un </w:t>
      </w:r>
      <w:r w:rsidR="0034294D">
        <w:rPr>
          <w:iCs/>
          <w:lang w:val="lv-LV"/>
        </w:rPr>
        <w:t>daļas saturs</w:t>
      </w:r>
      <w:r w:rsidR="0034294D" w:rsidRPr="0034294D">
        <w:rPr>
          <w:iCs/>
          <w:lang w:val="lv-LV"/>
        </w:rPr>
        <w:t xml:space="preserve"> var </w:t>
      </w:r>
      <w:r w:rsidR="0034294D">
        <w:rPr>
          <w:iCs/>
          <w:lang w:val="lv-LV"/>
        </w:rPr>
        <w:t xml:space="preserve">tikt precizēts </w:t>
      </w:r>
      <w:r w:rsidR="0034294D" w:rsidRPr="0034294D">
        <w:rPr>
          <w:iCs/>
          <w:lang w:val="lv-LV"/>
        </w:rPr>
        <w:t xml:space="preserve">projekta izstrādes </w:t>
      </w:r>
      <w:r w:rsidR="0034294D">
        <w:rPr>
          <w:iCs/>
          <w:lang w:val="lv-LV"/>
        </w:rPr>
        <w:t xml:space="preserve">gaitā saskaņā ar projekta </w:t>
      </w:r>
      <w:r w:rsidR="0034294D" w:rsidRPr="0034294D">
        <w:rPr>
          <w:iCs/>
          <w:lang w:val="lv-LV"/>
        </w:rPr>
        <w:t xml:space="preserve">vadības grupas lēmumiem </w:t>
      </w:r>
      <w:r w:rsidR="0034294D">
        <w:rPr>
          <w:iCs/>
          <w:lang w:val="lv-LV"/>
        </w:rPr>
        <w:t>iespējami</w:t>
      </w:r>
      <w:r w:rsidR="0034294D" w:rsidRPr="0034294D">
        <w:rPr>
          <w:iCs/>
          <w:lang w:val="lv-LV"/>
        </w:rPr>
        <w:t xml:space="preserve"> kvalitatī</w:t>
      </w:r>
      <w:r w:rsidR="0034294D">
        <w:rPr>
          <w:iCs/>
          <w:lang w:val="lv-LV"/>
        </w:rPr>
        <w:t>vāku projekta rezultātu sasnigšanai</w:t>
      </w:r>
      <w:r w:rsidR="0034294D" w:rsidRPr="0034294D">
        <w:rPr>
          <w:iCs/>
          <w:lang w:val="lv-LV"/>
        </w:rPr>
        <w:t>.</w:t>
      </w:r>
    </w:p>
    <w:p w:rsidR="004E7A0F" w:rsidRDefault="004E7A0F" w:rsidP="004E7A0F">
      <w:pPr>
        <w:pStyle w:val="NormalWeb"/>
        <w:jc w:val="both"/>
        <w:rPr>
          <w:rStyle w:val="apple-converted-space"/>
          <w:b/>
          <w:color w:val="auto"/>
          <w:shd w:val="clear" w:color="auto" w:fill="FFFFFF"/>
          <w:lang w:val="lv-LV"/>
        </w:rPr>
      </w:pPr>
      <w:r w:rsidRPr="00CC5EA0">
        <w:rPr>
          <w:b/>
          <w:iCs/>
          <w:lang w:val="lv-LV"/>
        </w:rPr>
        <w:t xml:space="preserve">3.daļa </w:t>
      </w:r>
      <w:r>
        <w:rPr>
          <w:b/>
          <w:iCs/>
          <w:lang w:val="lv-LV"/>
        </w:rPr>
        <w:t xml:space="preserve">Situācijas analīze </w:t>
      </w:r>
      <w:r w:rsidRPr="00E441A2">
        <w:rPr>
          <w:rStyle w:val="apple-converted-space"/>
          <w:b/>
          <w:color w:val="auto"/>
          <w:shd w:val="clear" w:color="auto" w:fill="FFFFFF"/>
          <w:lang w:val="lv-LV"/>
        </w:rPr>
        <w:t>„</w:t>
      </w:r>
      <w:r>
        <w:rPr>
          <w:rStyle w:val="apple-converted-space"/>
          <w:b/>
          <w:color w:val="auto"/>
          <w:shd w:val="clear" w:color="auto" w:fill="FFFFFF"/>
          <w:lang w:val="lv-LV"/>
        </w:rPr>
        <w:t>T</w:t>
      </w:r>
      <w:r w:rsidRPr="00E441A2">
        <w:rPr>
          <w:rStyle w:val="apple-converted-space"/>
          <w:b/>
          <w:color w:val="auto"/>
          <w:shd w:val="clear" w:color="auto" w:fill="FFFFFF"/>
          <w:lang w:val="lv-LV"/>
        </w:rPr>
        <w:t xml:space="preserve">ehniski ekonomiskais pamatojums </w:t>
      </w:r>
      <w:r>
        <w:rPr>
          <w:rStyle w:val="apple-converted-space"/>
          <w:b/>
          <w:color w:val="auto"/>
          <w:shd w:val="clear" w:color="auto" w:fill="FFFFFF"/>
          <w:lang w:val="lv-LV"/>
        </w:rPr>
        <w:t>s</w:t>
      </w:r>
      <w:r w:rsidRPr="00E441A2">
        <w:rPr>
          <w:rStyle w:val="apple-converted-space"/>
          <w:b/>
          <w:color w:val="auto"/>
          <w:shd w:val="clear" w:color="auto" w:fill="FFFFFF"/>
          <w:lang w:val="lv-LV"/>
        </w:rPr>
        <w:t>iltumapgādes sistēmas modernizācija</w:t>
      </w:r>
      <w:r>
        <w:rPr>
          <w:rStyle w:val="apple-converted-space"/>
          <w:b/>
          <w:color w:val="auto"/>
          <w:shd w:val="clear" w:color="auto" w:fill="FFFFFF"/>
          <w:lang w:val="lv-LV"/>
        </w:rPr>
        <w:t>i</w:t>
      </w:r>
      <w:r w:rsidRPr="00E441A2">
        <w:rPr>
          <w:rStyle w:val="apple-converted-space"/>
          <w:b/>
          <w:color w:val="auto"/>
          <w:shd w:val="clear" w:color="auto" w:fill="FFFFFF"/>
          <w:lang w:val="lv-LV"/>
        </w:rPr>
        <w:t>, tehnoloģisk</w:t>
      </w:r>
      <w:r>
        <w:rPr>
          <w:rStyle w:val="apple-converted-space"/>
          <w:b/>
          <w:color w:val="auto"/>
          <w:shd w:val="clear" w:color="auto" w:fill="FFFFFF"/>
          <w:lang w:val="lv-LV"/>
        </w:rPr>
        <w:t>ajiem</w:t>
      </w:r>
      <w:r w:rsidRPr="00E441A2">
        <w:rPr>
          <w:rStyle w:val="apple-converted-space"/>
          <w:b/>
          <w:color w:val="auto"/>
          <w:shd w:val="clear" w:color="auto" w:fill="FFFFFF"/>
          <w:lang w:val="lv-LV"/>
        </w:rPr>
        <w:t xml:space="preserve"> risinājum</w:t>
      </w:r>
      <w:r>
        <w:rPr>
          <w:rStyle w:val="apple-converted-space"/>
          <w:b/>
          <w:color w:val="auto"/>
          <w:shd w:val="clear" w:color="auto" w:fill="FFFFFF"/>
          <w:lang w:val="lv-LV"/>
        </w:rPr>
        <w:t>iem</w:t>
      </w:r>
      <w:r w:rsidRPr="00E441A2">
        <w:rPr>
          <w:rStyle w:val="apple-converted-space"/>
          <w:b/>
          <w:color w:val="auto"/>
          <w:shd w:val="clear" w:color="auto" w:fill="FFFFFF"/>
          <w:lang w:val="lv-LV"/>
        </w:rPr>
        <w:t xml:space="preserve"> </w:t>
      </w:r>
      <w:r>
        <w:rPr>
          <w:rStyle w:val="apple-converted-space"/>
          <w:b/>
          <w:color w:val="auto"/>
          <w:shd w:val="clear" w:color="auto" w:fill="FFFFFF"/>
          <w:lang w:val="lv-LV"/>
        </w:rPr>
        <w:t xml:space="preserve">īstermiņa un </w:t>
      </w:r>
      <w:r w:rsidRPr="00E441A2">
        <w:rPr>
          <w:rStyle w:val="apple-converted-space"/>
          <w:b/>
          <w:color w:val="auto"/>
          <w:shd w:val="clear" w:color="auto" w:fill="FFFFFF"/>
          <w:lang w:val="lv-LV"/>
        </w:rPr>
        <w:t>ilgtermiņa attīstībai”</w:t>
      </w:r>
      <w:r>
        <w:rPr>
          <w:rStyle w:val="apple-converted-space"/>
          <w:b/>
          <w:color w:val="auto"/>
          <w:shd w:val="clear" w:color="auto" w:fill="FFFFFF"/>
          <w:lang w:val="lv-LV"/>
        </w:rPr>
        <w:t xml:space="preserve"> sadarbībā ar </w:t>
      </w:r>
      <w:r w:rsidRPr="00E441A2">
        <w:rPr>
          <w:rStyle w:val="apple-converted-space"/>
          <w:b/>
          <w:color w:val="auto"/>
          <w:shd w:val="clear" w:color="auto" w:fill="FFFFFF"/>
          <w:lang w:val="lv-LV"/>
        </w:rPr>
        <w:t>Beverīnas novad</w:t>
      </w:r>
      <w:r>
        <w:rPr>
          <w:rStyle w:val="apple-converted-space"/>
          <w:b/>
          <w:color w:val="auto"/>
          <w:shd w:val="clear" w:color="auto" w:fill="FFFFFF"/>
          <w:lang w:val="lv-LV"/>
        </w:rPr>
        <w:t>u.</w:t>
      </w:r>
    </w:p>
    <w:p w:rsidR="004E7A0F" w:rsidRDefault="008714F2" w:rsidP="008714F2">
      <w:pPr>
        <w:pStyle w:val="NormalWeb"/>
        <w:jc w:val="both"/>
        <w:rPr>
          <w:rStyle w:val="apple-converted-space"/>
          <w:color w:val="auto"/>
          <w:shd w:val="clear" w:color="auto" w:fill="FFFFFF"/>
          <w:lang w:val="lv-LV"/>
        </w:rPr>
      </w:pPr>
      <w:r>
        <w:rPr>
          <w:rStyle w:val="apple-converted-space"/>
          <w:color w:val="auto"/>
          <w:shd w:val="clear" w:color="auto" w:fill="FFFFFF"/>
          <w:lang w:val="lv-LV"/>
        </w:rPr>
        <w:t>3.1.</w:t>
      </w:r>
      <w:r w:rsidR="004E7A0F">
        <w:rPr>
          <w:rStyle w:val="apple-converted-space"/>
          <w:color w:val="auto"/>
          <w:shd w:val="clear" w:color="auto" w:fill="FFFFFF"/>
          <w:lang w:val="lv-LV"/>
        </w:rPr>
        <w:t>Beverīnas novada centralizētās siltumapgādes sistēmas</w:t>
      </w:r>
      <w:r>
        <w:rPr>
          <w:rStyle w:val="apple-converted-space"/>
          <w:color w:val="auto"/>
          <w:shd w:val="clear" w:color="auto" w:fill="FFFFFF"/>
          <w:lang w:val="lv-LV"/>
        </w:rPr>
        <w:t>, turpmāk tekstā saīsināti- CSS,</w:t>
      </w:r>
      <w:r w:rsidR="004E7A0F">
        <w:rPr>
          <w:rStyle w:val="apple-converted-space"/>
          <w:color w:val="auto"/>
          <w:shd w:val="clear" w:color="auto" w:fill="FFFFFF"/>
          <w:lang w:val="lv-LV"/>
        </w:rPr>
        <w:t xml:space="preserve"> esošās situācijas izvērtējums:</w:t>
      </w:r>
    </w:p>
    <w:p w:rsidR="004E7A0F" w:rsidRDefault="004E7A0F" w:rsidP="004E7A0F">
      <w:pPr>
        <w:pStyle w:val="NormalWeb"/>
        <w:numPr>
          <w:ilvl w:val="1"/>
          <w:numId w:val="15"/>
        </w:numPr>
        <w:jc w:val="both"/>
        <w:rPr>
          <w:rStyle w:val="apple-converted-space"/>
          <w:color w:val="auto"/>
          <w:shd w:val="clear" w:color="auto" w:fill="FFFFFF"/>
          <w:lang w:val="lv-LV"/>
        </w:rPr>
      </w:pPr>
      <w:r>
        <w:rPr>
          <w:rStyle w:val="apple-converted-space"/>
          <w:color w:val="auto"/>
          <w:shd w:val="clear" w:color="auto" w:fill="FFFFFF"/>
          <w:lang w:val="lv-LV"/>
        </w:rPr>
        <w:t>Katlumājas, siltumtīkli, to tehniskie mērījumi mērījumi, esošo datu analīze, patērētāji.</w:t>
      </w:r>
    </w:p>
    <w:p w:rsidR="008714F2" w:rsidRDefault="008714F2" w:rsidP="008714F2">
      <w:pPr>
        <w:pStyle w:val="NormalWeb"/>
        <w:jc w:val="both"/>
        <w:rPr>
          <w:rStyle w:val="apple-converted-space"/>
          <w:color w:val="auto"/>
          <w:shd w:val="clear" w:color="auto" w:fill="FFFFFF"/>
          <w:lang w:val="lv-LV"/>
        </w:rPr>
      </w:pPr>
      <w:r>
        <w:rPr>
          <w:rStyle w:val="apple-converted-space"/>
          <w:color w:val="auto"/>
          <w:shd w:val="clear" w:color="auto" w:fill="FFFFFF"/>
          <w:lang w:val="lv-LV"/>
        </w:rPr>
        <w:t>3.2.</w:t>
      </w:r>
      <w:r w:rsidR="004B6961">
        <w:rPr>
          <w:rStyle w:val="apple-converted-space"/>
          <w:color w:val="auto"/>
          <w:shd w:val="clear" w:color="auto" w:fill="FFFFFF"/>
          <w:lang w:val="lv-LV"/>
        </w:rPr>
        <w:t>Izpildītājam</w:t>
      </w:r>
      <w:r>
        <w:rPr>
          <w:rStyle w:val="apple-converted-space"/>
          <w:color w:val="auto"/>
          <w:shd w:val="clear" w:color="auto" w:fill="FFFFFF"/>
          <w:lang w:val="lv-LV"/>
        </w:rPr>
        <w:t xml:space="preserve"> jāizstrādā detalizēts rīcības plāns pēc esošās situācijas izvērtējuma, uzsākot sistēmas analīzi.</w:t>
      </w:r>
    </w:p>
    <w:p w:rsidR="004E7A0F" w:rsidRDefault="008714F2" w:rsidP="008714F2">
      <w:pPr>
        <w:pStyle w:val="NormalWeb"/>
        <w:jc w:val="both"/>
        <w:rPr>
          <w:rStyle w:val="apple-converted-space"/>
          <w:color w:val="auto"/>
          <w:shd w:val="clear" w:color="auto" w:fill="FFFFFF"/>
          <w:lang w:val="lv-LV"/>
        </w:rPr>
      </w:pPr>
      <w:r>
        <w:rPr>
          <w:rStyle w:val="apple-converted-space"/>
          <w:color w:val="auto"/>
          <w:shd w:val="clear" w:color="auto" w:fill="FFFFFF"/>
          <w:lang w:val="lv-LV"/>
        </w:rPr>
        <w:t>3.3.</w:t>
      </w:r>
      <w:r w:rsidR="004E7A0F">
        <w:rPr>
          <w:rStyle w:val="apple-converted-space"/>
          <w:color w:val="auto"/>
          <w:shd w:val="clear" w:color="auto" w:fill="FFFFFF"/>
          <w:lang w:val="lv-LV"/>
        </w:rPr>
        <w:t>Beverīnas novada CSS attīstības alternatīvu izvērtējums:</w:t>
      </w:r>
    </w:p>
    <w:p w:rsidR="004E7A0F" w:rsidRDefault="004E7A0F" w:rsidP="004E7A0F">
      <w:pPr>
        <w:pStyle w:val="NormalWeb"/>
        <w:numPr>
          <w:ilvl w:val="1"/>
          <w:numId w:val="15"/>
        </w:numPr>
        <w:jc w:val="both"/>
        <w:rPr>
          <w:rStyle w:val="apple-converted-space"/>
          <w:color w:val="auto"/>
          <w:shd w:val="clear" w:color="auto" w:fill="FFFFFF"/>
          <w:lang w:val="lv-LV"/>
        </w:rPr>
      </w:pPr>
      <w:r w:rsidRPr="000C01C5">
        <w:rPr>
          <w:rStyle w:val="apple-converted-space"/>
          <w:color w:val="auto"/>
          <w:shd w:val="clear" w:color="auto" w:fill="FFFFFF"/>
          <w:lang w:val="lv-LV"/>
        </w:rPr>
        <w:t xml:space="preserve">Katlu māju modernizācija, efektivizācija, ēku siltināšanas un iedzīvotāju ietekme uz </w:t>
      </w:r>
      <w:r>
        <w:rPr>
          <w:rStyle w:val="apple-converted-space"/>
          <w:color w:val="auto"/>
          <w:shd w:val="clear" w:color="auto" w:fill="FFFFFF"/>
          <w:lang w:val="lv-LV"/>
        </w:rPr>
        <w:t>CSS</w:t>
      </w:r>
      <w:r w:rsidRPr="00A72576">
        <w:rPr>
          <w:rStyle w:val="apple-converted-space"/>
          <w:color w:val="auto"/>
          <w:shd w:val="clear" w:color="auto" w:fill="FFFFFF"/>
          <w:lang w:val="lv-LV"/>
        </w:rPr>
        <w:t>, siltumtrašu modernizācija,</w:t>
      </w:r>
    </w:p>
    <w:p w:rsidR="004E7A0F" w:rsidRPr="00A72576" w:rsidRDefault="004E7A0F" w:rsidP="004E7A0F">
      <w:pPr>
        <w:pStyle w:val="NormalWeb"/>
        <w:numPr>
          <w:ilvl w:val="1"/>
          <w:numId w:val="15"/>
        </w:numPr>
        <w:jc w:val="both"/>
        <w:rPr>
          <w:rStyle w:val="apple-converted-space"/>
          <w:color w:val="auto"/>
          <w:shd w:val="clear" w:color="auto" w:fill="FFFFFF"/>
          <w:lang w:val="lv-LV"/>
        </w:rPr>
      </w:pPr>
      <w:r>
        <w:rPr>
          <w:rStyle w:val="apple-converted-space"/>
          <w:color w:val="auto"/>
          <w:shd w:val="clear" w:color="auto" w:fill="FFFFFF"/>
          <w:lang w:val="lv-LV"/>
        </w:rPr>
        <w:t>piecu novada daudzdzīvokļu ēku nodrošināšanas iespējas ar CSS, izmantojot koksni kā kurināmo, aizstājot elektroenerģiju,</w:t>
      </w:r>
    </w:p>
    <w:p w:rsidR="004E7A0F" w:rsidRPr="00372559" w:rsidRDefault="004E7A0F" w:rsidP="00372559">
      <w:pPr>
        <w:pStyle w:val="NormalWeb"/>
        <w:numPr>
          <w:ilvl w:val="1"/>
          <w:numId w:val="15"/>
        </w:numPr>
        <w:jc w:val="both"/>
        <w:rPr>
          <w:rStyle w:val="apple-converted-space"/>
          <w:color w:val="auto"/>
          <w:shd w:val="clear" w:color="auto" w:fill="FFFFFF"/>
          <w:lang w:val="lv-LV"/>
        </w:rPr>
      </w:pPr>
      <w:r>
        <w:rPr>
          <w:rStyle w:val="apple-converted-space"/>
          <w:color w:val="auto"/>
          <w:shd w:val="clear" w:color="auto" w:fill="FFFFFF"/>
          <w:lang w:val="lv-LV"/>
        </w:rPr>
        <w:t>novada CSS a</w:t>
      </w:r>
      <w:r w:rsidRPr="000C01C5">
        <w:rPr>
          <w:rStyle w:val="apple-converted-space"/>
          <w:color w:val="auto"/>
          <w:shd w:val="clear" w:color="auto" w:fill="FFFFFF"/>
          <w:lang w:val="lv-LV"/>
        </w:rPr>
        <w:t xml:space="preserve">psaimniekošanas </w:t>
      </w:r>
      <w:r>
        <w:rPr>
          <w:rStyle w:val="apple-converted-space"/>
          <w:color w:val="auto"/>
          <w:shd w:val="clear" w:color="auto" w:fill="FFFFFF"/>
          <w:lang w:val="lv-LV"/>
        </w:rPr>
        <w:t>iespējas, risinājumi,</w:t>
      </w:r>
    </w:p>
    <w:p w:rsidR="004E7A0F" w:rsidRDefault="004E7A0F" w:rsidP="004E7A0F">
      <w:pPr>
        <w:pStyle w:val="NormalWeb"/>
        <w:numPr>
          <w:ilvl w:val="1"/>
          <w:numId w:val="15"/>
        </w:numPr>
        <w:jc w:val="both"/>
        <w:rPr>
          <w:rStyle w:val="apple-converted-space"/>
          <w:color w:val="auto"/>
          <w:shd w:val="clear" w:color="auto" w:fill="FFFFFF"/>
          <w:lang w:val="lv-LV"/>
        </w:rPr>
      </w:pPr>
      <w:r>
        <w:rPr>
          <w:rStyle w:val="apple-converted-space"/>
          <w:color w:val="auto"/>
          <w:shd w:val="clear" w:color="auto" w:fill="FFFFFF"/>
          <w:lang w:val="lv-LV"/>
        </w:rPr>
        <w:t>īstermiņa un ilgtermiņa risinājumi,</w:t>
      </w:r>
    </w:p>
    <w:p w:rsidR="004E7A0F" w:rsidRDefault="004E7A0F" w:rsidP="004E7A0F">
      <w:pPr>
        <w:pStyle w:val="NormalWeb"/>
        <w:numPr>
          <w:ilvl w:val="1"/>
          <w:numId w:val="15"/>
        </w:numPr>
        <w:jc w:val="both"/>
        <w:rPr>
          <w:rStyle w:val="apple-converted-space"/>
          <w:color w:val="auto"/>
          <w:shd w:val="clear" w:color="auto" w:fill="FFFFFF"/>
          <w:lang w:val="lv-LV"/>
        </w:rPr>
      </w:pPr>
      <w:r>
        <w:rPr>
          <w:rStyle w:val="apple-converted-space"/>
          <w:color w:val="auto"/>
          <w:shd w:val="clear" w:color="auto" w:fill="FFFFFF"/>
          <w:lang w:val="lv-LV"/>
        </w:rPr>
        <w:t>attīstības alternatīvu jūtīguma un risku analīze.</w:t>
      </w:r>
    </w:p>
    <w:p w:rsidR="004E7A0F" w:rsidRDefault="008714F2" w:rsidP="008714F2">
      <w:pPr>
        <w:pStyle w:val="NormalWeb"/>
        <w:jc w:val="both"/>
        <w:rPr>
          <w:rStyle w:val="apple-converted-space"/>
          <w:color w:val="auto"/>
          <w:shd w:val="clear" w:color="auto" w:fill="FFFFFF"/>
          <w:lang w:val="lv-LV"/>
        </w:rPr>
      </w:pPr>
      <w:r>
        <w:rPr>
          <w:rStyle w:val="apple-converted-space"/>
          <w:color w:val="auto"/>
          <w:shd w:val="clear" w:color="auto" w:fill="FFFFFF"/>
          <w:lang w:val="lv-LV"/>
        </w:rPr>
        <w:t>3.4.</w:t>
      </w:r>
      <w:r w:rsidRPr="008714F2">
        <w:rPr>
          <w:rStyle w:val="apple-converted-space"/>
          <w:color w:val="auto"/>
          <w:shd w:val="clear" w:color="auto" w:fill="FFFFFF"/>
          <w:lang w:val="lv-LV"/>
        </w:rPr>
        <w:t xml:space="preserve"> </w:t>
      </w:r>
      <w:r>
        <w:rPr>
          <w:rStyle w:val="apple-converted-space"/>
          <w:color w:val="auto"/>
          <w:shd w:val="clear" w:color="auto" w:fill="FFFFFF"/>
          <w:lang w:val="lv-LV"/>
        </w:rPr>
        <w:t xml:space="preserve">Beverīnas novada </w:t>
      </w:r>
      <w:r w:rsidR="004E7A0F">
        <w:rPr>
          <w:rStyle w:val="apple-converted-space"/>
          <w:color w:val="auto"/>
          <w:shd w:val="clear" w:color="auto" w:fill="FFFFFF"/>
          <w:lang w:val="lv-LV"/>
        </w:rPr>
        <w:t>CSS ietekme</w:t>
      </w:r>
      <w:r>
        <w:rPr>
          <w:rStyle w:val="apple-converted-space"/>
          <w:color w:val="auto"/>
          <w:shd w:val="clear" w:color="auto" w:fill="FFFFFF"/>
          <w:lang w:val="lv-LV"/>
        </w:rPr>
        <w:t>s</w:t>
      </w:r>
      <w:r w:rsidR="004E7A0F">
        <w:rPr>
          <w:rStyle w:val="apple-converted-space"/>
          <w:color w:val="auto"/>
          <w:shd w:val="clear" w:color="auto" w:fill="FFFFFF"/>
          <w:lang w:val="lv-LV"/>
        </w:rPr>
        <w:t xml:space="preserve"> uz vidi un klimatu</w:t>
      </w:r>
      <w:r>
        <w:rPr>
          <w:rStyle w:val="apple-converted-space"/>
          <w:color w:val="auto"/>
          <w:shd w:val="clear" w:color="auto" w:fill="FFFFFF"/>
          <w:lang w:val="lv-LV"/>
        </w:rPr>
        <w:t xml:space="preserve"> izvērtējums</w:t>
      </w:r>
      <w:r w:rsidR="004E7A0F">
        <w:rPr>
          <w:rStyle w:val="apple-converted-space"/>
          <w:color w:val="auto"/>
          <w:shd w:val="clear" w:color="auto" w:fill="FFFFFF"/>
          <w:lang w:val="lv-LV"/>
        </w:rPr>
        <w:t>.</w:t>
      </w:r>
    </w:p>
    <w:p w:rsidR="004E7A0F" w:rsidRDefault="008714F2" w:rsidP="008714F2">
      <w:pPr>
        <w:pStyle w:val="NormalWeb"/>
        <w:jc w:val="both"/>
        <w:rPr>
          <w:iCs/>
          <w:lang w:val="lv-LV"/>
        </w:rPr>
      </w:pPr>
      <w:r>
        <w:rPr>
          <w:lang w:val="lv-LV"/>
        </w:rPr>
        <w:t>3.5.</w:t>
      </w:r>
      <w:r w:rsidRPr="004C0863">
        <w:rPr>
          <w:lang w:val="lv-LV"/>
        </w:rPr>
        <w:t>Publikāciju sagatavošana presei, sabie</w:t>
      </w:r>
      <w:r>
        <w:rPr>
          <w:lang w:val="lv-LV"/>
        </w:rPr>
        <w:t>drības izpratnes paaugstināšanai semināru</w:t>
      </w:r>
      <w:r w:rsidRPr="004C0863">
        <w:rPr>
          <w:lang w:val="lv-LV"/>
        </w:rPr>
        <w:t xml:space="preserve"> organizēšana</w:t>
      </w:r>
      <w:r>
        <w:rPr>
          <w:lang w:val="lv-LV"/>
        </w:rPr>
        <w:t xml:space="preserve"> (ne vairāk kā trīs)</w:t>
      </w:r>
      <w:r w:rsidRPr="004C0863">
        <w:rPr>
          <w:lang w:val="lv-LV"/>
        </w:rPr>
        <w:t xml:space="preserve"> par iegūtajiem rezultātiem un to atkārtojamību citos Vidzemes plānošanas reģiona novados </w:t>
      </w:r>
      <w:r>
        <w:rPr>
          <w:lang w:val="lv-LV"/>
        </w:rPr>
        <w:t>saskaņā ar projekta komunikāciju plānu</w:t>
      </w:r>
      <w:r w:rsidRPr="004C0863">
        <w:rPr>
          <w:lang w:val="lv-LV"/>
        </w:rPr>
        <w:t xml:space="preserve"> (tiks izstrādāts </w:t>
      </w:r>
      <w:r>
        <w:rPr>
          <w:lang w:val="lv-LV"/>
        </w:rPr>
        <w:t xml:space="preserve">projekta ietvaros </w:t>
      </w:r>
      <w:r w:rsidRPr="004C0863">
        <w:rPr>
          <w:lang w:val="lv-LV"/>
        </w:rPr>
        <w:t>sadarbībā ar projekta partneriem, uzsākot detalizētu darbu pie pilotprojekta izstrādes)</w:t>
      </w:r>
      <w:r w:rsidRPr="004C0863">
        <w:rPr>
          <w:iCs/>
          <w:lang w:val="lv-LV"/>
        </w:rPr>
        <w:t>.</w:t>
      </w:r>
    </w:p>
    <w:p w:rsidR="004E7A0F" w:rsidRPr="0034294D" w:rsidRDefault="006B7F4C" w:rsidP="004E7A0F">
      <w:pPr>
        <w:pStyle w:val="NormalWeb"/>
        <w:jc w:val="both"/>
        <w:rPr>
          <w:color w:val="auto"/>
          <w:shd w:val="clear" w:color="auto" w:fill="FFFFFF"/>
          <w:lang w:val="lv-LV"/>
        </w:rPr>
      </w:pPr>
      <w:r>
        <w:rPr>
          <w:iCs/>
          <w:lang w:val="lv-LV"/>
        </w:rPr>
        <w:t>3</w:t>
      </w:r>
      <w:r w:rsidRPr="0034294D">
        <w:rPr>
          <w:iCs/>
          <w:lang w:val="lv-LV"/>
        </w:rPr>
        <w:t xml:space="preserve">.6. Trešās daļas </w:t>
      </w:r>
      <w:r w:rsidR="00224968" w:rsidRPr="0034294D">
        <w:rPr>
          <w:iCs/>
          <w:lang w:val="lv-LV"/>
        </w:rPr>
        <w:t>aktivitāšu iz</w:t>
      </w:r>
      <w:r w:rsidR="006D523B" w:rsidRPr="0034294D">
        <w:rPr>
          <w:iCs/>
          <w:lang w:val="lv-LV"/>
        </w:rPr>
        <w:t>pildes termiņš 2012. gada 30.sept</w:t>
      </w:r>
      <w:r w:rsidR="00224968" w:rsidRPr="0034294D">
        <w:rPr>
          <w:iCs/>
          <w:lang w:val="lv-LV"/>
        </w:rPr>
        <w:t xml:space="preserve">embris. </w:t>
      </w:r>
      <w:r w:rsidR="0034294D" w:rsidRPr="0034294D">
        <w:rPr>
          <w:iCs/>
          <w:lang w:val="lv-LV"/>
        </w:rPr>
        <w:t xml:space="preserve">Izpildes termiņš un </w:t>
      </w:r>
      <w:r w:rsidR="0034294D">
        <w:rPr>
          <w:iCs/>
          <w:lang w:val="lv-LV"/>
        </w:rPr>
        <w:t>daļas saturs</w:t>
      </w:r>
      <w:r w:rsidR="0034294D" w:rsidRPr="0034294D">
        <w:rPr>
          <w:iCs/>
          <w:lang w:val="lv-LV"/>
        </w:rPr>
        <w:t xml:space="preserve"> var </w:t>
      </w:r>
      <w:r w:rsidR="0034294D">
        <w:rPr>
          <w:iCs/>
          <w:lang w:val="lv-LV"/>
        </w:rPr>
        <w:t xml:space="preserve">tikt precizēts </w:t>
      </w:r>
      <w:r w:rsidR="0034294D" w:rsidRPr="0034294D">
        <w:rPr>
          <w:iCs/>
          <w:lang w:val="lv-LV"/>
        </w:rPr>
        <w:t xml:space="preserve">projekta izstrādes </w:t>
      </w:r>
      <w:r w:rsidR="0034294D">
        <w:rPr>
          <w:iCs/>
          <w:lang w:val="lv-LV"/>
        </w:rPr>
        <w:t xml:space="preserve">gaitā saskaņā ar projekta </w:t>
      </w:r>
      <w:r w:rsidR="0034294D" w:rsidRPr="0034294D">
        <w:rPr>
          <w:iCs/>
          <w:lang w:val="lv-LV"/>
        </w:rPr>
        <w:t xml:space="preserve">vadības grupas lēmumiem </w:t>
      </w:r>
      <w:r w:rsidR="0034294D">
        <w:rPr>
          <w:iCs/>
          <w:lang w:val="lv-LV"/>
        </w:rPr>
        <w:t>iespējami</w:t>
      </w:r>
      <w:r w:rsidR="0034294D" w:rsidRPr="0034294D">
        <w:rPr>
          <w:iCs/>
          <w:lang w:val="lv-LV"/>
        </w:rPr>
        <w:t xml:space="preserve"> kvalitatī</w:t>
      </w:r>
      <w:r w:rsidR="0034294D">
        <w:rPr>
          <w:iCs/>
          <w:lang w:val="lv-LV"/>
        </w:rPr>
        <w:t>vāku projekta rezultātu sasnigšanai</w:t>
      </w:r>
      <w:r w:rsidR="0034294D" w:rsidRPr="0034294D">
        <w:rPr>
          <w:iCs/>
          <w:lang w:val="lv-LV"/>
        </w:rPr>
        <w:t>.</w:t>
      </w:r>
    </w:p>
    <w:p w:rsidR="004E7A0F" w:rsidRPr="003A781D" w:rsidRDefault="004B6961" w:rsidP="004E7A0F">
      <w:pPr>
        <w:jc w:val="both"/>
        <w:rPr>
          <w:rFonts w:ascii="Times New Roman" w:hAnsi="Times New Roman"/>
          <w:b/>
          <w:iCs/>
          <w:sz w:val="24"/>
          <w:szCs w:val="24"/>
        </w:rPr>
      </w:pPr>
      <w:r w:rsidRPr="003A781D">
        <w:rPr>
          <w:rFonts w:ascii="Times New Roman" w:hAnsi="Times New Roman"/>
          <w:b/>
          <w:sz w:val="24"/>
          <w:szCs w:val="24"/>
        </w:rPr>
        <w:t>4. Pasūtītājam iesniedzamā</w:t>
      </w:r>
      <w:r w:rsidR="004E7A0F" w:rsidRPr="003A781D">
        <w:rPr>
          <w:rFonts w:ascii="Times New Roman" w:hAnsi="Times New Roman"/>
          <w:b/>
          <w:sz w:val="24"/>
          <w:szCs w:val="24"/>
        </w:rPr>
        <w:t xml:space="preserve"> dokumentācija:</w:t>
      </w:r>
    </w:p>
    <w:p w:rsidR="004E7A0F" w:rsidRPr="00237A26" w:rsidRDefault="003A781D" w:rsidP="003A781D">
      <w:pPr>
        <w:widowControl w:val="0"/>
        <w:spacing w:before="120" w:after="120" w:line="240" w:lineRule="auto"/>
        <w:jc w:val="both"/>
        <w:rPr>
          <w:rFonts w:ascii="Times New Roman" w:hAnsi="Times New Roman"/>
          <w:sz w:val="24"/>
          <w:szCs w:val="24"/>
        </w:rPr>
      </w:pPr>
      <w:r>
        <w:rPr>
          <w:rFonts w:ascii="Times New Roman" w:hAnsi="Times New Roman"/>
          <w:sz w:val="24"/>
          <w:szCs w:val="24"/>
        </w:rPr>
        <w:t>4.1.</w:t>
      </w:r>
      <w:r w:rsidR="004E7A0F" w:rsidRPr="00237A26">
        <w:rPr>
          <w:rFonts w:ascii="Times New Roman" w:hAnsi="Times New Roman"/>
          <w:sz w:val="24"/>
          <w:szCs w:val="24"/>
        </w:rPr>
        <w:t>elektroniskā formātā – iesniedzot materiālu CD;</w:t>
      </w:r>
    </w:p>
    <w:p w:rsidR="004E7A0F" w:rsidRPr="00237A26" w:rsidRDefault="003A781D" w:rsidP="003A781D">
      <w:pPr>
        <w:widowControl w:val="0"/>
        <w:spacing w:before="120" w:after="120" w:line="240" w:lineRule="auto"/>
        <w:jc w:val="both"/>
        <w:rPr>
          <w:rFonts w:ascii="Times New Roman" w:hAnsi="Times New Roman"/>
          <w:sz w:val="24"/>
          <w:szCs w:val="24"/>
        </w:rPr>
      </w:pPr>
      <w:r>
        <w:rPr>
          <w:rFonts w:ascii="Times New Roman" w:hAnsi="Times New Roman"/>
          <w:sz w:val="24"/>
          <w:szCs w:val="24"/>
        </w:rPr>
        <w:t xml:space="preserve">4.2.izdrukas papīra formātā </w:t>
      </w:r>
      <w:r w:rsidR="004E7A0F" w:rsidRPr="00237A26">
        <w:rPr>
          <w:rFonts w:ascii="Times New Roman" w:hAnsi="Times New Roman"/>
          <w:sz w:val="24"/>
          <w:szCs w:val="24"/>
        </w:rPr>
        <w:t>teksts iesniedzams kā Word (.doc) vai Rich Text Format (.rtf) dokuments. Standarta lappuse A4 formāts. Teksta sagatavošanai ir jāizmanto Times New Roman fonts 12 lieluma burti ar viena intervāla atstarpi;</w:t>
      </w:r>
    </w:p>
    <w:p w:rsidR="004E7A0F" w:rsidRPr="00237A26" w:rsidRDefault="003A781D" w:rsidP="003A781D">
      <w:pPr>
        <w:widowControl w:val="0"/>
        <w:spacing w:before="120" w:after="120" w:line="240" w:lineRule="auto"/>
        <w:jc w:val="both"/>
        <w:rPr>
          <w:rFonts w:ascii="Times New Roman" w:hAnsi="Times New Roman"/>
          <w:sz w:val="24"/>
          <w:szCs w:val="24"/>
        </w:rPr>
      </w:pPr>
      <w:r>
        <w:rPr>
          <w:rFonts w:ascii="Times New Roman" w:hAnsi="Times New Roman"/>
          <w:sz w:val="24"/>
          <w:szCs w:val="24"/>
        </w:rPr>
        <w:t>4.3.prezentāciju</w:t>
      </w:r>
      <w:r w:rsidR="004E7A0F" w:rsidRPr="00237A26">
        <w:rPr>
          <w:rFonts w:ascii="Times New Roman" w:hAnsi="Times New Roman"/>
          <w:sz w:val="24"/>
          <w:szCs w:val="24"/>
        </w:rPr>
        <w:t xml:space="preserve"> materiāli ir sagatavojami un iesniedzami Power Point (.ppt) formātā;</w:t>
      </w:r>
    </w:p>
    <w:p w:rsidR="004E7A0F" w:rsidRPr="00237A26" w:rsidRDefault="003A781D" w:rsidP="003A781D">
      <w:pPr>
        <w:widowControl w:val="0"/>
        <w:spacing w:before="120" w:after="120" w:line="240" w:lineRule="auto"/>
        <w:jc w:val="both"/>
        <w:rPr>
          <w:rFonts w:ascii="Times New Roman" w:hAnsi="Times New Roman"/>
          <w:sz w:val="24"/>
          <w:szCs w:val="24"/>
        </w:rPr>
      </w:pPr>
      <w:r>
        <w:rPr>
          <w:rFonts w:ascii="Times New Roman" w:hAnsi="Times New Roman"/>
          <w:sz w:val="24"/>
          <w:szCs w:val="24"/>
        </w:rPr>
        <w:t>4.4.dokumentācijai ir jābūt izstrādātai</w:t>
      </w:r>
      <w:r w:rsidR="004E7A0F" w:rsidRPr="00237A26">
        <w:rPr>
          <w:rFonts w:ascii="Times New Roman" w:hAnsi="Times New Roman"/>
          <w:sz w:val="24"/>
          <w:szCs w:val="24"/>
        </w:rPr>
        <w:t xml:space="preserve"> profesionālā latviešu valodā ar kopsavilkumu angļu valodā;</w:t>
      </w:r>
    </w:p>
    <w:p w:rsidR="004E7A0F" w:rsidRPr="00237A26" w:rsidRDefault="00A45C9C" w:rsidP="00A45C9C">
      <w:pPr>
        <w:widowControl w:val="0"/>
        <w:spacing w:before="120" w:after="120" w:line="240" w:lineRule="auto"/>
        <w:jc w:val="both"/>
        <w:rPr>
          <w:rFonts w:ascii="Times New Roman" w:hAnsi="Times New Roman"/>
          <w:sz w:val="24"/>
          <w:szCs w:val="24"/>
        </w:rPr>
      </w:pPr>
      <w:r>
        <w:rPr>
          <w:rFonts w:ascii="Times New Roman" w:hAnsi="Times New Roman"/>
          <w:sz w:val="24"/>
          <w:szCs w:val="24"/>
        </w:rPr>
        <w:t>4.5.</w:t>
      </w:r>
      <w:r w:rsidR="003A781D">
        <w:rPr>
          <w:rFonts w:ascii="Times New Roman" w:hAnsi="Times New Roman"/>
          <w:sz w:val="24"/>
          <w:szCs w:val="24"/>
        </w:rPr>
        <w:t>sagatavotajos</w:t>
      </w:r>
      <w:r w:rsidR="004E7A0F" w:rsidRPr="00237A26">
        <w:rPr>
          <w:rFonts w:ascii="Times New Roman" w:hAnsi="Times New Roman"/>
          <w:sz w:val="24"/>
          <w:szCs w:val="24"/>
        </w:rPr>
        <w:t xml:space="preserve"> </w:t>
      </w:r>
      <w:r>
        <w:rPr>
          <w:rFonts w:ascii="Times New Roman" w:hAnsi="Times New Roman"/>
          <w:sz w:val="24"/>
          <w:szCs w:val="24"/>
        </w:rPr>
        <w:t>dokumentos</w:t>
      </w:r>
      <w:r w:rsidR="004E7A0F" w:rsidRPr="00237A26">
        <w:rPr>
          <w:rFonts w:ascii="Times New Roman" w:hAnsi="Times New Roman"/>
          <w:sz w:val="24"/>
          <w:szCs w:val="24"/>
        </w:rPr>
        <w:t xml:space="preserve"> jāiekļauj norādes uz informācijas avotiem, izmantoto metodoloģiju, saistošajiem Latvijas Republikas normatīvajiem aktiem un Centrālbaltijas </w:t>
      </w:r>
      <w:r w:rsidR="004E7A0F" w:rsidRPr="00237A26">
        <w:rPr>
          <w:rFonts w:ascii="Times New Roman" w:hAnsi="Times New Roman"/>
          <w:sz w:val="24"/>
          <w:szCs w:val="24"/>
        </w:rPr>
        <w:lastRenderedPageBreak/>
        <w:t>INTERREG IV A Programmas 2007</w:t>
      </w:r>
      <w:r w:rsidR="000A1375">
        <w:rPr>
          <w:rFonts w:ascii="Times New Roman" w:hAnsi="Times New Roman"/>
          <w:sz w:val="24"/>
          <w:szCs w:val="24"/>
        </w:rPr>
        <w:t>.</w:t>
      </w:r>
      <w:r w:rsidR="004E7A0F" w:rsidRPr="00237A26">
        <w:rPr>
          <w:rFonts w:ascii="Times New Roman" w:hAnsi="Times New Roman"/>
          <w:sz w:val="24"/>
          <w:szCs w:val="24"/>
        </w:rPr>
        <w:t>-2013</w:t>
      </w:r>
      <w:r w:rsidR="000A1375">
        <w:rPr>
          <w:rFonts w:ascii="Times New Roman" w:hAnsi="Times New Roman"/>
          <w:sz w:val="24"/>
          <w:szCs w:val="24"/>
        </w:rPr>
        <w:t>.</w:t>
      </w:r>
      <w:r w:rsidR="00183D73">
        <w:rPr>
          <w:rFonts w:ascii="Times New Roman" w:hAnsi="Times New Roman"/>
          <w:sz w:val="24"/>
          <w:szCs w:val="24"/>
        </w:rPr>
        <w:t xml:space="preserve"> </w:t>
      </w:r>
      <w:r w:rsidR="004E7A0F" w:rsidRPr="00237A26">
        <w:rPr>
          <w:rFonts w:ascii="Times New Roman" w:hAnsi="Times New Roman"/>
          <w:sz w:val="24"/>
          <w:szCs w:val="24"/>
        </w:rPr>
        <w:t>Vadlīnijām;</w:t>
      </w:r>
    </w:p>
    <w:p w:rsidR="00A45C9C" w:rsidRPr="00237A26" w:rsidRDefault="00A45C9C" w:rsidP="00A45C9C">
      <w:pPr>
        <w:widowControl w:val="0"/>
        <w:spacing w:after="0"/>
        <w:jc w:val="both"/>
        <w:rPr>
          <w:rFonts w:ascii="Times New Roman" w:hAnsi="Times New Roman"/>
          <w:iCs/>
          <w:sz w:val="24"/>
          <w:szCs w:val="24"/>
        </w:rPr>
      </w:pPr>
      <w:r>
        <w:rPr>
          <w:rFonts w:ascii="Times New Roman" w:hAnsi="Times New Roman"/>
          <w:iCs/>
          <w:sz w:val="24"/>
          <w:szCs w:val="24"/>
        </w:rPr>
        <w:t>4.6.</w:t>
      </w:r>
      <w:r w:rsidR="004B6961" w:rsidRPr="00237A26">
        <w:rPr>
          <w:rFonts w:ascii="Times New Roman" w:hAnsi="Times New Roman"/>
          <w:iCs/>
          <w:sz w:val="24"/>
          <w:szCs w:val="24"/>
        </w:rPr>
        <w:t>izpildītājam</w:t>
      </w:r>
      <w:r w:rsidR="004E7A0F" w:rsidRPr="00237A26">
        <w:rPr>
          <w:rFonts w:ascii="Times New Roman" w:hAnsi="Times New Roman"/>
          <w:iCs/>
          <w:sz w:val="24"/>
          <w:szCs w:val="24"/>
        </w:rPr>
        <w:t xml:space="preserve"> jāsagatavo aprakstoši un analītiski</w:t>
      </w:r>
      <w:r w:rsidR="00A21A1D">
        <w:rPr>
          <w:rFonts w:ascii="Times New Roman" w:hAnsi="Times New Roman"/>
          <w:iCs/>
          <w:sz w:val="24"/>
          <w:szCs w:val="24"/>
        </w:rPr>
        <w:t xml:space="preserve"> </w:t>
      </w:r>
      <w:r w:rsidR="00A21A1D" w:rsidRPr="00237A26">
        <w:rPr>
          <w:rFonts w:ascii="Times New Roman" w:hAnsi="Times New Roman"/>
          <w:iCs/>
          <w:sz w:val="24"/>
          <w:szCs w:val="24"/>
        </w:rPr>
        <w:t>ziņojumi</w:t>
      </w:r>
      <w:r w:rsidR="004E7A0F" w:rsidRPr="00237A26">
        <w:rPr>
          <w:rFonts w:ascii="Times New Roman" w:hAnsi="Times New Roman"/>
          <w:iCs/>
          <w:sz w:val="24"/>
          <w:szCs w:val="24"/>
        </w:rPr>
        <w:t xml:space="preserve"> </w:t>
      </w:r>
      <w:r w:rsidR="00A21A1D">
        <w:rPr>
          <w:rFonts w:ascii="Times New Roman" w:hAnsi="Times New Roman"/>
          <w:iCs/>
          <w:sz w:val="24"/>
          <w:szCs w:val="24"/>
        </w:rPr>
        <w:t xml:space="preserve">par </w:t>
      </w:r>
      <w:r w:rsidR="004E7A0F" w:rsidRPr="00237A26">
        <w:rPr>
          <w:rFonts w:ascii="Times New Roman" w:hAnsi="Times New Roman"/>
          <w:iCs/>
          <w:sz w:val="24"/>
          <w:szCs w:val="24"/>
        </w:rPr>
        <w:t>pētījumu rezultātu, kas jāprezentē pasūtītāja organizētajās diskusiju sanāksmēs;</w:t>
      </w:r>
    </w:p>
    <w:p w:rsidR="004E7A0F" w:rsidRPr="00237A26" w:rsidRDefault="00A45C9C" w:rsidP="00A45C9C">
      <w:pPr>
        <w:widowControl w:val="0"/>
        <w:spacing w:after="0"/>
        <w:jc w:val="both"/>
        <w:rPr>
          <w:rFonts w:ascii="Times New Roman" w:hAnsi="Times New Roman"/>
          <w:iCs/>
          <w:sz w:val="24"/>
          <w:szCs w:val="24"/>
        </w:rPr>
      </w:pPr>
      <w:r>
        <w:rPr>
          <w:rFonts w:ascii="Times New Roman" w:hAnsi="Times New Roman"/>
          <w:iCs/>
          <w:sz w:val="24"/>
          <w:szCs w:val="24"/>
        </w:rPr>
        <w:t>4.7.</w:t>
      </w:r>
      <w:r w:rsidR="004E7A0F" w:rsidRPr="00237A26">
        <w:rPr>
          <w:rFonts w:ascii="Times New Roman" w:hAnsi="Times New Roman"/>
          <w:iCs/>
          <w:sz w:val="24"/>
          <w:szCs w:val="24"/>
        </w:rPr>
        <w:t xml:space="preserve">pasūtītājam ir tiesības sniegt </w:t>
      </w:r>
      <w:r w:rsidR="00A21A1D">
        <w:rPr>
          <w:rStyle w:val="apple-converted-space"/>
          <w:rFonts w:ascii="Times New Roman" w:hAnsi="Times New Roman"/>
          <w:sz w:val="24"/>
          <w:szCs w:val="24"/>
          <w:shd w:val="clear" w:color="auto" w:fill="FFFFFF"/>
        </w:rPr>
        <w:t>i</w:t>
      </w:r>
      <w:r w:rsidR="004B6961" w:rsidRPr="00237A26">
        <w:rPr>
          <w:rStyle w:val="apple-converted-space"/>
          <w:rFonts w:ascii="Times New Roman" w:hAnsi="Times New Roman"/>
          <w:sz w:val="24"/>
          <w:szCs w:val="24"/>
          <w:shd w:val="clear" w:color="auto" w:fill="FFFFFF"/>
        </w:rPr>
        <w:t>zpildītājam</w:t>
      </w:r>
      <w:r w:rsidR="004B6961" w:rsidRPr="00237A26">
        <w:rPr>
          <w:rFonts w:ascii="Times New Roman" w:hAnsi="Times New Roman"/>
          <w:iCs/>
          <w:sz w:val="24"/>
          <w:szCs w:val="24"/>
        </w:rPr>
        <w:t xml:space="preserve"> </w:t>
      </w:r>
      <w:r w:rsidR="004E7A0F" w:rsidRPr="00237A26">
        <w:rPr>
          <w:rFonts w:ascii="Times New Roman" w:hAnsi="Times New Roman"/>
          <w:iCs/>
          <w:sz w:val="24"/>
          <w:szCs w:val="24"/>
        </w:rPr>
        <w:t>priekšlikumus</w:t>
      </w:r>
      <w:r w:rsidR="00A21A1D">
        <w:rPr>
          <w:rFonts w:ascii="Times New Roman" w:hAnsi="Times New Roman"/>
          <w:iCs/>
          <w:sz w:val="24"/>
          <w:szCs w:val="24"/>
        </w:rPr>
        <w:t xml:space="preserve"> un/ vai saistošus norādījumus</w:t>
      </w:r>
      <w:r w:rsidR="004E7A0F" w:rsidRPr="00237A26">
        <w:rPr>
          <w:rFonts w:ascii="Times New Roman" w:hAnsi="Times New Roman"/>
          <w:iCs/>
          <w:sz w:val="24"/>
          <w:szCs w:val="24"/>
        </w:rPr>
        <w:t xml:space="preserve"> ziņojumu </w:t>
      </w:r>
      <w:r w:rsidR="003A781D">
        <w:rPr>
          <w:rFonts w:ascii="Times New Roman" w:hAnsi="Times New Roman"/>
          <w:iCs/>
          <w:sz w:val="24"/>
          <w:szCs w:val="24"/>
        </w:rPr>
        <w:t xml:space="preserve">par rezultātiem </w:t>
      </w:r>
      <w:r w:rsidR="004E7A0F" w:rsidRPr="00237A26">
        <w:rPr>
          <w:rFonts w:ascii="Times New Roman" w:hAnsi="Times New Roman"/>
          <w:iCs/>
          <w:sz w:val="24"/>
          <w:szCs w:val="24"/>
        </w:rPr>
        <w:t>sagatavošanai un precizēšanai. Pasūtītājam ir tiesības nepieciešamības gadījumā pieprasīt papildus pētījuma rezultātu datu analīzi un ziņojuma precizēšanu/ papildināšanu;</w:t>
      </w:r>
    </w:p>
    <w:p w:rsidR="004E7A0F" w:rsidRDefault="00A45C9C" w:rsidP="00A45C9C">
      <w:pPr>
        <w:widowControl w:val="0"/>
        <w:spacing w:after="0" w:line="240" w:lineRule="auto"/>
        <w:jc w:val="both"/>
        <w:rPr>
          <w:rFonts w:ascii="Times New Roman" w:hAnsi="Times New Roman"/>
          <w:iCs/>
          <w:sz w:val="24"/>
          <w:szCs w:val="24"/>
        </w:rPr>
      </w:pPr>
      <w:r>
        <w:rPr>
          <w:rFonts w:ascii="Times New Roman" w:hAnsi="Times New Roman"/>
          <w:iCs/>
          <w:sz w:val="24"/>
          <w:szCs w:val="24"/>
        </w:rPr>
        <w:t>4.8.</w:t>
      </w:r>
      <w:r w:rsidR="004E7A0F" w:rsidRPr="00237A26">
        <w:rPr>
          <w:rFonts w:ascii="Times New Roman" w:hAnsi="Times New Roman"/>
          <w:iCs/>
          <w:sz w:val="24"/>
          <w:szCs w:val="24"/>
        </w:rPr>
        <w:t>p</w:t>
      </w:r>
      <w:r w:rsidR="00237A26">
        <w:rPr>
          <w:rFonts w:ascii="Times New Roman" w:hAnsi="Times New Roman"/>
          <w:iCs/>
          <w:sz w:val="24"/>
          <w:szCs w:val="24"/>
        </w:rPr>
        <w:t>ēc p</w:t>
      </w:r>
      <w:r w:rsidR="004E7A0F" w:rsidRPr="00237A26">
        <w:rPr>
          <w:rFonts w:ascii="Times New Roman" w:hAnsi="Times New Roman"/>
          <w:iCs/>
          <w:sz w:val="24"/>
          <w:szCs w:val="24"/>
        </w:rPr>
        <w:t xml:space="preserve">asūtītāja pieprasījuma </w:t>
      </w:r>
      <w:r>
        <w:rPr>
          <w:rStyle w:val="apple-converted-space"/>
          <w:rFonts w:ascii="Times New Roman" w:hAnsi="Times New Roman"/>
          <w:sz w:val="24"/>
          <w:szCs w:val="24"/>
          <w:shd w:val="clear" w:color="auto" w:fill="FFFFFF"/>
        </w:rPr>
        <w:t>i</w:t>
      </w:r>
      <w:r w:rsidR="004B6961" w:rsidRPr="00237A26">
        <w:rPr>
          <w:rStyle w:val="apple-converted-space"/>
          <w:rFonts w:ascii="Times New Roman" w:hAnsi="Times New Roman"/>
          <w:sz w:val="24"/>
          <w:szCs w:val="24"/>
          <w:shd w:val="clear" w:color="auto" w:fill="FFFFFF"/>
        </w:rPr>
        <w:t>zpildītājam</w:t>
      </w:r>
      <w:r w:rsidR="004B6961" w:rsidRPr="00237A26">
        <w:rPr>
          <w:rFonts w:ascii="Times New Roman" w:hAnsi="Times New Roman"/>
          <w:iCs/>
          <w:sz w:val="24"/>
          <w:szCs w:val="24"/>
        </w:rPr>
        <w:t xml:space="preserve"> </w:t>
      </w:r>
      <w:r w:rsidR="004E7A0F" w:rsidRPr="00237A26">
        <w:rPr>
          <w:rFonts w:ascii="Times New Roman" w:hAnsi="Times New Roman"/>
          <w:iCs/>
          <w:sz w:val="24"/>
          <w:szCs w:val="24"/>
        </w:rPr>
        <w:t>jāiesniedz pētījumā ietverto respondentu saraksti</w:t>
      </w:r>
      <w:r w:rsidR="00237A26">
        <w:rPr>
          <w:rFonts w:ascii="Times New Roman" w:hAnsi="Times New Roman"/>
          <w:iCs/>
          <w:sz w:val="24"/>
          <w:szCs w:val="24"/>
        </w:rPr>
        <w:t>.</w:t>
      </w:r>
    </w:p>
    <w:p w:rsidR="003A781D" w:rsidRDefault="003A781D" w:rsidP="003A781D">
      <w:pPr>
        <w:widowControl w:val="0"/>
        <w:spacing w:after="0" w:line="240" w:lineRule="auto"/>
        <w:ind w:left="360"/>
        <w:jc w:val="both"/>
        <w:rPr>
          <w:rFonts w:ascii="Times New Roman" w:hAnsi="Times New Roman"/>
          <w:b/>
          <w:iCs/>
          <w:sz w:val="24"/>
          <w:szCs w:val="24"/>
        </w:rPr>
      </w:pPr>
    </w:p>
    <w:p w:rsidR="003A781D" w:rsidRPr="003A781D" w:rsidRDefault="003A781D" w:rsidP="003A781D">
      <w:pPr>
        <w:widowControl w:val="0"/>
        <w:spacing w:after="0" w:line="240" w:lineRule="auto"/>
        <w:ind w:left="360"/>
        <w:jc w:val="both"/>
        <w:rPr>
          <w:rFonts w:ascii="Times New Roman" w:hAnsi="Times New Roman"/>
          <w:b/>
          <w:iCs/>
          <w:sz w:val="24"/>
          <w:szCs w:val="24"/>
        </w:rPr>
      </w:pPr>
      <w:r w:rsidRPr="003A781D">
        <w:rPr>
          <w:rFonts w:ascii="Times New Roman" w:hAnsi="Times New Roman"/>
          <w:b/>
          <w:iCs/>
          <w:sz w:val="24"/>
          <w:szCs w:val="24"/>
        </w:rPr>
        <w:t>5.Pakalpojumu izpildes kārtība</w:t>
      </w:r>
    </w:p>
    <w:p w:rsidR="004E7A0F" w:rsidRDefault="00A45C9C" w:rsidP="00A45C9C">
      <w:pPr>
        <w:pStyle w:val="NormalWeb"/>
        <w:jc w:val="both"/>
        <w:rPr>
          <w:iCs/>
          <w:lang w:val="lv-LV"/>
        </w:rPr>
      </w:pPr>
      <w:r>
        <w:rPr>
          <w:iCs/>
          <w:lang w:val="lv-LV"/>
        </w:rPr>
        <w:t>5.1.E</w:t>
      </w:r>
      <w:r w:rsidR="004E7A0F">
        <w:rPr>
          <w:iCs/>
          <w:lang w:val="lv-LV"/>
        </w:rPr>
        <w:t>ksperta/tu komandējumi ārpus L</w:t>
      </w:r>
      <w:r>
        <w:rPr>
          <w:iCs/>
          <w:lang w:val="lv-LV"/>
        </w:rPr>
        <w:t>atvijas</w:t>
      </w:r>
      <w:r w:rsidR="004E7A0F">
        <w:rPr>
          <w:iCs/>
          <w:lang w:val="lv-LV"/>
        </w:rPr>
        <w:t xml:space="preserve"> teritorijas projekta ietvaros tiks apmaksāti no projekta budžeta, sedzot izdevumus par ceļu un naktsmītni;</w:t>
      </w:r>
    </w:p>
    <w:p w:rsidR="00F55D04" w:rsidRDefault="00A45C9C" w:rsidP="00A45C9C">
      <w:pPr>
        <w:pStyle w:val="NormalWeb"/>
        <w:jc w:val="both"/>
        <w:rPr>
          <w:iCs/>
          <w:lang w:val="lv-LV"/>
        </w:rPr>
      </w:pPr>
      <w:r>
        <w:rPr>
          <w:iCs/>
          <w:lang w:val="lv-LV"/>
        </w:rPr>
        <w:t>5.2.Semināri Latvijas</w:t>
      </w:r>
      <w:r w:rsidR="004E7A0F">
        <w:rPr>
          <w:iCs/>
          <w:lang w:val="lv-LV"/>
        </w:rPr>
        <w:t xml:space="preserve"> teritorijā projekta ietvaros: saturisko daļu izstrādā eksperts/ti (paši apmaksā personāl</w:t>
      </w:r>
      <w:r>
        <w:rPr>
          <w:iCs/>
          <w:lang w:val="lv-LV"/>
        </w:rPr>
        <w:t>a darbu, kancelejas preču izdevumus</w:t>
      </w:r>
      <w:r w:rsidR="004E7A0F">
        <w:rPr>
          <w:iCs/>
          <w:lang w:val="lv-LV"/>
        </w:rPr>
        <w:t>,</w:t>
      </w:r>
      <w:r w:rsidR="00F55D04">
        <w:rPr>
          <w:iCs/>
          <w:lang w:val="lv-LV"/>
        </w:rPr>
        <w:t xml:space="preserve"> </w:t>
      </w:r>
      <w:r w:rsidR="00F55D04" w:rsidRPr="0034294D">
        <w:rPr>
          <w:iCs/>
          <w:lang w:val="lv-LV"/>
        </w:rPr>
        <w:t>dokumentu pavairošanu,</w:t>
      </w:r>
      <w:r w:rsidR="004E7A0F">
        <w:rPr>
          <w:iCs/>
          <w:lang w:val="lv-LV"/>
        </w:rPr>
        <w:t xml:space="preserve"> utml.), </w:t>
      </w:r>
      <w:r>
        <w:rPr>
          <w:iCs/>
          <w:lang w:val="lv-LV"/>
        </w:rPr>
        <w:t>pasūtītajs veic semināru</w:t>
      </w:r>
      <w:r w:rsidR="004E7A0F">
        <w:rPr>
          <w:iCs/>
          <w:lang w:val="lv-LV"/>
        </w:rPr>
        <w:t xml:space="preserve"> organizācijas administratīvo procesu, tas ir, telpu nodrošināšanu un mērķauditorijas informēšanu.</w:t>
      </w:r>
      <w:r w:rsidR="00F55D04">
        <w:rPr>
          <w:iCs/>
          <w:lang w:val="lv-LV"/>
        </w:rPr>
        <w:t xml:space="preserve"> </w:t>
      </w:r>
    </w:p>
    <w:p w:rsidR="004E7A0F" w:rsidRPr="004C0863" w:rsidRDefault="00A45C9C" w:rsidP="00A45C9C">
      <w:pPr>
        <w:pStyle w:val="NormalWeb"/>
        <w:jc w:val="both"/>
        <w:rPr>
          <w:iCs/>
          <w:lang w:val="lv-LV"/>
        </w:rPr>
      </w:pPr>
      <w:r>
        <w:rPr>
          <w:iCs/>
          <w:lang w:val="lv-LV"/>
        </w:rPr>
        <w:t>5.3.Eksperti veic a</w:t>
      </w:r>
      <w:r w:rsidR="004E7A0F" w:rsidRPr="004C0863">
        <w:rPr>
          <w:iCs/>
          <w:lang w:val="lv-LV"/>
        </w:rPr>
        <w:t>tbalsta, konsul</w:t>
      </w:r>
      <w:r>
        <w:rPr>
          <w:iCs/>
          <w:lang w:val="lv-LV"/>
        </w:rPr>
        <w:t>tāciju un priekšlikumu sniegšanu</w:t>
      </w:r>
      <w:r w:rsidR="004E7A0F" w:rsidRPr="004C0863">
        <w:rPr>
          <w:iCs/>
          <w:lang w:val="lv-LV"/>
        </w:rPr>
        <w:t xml:space="preserve"> Vidzemes reģiona politikas plānošanas un d</w:t>
      </w:r>
      <w:r>
        <w:rPr>
          <w:iCs/>
          <w:lang w:val="lv-LV"/>
        </w:rPr>
        <w:t>arbības izstrādē iesaistītajam p</w:t>
      </w:r>
      <w:r w:rsidR="004E7A0F" w:rsidRPr="004C0863">
        <w:rPr>
          <w:iCs/>
          <w:lang w:val="lv-LV"/>
        </w:rPr>
        <w:t>asūtītāja personālam un ārējiem ekspertiem</w:t>
      </w:r>
      <w:r>
        <w:rPr>
          <w:iCs/>
          <w:lang w:val="lv-LV"/>
        </w:rPr>
        <w:t xml:space="preserve"> saistībā ar iepirkumā paredzēto pētījumu</w:t>
      </w:r>
      <w:r w:rsidR="004E7A0F" w:rsidRPr="004C0863">
        <w:rPr>
          <w:iCs/>
          <w:lang w:val="lv-LV"/>
        </w:rPr>
        <w:t xml:space="preserve"> izstrādi;</w:t>
      </w:r>
    </w:p>
    <w:p w:rsidR="004E7A0F" w:rsidRPr="004C0863" w:rsidRDefault="00A45C9C" w:rsidP="00A45C9C">
      <w:pPr>
        <w:pStyle w:val="NormalWeb"/>
        <w:jc w:val="both"/>
        <w:rPr>
          <w:iCs/>
          <w:lang w:val="lv-LV"/>
        </w:rPr>
      </w:pPr>
      <w:r>
        <w:rPr>
          <w:iCs/>
          <w:lang w:val="lv-LV"/>
        </w:rPr>
        <w:t>5.4.Izpildītājs nodrošina rezultātu prezentācijas</w:t>
      </w:r>
      <w:r w:rsidR="004E7A0F" w:rsidRPr="004C0863">
        <w:rPr>
          <w:iCs/>
          <w:lang w:val="lv-LV"/>
        </w:rPr>
        <w:t xml:space="preserve"> semināros un konferencēs </w:t>
      </w:r>
      <w:r>
        <w:rPr>
          <w:iCs/>
          <w:lang w:val="lv-LV"/>
        </w:rPr>
        <w:t xml:space="preserve">Latvijā, Igaunijā un Zviedrijā </w:t>
      </w:r>
      <w:r w:rsidRPr="004C0863">
        <w:rPr>
          <w:iCs/>
          <w:lang w:val="lv-LV"/>
        </w:rPr>
        <w:t>projekta</w:t>
      </w:r>
      <w:r>
        <w:rPr>
          <w:iCs/>
          <w:lang w:val="lv-LV"/>
        </w:rPr>
        <w:t xml:space="preserve"> aktivitāšu ietvaros.</w:t>
      </w:r>
    </w:p>
    <w:p w:rsidR="0034294D" w:rsidRDefault="00A45C9C" w:rsidP="00A45C9C">
      <w:pPr>
        <w:widowControl w:val="0"/>
        <w:spacing w:after="0" w:line="240" w:lineRule="auto"/>
        <w:jc w:val="both"/>
        <w:rPr>
          <w:rFonts w:ascii="Times New Roman" w:hAnsi="Times New Roman"/>
          <w:iCs/>
          <w:sz w:val="24"/>
          <w:szCs w:val="24"/>
        </w:rPr>
      </w:pPr>
      <w:r w:rsidRPr="00A45C9C">
        <w:rPr>
          <w:rFonts w:ascii="Times New Roman" w:hAnsi="Times New Roman"/>
          <w:iCs/>
          <w:sz w:val="24"/>
          <w:szCs w:val="24"/>
        </w:rPr>
        <w:t>5.5</w:t>
      </w:r>
      <w:r w:rsidR="00B15515">
        <w:rPr>
          <w:rFonts w:ascii="Times New Roman" w:hAnsi="Times New Roman"/>
          <w:iCs/>
          <w:sz w:val="24"/>
          <w:szCs w:val="24"/>
        </w:rPr>
        <w:t>. Izpildītājs nodrošina projekta</w:t>
      </w:r>
      <w:r w:rsidRPr="00A45C9C">
        <w:rPr>
          <w:rFonts w:ascii="Times New Roman" w:hAnsi="Times New Roman"/>
          <w:iCs/>
          <w:sz w:val="24"/>
          <w:szCs w:val="24"/>
        </w:rPr>
        <w:t xml:space="preserve"> atskaišu sagatavošanu</w:t>
      </w:r>
      <w:r w:rsidR="004E7A0F" w:rsidRPr="00A45C9C">
        <w:rPr>
          <w:rFonts w:ascii="Times New Roman" w:hAnsi="Times New Roman"/>
          <w:sz w:val="24"/>
          <w:szCs w:val="24"/>
        </w:rPr>
        <w:t xml:space="preserve"> </w:t>
      </w:r>
      <w:r w:rsidR="004E7A0F" w:rsidRPr="00A45C9C">
        <w:rPr>
          <w:rFonts w:ascii="Times New Roman" w:hAnsi="Times New Roman"/>
          <w:iCs/>
          <w:sz w:val="24"/>
          <w:szCs w:val="24"/>
        </w:rPr>
        <w:t>latviešu un angļu valodā pēc pasūtītāja pieprasījuma un atbilstoši projekta izstrādes, noformēšanas nosacījumiem (</w:t>
      </w:r>
      <w:hyperlink r:id="rId11" w:history="1">
        <w:r w:rsidR="004E7A0F" w:rsidRPr="00A45C9C">
          <w:rPr>
            <w:rStyle w:val="Hyperlink"/>
            <w:rFonts w:ascii="Times New Roman" w:hAnsi="Times New Roman"/>
            <w:iCs/>
            <w:sz w:val="24"/>
            <w:szCs w:val="24"/>
          </w:rPr>
          <w:t>http://www.vraa.gov.lv/lv/intterreg_1_limene_fin_kontrole/Interreg_IV_A/</w:t>
        </w:r>
      </w:hyperlink>
      <w:r w:rsidR="004E7A0F" w:rsidRPr="00A45C9C">
        <w:rPr>
          <w:rFonts w:ascii="Times New Roman" w:hAnsi="Times New Roman"/>
          <w:iCs/>
          <w:sz w:val="24"/>
          <w:szCs w:val="24"/>
        </w:rPr>
        <w:t xml:space="preserve">) </w:t>
      </w:r>
    </w:p>
    <w:p w:rsidR="0034294D" w:rsidRDefault="0034294D">
      <w:pPr>
        <w:suppressAutoHyphens w:val="0"/>
        <w:spacing w:after="0" w:line="240" w:lineRule="auto"/>
        <w:rPr>
          <w:rFonts w:ascii="Times New Roman" w:hAnsi="Times New Roman"/>
          <w:iCs/>
          <w:sz w:val="24"/>
          <w:szCs w:val="24"/>
        </w:rPr>
      </w:pPr>
      <w:r>
        <w:rPr>
          <w:rFonts w:ascii="Times New Roman" w:hAnsi="Times New Roman"/>
          <w:iCs/>
          <w:sz w:val="24"/>
          <w:szCs w:val="24"/>
        </w:rPr>
        <w:br w:type="page"/>
      </w:r>
    </w:p>
    <w:p w:rsidR="0034294D" w:rsidRDefault="0034294D" w:rsidP="00A45C9C">
      <w:pPr>
        <w:widowControl w:val="0"/>
        <w:spacing w:after="0" w:line="240" w:lineRule="auto"/>
        <w:jc w:val="both"/>
        <w:rPr>
          <w:rFonts w:ascii="Times New Roman" w:hAnsi="Times New Roman"/>
          <w:sz w:val="24"/>
          <w:szCs w:val="24"/>
        </w:rPr>
      </w:pPr>
    </w:p>
    <w:p w:rsidR="0034294D" w:rsidRPr="007773B4" w:rsidRDefault="0034294D" w:rsidP="001B3FE9">
      <w:pPr>
        <w:pStyle w:val="Heading1"/>
        <w:shd w:val="clear" w:color="auto" w:fill="FFFFFF"/>
        <w:spacing w:before="0" w:after="0"/>
        <w:jc w:val="right"/>
        <w:rPr>
          <w:rFonts w:ascii="Times New Roman" w:hAnsi="Times New Roman"/>
          <w:color w:val="auto"/>
          <w:sz w:val="24"/>
          <w:szCs w:val="24"/>
        </w:rPr>
      </w:pPr>
      <w:r>
        <w:rPr>
          <w:rFonts w:ascii="Times New Roman" w:hAnsi="Times New Roman"/>
          <w:color w:val="auto"/>
          <w:sz w:val="24"/>
          <w:szCs w:val="24"/>
        </w:rPr>
        <w:t>Pielikums Nr.2</w:t>
      </w:r>
      <w:r w:rsidRPr="007773B4">
        <w:rPr>
          <w:rFonts w:ascii="Times New Roman" w:hAnsi="Times New Roman"/>
          <w:color w:val="auto"/>
          <w:sz w:val="24"/>
          <w:szCs w:val="24"/>
        </w:rPr>
        <w:t>.</w:t>
      </w:r>
    </w:p>
    <w:p w:rsidR="0034294D" w:rsidRPr="007773B4" w:rsidRDefault="0034294D" w:rsidP="001B3FE9">
      <w:pPr>
        <w:spacing w:after="0" w:line="240" w:lineRule="auto"/>
        <w:jc w:val="right"/>
        <w:rPr>
          <w:rFonts w:ascii="Times New Roman" w:hAnsi="Times New Roman"/>
        </w:rPr>
      </w:pPr>
      <w:r w:rsidRPr="007773B4">
        <w:rPr>
          <w:rFonts w:ascii="Times New Roman" w:hAnsi="Times New Roman"/>
        </w:rPr>
        <w:t xml:space="preserve">Atklāta konkursa </w:t>
      </w:r>
    </w:p>
    <w:p w:rsidR="0034294D" w:rsidRDefault="0034294D" w:rsidP="001B3FE9">
      <w:pPr>
        <w:pStyle w:val="Heading1"/>
        <w:shd w:val="clear" w:color="auto" w:fill="FFFFFF"/>
        <w:spacing w:before="0" w:after="0"/>
        <w:jc w:val="right"/>
        <w:rPr>
          <w:rFonts w:ascii="Times New Roman" w:hAnsi="Times New Roman"/>
          <w:b w:val="0"/>
          <w:bCs w:val="0"/>
          <w:color w:val="auto"/>
          <w:sz w:val="22"/>
          <w:szCs w:val="22"/>
        </w:rPr>
      </w:pPr>
      <w:r>
        <w:rPr>
          <w:rFonts w:ascii="Times New Roman" w:hAnsi="Times New Roman"/>
          <w:b w:val="0"/>
          <w:color w:val="auto"/>
          <w:sz w:val="22"/>
          <w:szCs w:val="22"/>
        </w:rPr>
        <w:t>„</w:t>
      </w:r>
      <w:r w:rsidRPr="007773B4">
        <w:rPr>
          <w:rFonts w:ascii="Times New Roman" w:hAnsi="Times New Roman"/>
          <w:b w:val="0"/>
          <w:color w:val="auto"/>
          <w:sz w:val="22"/>
          <w:szCs w:val="22"/>
        </w:rPr>
        <w:t>Ekspertu pakalpojumi projektā</w:t>
      </w:r>
      <w:r w:rsidRPr="007773B4">
        <w:rPr>
          <w:rFonts w:ascii="Times New Roman" w:hAnsi="Times New Roman"/>
          <w:b w:val="0"/>
          <w:bCs w:val="0"/>
          <w:color w:val="auto"/>
          <w:sz w:val="22"/>
          <w:szCs w:val="22"/>
        </w:rPr>
        <w:t xml:space="preserve"> </w:t>
      </w:r>
    </w:p>
    <w:p w:rsidR="0034294D" w:rsidRPr="007773B4" w:rsidRDefault="0034294D" w:rsidP="001B3FE9">
      <w:pPr>
        <w:pStyle w:val="Heading1"/>
        <w:shd w:val="clear" w:color="auto" w:fill="FFFFFF"/>
        <w:spacing w:before="0" w:after="0"/>
        <w:jc w:val="right"/>
        <w:rPr>
          <w:rFonts w:ascii="Times New Roman" w:hAnsi="Times New Roman"/>
          <w:b w:val="0"/>
          <w:bCs w:val="0"/>
          <w:color w:val="auto"/>
          <w:sz w:val="22"/>
          <w:szCs w:val="22"/>
        </w:rPr>
      </w:pPr>
      <w:r w:rsidRPr="007773B4">
        <w:rPr>
          <w:rFonts w:ascii="Times New Roman" w:hAnsi="Times New Roman"/>
          <w:b w:val="0"/>
          <w:bCs w:val="0"/>
          <w:color w:val="auto"/>
          <w:sz w:val="22"/>
          <w:szCs w:val="22"/>
        </w:rPr>
        <w:t>„ Koksnes enerģija un ekoloģiski tīras tehnoloģijas”</w:t>
      </w:r>
      <w:r>
        <w:rPr>
          <w:rFonts w:ascii="Times New Roman" w:hAnsi="Times New Roman"/>
          <w:b w:val="0"/>
          <w:bCs w:val="0"/>
          <w:color w:val="auto"/>
          <w:sz w:val="22"/>
          <w:szCs w:val="22"/>
        </w:rPr>
        <w:t>”</w:t>
      </w:r>
    </w:p>
    <w:p w:rsidR="0034294D" w:rsidRPr="004C0863" w:rsidRDefault="0034294D" w:rsidP="001B3FE9">
      <w:pPr>
        <w:pStyle w:val="BodyText"/>
        <w:widowControl/>
        <w:tabs>
          <w:tab w:val="left" w:pos="900"/>
          <w:tab w:val="left" w:pos="1080"/>
          <w:tab w:val="left" w:pos="3119"/>
        </w:tabs>
        <w:spacing w:after="0"/>
        <w:jc w:val="right"/>
        <w:rPr>
          <w:sz w:val="22"/>
          <w:szCs w:val="22"/>
        </w:rPr>
      </w:pPr>
      <w:r w:rsidRPr="004C0863">
        <w:rPr>
          <w:sz w:val="22"/>
          <w:szCs w:val="22"/>
        </w:rPr>
        <w:t xml:space="preserve">Nolikumam </w:t>
      </w:r>
    </w:p>
    <w:p w:rsidR="0034294D" w:rsidRDefault="0034294D" w:rsidP="0034294D">
      <w:pPr>
        <w:widowControl w:val="0"/>
        <w:spacing w:after="0" w:line="240" w:lineRule="auto"/>
        <w:jc w:val="right"/>
        <w:rPr>
          <w:rFonts w:ascii="Times New Roman" w:hAnsi="Times New Roman"/>
          <w:sz w:val="24"/>
          <w:szCs w:val="24"/>
        </w:rPr>
      </w:pPr>
    </w:p>
    <w:p w:rsidR="0034294D" w:rsidRDefault="0034294D" w:rsidP="00A45C9C">
      <w:pPr>
        <w:widowControl w:val="0"/>
        <w:spacing w:after="0" w:line="240" w:lineRule="auto"/>
        <w:jc w:val="both"/>
        <w:rPr>
          <w:rFonts w:ascii="Times New Roman" w:hAnsi="Times New Roman"/>
          <w:sz w:val="24"/>
          <w:szCs w:val="24"/>
        </w:rPr>
      </w:pPr>
    </w:p>
    <w:p w:rsidR="00923F8B" w:rsidRPr="00923F8B" w:rsidRDefault="00923F8B" w:rsidP="00923F8B">
      <w:pPr>
        <w:pStyle w:val="Heading1"/>
        <w:keepNext w:val="0"/>
        <w:tabs>
          <w:tab w:val="num" w:pos="432"/>
        </w:tabs>
        <w:spacing w:before="0" w:after="0"/>
        <w:ind w:left="432" w:hanging="432"/>
        <w:jc w:val="center"/>
        <w:rPr>
          <w:rFonts w:ascii="Times New Roman" w:hAnsi="Times New Roman"/>
          <w:bCs w:val="0"/>
          <w:kern w:val="0"/>
          <w:sz w:val="24"/>
          <w:szCs w:val="24"/>
        </w:rPr>
      </w:pPr>
      <w:smartTag w:uri="schemas-tilde-lv/tildestengine" w:element="veidnes">
        <w:smartTagPr>
          <w:attr w:name="id" w:val="-1"/>
          <w:attr w:name="baseform" w:val="Pieteikums"/>
          <w:attr w:name="text" w:val="Pieteikums"/>
        </w:smartTagPr>
        <w:r w:rsidRPr="00923F8B">
          <w:rPr>
            <w:rFonts w:ascii="Times New Roman" w:hAnsi="Times New Roman"/>
            <w:bCs w:val="0"/>
            <w:kern w:val="0"/>
            <w:sz w:val="24"/>
            <w:szCs w:val="24"/>
          </w:rPr>
          <w:t>Pieteikums</w:t>
        </w:r>
      </w:smartTag>
      <w:r w:rsidRPr="00923F8B">
        <w:rPr>
          <w:rFonts w:ascii="Times New Roman" w:hAnsi="Times New Roman"/>
          <w:bCs w:val="0"/>
          <w:kern w:val="0"/>
          <w:sz w:val="24"/>
          <w:szCs w:val="24"/>
        </w:rPr>
        <w:t xml:space="preserve"> par piedalīšanos</w:t>
      </w:r>
    </w:p>
    <w:p w:rsidR="00923F8B" w:rsidRPr="00594D47" w:rsidRDefault="00923F8B" w:rsidP="00923F8B">
      <w:pPr>
        <w:pStyle w:val="Heading1"/>
        <w:keepNext w:val="0"/>
        <w:tabs>
          <w:tab w:val="num" w:pos="432"/>
        </w:tabs>
        <w:spacing w:before="0" w:after="0"/>
        <w:ind w:left="432" w:hanging="432"/>
        <w:jc w:val="center"/>
        <w:rPr>
          <w:rFonts w:ascii="Times New Roman" w:hAnsi="Times New Roman"/>
          <w:b w:val="0"/>
          <w:bCs w:val="0"/>
          <w:kern w:val="0"/>
          <w:sz w:val="24"/>
          <w:szCs w:val="24"/>
        </w:rPr>
      </w:pPr>
      <w:r w:rsidRPr="00594D47">
        <w:rPr>
          <w:rFonts w:ascii="Times New Roman" w:hAnsi="Times New Roman"/>
          <w:b w:val="0"/>
          <w:bCs w:val="0"/>
          <w:kern w:val="0"/>
          <w:sz w:val="24"/>
          <w:szCs w:val="24"/>
        </w:rPr>
        <w:t xml:space="preserve">ATKLĀTĀ KONKURSĀ </w:t>
      </w:r>
    </w:p>
    <w:p w:rsidR="00923F8B" w:rsidRPr="00923F8B" w:rsidRDefault="00923F8B" w:rsidP="00923F8B">
      <w:pPr>
        <w:spacing w:after="0" w:line="240" w:lineRule="auto"/>
        <w:jc w:val="center"/>
        <w:rPr>
          <w:rFonts w:ascii="Times New Roman" w:hAnsi="Times New Roman"/>
          <w:b/>
          <w:bCs/>
          <w:sz w:val="24"/>
          <w:szCs w:val="24"/>
        </w:rPr>
      </w:pPr>
      <w:r w:rsidRPr="00923F8B">
        <w:rPr>
          <w:rFonts w:ascii="Times New Roman" w:hAnsi="Times New Roman"/>
          <w:b/>
          <w:sz w:val="24"/>
          <w:szCs w:val="24"/>
        </w:rPr>
        <w:t xml:space="preserve">„Ekspertu pakalpojumi </w:t>
      </w:r>
      <w:r w:rsidRPr="00923F8B">
        <w:rPr>
          <w:rFonts w:ascii="Times New Roman" w:hAnsi="Times New Roman"/>
          <w:b/>
          <w:bCs/>
          <w:sz w:val="24"/>
          <w:szCs w:val="24"/>
        </w:rPr>
        <w:t>projektā</w:t>
      </w:r>
    </w:p>
    <w:p w:rsidR="00923F8B" w:rsidRPr="00923F8B" w:rsidRDefault="00923F8B" w:rsidP="00923F8B">
      <w:pPr>
        <w:spacing w:after="0" w:line="240" w:lineRule="auto"/>
        <w:jc w:val="center"/>
        <w:rPr>
          <w:rFonts w:ascii="Times New Roman" w:hAnsi="Times New Roman"/>
          <w:b/>
          <w:bCs/>
          <w:sz w:val="24"/>
          <w:szCs w:val="24"/>
        </w:rPr>
      </w:pPr>
      <w:r w:rsidRPr="00923F8B">
        <w:rPr>
          <w:rFonts w:ascii="Times New Roman" w:hAnsi="Times New Roman"/>
          <w:b/>
          <w:bCs/>
          <w:sz w:val="24"/>
          <w:szCs w:val="24"/>
        </w:rPr>
        <w:t>„Koksnes enerģija un ekoloģiski tīras tehnoloģijas””</w:t>
      </w:r>
    </w:p>
    <w:p w:rsidR="00923F8B" w:rsidRPr="00923F8B" w:rsidRDefault="00923F8B" w:rsidP="00923F8B">
      <w:pPr>
        <w:pStyle w:val="Header"/>
        <w:spacing w:after="0" w:line="240" w:lineRule="auto"/>
        <w:jc w:val="center"/>
        <w:rPr>
          <w:rFonts w:ascii="Times New Roman" w:hAnsi="Times New Roman"/>
          <w:bCs/>
          <w:sz w:val="24"/>
          <w:szCs w:val="24"/>
        </w:rPr>
      </w:pPr>
      <w:r w:rsidRPr="00923F8B">
        <w:rPr>
          <w:rFonts w:ascii="Times New Roman" w:hAnsi="Times New Roman"/>
          <w:bCs/>
          <w:sz w:val="24"/>
          <w:szCs w:val="24"/>
        </w:rPr>
        <w:t xml:space="preserve">(Iepirkuma identifikācijas numurs </w:t>
      </w:r>
      <w:r w:rsidRPr="00923F8B">
        <w:rPr>
          <w:rFonts w:ascii="Times New Roman" w:hAnsi="Times New Roman"/>
          <w:sz w:val="24"/>
          <w:szCs w:val="24"/>
        </w:rPr>
        <w:t>VPR/2011/13/Interreg</w:t>
      </w:r>
      <w:r w:rsidRPr="00923F8B">
        <w:rPr>
          <w:rFonts w:ascii="Times New Roman" w:hAnsi="Times New Roman"/>
          <w:bCs/>
          <w:sz w:val="24"/>
          <w:szCs w:val="24"/>
        </w:rPr>
        <w:t>)</w:t>
      </w:r>
    </w:p>
    <w:p w:rsidR="00923F8B" w:rsidRPr="00923F8B" w:rsidRDefault="00923F8B" w:rsidP="001B3FE9">
      <w:pPr>
        <w:spacing w:after="0" w:line="240" w:lineRule="auto"/>
        <w:jc w:val="both"/>
        <w:rPr>
          <w:rFonts w:ascii="Times New Roman" w:eastAsia="Times New Roman" w:hAnsi="Times New Roman"/>
          <w:color w:val="000000"/>
          <w:sz w:val="24"/>
          <w:szCs w:val="24"/>
        </w:rPr>
      </w:pPr>
    </w:p>
    <w:p w:rsidR="00923F8B" w:rsidRPr="00801808" w:rsidRDefault="00923F8B" w:rsidP="001B3FE9">
      <w:pPr>
        <w:spacing w:after="0" w:line="240" w:lineRule="auto"/>
        <w:jc w:val="both"/>
        <w:rPr>
          <w:rFonts w:ascii="Times New Roman" w:eastAsia="Times New Roman" w:hAnsi="Times New Roman"/>
          <w:color w:val="000000"/>
          <w:sz w:val="24"/>
          <w:szCs w:val="24"/>
        </w:rPr>
      </w:pPr>
      <w:r w:rsidRPr="00801808">
        <w:rPr>
          <w:rFonts w:ascii="Times New Roman" w:eastAsia="Times New Roman" w:hAnsi="Times New Roman"/>
          <w:color w:val="000000"/>
          <w:sz w:val="24"/>
          <w:szCs w:val="24"/>
        </w:rPr>
        <w:t xml:space="preserve">Pretendents,__________________ </w:t>
      </w:r>
      <w:r w:rsidRPr="00923F8B">
        <w:rPr>
          <w:rFonts w:ascii="Times New Roman" w:eastAsia="Times New Roman" w:hAnsi="Times New Roman"/>
          <w:color w:val="000000"/>
          <w:sz w:val="24"/>
          <w:szCs w:val="24"/>
          <w:highlight w:val="lightGray"/>
        </w:rPr>
        <w:t>/pretendenta nosaukums</w:t>
      </w:r>
      <w:r w:rsidRPr="00801808">
        <w:rPr>
          <w:rFonts w:ascii="Times New Roman" w:eastAsia="Times New Roman" w:hAnsi="Times New Roman"/>
          <w:color w:val="000000"/>
          <w:sz w:val="24"/>
          <w:szCs w:val="24"/>
        </w:rPr>
        <w:t xml:space="preserve">/ _____________________ </w:t>
      </w:r>
      <w:r w:rsidRPr="00923F8B">
        <w:rPr>
          <w:rFonts w:ascii="Times New Roman" w:eastAsia="Times New Roman" w:hAnsi="Times New Roman"/>
          <w:color w:val="000000"/>
          <w:sz w:val="24"/>
          <w:szCs w:val="24"/>
          <w:highlight w:val="lightGray"/>
        </w:rPr>
        <w:t>/Nodokļu maksātāja reģistrācijas numurs</w:t>
      </w:r>
      <w:r w:rsidRPr="00801808">
        <w:rPr>
          <w:rFonts w:ascii="Times New Roman" w:eastAsia="Times New Roman" w:hAnsi="Times New Roman"/>
          <w:color w:val="000000"/>
          <w:sz w:val="24"/>
          <w:szCs w:val="24"/>
        </w:rPr>
        <w:t>/ tā________________ personā /</w:t>
      </w:r>
      <w:r w:rsidRPr="00923F8B">
        <w:rPr>
          <w:rFonts w:ascii="Times New Roman" w:eastAsia="Times New Roman" w:hAnsi="Times New Roman"/>
          <w:color w:val="000000"/>
          <w:sz w:val="24"/>
          <w:szCs w:val="24"/>
          <w:highlight w:val="lightGray"/>
        </w:rPr>
        <w:t>Vadītāja vai pilnvarotās personas vārds un uzvārds/</w:t>
      </w:r>
    </w:p>
    <w:p w:rsidR="00923F8B" w:rsidRPr="00801808" w:rsidRDefault="00923F8B" w:rsidP="001B3FE9">
      <w:pPr>
        <w:spacing w:after="0" w:line="240" w:lineRule="auto"/>
        <w:jc w:val="both"/>
        <w:rPr>
          <w:rFonts w:ascii="Times New Roman" w:eastAsia="Times New Roman" w:hAnsi="Times New Roman"/>
          <w:color w:val="000000"/>
          <w:sz w:val="24"/>
          <w:szCs w:val="24"/>
        </w:rPr>
      </w:pPr>
      <w:r w:rsidRPr="00801808">
        <w:rPr>
          <w:rFonts w:ascii="Times New Roman" w:eastAsia="Times New Roman" w:hAnsi="Times New Roman"/>
          <w:color w:val="000000"/>
          <w:sz w:val="24"/>
          <w:szCs w:val="24"/>
        </w:rPr>
        <w:t>ar šī pieteikuma iesniegšanu:</w:t>
      </w:r>
    </w:p>
    <w:p w:rsidR="00923F8B" w:rsidRPr="00923F8B" w:rsidRDefault="00923F8B" w:rsidP="001B3FE9">
      <w:pPr>
        <w:pStyle w:val="ListParagraph"/>
        <w:numPr>
          <w:ilvl w:val="0"/>
          <w:numId w:val="20"/>
        </w:numPr>
        <w:spacing w:after="0" w:line="240" w:lineRule="auto"/>
        <w:jc w:val="both"/>
        <w:rPr>
          <w:rFonts w:ascii="Times New Roman" w:hAnsi="Times New Roman"/>
          <w:b/>
          <w:bCs/>
          <w:sz w:val="24"/>
          <w:szCs w:val="24"/>
        </w:rPr>
      </w:pPr>
      <w:r w:rsidRPr="00923F8B">
        <w:rPr>
          <w:rFonts w:ascii="Times New Roman" w:eastAsia="Times New Roman" w:hAnsi="Times New Roman"/>
          <w:color w:val="000000"/>
          <w:sz w:val="24"/>
          <w:szCs w:val="24"/>
        </w:rPr>
        <w:t xml:space="preserve">Piesakās piedalīties iepirkumā </w:t>
      </w:r>
      <w:r w:rsidRPr="00923F8B">
        <w:rPr>
          <w:rFonts w:ascii="Times New Roman" w:hAnsi="Times New Roman"/>
          <w:b/>
          <w:sz w:val="24"/>
          <w:szCs w:val="24"/>
        </w:rPr>
        <w:t xml:space="preserve">„Ekspertu pakalpojumi </w:t>
      </w:r>
      <w:r w:rsidRPr="00923F8B">
        <w:rPr>
          <w:rFonts w:ascii="Times New Roman" w:hAnsi="Times New Roman"/>
          <w:b/>
          <w:bCs/>
          <w:sz w:val="24"/>
          <w:szCs w:val="24"/>
        </w:rPr>
        <w:t xml:space="preserve">projektā„Koksnes enerģija un ekoloģiski tīras tehnoloģijas”” </w:t>
      </w:r>
      <w:r w:rsidRPr="00923F8B">
        <w:rPr>
          <w:rFonts w:ascii="Times New Roman" w:eastAsia="Times New Roman" w:hAnsi="Times New Roman"/>
          <w:sz w:val="24"/>
          <w:szCs w:val="24"/>
        </w:rPr>
        <w:t xml:space="preserve">, id. Nr. </w:t>
      </w:r>
      <w:r w:rsidRPr="00923F8B">
        <w:rPr>
          <w:rFonts w:ascii="Times New Roman" w:hAnsi="Times New Roman"/>
          <w:sz w:val="24"/>
          <w:szCs w:val="24"/>
        </w:rPr>
        <w:t>VPR/2011/12/ENPI</w:t>
      </w:r>
      <w:r w:rsidRPr="00923F8B">
        <w:rPr>
          <w:rFonts w:ascii="Times New Roman" w:eastAsia="Times New Roman" w:hAnsi="Times New Roman"/>
          <w:color w:val="000000"/>
          <w:sz w:val="24"/>
          <w:szCs w:val="24"/>
        </w:rPr>
        <w:t xml:space="preserve"> ,un iepirkuma līguma piešķiršanas gadījumā apņemas sniegt pakalpojumus saskaņā ar iesniegto piedāvājumu konkursa nolikumā, Iepirkuma līgumā un Tehniskajā specifikācijā noteiktajā kārtībā.</w:t>
      </w:r>
    </w:p>
    <w:p w:rsidR="00923F8B" w:rsidRPr="00923F8B" w:rsidRDefault="00923F8B" w:rsidP="001B3FE9">
      <w:pPr>
        <w:pStyle w:val="ListParagraph"/>
        <w:numPr>
          <w:ilvl w:val="0"/>
          <w:numId w:val="20"/>
        </w:numPr>
        <w:spacing w:after="0" w:line="240" w:lineRule="auto"/>
        <w:jc w:val="both"/>
        <w:rPr>
          <w:rFonts w:ascii="Times New Roman" w:hAnsi="Times New Roman"/>
          <w:b/>
          <w:bCs/>
          <w:sz w:val="24"/>
          <w:szCs w:val="24"/>
        </w:rPr>
      </w:pPr>
      <w:r w:rsidRPr="00923F8B">
        <w:rPr>
          <w:rFonts w:ascii="Times New Roman" w:eastAsia="Times New Roman" w:hAnsi="Times New Roman"/>
          <w:color w:val="000000"/>
          <w:sz w:val="24"/>
          <w:szCs w:val="24"/>
        </w:rPr>
        <w:t>Iesniedzam/iesniedzu piedāvājumu, kas sastāv no:</w:t>
      </w:r>
    </w:p>
    <w:p w:rsidR="00923F8B" w:rsidRPr="00801808" w:rsidRDefault="00923F8B" w:rsidP="001B3FE9">
      <w:pPr>
        <w:numPr>
          <w:ilvl w:val="1"/>
          <w:numId w:val="20"/>
        </w:numPr>
        <w:spacing w:after="0" w:line="240" w:lineRule="auto"/>
        <w:jc w:val="both"/>
        <w:rPr>
          <w:rFonts w:ascii="Times New Roman" w:eastAsia="Times New Roman" w:hAnsi="Times New Roman"/>
          <w:color w:val="000000"/>
          <w:sz w:val="24"/>
          <w:szCs w:val="24"/>
        </w:rPr>
      </w:pPr>
      <w:r w:rsidRPr="00801808">
        <w:rPr>
          <w:rFonts w:ascii="Times New Roman" w:eastAsia="Times New Roman" w:hAnsi="Times New Roman"/>
          <w:color w:val="000000"/>
          <w:sz w:val="24"/>
          <w:szCs w:val="24"/>
        </w:rPr>
        <w:t>šī pieteikuma un Atlases dokumentiem,</w:t>
      </w:r>
    </w:p>
    <w:p w:rsidR="00923F8B" w:rsidRPr="00801808" w:rsidRDefault="00923F8B" w:rsidP="001B3FE9">
      <w:pPr>
        <w:numPr>
          <w:ilvl w:val="1"/>
          <w:numId w:val="20"/>
        </w:numPr>
        <w:spacing w:after="0" w:line="240" w:lineRule="auto"/>
        <w:jc w:val="both"/>
        <w:rPr>
          <w:rFonts w:ascii="Times New Roman" w:eastAsia="Times New Roman" w:hAnsi="Times New Roman"/>
          <w:color w:val="000000"/>
          <w:sz w:val="24"/>
          <w:szCs w:val="24"/>
        </w:rPr>
      </w:pPr>
      <w:r w:rsidRPr="00801808">
        <w:rPr>
          <w:rFonts w:ascii="Times New Roman" w:eastAsia="Times New Roman" w:hAnsi="Times New Roman"/>
          <w:color w:val="000000"/>
          <w:sz w:val="24"/>
          <w:szCs w:val="24"/>
        </w:rPr>
        <w:t>Tehniskā piedāvājuma,</w:t>
      </w:r>
    </w:p>
    <w:p w:rsidR="00923F8B" w:rsidRDefault="00923F8B" w:rsidP="001B3FE9">
      <w:pPr>
        <w:numPr>
          <w:ilvl w:val="1"/>
          <w:numId w:val="20"/>
        </w:numPr>
        <w:spacing w:after="0" w:line="240" w:lineRule="auto"/>
        <w:jc w:val="both"/>
        <w:rPr>
          <w:rFonts w:ascii="Times New Roman" w:eastAsia="Times New Roman" w:hAnsi="Times New Roman"/>
          <w:color w:val="000000"/>
          <w:sz w:val="24"/>
          <w:szCs w:val="24"/>
        </w:rPr>
      </w:pPr>
      <w:r w:rsidRPr="00801808">
        <w:rPr>
          <w:rFonts w:ascii="Times New Roman" w:eastAsia="Times New Roman" w:hAnsi="Times New Roman"/>
          <w:color w:val="000000"/>
          <w:sz w:val="24"/>
          <w:szCs w:val="24"/>
        </w:rPr>
        <w:t>Finanšu piedāvājuma</w:t>
      </w:r>
    </w:p>
    <w:p w:rsidR="00923F8B" w:rsidRPr="00923F8B" w:rsidRDefault="00923F8B" w:rsidP="001B3FE9">
      <w:pPr>
        <w:pStyle w:val="ListParagraph"/>
        <w:numPr>
          <w:ilvl w:val="0"/>
          <w:numId w:val="20"/>
        </w:numPr>
        <w:spacing w:after="0" w:line="240" w:lineRule="auto"/>
        <w:jc w:val="both"/>
        <w:rPr>
          <w:rFonts w:ascii="Times New Roman" w:eastAsia="Times New Roman" w:hAnsi="Times New Roman"/>
          <w:color w:val="000000"/>
          <w:sz w:val="24"/>
          <w:szCs w:val="24"/>
        </w:rPr>
      </w:pPr>
      <w:r w:rsidRPr="00923F8B">
        <w:rPr>
          <w:rFonts w:ascii="Times New Roman" w:eastAsia="Times New Roman" w:hAnsi="Times New Roman"/>
          <w:color w:val="000000"/>
          <w:sz w:val="24"/>
          <w:szCs w:val="24"/>
        </w:rPr>
        <w:t>Apliecinām, ka iesniegtā informācija ir patiesa, un  novērtēšanai ir iesniegta pilnā apjomā.</w:t>
      </w:r>
    </w:p>
    <w:p w:rsidR="00923F8B" w:rsidRPr="00923F8B" w:rsidRDefault="00923F8B" w:rsidP="001B3FE9">
      <w:pPr>
        <w:numPr>
          <w:ilvl w:val="0"/>
          <w:numId w:val="20"/>
        </w:numPr>
        <w:suppressAutoHyphens w:val="0"/>
        <w:autoSpaceDE w:val="0"/>
        <w:autoSpaceDN w:val="0"/>
        <w:adjustRightInd w:val="0"/>
        <w:spacing w:after="0" w:line="240" w:lineRule="auto"/>
        <w:jc w:val="both"/>
        <w:rPr>
          <w:rFonts w:ascii="Times New Roman" w:eastAsia="Times New Roman" w:hAnsi="Times New Roman"/>
          <w:sz w:val="24"/>
          <w:szCs w:val="24"/>
          <w:lang w:eastAsia="lv-LV"/>
        </w:rPr>
      </w:pPr>
      <w:r w:rsidRPr="00801808">
        <w:rPr>
          <w:rFonts w:ascii="Times New Roman" w:eastAsia="Times New Roman" w:hAnsi="Times New Roman"/>
          <w:bCs/>
          <w:sz w:val="24"/>
          <w:szCs w:val="24"/>
          <w:lang w:eastAsia="lv-LV"/>
        </w:rPr>
        <w:t>APLIECIN</w:t>
      </w:r>
      <w:r w:rsidRPr="00801808">
        <w:rPr>
          <w:rFonts w:ascii="Times New Roman" w:eastAsia="Times New Roman" w:hAnsi="Times New Roman"/>
          <w:sz w:val="24"/>
          <w:szCs w:val="24"/>
          <w:lang w:eastAsia="lv-LV"/>
        </w:rPr>
        <w:t>Ā</w:t>
      </w:r>
      <w:r w:rsidRPr="00801808">
        <w:rPr>
          <w:rFonts w:ascii="Times New Roman" w:eastAsia="Times New Roman" w:hAnsi="Times New Roman"/>
          <w:bCs/>
          <w:sz w:val="24"/>
          <w:szCs w:val="24"/>
          <w:lang w:eastAsia="lv-LV"/>
        </w:rPr>
        <w:t xml:space="preserve">M </w:t>
      </w:r>
      <w:r w:rsidRPr="00801808">
        <w:rPr>
          <w:rFonts w:ascii="Times New Roman" w:eastAsia="Times New Roman" w:hAnsi="Times New Roman"/>
          <w:b/>
          <w:bCs/>
          <w:sz w:val="24"/>
          <w:szCs w:val="24"/>
          <w:lang w:eastAsia="lv-LV"/>
        </w:rPr>
        <w:t xml:space="preserve"> </w:t>
      </w:r>
      <w:r w:rsidRPr="00801808">
        <w:rPr>
          <w:rFonts w:ascii="Times New Roman" w:eastAsia="Times New Roman" w:hAnsi="Times New Roman"/>
          <w:sz w:val="24"/>
          <w:szCs w:val="24"/>
          <w:lang w:eastAsia="lv-LV"/>
        </w:rPr>
        <w:t xml:space="preserve">ar šī apliecinājuma iesniegšanu, ka uz </w:t>
      </w:r>
      <w:r w:rsidRPr="00801808">
        <w:rPr>
          <w:rFonts w:ascii="Times New Roman" w:eastAsia="Times New Roman" w:hAnsi="Times New Roman"/>
          <w:color w:val="000000"/>
          <w:sz w:val="24"/>
          <w:szCs w:val="24"/>
        </w:rPr>
        <w:t>pretendentu, vai personu, kurai ir pretendenta pārstāvības tiesības vai lēmuma pieņemšanas vai uzraudzības tiesības attiecībā uz šo pretendentu, kā arī uz pretendenta norādīto personu, uz kuras iespējām pretendents balstās, lai apliecinātu, ka tā kvalifikācija atbilst nolikuma prasībām</w:t>
      </w:r>
      <w:r>
        <w:rPr>
          <w:rFonts w:ascii="Times New Roman" w:eastAsia="Times New Roman" w:hAnsi="Times New Roman"/>
          <w:color w:val="000000"/>
          <w:sz w:val="24"/>
          <w:szCs w:val="24"/>
        </w:rPr>
        <w:t xml:space="preserve">, </w:t>
      </w:r>
      <w:r w:rsidRPr="00801808">
        <w:rPr>
          <w:rFonts w:ascii="Times New Roman" w:eastAsia="Times New Roman" w:hAnsi="Times New Roman"/>
          <w:sz w:val="24"/>
          <w:szCs w:val="24"/>
          <w:lang w:eastAsia="lv-LV"/>
        </w:rPr>
        <w:t>neattiecas Publisko</w:t>
      </w:r>
      <w:r>
        <w:rPr>
          <w:rFonts w:ascii="Times New Roman" w:eastAsia="Times New Roman" w:hAnsi="Times New Roman"/>
          <w:sz w:val="24"/>
          <w:szCs w:val="24"/>
          <w:lang w:eastAsia="lv-LV"/>
        </w:rPr>
        <w:t xml:space="preserve"> </w:t>
      </w:r>
      <w:r w:rsidRPr="00923F8B">
        <w:rPr>
          <w:rFonts w:ascii="Times New Roman" w:eastAsia="Times New Roman" w:hAnsi="Times New Roman"/>
          <w:sz w:val="24"/>
          <w:szCs w:val="24"/>
          <w:lang w:eastAsia="lv-LV"/>
        </w:rPr>
        <w:t>iepirkumu likumā 39.pantā noteiktie nosacījumi, ka:</w:t>
      </w:r>
    </w:p>
    <w:p w:rsidR="00923F8B" w:rsidRPr="00801808" w:rsidRDefault="00923F8B" w:rsidP="001B3FE9">
      <w:pPr>
        <w:suppressAutoHyphens w:val="0"/>
        <w:autoSpaceDE w:val="0"/>
        <w:autoSpaceDN w:val="0"/>
        <w:adjustRightInd w:val="0"/>
        <w:spacing w:after="0" w:line="240" w:lineRule="auto"/>
        <w:jc w:val="both"/>
        <w:rPr>
          <w:rFonts w:ascii="Times New Roman" w:eastAsia="Times New Roman" w:hAnsi="Times New Roman"/>
          <w:sz w:val="24"/>
          <w:szCs w:val="24"/>
          <w:highlight w:val="lightGray"/>
          <w:lang w:eastAsia="lv-LV"/>
        </w:rPr>
      </w:pPr>
      <w:r w:rsidRPr="00801808">
        <w:rPr>
          <w:rFonts w:ascii="Times New Roman" w:eastAsia="Times New Roman" w:hAnsi="Times New Roman"/>
          <w:sz w:val="24"/>
          <w:szCs w:val="24"/>
          <w:lang w:eastAsia="lv-LV"/>
        </w:rPr>
        <w:t xml:space="preserve">4.1. pretendents / pretendenta apakšuzņēmējs vai persona, kurai ir pārstāvības tiesības vai lēmuma pieņemšanas vai uzraudzības tiesības attiecībā uz to, </w:t>
      </w:r>
      <w:r w:rsidRPr="00801808">
        <w:rPr>
          <w:rFonts w:ascii="Times New Roman" w:eastAsia="Times New Roman" w:hAnsi="Times New Roman"/>
          <w:sz w:val="24"/>
          <w:szCs w:val="24"/>
          <w:highlight w:val="lightGray"/>
          <w:lang w:eastAsia="lv-LV"/>
        </w:rPr>
        <w:t xml:space="preserve">(nevajadzīgo svītrot) </w:t>
      </w:r>
    </w:p>
    <w:p w:rsidR="00923F8B" w:rsidRPr="00801808" w:rsidRDefault="00923F8B" w:rsidP="001B3FE9">
      <w:pPr>
        <w:suppressAutoHyphens w:val="0"/>
        <w:autoSpaceDE w:val="0"/>
        <w:autoSpaceDN w:val="0"/>
        <w:adjustRightInd w:val="0"/>
        <w:spacing w:after="0" w:line="240" w:lineRule="auto"/>
        <w:jc w:val="both"/>
        <w:rPr>
          <w:rFonts w:ascii="Times New Roman" w:eastAsia="Times New Roman" w:hAnsi="Times New Roman"/>
          <w:sz w:val="24"/>
          <w:szCs w:val="24"/>
          <w:lang w:eastAsia="lv-LV"/>
        </w:rPr>
      </w:pPr>
      <w:r w:rsidRPr="00801808">
        <w:rPr>
          <w:rFonts w:ascii="Times New Roman" w:eastAsia="Times New Roman" w:hAnsi="Times New Roman"/>
          <w:sz w:val="24"/>
          <w:szCs w:val="24"/>
          <w:lang w:eastAsia="lv-LV"/>
        </w:rPr>
        <w:t xml:space="preserve">ar tādu tiesas spriedumu vai prokurora priekšrakstu par sodu, kurš stājies spēkā un kļuvis neapstrīdams, </w:t>
      </w:r>
      <w:r w:rsidRPr="00801808">
        <w:rPr>
          <w:rFonts w:ascii="Times New Roman" w:eastAsia="Times New Roman" w:hAnsi="Times New Roman"/>
          <w:b/>
          <w:bCs/>
          <w:sz w:val="24"/>
          <w:szCs w:val="24"/>
          <w:lang w:eastAsia="lv-LV"/>
        </w:rPr>
        <w:t xml:space="preserve">nav </w:t>
      </w:r>
      <w:r w:rsidRPr="00801808">
        <w:rPr>
          <w:rFonts w:ascii="Times New Roman" w:eastAsia="Times New Roman" w:hAnsi="Times New Roman"/>
          <w:sz w:val="24"/>
          <w:szCs w:val="24"/>
          <w:lang w:eastAsia="lv-LV"/>
        </w:rPr>
        <w:t>atzīta par vainīgu koruptīva rakstura noziedzīgos nodarījumos, krāpnieciskās darbībās finanšu jomā, noziedzīgi iegūtu līdzekļu legalizācijā vai līdzdalībā noziedzīgā organizācijā;</w:t>
      </w:r>
    </w:p>
    <w:p w:rsidR="00923F8B" w:rsidRPr="00801808" w:rsidRDefault="00923F8B" w:rsidP="001B3FE9">
      <w:pPr>
        <w:suppressAutoHyphens w:val="0"/>
        <w:autoSpaceDE w:val="0"/>
        <w:autoSpaceDN w:val="0"/>
        <w:adjustRightInd w:val="0"/>
        <w:spacing w:after="0" w:line="240" w:lineRule="auto"/>
        <w:jc w:val="both"/>
        <w:rPr>
          <w:rFonts w:ascii="Times New Roman" w:eastAsia="Times New Roman" w:hAnsi="Times New Roman"/>
          <w:sz w:val="24"/>
          <w:szCs w:val="24"/>
          <w:lang w:eastAsia="lv-LV"/>
        </w:rPr>
      </w:pPr>
      <w:r w:rsidRPr="00801808">
        <w:rPr>
          <w:rFonts w:ascii="Times New Roman" w:eastAsia="Times New Roman" w:hAnsi="Times New Roman"/>
          <w:sz w:val="24"/>
          <w:szCs w:val="24"/>
          <w:lang w:eastAsia="lv-LV"/>
        </w:rPr>
        <w:t xml:space="preserve">4.2. ar tādu kompetentas institūcijas lēmumu vai tiesas spriedumu, kurš stājies spēkā un kļuvis neapstrīdams, </w:t>
      </w:r>
      <w:r w:rsidRPr="00801808">
        <w:rPr>
          <w:rFonts w:ascii="Times New Roman" w:eastAsia="Times New Roman" w:hAnsi="Times New Roman"/>
          <w:b/>
          <w:bCs/>
          <w:sz w:val="24"/>
          <w:szCs w:val="24"/>
          <w:lang w:eastAsia="lv-LV"/>
        </w:rPr>
        <w:t xml:space="preserve">nav </w:t>
      </w:r>
      <w:r w:rsidRPr="00801808">
        <w:rPr>
          <w:rFonts w:ascii="Times New Roman" w:eastAsia="Times New Roman" w:hAnsi="Times New Roman"/>
          <w:sz w:val="24"/>
          <w:szCs w:val="24"/>
          <w:lang w:eastAsia="lv-LV"/>
        </w:rPr>
        <w:t>atzīts par vainīgu darba tiesību būtiskā pārkāpumā, kas izpaužas kā:</w:t>
      </w:r>
    </w:p>
    <w:p w:rsidR="00923F8B" w:rsidRPr="00801808" w:rsidRDefault="00923F8B" w:rsidP="001B3FE9">
      <w:pPr>
        <w:suppressAutoHyphens w:val="0"/>
        <w:autoSpaceDE w:val="0"/>
        <w:autoSpaceDN w:val="0"/>
        <w:adjustRightInd w:val="0"/>
        <w:spacing w:after="0" w:line="240" w:lineRule="auto"/>
        <w:ind w:firstLine="720"/>
        <w:jc w:val="both"/>
        <w:rPr>
          <w:rFonts w:ascii="Times New Roman" w:eastAsia="Times New Roman" w:hAnsi="Times New Roman"/>
          <w:sz w:val="24"/>
          <w:szCs w:val="24"/>
          <w:lang w:eastAsia="lv-LV"/>
        </w:rPr>
      </w:pPr>
      <w:r w:rsidRPr="00801808">
        <w:rPr>
          <w:rFonts w:ascii="Times New Roman" w:eastAsia="Times New Roman" w:hAnsi="Times New Roman"/>
          <w:sz w:val="24"/>
          <w:szCs w:val="24"/>
          <w:lang w:eastAsia="lv-LV"/>
        </w:rPr>
        <w:t>a) viena vai vairāku tādu valstu pilsoņu vai pavalstnieku nodarbināšana, kuri nav Eiropas Savienības dalībvalstu pilsoņi vai pavalstnieki, ja tie Eiropas Savienības dalībvalstu teritorijā uzturas nelikumīgi,</w:t>
      </w:r>
    </w:p>
    <w:p w:rsidR="00923F8B" w:rsidRPr="00801808" w:rsidRDefault="00923F8B" w:rsidP="001B3FE9">
      <w:pPr>
        <w:suppressAutoHyphens w:val="0"/>
        <w:autoSpaceDE w:val="0"/>
        <w:autoSpaceDN w:val="0"/>
        <w:adjustRightInd w:val="0"/>
        <w:spacing w:after="0" w:line="240" w:lineRule="auto"/>
        <w:ind w:firstLine="720"/>
        <w:jc w:val="both"/>
        <w:rPr>
          <w:rFonts w:ascii="Times New Roman" w:eastAsia="Times New Roman" w:hAnsi="Times New Roman"/>
          <w:sz w:val="24"/>
          <w:szCs w:val="24"/>
          <w:lang w:eastAsia="lv-LV"/>
        </w:rPr>
      </w:pPr>
      <w:r w:rsidRPr="00801808">
        <w:rPr>
          <w:rFonts w:ascii="Times New Roman" w:eastAsia="Times New Roman" w:hAnsi="Times New Roman"/>
          <w:sz w:val="24"/>
          <w:szCs w:val="24"/>
          <w:lang w:eastAsia="lv-LV"/>
        </w:rPr>
        <w:t>b) vienas personas nodarbināšana bez rakstveida darba līguma noslēgšanas, ja tā konstatēta atkārtoti gada laikā, vai divu vai vairāku personu vienlaicīga nodarbināšana bez rakstveida darba līguma noslēgšanas;</w:t>
      </w:r>
    </w:p>
    <w:p w:rsidR="00923F8B" w:rsidRPr="00801808" w:rsidRDefault="00923F8B" w:rsidP="001B3FE9">
      <w:pPr>
        <w:suppressAutoHyphens w:val="0"/>
        <w:autoSpaceDE w:val="0"/>
        <w:autoSpaceDN w:val="0"/>
        <w:adjustRightInd w:val="0"/>
        <w:spacing w:after="0" w:line="240" w:lineRule="auto"/>
        <w:jc w:val="both"/>
        <w:rPr>
          <w:rFonts w:ascii="Times New Roman" w:eastAsia="Times New Roman" w:hAnsi="Times New Roman"/>
          <w:sz w:val="24"/>
          <w:szCs w:val="24"/>
          <w:lang w:eastAsia="lv-LV"/>
        </w:rPr>
      </w:pPr>
      <w:r w:rsidRPr="00801808">
        <w:rPr>
          <w:rFonts w:ascii="Times New Roman" w:eastAsia="Times New Roman" w:hAnsi="Times New Roman"/>
          <w:sz w:val="24"/>
          <w:szCs w:val="24"/>
          <w:lang w:eastAsia="lv-LV"/>
        </w:rPr>
        <w:t xml:space="preserve">4.3. ar tādu kompetentas institūcijas lēmumu vai tiesas spriedumu, kurš stājies spēkā un kļuvis neapstrīdams, </w:t>
      </w:r>
      <w:r w:rsidRPr="00801808">
        <w:rPr>
          <w:rFonts w:ascii="Times New Roman" w:eastAsia="Times New Roman" w:hAnsi="Times New Roman"/>
          <w:b/>
          <w:bCs/>
          <w:sz w:val="24"/>
          <w:szCs w:val="24"/>
          <w:lang w:eastAsia="lv-LV"/>
        </w:rPr>
        <w:t xml:space="preserve">nav </w:t>
      </w:r>
      <w:r w:rsidRPr="00801808">
        <w:rPr>
          <w:rFonts w:ascii="Times New Roman" w:eastAsia="Times New Roman" w:hAnsi="Times New Roman"/>
          <w:sz w:val="24"/>
          <w:szCs w:val="24"/>
          <w:lang w:eastAsia="lv-LV"/>
        </w:rPr>
        <w:t>atzīts par vainīgu konkurences tiesību pārkāpumā, kas izpaužas kā vertikālā vienošanās, kuras mērķis ir ierobežot pircēja iespēju noteikt tālāk pārdošanas cenu, vai horizontālā karteļa vienošanās, izņemot gadījumu, kad attiecīgā institūcija, konstatējot konkurences tiesību pārkāpumu, kandidātu vai pretendentu ir atbrīvojusi no naudas soda;</w:t>
      </w:r>
    </w:p>
    <w:p w:rsidR="00923F8B" w:rsidRPr="00801808" w:rsidRDefault="00923F8B" w:rsidP="001B3FE9">
      <w:pPr>
        <w:suppressAutoHyphens w:val="0"/>
        <w:autoSpaceDE w:val="0"/>
        <w:autoSpaceDN w:val="0"/>
        <w:adjustRightInd w:val="0"/>
        <w:spacing w:after="0" w:line="240" w:lineRule="auto"/>
        <w:jc w:val="both"/>
        <w:rPr>
          <w:rFonts w:ascii="Times New Roman" w:eastAsia="Times New Roman" w:hAnsi="Times New Roman"/>
          <w:sz w:val="24"/>
          <w:szCs w:val="24"/>
          <w:lang w:eastAsia="lv-LV"/>
        </w:rPr>
      </w:pPr>
      <w:r w:rsidRPr="00801808">
        <w:rPr>
          <w:rFonts w:ascii="Times New Roman" w:eastAsia="Times New Roman" w:hAnsi="Times New Roman"/>
          <w:sz w:val="24"/>
          <w:szCs w:val="24"/>
          <w:lang w:eastAsia="lv-LV"/>
        </w:rPr>
        <w:t xml:space="preserve">4.4. </w:t>
      </w:r>
      <w:r w:rsidRPr="00801808">
        <w:rPr>
          <w:rFonts w:ascii="Times New Roman" w:eastAsia="Times New Roman" w:hAnsi="Times New Roman"/>
          <w:b/>
          <w:bCs/>
          <w:sz w:val="24"/>
          <w:szCs w:val="24"/>
          <w:lang w:eastAsia="lv-LV"/>
        </w:rPr>
        <w:t xml:space="preserve">nav </w:t>
      </w:r>
      <w:r w:rsidRPr="00801808">
        <w:rPr>
          <w:rFonts w:ascii="Times New Roman" w:eastAsia="Times New Roman" w:hAnsi="Times New Roman"/>
          <w:sz w:val="24"/>
          <w:szCs w:val="24"/>
          <w:lang w:eastAsia="lv-LV"/>
        </w:rPr>
        <w:t xml:space="preserve">pasludināts pretendenta maksātnespējas process, </w:t>
      </w:r>
      <w:r w:rsidRPr="00801808">
        <w:rPr>
          <w:rFonts w:ascii="Times New Roman" w:eastAsia="Times New Roman" w:hAnsi="Times New Roman"/>
          <w:b/>
          <w:bCs/>
          <w:sz w:val="24"/>
          <w:szCs w:val="24"/>
          <w:lang w:eastAsia="lv-LV"/>
        </w:rPr>
        <w:t xml:space="preserve">nav </w:t>
      </w:r>
      <w:r w:rsidRPr="00801808">
        <w:rPr>
          <w:rFonts w:ascii="Times New Roman" w:eastAsia="Times New Roman" w:hAnsi="Times New Roman"/>
          <w:sz w:val="24"/>
          <w:szCs w:val="24"/>
          <w:lang w:eastAsia="lv-LV"/>
        </w:rPr>
        <w:t>apturēta vai</w:t>
      </w:r>
    </w:p>
    <w:p w:rsidR="00923F8B" w:rsidRPr="00801808" w:rsidRDefault="00923F8B" w:rsidP="001B3FE9">
      <w:pPr>
        <w:suppressAutoHyphens w:val="0"/>
        <w:autoSpaceDE w:val="0"/>
        <w:autoSpaceDN w:val="0"/>
        <w:adjustRightInd w:val="0"/>
        <w:spacing w:after="0" w:line="240" w:lineRule="auto"/>
        <w:jc w:val="both"/>
        <w:rPr>
          <w:rFonts w:ascii="Times New Roman" w:eastAsia="Times New Roman" w:hAnsi="Times New Roman"/>
          <w:sz w:val="24"/>
          <w:szCs w:val="24"/>
          <w:lang w:eastAsia="lv-LV"/>
        </w:rPr>
      </w:pPr>
      <w:r w:rsidRPr="00801808">
        <w:rPr>
          <w:rFonts w:ascii="Times New Roman" w:eastAsia="Times New Roman" w:hAnsi="Times New Roman"/>
          <w:sz w:val="24"/>
          <w:szCs w:val="24"/>
          <w:lang w:eastAsia="lv-LV"/>
        </w:rPr>
        <w:lastRenderedPageBreak/>
        <w:t xml:space="preserve">pārtraukta pretendenta saimnieciskā darbība, uzsākta tiesvedība par pretendenta bankrotu vai tiek konstatēts, ka līdz līguma izpildes paredzamajam beigu termiņam pretendents </w:t>
      </w:r>
      <w:r w:rsidRPr="00801808">
        <w:rPr>
          <w:rFonts w:ascii="Times New Roman" w:eastAsia="Times New Roman" w:hAnsi="Times New Roman"/>
          <w:b/>
          <w:bCs/>
          <w:sz w:val="24"/>
          <w:szCs w:val="24"/>
          <w:lang w:eastAsia="lv-LV"/>
        </w:rPr>
        <w:t>neb</w:t>
      </w:r>
      <w:r w:rsidRPr="00801808">
        <w:rPr>
          <w:rFonts w:ascii="Times New Roman" w:eastAsia="Times New Roman" w:hAnsi="Times New Roman"/>
          <w:sz w:val="24"/>
          <w:szCs w:val="24"/>
          <w:lang w:eastAsia="lv-LV"/>
        </w:rPr>
        <w:t>ū</w:t>
      </w:r>
      <w:r w:rsidRPr="00801808">
        <w:rPr>
          <w:rFonts w:ascii="Times New Roman" w:eastAsia="Times New Roman" w:hAnsi="Times New Roman"/>
          <w:b/>
          <w:bCs/>
          <w:sz w:val="24"/>
          <w:szCs w:val="24"/>
          <w:lang w:eastAsia="lv-LV"/>
        </w:rPr>
        <w:t xml:space="preserve">s </w:t>
      </w:r>
      <w:r w:rsidRPr="00801808">
        <w:rPr>
          <w:rFonts w:ascii="Times New Roman" w:eastAsia="Times New Roman" w:hAnsi="Times New Roman"/>
          <w:sz w:val="24"/>
          <w:szCs w:val="24"/>
          <w:lang w:eastAsia="lv-LV"/>
        </w:rPr>
        <w:t>likvidēts;</w:t>
      </w:r>
    </w:p>
    <w:p w:rsidR="00923F8B" w:rsidRPr="00801808" w:rsidRDefault="00923F8B" w:rsidP="001B3FE9">
      <w:pPr>
        <w:suppressAutoHyphens w:val="0"/>
        <w:autoSpaceDE w:val="0"/>
        <w:autoSpaceDN w:val="0"/>
        <w:adjustRightInd w:val="0"/>
        <w:spacing w:after="0" w:line="240" w:lineRule="auto"/>
        <w:jc w:val="both"/>
        <w:rPr>
          <w:rFonts w:ascii="Times New Roman" w:eastAsia="Times New Roman" w:hAnsi="Times New Roman"/>
          <w:sz w:val="24"/>
          <w:szCs w:val="24"/>
          <w:lang w:eastAsia="lv-LV"/>
        </w:rPr>
      </w:pPr>
      <w:r w:rsidRPr="00801808">
        <w:rPr>
          <w:rFonts w:ascii="Times New Roman" w:eastAsia="Times New Roman" w:hAnsi="Times New Roman"/>
          <w:sz w:val="24"/>
          <w:szCs w:val="24"/>
          <w:lang w:eastAsia="lv-LV"/>
        </w:rPr>
        <w:t xml:space="preserve">4.5. Latvijā un valstī, kurā tas reģistrēts vai kurā atrodas tā pastāvīgā dzīvesvieta (ja tas nav reģistrēts Latvijā vai tā pastāvīgā dzīvesvieta nav Latvijā), </w:t>
      </w:r>
      <w:r w:rsidRPr="00801808">
        <w:rPr>
          <w:rFonts w:ascii="Times New Roman" w:eastAsia="Times New Roman" w:hAnsi="Times New Roman"/>
          <w:b/>
          <w:bCs/>
          <w:sz w:val="24"/>
          <w:szCs w:val="24"/>
          <w:lang w:eastAsia="lv-LV"/>
        </w:rPr>
        <w:t xml:space="preserve">nav </w:t>
      </w:r>
      <w:r w:rsidRPr="00801808">
        <w:rPr>
          <w:rFonts w:ascii="Times New Roman" w:eastAsia="Times New Roman" w:hAnsi="Times New Roman"/>
          <w:sz w:val="24"/>
          <w:szCs w:val="24"/>
          <w:lang w:eastAsia="lv-LV"/>
        </w:rPr>
        <w:t>nodokļu parādi, tajā skaitā valsts sociālās apdrošināšanas obligāto iemaksu parādi, kas kopsummā katrā valstī pārsniedz 100 latus;</w:t>
      </w:r>
    </w:p>
    <w:p w:rsidR="00923F8B" w:rsidRPr="00801808" w:rsidRDefault="00923F8B" w:rsidP="001B3FE9">
      <w:pPr>
        <w:suppressAutoHyphens w:val="0"/>
        <w:autoSpaceDE w:val="0"/>
        <w:autoSpaceDN w:val="0"/>
        <w:adjustRightInd w:val="0"/>
        <w:spacing w:after="0" w:line="240" w:lineRule="auto"/>
        <w:jc w:val="both"/>
        <w:rPr>
          <w:rFonts w:ascii="Times New Roman" w:eastAsia="Times New Roman" w:hAnsi="Times New Roman"/>
          <w:sz w:val="24"/>
          <w:szCs w:val="24"/>
          <w:lang w:eastAsia="lv-LV"/>
        </w:rPr>
      </w:pPr>
      <w:r w:rsidRPr="00801808">
        <w:rPr>
          <w:rFonts w:ascii="Times New Roman" w:eastAsia="Times New Roman" w:hAnsi="Times New Roman"/>
          <w:sz w:val="24"/>
          <w:szCs w:val="24"/>
          <w:lang w:eastAsia="lv-LV"/>
        </w:rPr>
        <w:t>4.6.visas apliecinājumā sniegtās ziņas ir patiesas.</w:t>
      </w:r>
    </w:p>
    <w:p w:rsidR="00923F8B" w:rsidRPr="00801808" w:rsidRDefault="00923F8B" w:rsidP="001B3FE9">
      <w:pPr>
        <w:pStyle w:val="Rindkopa"/>
        <w:numPr>
          <w:ilvl w:val="0"/>
          <w:numId w:val="20"/>
        </w:numPr>
        <w:rPr>
          <w:rFonts w:ascii="Times New Roman" w:hAnsi="Times New Roman"/>
          <w:color w:val="000000"/>
          <w:sz w:val="24"/>
        </w:rPr>
      </w:pPr>
      <w:r w:rsidRPr="00801808">
        <w:rPr>
          <w:rFonts w:ascii="Times New Roman" w:hAnsi="Times New Roman"/>
          <w:color w:val="000000"/>
          <w:sz w:val="24"/>
        </w:rPr>
        <w:t>Piedāvājums ir spēkā 60 dienas no Nolikumā noteiktā piedāvājumu iesniegšanas termiņa.</w:t>
      </w:r>
    </w:p>
    <w:p w:rsidR="00923F8B" w:rsidRPr="00801808" w:rsidRDefault="00923F8B" w:rsidP="001B3FE9">
      <w:pPr>
        <w:pStyle w:val="Rindkopa"/>
        <w:numPr>
          <w:ilvl w:val="0"/>
          <w:numId w:val="20"/>
        </w:numPr>
        <w:suppressAutoHyphens w:val="0"/>
        <w:rPr>
          <w:rFonts w:ascii="Times New Roman" w:hAnsi="Times New Roman"/>
          <w:bCs/>
          <w:sz w:val="24"/>
        </w:rPr>
      </w:pPr>
      <w:r w:rsidRPr="00801808">
        <w:rPr>
          <w:rFonts w:ascii="Times New Roman" w:hAnsi="Times New Roman"/>
          <w:bCs/>
          <w:sz w:val="24"/>
        </w:rPr>
        <w:t xml:space="preserve">Pretendentu iepirkuma procedūrā pārstāv un iepirkuma </w:t>
      </w:r>
      <w:smartTag w:uri="schemas-tilde-lv/tildestengine" w:element="veidnes">
        <w:smartTagPr>
          <w:attr w:name="baseform" w:val="līgum|s"/>
          <w:attr w:name="id" w:val="-1"/>
          <w:attr w:name="text" w:val="līgumu"/>
        </w:smartTagPr>
        <w:r w:rsidRPr="00801808">
          <w:rPr>
            <w:rFonts w:ascii="Times New Roman" w:hAnsi="Times New Roman"/>
            <w:bCs/>
            <w:sz w:val="24"/>
          </w:rPr>
          <w:t>līgumu</w:t>
        </w:r>
      </w:smartTag>
      <w:r w:rsidRPr="00801808">
        <w:rPr>
          <w:rFonts w:ascii="Times New Roman" w:hAnsi="Times New Roman"/>
          <w:bCs/>
          <w:sz w:val="24"/>
        </w:rPr>
        <w:t xml:space="preserve">, gadījumā, ja tiks pieņemts </w:t>
      </w:r>
      <w:smartTag w:uri="schemas-tilde-lv/tildestengine" w:element="veidnes">
        <w:smartTagPr>
          <w:attr w:name="id" w:val="-1"/>
          <w:attr w:name="baseform" w:val="lēmum|s"/>
          <w:attr w:name="text" w:val="lēmums"/>
        </w:smartTagPr>
        <w:r w:rsidRPr="00801808">
          <w:rPr>
            <w:rFonts w:ascii="Times New Roman" w:hAnsi="Times New Roman"/>
            <w:bCs/>
            <w:sz w:val="24"/>
          </w:rPr>
          <w:t>lēmums</w:t>
        </w:r>
      </w:smartTag>
      <w:r w:rsidRPr="00801808">
        <w:rPr>
          <w:rFonts w:ascii="Times New Roman" w:hAnsi="Times New Roman"/>
          <w:bCs/>
          <w:sz w:val="24"/>
        </w:rPr>
        <w:t xml:space="preserve"> ar pretendentu slēgt iepirkuma </w:t>
      </w:r>
      <w:smartTag w:uri="schemas-tilde-lv/tildestengine" w:element="veidnes">
        <w:smartTagPr>
          <w:attr w:name="baseform" w:val="līgum|s"/>
          <w:attr w:name="id" w:val="-1"/>
          <w:attr w:name="text" w:val="līgumu"/>
        </w:smartTagPr>
        <w:r w:rsidRPr="00801808">
          <w:rPr>
            <w:rFonts w:ascii="Times New Roman" w:hAnsi="Times New Roman"/>
            <w:bCs/>
            <w:sz w:val="24"/>
          </w:rPr>
          <w:t>līgumu</w:t>
        </w:r>
      </w:smartTag>
      <w:r w:rsidRPr="00801808">
        <w:rPr>
          <w:rFonts w:ascii="Times New Roman" w:hAnsi="Times New Roman"/>
          <w:bCs/>
          <w:sz w:val="24"/>
        </w:rPr>
        <w:t xml:space="preserve"> pretendenta vārdā slēgs:____________________________________________________________________ </w:t>
      </w:r>
    </w:p>
    <w:p w:rsidR="00923F8B" w:rsidRDefault="00923F8B" w:rsidP="001B3FE9">
      <w:pPr>
        <w:pStyle w:val="Punkts"/>
        <w:tabs>
          <w:tab w:val="clear" w:pos="360"/>
        </w:tabs>
        <w:ind w:left="720" w:firstLine="720"/>
        <w:jc w:val="both"/>
        <w:rPr>
          <w:rFonts w:ascii="Times New Roman" w:hAnsi="Times New Roman"/>
          <w:b w:val="0"/>
          <w:i/>
          <w:sz w:val="24"/>
        </w:rPr>
      </w:pPr>
      <w:r w:rsidRPr="00801808">
        <w:rPr>
          <w:rFonts w:ascii="Times New Roman" w:hAnsi="Times New Roman"/>
          <w:b w:val="0"/>
          <w:i/>
          <w:sz w:val="24"/>
        </w:rPr>
        <w:t>Amats, vārds , uzvārds, kontakti</w:t>
      </w:r>
      <w:r>
        <w:rPr>
          <w:rFonts w:ascii="Times New Roman" w:hAnsi="Times New Roman"/>
          <w:b w:val="0"/>
          <w:i/>
          <w:sz w:val="24"/>
        </w:rPr>
        <w:t>nformācija</w:t>
      </w:r>
    </w:p>
    <w:p w:rsidR="00923F8B" w:rsidRPr="00801808" w:rsidRDefault="00923F8B" w:rsidP="00923F8B">
      <w:pPr>
        <w:pStyle w:val="Apakpunk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624"/>
      </w:tblGrid>
      <w:tr w:rsidR="00923F8B" w:rsidRPr="00801808" w:rsidTr="00BE5725">
        <w:trPr>
          <w:trHeight w:val="625"/>
        </w:trPr>
        <w:tc>
          <w:tcPr>
            <w:tcW w:w="4747" w:type="dxa"/>
            <w:vAlign w:val="center"/>
          </w:tcPr>
          <w:p w:rsidR="00923F8B" w:rsidRPr="00801808" w:rsidRDefault="00923F8B" w:rsidP="00BE5725">
            <w:pPr>
              <w:pStyle w:val="Rindkopa"/>
              <w:ind w:left="0"/>
              <w:jc w:val="left"/>
              <w:rPr>
                <w:rFonts w:ascii="Times New Roman" w:hAnsi="Times New Roman"/>
                <w:color w:val="000000"/>
                <w:sz w:val="24"/>
              </w:rPr>
            </w:pPr>
            <w:r w:rsidRPr="00801808">
              <w:rPr>
                <w:rFonts w:ascii="Times New Roman" w:hAnsi="Times New Roman"/>
                <w:color w:val="000000"/>
                <w:sz w:val="24"/>
              </w:rPr>
              <w:t>Juridiskās personas nosaukums</w:t>
            </w:r>
          </w:p>
        </w:tc>
        <w:tc>
          <w:tcPr>
            <w:tcW w:w="4747" w:type="dxa"/>
          </w:tcPr>
          <w:p w:rsidR="00923F8B" w:rsidRPr="00801808" w:rsidRDefault="00923F8B" w:rsidP="00BE5725">
            <w:pPr>
              <w:pStyle w:val="Punkts"/>
              <w:tabs>
                <w:tab w:val="clear" w:pos="360"/>
              </w:tabs>
              <w:ind w:left="0" w:firstLine="0"/>
              <w:rPr>
                <w:rFonts w:ascii="Times New Roman" w:hAnsi="Times New Roman"/>
                <w:b w:val="0"/>
                <w:color w:val="000000"/>
                <w:sz w:val="24"/>
              </w:rPr>
            </w:pPr>
          </w:p>
        </w:tc>
      </w:tr>
      <w:tr w:rsidR="00923F8B" w:rsidRPr="00801808" w:rsidTr="00BE5725">
        <w:trPr>
          <w:trHeight w:val="625"/>
        </w:trPr>
        <w:tc>
          <w:tcPr>
            <w:tcW w:w="4747" w:type="dxa"/>
            <w:vAlign w:val="center"/>
          </w:tcPr>
          <w:p w:rsidR="00923F8B" w:rsidRPr="00801808" w:rsidRDefault="00923F8B" w:rsidP="00BE5725">
            <w:pPr>
              <w:pStyle w:val="Rindkopa"/>
              <w:ind w:left="0"/>
              <w:jc w:val="left"/>
              <w:rPr>
                <w:rFonts w:ascii="Times New Roman" w:hAnsi="Times New Roman"/>
                <w:color w:val="000000"/>
                <w:sz w:val="24"/>
              </w:rPr>
            </w:pPr>
            <w:r w:rsidRPr="00801808">
              <w:rPr>
                <w:rFonts w:ascii="Times New Roman" w:hAnsi="Times New Roman"/>
                <w:color w:val="000000"/>
                <w:sz w:val="24"/>
              </w:rPr>
              <w:t>Reģistrācijas Nr.</w:t>
            </w:r>
          </w:p>
        </w:tc>
        <w:tc>
          <w:tcPr>
            <w:tcW w:w="4747" w:type="dxa"/>
          </w:tcPr>
          <w:p w:rsidR="00923F8B" w:rsidRPr="00801808" w:rsidRDefault="00923F8B" w:rsidP="00BE5725">
            <w:pPr>
              <w:pStyle w:val="Punkts"/>
              <w:tabs>
                <w:tab w:val="clear" w:pos="360"/>
              </w:tabs>
              <w:ind w:left="0" w:firstLine="0"/>
              <w:rPr>
                <w:rFonts w:ascii="Times New Roman" w:hAnsi="Times New Roman"/>
                <w:b w:val="0"/>
                <w:color w:val="000000"/>
                <w:sz w:val="24"/>
              </w:rPr>
            </w:pPr>
          </w:p>
        </w:tc>
      </w:tr>
      <w:tr w:rsidR="00923F8B" w:rsidRPr="00801808" w:rsidTr="00BE5725">
        <w:trPr>
          <w:trHeight w:val="625"/>
        </w:trPr>
        <w:tc>
          <w:tcPr>
            <w:tcW w:w="4747" w:type="dxa"/>
            <w:vAlign w:val="center"/>
          </w:tcPr>
          <w:p w:rsidR="00923F8B" w:rsidRPr="00801808" w:rsidRDefault="00923F8B" w:rsidP="00BE5725">
            <w:pPr>
              <w:pStyle w:val="Rindkopa"/>
              <w:ind w:left="0"/>
              <w:jc w:val="left"/>
              <w:rPr>
                <w:rFonts w:ascii="Times New Roman" w:hAnsi="Times New Roman"/>
                <w:color w:val="000000"/>
                <w:sz w:val="24"/>
              </w:rPr>
            </w:pPr>
            <w:r w:rsidRPr="00801808">
              <w:rPr>
                <w:rFonts w:ascii="Times New Roman" w:hAnsi="Times New Roman"/>
                <w:color w:val="000000"/>
                <w:sz w:val="24"/>
              </w:rPr>
              <w:t>Adrese:</w:t>
            </w:r>
          </w:p>
        </w:tc>
        <w:tc>
          <w:tcPr>
            <w:tcW w:w="4747" w:type="dxa"/>
          </w:tcPr>
          <w:p w:rsidR="00923F8B" w:rsidRPr="00801808" w:rsidRDefault="00923F8B" w:rsidP="00BE5725">
            <w:pPr>
              <w:pStyle w:val="Punkts"/>
              <w:tabs>
                <w:tab w:val="clear" w:pos="360"/>
              </w:tabs>
              <w:ind w:left="0" w:firstLine="0"/>
              <w:rPr>
                <w:rFonts w:ascii="Times New Roman" w:hAnsi="Times New Roman"/>
                <w:b w:val="0"/>
                <w:color w:val="000000"/>
                <w:sz w:val="24"/>
              </w:rPr>
            </w:pPr>
          </w:p>
        </w:tc>
      </w:tr>
      <w:tr w:rsidR="00923F8B" w:rsidRPr="00801808" w:rsidTr="00BE5725">
        <w:trPr>
          <w:trHeight w:val="625"/>
        </w:trPr>
        <w:tc>
          <w:tcPr>
            <w:tcW w:w="4747" w:type="dxa"/>
            <w:vAlign w:val="center"/>
          </w:tcPr>
          <w:p w:rsidR="00923F8B" w:rsidRPr="00801808" w:rsidRDefault="00923F8B" w:rsidP="00BE5725">
            <w:pPr>
              <w:pStyle w:val="Rindkopa"/>
              <w:ind w:left="0"/>
              <w:jc w:val="left"/>
              <w:rPr>
                <w:rFonts w:ascii="Times New Roman" w:hAnsi="Times New Roman"/>
                <w:color w:val="000000"/>
                <w:sz w:val="24"/>
              </w:rPr>
            </w:pPr>
            <w:r w:rsidRPr="00801808">
              <w:rPr>
                <w:rFonts w:ascii="Times New Roman" w:hAnsi="Times New Roman"/>
                <w:color w:val="000000"/>
                <w:sz w:val="24"/>
              </w:rPr>
              <w:t>Tālruņa, faksa numurs, e-pasts:</w:t>
            </w:r>
          </w:p>
        </w:tc>
        <w:tc>
          <w:tcPr>
            <w:tcW w:w="4747" w:type="dxa"/>
          </w:tcPr>
          <w:p w:rsidR="00923F8B" w:rsidRPr="00801808" w:rsidRDefault="00923F8B" w:rsidP="00BE5725">
            <w:pPr>
              <w:pStyle w:val="Punkts"/>
              <w:tabs>
                <w:tab w:val="clear" w:pos="360"/>
              </w:tabs>
              <w:ind w:left="0" w:firstLine="0"/>
              <w:rPr>
                <w:rFonts w:ascii="Times New Roman" w:hAnsi="Times New Roman"/>
                <w:b w:val="0"/>
                <w:color w:val="000000"/>
                <w:sz w:val="24"/>
              </w:rPr>
            </w:pPr>
          </w:p>
        </w:tc>
      </w:tr>
      <w:tr w:rsidR="00923F8B" w:rsidRPr="00801808" w:rsidTr="00BE5725">
        <w:trPr>
          <w:trHeight w:val="625"/>
        </w:trPr>
        <w:tc>
          <w:tcPr>
            <w:tcW w:w="4747" w:type="dxa"/>
            <w:vAlign w:val="center"/>
          </w:tcPr>
          <w:p w:rsidR="00923F8B" w:rsidRPr="00801808" w:rsidRDefault="00923F8B" w:rsidP="00BE5725">
            <w:pPr>
              <w:pStyle w:val="Rindkopa"/>
              <w:ind w:left="0"/>
              <w:jc w:val="left"/>
              <w:rPr>
                <w:rFonts w:ascii="Times New Roman" w:hAnsi="Times New Roman"/>
                <w:color w:val="000000"/>
                <w:sz w:val="24"/>
              </w:rPr>
            </w:pPr>
            <w:r w:rsidRPr="00801808">
              <w:rPr>
                <w:rFonts w:ascii="Times New Roman" w:hAnsi="Times New Roman"/>
                <w:color w:val="000000"/>
                <w:sz w:val="24"/>
              </w:rPr>
              <w:t>Paraksttiesīgās personas vārds, uzvārds, amats</w:t>
            </w:r>
          </w:p>
        </w:tc>
        <w:tc>
          <w:tcPr>
            <w:tcW w:w="4747" w:type="dxa"/>
          </w:tcPr>
          <w:p w:rsidR="00923F8B" w:rsidRPr="00801808" w:rsidRDefault="00923F8B" w:rsidP="00BE5725">
            <w:pPr>
              <w:pStyle w:val="Punkts"/>
              <w:tabs>
                <w:tab w:val="clear" w:pos="360"/>
              </w:tabs>
              <w:ind w:left="0" w:firstLine="0"/>
              <w:rPr>
                <w:rFonts w:ascii="Times New Roman" w:hAnsi="Times New Roman"/>
                <w:b w:val="0"/>
                <w:color w:val="000000"/>
                <w:sz w:val="24"/>
              </w:rPr>
            </w:pPr>
          </w:p>
        </w:tc>
      </w:tr>
      <w:tr w:rsidR="00923F8B" w:rsidRPr="00801808" w:rsidTr="00BE5725">
        <w:trPr>
          <w:trHeight w:val="624"/>
        </w:trPr>
        <w:tc>
          <w:tcPr>
            <w:tcW w:w="4747" w:type="dxa"/>
            <w:vAlign w:val="center"/>
          </w:tcPr>
          <w:p w:rsidR="00923F8B" w:rsidRPr="00801808" w:rsidRDefault="00923F8B" w:rsidP="00BE5725">
            <w:pPr>
              <w:pStyle w:val="Rindkopa"/>
              <w:ind w:left="0"/>
              <w:jc w:val="left"/>
              <w:rPr>
                <w:rFonts w:ascii="Times New Roman" w:hAnsi="Times New Roman"/>
                <w:color w:val="000000"/>
                <w:sz w:val="24"/>
              </w:rPr>
            </w:pPr>
            <w:r w:rsidRPr="00801808">
              <w:rPr>
                <w:rFonts w:ascii="Times New Roman" w:hAnsi="Times New Roman"/>
                <w:color w:val="000000"/>
                <w:sz w:val="24"/>
              </w:rPr>
              <w:t>Paraksts</w:t>
            </w:r>
          </w:p>
        </w:tc>
        <w:tc>
          <w:tcPr>
            <w:tcW w:w="4747" w:type="dxa"/>
          </w:tcPr>
          <w:p w:rsidR="00923F8B" w:rsidRPr="00801808" w:rsidRDefault="00923F8B" w:rsidP="00BE5725">
            <w:pPr>
              <w:pStyle w:val="Punkts"/>
              <w:tabs>
                <w:tab w:val="clear" w:pos="360"/>
              </w:tabs>
              <w:ind w:left="0" w:firstLine="0"/>
              <w:rPr>
                <w:rFonts w:ascii="Times New Roman" w:hAnsi="Times New Roman"/>
                <w:b w:val="0"/>
                <w:color w:val="000000"/>
                <w:sz w:val="24"/>
              </w:rPr>
            </w:pPr>
          </w:p>
        </w:tc>
      </w:tr>
      <w:tr w:rsidR="00923F8B" w:rsidRPr="00801808" w:rsidTr="00BE5725">
        <w:trPr>
          <w:trHeight w:val="624"/>
        </w:trPr>
        <w:tc>
          <w:tcPr>
            <w:tcW w:w="4747" w:type="dxa"/>
            <w:vAlign w:val="center"/>
          </w:tcPr>
          <w:p w:rsidR="00923F8B" w:rsidRPr="00801808" w:rsidRDefault="00923F8B" w:rsidP="00BE5725">
            <w:pPr>
              <w:pStyle w:val="Rindkopa"/>
              <w:ind w:left="0"/>
              <w:jc w:val="left"/>
              <w:rPr>
                <w:rFonts w:ascii="Times New Roman" w:hAnsi="Times New Roman"/>
                <w:color w:val="000000"/>
                <w:sz w:val="24"/>
              </w:rPr>
            </w:pPr>
            <w:r w:rsidRPr="00801808">
              <w:rPr>
                <w:rFonts w:ascii="Times New Roman" w:hAnsi="Times New Roman"/>
                <w:color w:val="000000"/>
                <w:sz w:val="24"/>
              </w:rPr>
              <w:t>Zīmoga nospiedums (ja ir):</w:t>
            </w:r>
          </w:p>
        </w:tc>
        <w:tc>
          <w:tcPr>
            <w:tcW w:w="4747" w:type="dxa"/>
          </w:tcPr>
          <w:p w:rsidR="00923F8B" w:rsidRPr="00801808" w:rsidRDefault="00923F8B" w:rsidP="00BE5725">
            <w:pPr>
              <w:pStyle w:val="Punkts"/>
              <w:tabs>
                <w:tab w:val="clear" w:pos="360"/>
              </w:tabs>
              <w:ind w:left="0" w:firstLine="0"/>
              <w:rPr>
                <w:rFonts w:ascii="Times New Roman" w:hAnsi="Times New Roman"/>
                <w:b w:val="0"/>
                <w:color w:val="000000"/>
                <w:sz w:val="24"/>
              </w:rPr>
            </w:pPr>
          </w:p>
        </w:tc>
      </w:tr>
    </w:tbl>
    <w:p w:rsidR="0034294D" w:rsidRDefault="0034294D">
      <w:pPr>
        <w:suppressAutoHyphens w:val="0"/>
        <w:spacing w:after="0" w:line="240" w:lineRule="auto"/>
        <w:rPr>
          <w:rFonts w:ascii="Times New Roman" w:hAnsi="Times New Roman"/>
          <w:sz w:val="24"/>
          <w:szCs w:val="24"/>
        </w:rPr>
      </w:pPr>
      <w:r>
        <w:rPr>
          <w:rFonts w:ascii="Times New Roman" w:hAnsi="Times New Roman"/>
          <w:sz w:val="24"/>
          <w:szCs w:val="24"/>
        </w:rPr>
        <w:br w:type="page"/>
      </w:r>
    </w:p>
    <w:p w:rsidR="0034294D" w:rsidRPr="007773B4" w:rsidRDefault="0034294D" w:rsidP="001B3FE9">
      <w:pPr>
        <w:pStyle w:val="Heading1"/>
        <w:shd w:val="clear" w:color="auto" w:fill="FFFFFF"/>
        <w:spacing w:before="0" w:after="0"/>
        <w:jc w:val="right"/>
        <w:rPr>
          <w:rFonts w:ascii="Times New Roman" w:hAnsi="Times New Roman"/>
          <w:color w:val="auto"/>
          <w:sz w:val="24"/>
          <w:szCs w:val="24"/>
        </w:rPr>
      </w:pPr>
      <w:r>
        <w:rPr>
          <w:rFonts w:ascii="Times New Roman" w:hAnsi="Times New Roman"/>
          <w:color w:val="auto"/>
          <w:sz w:val="24"/>
          <w:szCs w:val="24"/>
        </w:rPr>
        <w:lastRenderedPageBreak/>
        <w:t>Pielikums Nr.3</w:t>
      </w:r>
      <w:r w:rsidRPr="007773B4">
        <w:rPr>
          <w:rFonts w:ascii="Times New Roman" w:hAnsi="Times New Roman"/>
          <w:color w:val="auto"/>
          <w:sz w:val="24"/>
          <w:szCs w:val="24"/>
        </w:rPr>
        <w:t>.</w:t>
      </w:r>
    </w:p>
    <w:p w:rsidR="0034294D" w:rsidRPr="007773B4" w:rsidRDefault="0034294D" w:rsidP="001B3FE9">
      <w:pPr>
        <w:spacing w:after="0" w:line="240" w:lineRule="auto"/>
        <w:jc w:val="right"/>
        <w:rPr>
          <w:rFonts w:ascii="Times New Roman" w:hAnsi="Times New Roman"/>
        </w:rPr>
      </w:pPr>
      <w:r w:rsidRPr="007773B4">
        <w:rPr>
          <w:rFonts w:ascii="Times New Roman" w:hAnsi="Times New Roman"/>
        </w:rPr>
        <w:t xml:space="preserve">Atklāta konkursa </w:t>
      </w:r>
    </w:p>
    <w:p w:rsidR="0034294D" w:rsidRDefault="0034294D" w:rsidP="001B3FE9">
      <w:pPr>
        <w:pStyle w:val="Heading1"/>
        <w:shd w:val="clear" w:color="auto" w:fill="FFFFFF"/>
        <w:spacing w:before="0" w:after="0"/>
        <w:jc w:val="right"/>
        <w:rPr>
          <w:rFonts w:ascii="Times New Roman" w:hAnsi="Times New Roman"/>
          <w:b w:val="0"/>
          <w:bCs w:val="0"/>
          <w:color w:val="auto"/>
          <w:sz w:val="22"/>
          <w:szCs w:val="22"/>
        </w:rPr>
      </w:pPr>
      <w:r>
        <w:rPr>
          <w:rFonts w:ascii="Times New Roman" w:hAnsi="Times New Roman"/>
          <w:b w:val="0"/>
          <w:color w:val="auto"/>
          <w:sz w:val="22"/>
          <w:szCs w:val="22"/>
        </w:rPr>
        <w:t>„</w:t>
      </w:r>
      <w:r w:rsidRPr="007773B4">
        <w:rPr>
          <w:rFonts w:ascii="Times New Roman" w:hAnsi="Times New Roman"/>
          <w:b w:val="0"/>
          <w:color w:val="auto"/>
          <w:sz w:val="22"/>
          <w:szCs w:val="22"/>
        </w:rPr>
        <w:t>Ekspertu pakalpojumi projektā</w:t>
      </w:r>
      <w:r w:rsidRPr="007773B4">
        <w:rPr>
          <w:rFonts w:ascii="Times New Roman" w:hAnsi="Times New Roman"/>
          <w:b w:val="0"/>
          <w:bCs w:val="0"/>
          <w:color w:val="auto"/>
          <w:sz w:val="22"/>
          <w:szCs w:val="22"/>
        </w:rPr>
        <w:t xml:space="preserve"> </w:t>
      </w:r>
    </w:p>
    <w:p w:rsidR="0034294D" w:rsidRPr="007773B4" w:rsidRDefault="0034294D" w:rsidP="001B3FE9">
      <w:pPr>
        <w:pStyle w:val="Heading1"/>
        <w:shd w:val="clear" w:color="auto" w:fill="FFFFFF"/>
        <w:spacing w:before="0" w:after="0"/>
        <w:jc w:val="right"/>
        <w:rPr>
          <w:rFonts w:ascii="Times New Roman" w:hAnsi="Times New Roman"/>
          <w:b w:val="0"/>
          <w:bCs w:val="0"/>
          <w:color w:val="auto"/>
          <w:sz w:val="22"/>
          <w:szCs w:val="22"/>
        </w:rPr>
      </w:pPr>
      <w:r w:rsidRPr="007773B4">
        <w:rPr>
          <w:rFonts w:ascii="Times New Roman" w:hAnsi="Times New Roman"/>
          <w:b w:val="0"/>
          <w:bCs w:val="0"/>
          <w:color w:val="auto"/>
          <w:sz w:val="22"/>
          <w:szCs w:val="22"/>
        </w:rPr>
        <w:t>„ Koksnes enerģija un ekoloģiski tīras tehnoloģijas”</w:t>
      </w:r>
      <w:r>
        <w:rPr>
          <w:rFonts w:ascii="Times New Roman" w:hAnsi="Times New Roman"/>
          <w:b w:val="0"/>
          <w:bCs w:val="0"/>
          <w:color w:val="auto"/>
          <w:sz w:val="22"/>
          <w:szCs w:val="22"/>
        </w:rPr>
        <w:t>”</w:t>
      </w:r>
    </w:p>
    <w:p w:rsidR="0034294D" w:rsidRDefault="0034294D" w:rsidP="001B3FE9">
      <w:pPr>
        <w:pStyle w:val="BodyText"/>
        <w:widowControl/>
        <w:tabs>
          <w:tab w:val="left" w:pos="900"/>
          <w:tab w:val="left" w:pos="1080"/>
          <w:tab w:val="left" w:pos="3119"/>
        </w:tabs>
        <w:spacing w:after="0"/>
        <w:jc w:val="right"/>
        <w:rPr>
          <w:sz w:val="22"/>
          <w:szCs w:val="22"/>
        </w:rPr>
      </w:pPr>
      <w:r w:rsidRPr="004C0863">
        <w:rPr>
          <w:sz w:val="22"/>
          <w:szCs w:val="22"/>
        </w:rPr>
        <w:t xml:space="preserve">Nolikumam </w:t>
      </w:r>
    </w:p>
    <w:p w:rsidR="001B3FE9" w:rsidRPr="00805651" w:rsidRDefault="001B3FE9" w:rsidP="001B3FE9">
      <w:pPr>
        <w:pStyle w:val="Heading2"/>
        <w:numPr>
          <w:ilvl w:val="0"/>
          <w:numId w:val="0"/>
        </w:numPr>
        <w:jc w:val="center"/>
      </w:pPr>
      <w:r w:rsidRPr="00805651">
        <w:t>APAKŠUZŅĒMĒJU SARAKSTS</w:t>
      </w:r>
    </w:p>
    <w:p w:rsidR="001B3FE9" w:rsidRPr="00923F8B" w:rsidRDefault="001B3FE9" w:rsidP="001B3FE9">
      <w:pPr>
        <w:spacing w:after="0" w:line="240" w:lineRule="auto"/>
        <w:jc w:val="center"/>
        <w:rPr>
          <w:rFonts w:ascii="Times New Roman" w:hAnsi="Times New Roman"/>
          <w:b/>
          <w:bCs/>
          <w:sz w:val="24"/>
          <w:szCs w:val="24"/>
        </w:rPr>
      </w:pPr>
      <w:r w:rsidRPr="00923F8B">
        <w:rPr>
          <w:rFonts w:ascii="Times New Roman" w:hAnsi="Times New Roman"/>
          <w:b/>
          <w:sz w:val="24"/>
          <w:szCs w:val="24"/>
        </w:rPr>
        <w:t xml:space="preserve">„Ekspertu pakalpojumi </w:t>
      </w:r>
      <w:r w:rsidRPr="00923F8B">
        <w:rPr>
          <w:rFonts w:ascii="Times New Roman" w:hAnsi="Times New Roman"/>
          <w:b/>
          <w:bCs/>
          <w:sz w:val="24"/>
          <w:szCs w:val="24"/>
        </w:rPr>
        <w:t>projektā</w:t>
      </w:r>
    </w:p>
    <w:p w:rsidR="001B3FE9" w:rsidRPr="00923F8B" w:rsidRDefault="001B3FE9" w:rsidP="001B3FE9">
      <w:pPr>
        <w:spacing w:after="0" w:line="240" w:lineRule="auto"/>
        <w:jc w:val="center"/>
        <w:rPr>
          <w:rFonts w:ascii="Times New Roman" w:hAnsi="Times New Roman"/>
          <w:b/>
          <w:bCs/>
          <w:sz w:val="24"/>
          <w:szCs w:val="24"/>
        </w:rPr>
      </w:pPr>
      <w:r w:rsidRPr="00923F8B">
        <w:rPr>
          <w:rFonts w:ascii="Times New Roman" w:hAnsi="Times New Roman"/>
          <w:b/>
          <w:bCs/>
          <w:sz w:val="24"/>
          <w:szCs w:val="24"/>
        </w:rPr>
        <w:t>„Koksnes enerģija un ekoloģiski tīras tehnoloģijas””</w:t>
      </w:r>
    </w:p>
    <w:p w:rsidR="001B3FE9" w:rsidRDefault="001B3FE9" w:rsidP="001B3FE9">
      <w:pPr>
        <w:pStyle w:val="Header"/>
        <w:spacing w:after="0" w:line="240" w:lineRule="auto"/>
        <w:jc w:val="center"/>
        <w:rPr>
          <w:rFonts w:ascii="Times New Roman" w:hAnsi="Times New Roman"/>
          <w:bCs/>
          <w:sz w:val="24"/>
          <w:szCs w:val="24"/>
        </w:rPr>
      </w:pPr>
      <w:r w:rsidRPr="00923F8B">
        <w:rPr>
          <w:rFonts w:ascii="Times New Roman" w:hAnsi="Times New Roman"/>
          <w:bCs/>
          <w:sz w:val="24"/>
          <w:szCs w:val="24"/>
        </w:rPr>
        <w:t xml:space="preserve">(Iepirkuma identifikācijas numurs </w:t>
      </w:r>
      <w:r w:rsidRPr="00923F8B">
        <w:rPr>
          <w:rFonts w:ascii="Times New Roman" w:hAnsi="Times New Roman"/>
          <w:sz w:val="24"/>
          <w:szCs w:val="24"/>
        </w:rPr>
        <w:t>VPR/2011/13/Interreg</w:t>
      </w:r>
      <w:r w:rsidRPr="00923F8B">
        <w:rPr>
          <w:rFonts w:ascii="Times New Roman" w:hAnsi="Times New Roman"/>
          <w:bCs/>
          <w:sz w:val="24"/>
          <w:szCs w:val="24"/>
        </w:rPr>
        <w:t>)</w:t>
      </w:r>
    </w:p>
    <w:p w:rsidR="001B3FE9" w:rsidRPr="001B3FE9" w:rsidRDefault="001B3FE9" w:rsidP="001B3FE9">
      <w:pPr>
        <w:pStyle w:val="Header"/>
        <w:spacing w:after="0" w:line="240" w:lineRule="auto"/>
        <w:jc w:val="center"/>
        <w:rPr>
          <w:rFonts w:ascii="Times New Roman" w:hAnsi="Times New Roman"/>
          <w:bCs/>
          <w:sz w:val="24"/>
          <w:szCs w:val="24"/>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2868"/>
        <w:gridCol w:w="2976"/>
        <w:gridCol w:w="2976"/>
        <w:gridCol w:w="566"/>
      </w:tblGrid>
      <w:tr w:rsidR="001B3FE9" w:rsidRPr="00805651" w:rsidTr="00BE5725">
        <w:trPr>
          <w:gridBefore w:val="1"/>
          <w:gridAfter w:val="1"/>
          <w:wBefore w:w="108" w:type="dxa"/>
          <w:wAfter w:w="566" w:type="dxa"/>
          <w:trHeight w:val="527"/>
        </w:trPr>
        <w:tc>
          <w:tcPr>
            <w:tcW w:w="2868" w:type="dxa"/>
            <w:vAlign w:val="center"/>
          </w:tcPr>
          <w:p w:rsidR="001B3FE9" w:rsidRPr="001B3FE9" w:rsidRDefault="001B3FE9" w:rsidP="001B3FE9">
            <w:pPr>
              <w:rPr>
                <w:rFonts w:ascii="Times New Roman" w:hAnsi="Times New Roman"/>
                <w:b/>
                <w:i/>
                <w:sz w:val="24"/>
                <w:szCs w:val="24"/>
                <w:lang w:eastAsia="en-US"/>
              </w:rPr>
            </w:pPr>
            <w:r w:rsidRPr="001B3FE9">
              <w:rPr>
                <w:rFonts w:ascii="Times New Roman" w:hAnsi="Times New Roman"/>
                <w:b/>
                <w:sz w:val="24"/>
                <w:szCs w:val="24"/>
                <w:lang w:eastAsia="en-US"/>
              </w:rPr>
              <w:t>Apakšuzņēmēja nosaukums</w:t>
            </w:r>
          </w:p>
        </w:tc>
        <w:tc>
          <w:tcPr>
            <w:tcW w:w="2976" w:type="dxa"/>
            <w:vAlign w:val="center"/>
          </w:tcPr>
          <w:p w:rsidR="001B3FE9" w:rsidRPr="001B3FE9" w:rsidRDefault="001B3FE9" w:rsidP="00BE5725">
            <w:pPr>
              <w:jc w:val="center"/>
              <w:rPr>
                <w:rFonts w:ascii="Times New Roman" w:hAnsi="Times New Roman"/>
                <w:b/>
                <w:bCs/>
                <w:sz w:val="24"/>
                <w:szCs w:val="24"/>
              </w:rPr>
            </w:pPr>
            <w:r w:rsidRPr="001B3FE9">
              <w:rPr>
                <w:rFonts w:ascii="Times New Roman" w:hAnsi="Times New Roman"/>
                <w:b/>
                <w:bCs/>
                <w:sz w:val="24"/>
                <w:szCs w:val="24"/>
              </w:rPr>
              <w:t>Veicamo pakalpojumu apjoms no kopējā apjoma (%)</w:t>
            </w:r>
          </w:p>
        </w:tc>
        <w:tc>
          <w:tcPr>
            <w:tcW w:w="2976" w:type="dxa"/>
            <w:vAlign w:val="center"/>
          </w:tcPr>
          <w:p w:rsidR="001B3FE9" w:rsidRPr="001B3FE9" w:rsidRDefault="001B3FE9" w:rsidP="00BE5725">
            <w:pPr>
              <w:jc w:val="center"/>
              <w:rPr>
                <w:rFonts w:ascii="Times New Roman" w:hAnsi="Times New Roman"/>
                <w:b/>
                <w:sz w:val="24"/>
                <w:szCs w:val="24"/>
              </w:rPr>
            </w:pPr>
            <w:r w:rsidRPr="001B3FE9">
              <w:rPr>
                <w:rFonts w:ascii="Times New Roman" w:hAnsi="Times New Roman"/>
                <w:b/>
                <w:sz w:val="24"/>
                <w:szCs w:val="24"/>
              </w:rPr>
              <w:t>Apakšuzņēmēja veicamo darbu īss apraksts</w:t>
            </w:r>
          </w:p>
        </w:tc>
      </w:tr>
      <w:tr w:rsidR="001B3FE9" w:rsidRPr="00805651" w:rsidTr="00BE5725">
        <w:trPr>
          <w:gridBefore w:val="1"/>
          <w:gridAfter w:val="1"/>
          <w:wBefore w:w="108" w:type="dxa"/>
          <w:wAfter w:w="566" w:type="dxa"/>
          <w:trHeight w:val="527"/>
        </w:trPr>
        <w:tc>
          <w:tcPr>
            <w:tcW w:w="2868" w:type="dxa"/>
          </w:tcPr>
          <w:p w:rsidR="001B3FE9" w:rsidRPr="00805651" w:rsidRDefault="001B3FE9" w:rsidP="00BE5725">
            <w:pPr>
              <w:jc w:val="center"/>
              <w:rPr>
                <w:rFonts w:ascii="Times New Roman" w:hAnsi="Times New Roman"/>
                <w:sz w:val="24"/>
                <w:szCs w:val="24"/>
              </w:rPr>
            </w:pPr>
          </w:p>
        </w:tc>
        <w:tc>
          <w:tcPr>
            <w:tcW w:w="2976" w:type="dxa"/>
          </w:tcPr>
          <w:p w:rsidR="001B3FE9" w:rsidRPr="00805651" w:rsidRDefault="001B3FE9" w:rsidP="00BE5725">
            <w:pPr>
              <w:jc w:val="center"/>
              <w:rPr>
                <w:rFonts w:ascii="Times New Roman" w:hAnsi="Times New Roman"/>
                <w:sz w:val="24"/>
                <w:szCs w:val="24"/>
              </w:rPr>
            </w:pPr>
          </w:p>
        </w:tc>
        <w:tc>
          <w:tcPr>
            <w:tcW w:w="2976" w:type="dxa"/>
          </w:tcPr>
          <w:p w:rsidR="001B3FE9" w:rsidRPr="00805651" w:rsidRDefault="001B3FE9" w:rsidP="00BE5725">
            <w:pPr>
              <w:jc w:val="center"/>
              <w:rPr>
                <w:rFonts w:ascii="Times New Roman" w:hAnsi="Times New Roman"/>
                <w:sz w:val="24"/>
                <w:szCs w:val="24"/>
              </w:rPr>
            </w:pPr>
          </w:p>
        </w:tc>
      </w:tr>
      <w:tr w:rsidR="001B3FE9" w:rsidRPr="00805651" w:rsidTr="00BE5725">
        <w:trPr>
          <w:gridBefore w:val="1"/>
          <w:gridAfter w:val="1"/>
          <w:wBefore w:w="108" w:type="dxa"/>
          <w:wAfter w:w="566" w:type="dxa"/>
          <w:trHeight w:val="527"/>
        </w:trPr>
        <w:tc>
          <w:tcPr>
            <w:tcW w:w="2868" w:type="dxa"/>
          </w:tcPr>
          <w:p w:rsidR="001B3FE9" w:rsidRPr="00805651" w:rsidRDefault="001B3FE9" w:rsidP="00BE5725">
            <w:pPr>
              <w:jc w:val="center"/>
              <w:rPr>
                <w:rFonts w:ascii="Times New Roman" w:hAnsi="Times New Roman"/>
                <w:sz w:val="24"/>
                <w:szCs w:val="24"/>
              </w:rPr>
            </w:pPr>
          </w:p>
        </w:tc>
        <w:tc>
          <w:tcPr>
            <w:tcW w:w="2976" w:type="dxa"/>
          </w:tcPr>
          <w:p w:rsidR="001B3FE9" w:rsidRPr="00805651" w:rsidRDefault="001B3FE9" w:rsidP="00BE5725">
            <w:pPr>
              <w:jc w:val="center"/>
              <w:rPr>
                <w:rFonts w:ascii="Times New Roman" w:hAnsi="Times New Roman"/>
                <w:sz w:val="24"/>
                <w:szCs w:val="24"/>
              </w:rPr>
            </w:pPr>
          </w:p>
        </w:tc>
        <w:tc>
          <w:tcPr>
            <w:tcW w:w="2976" w:type="dxa"/>
          </w:tcPr>
          <w:p w:rsidR="001B3FE9" w:rsidRPr="00805651" w:rsidRDefault="001B3FE9" w:rsidP="00BE5725">
            <w:pPr>
              <w:jc w:val="center"/>
              <w:rPr>
                <w:rFonts w:ascii="Times New Roman" w:hAnsi="Times New Roman"/>
                <w:sz w:val="24"/>
                <w:szCs w:val="24"/>
              </w:rPr>
            </w:pPr>
          </w:p>
        </w:tc>
      </w:tr>
      <w:tr w:rsidR="001B3FE9" w:rsidRPr="00805651" w:rsidTr="00BE5725">
        <w:trPr>
          <w:gridBefore w:val="1"/>
          <w:gridAfter w:val="1"/>
          <w:wBefore w:w="108" w:type="dxa"/>
          <w:wAfter w:w="566" w:type="dxa"/>
          <w:trHeight w:val="527"/>
        </w:trPr>
        <w:tc>
          <w:tcPr>
            <w:tcW w:w="2868" w:type="dxa"/>
          </w:tcPr>
          <w:p w:rsidR="001B3FE9" w:rsidRPr="00805651" w:rsidRDefault="001B3FE9" w:rsidP="00BE5725">
            <w:pPr>
              <w:jc w:val="center"/>
              <w:rPr>
                <w:rFonts w:ascii="Times New Roman" w:hAnsi="Times New Roman"/>
                <w:sz w:val="24"/>
                <w:szCs w:val="24"/>
              </w:rPr>
            </w:pPr>
          </w:p>
        </w:tc>
        <w:tc>
          <w:tcPr>
            <w:tcW w:w="2976" w:type="dxa"/>
          </w:tcPr>
          <w:p w:rsidR="001B3FE9" w:rsidRPr="00805651" w:rsidRDefault="001B3FE9" w:rsidP="00BE5725">
            <w:pPr>
              <w:jc w:val="center"/>
              <w:rPr>
                <w:rFonts w:ascii="Times New Roman" w:hAnsi="Times New Roman"/>
                <w:sz w:val="24"/>
                <w:szCs w:val="24"/>
              </w:rPr>
            </w:pPr>
          </w:p>
        </w:tc>
        <w:tc>
          <w:tcPr>
            <w:tcW w:w="2976" w:type="dxa"/>
          </w:tcPr>
          <w:p w:rsidR="001B3FE9" w:rsidRPr="00805651" w:rsidRDefault="001B3FE9" w:rsidP="00BE5725">
            <w:pPr>
              <w:jc w:val="center"/>
              <w:rPr>
                <w:rFonts w:ascii="Times New Roman" w:hAnsi="Times New Roman"/>
                <w:sz w:val="24"/>
                <w:szCs w:val="24"/>
              </w:rPr>
            </w:pPr>
          </w:p>
        </w:tc>
      </w:tr>
      <w:tr w:rsidR="001B3FE9" w:rsidRPr="00805651" w:rsidTr="00BE5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9494" w:type="dxa"/>
            <w:gridSpan w:val="5"/>
            <w:vAlign w:val="center"/>
          </w:tcPr>
          <w:p w:rsidR="001B3FE9" w:rsidRPr="00567ECF" w:rsidRDefault="001B3FE9" w:rsidP="00BE5725">
            <w:pPr>
              <w:pStyle w:val="Header"/>
              <w:rPr>
                <w:rFonts w:ascii="Times New Roman" w:hAnsi="Times New Roman"/>
                <w:sz w:val="24"/>
                <w:szCs w:val="24"/>
                <w:lang w:eastAsia="en-US"/>
              </w:rPr>
            </w:pPr>
          </w:p>
        </w:tc>
      </w:tr>
      <w:tr w:rsidR="001B3FE9" w:rsidRPr="00805651" w:rsidTr="00BE57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9494" w:type="dxa"/>
            <w:gridSpan w:val="5"/>
            <w:vAlign w:val="center"/>
          </w:tcPr>
          <w:p w:rsidR="001B3FE9" w:rsidRPr="00567ECF" w:rsidRDefault="001B3FE9" w:rsidP="00BE5725">
            <w:pPr>
              <w:pStyle w:val="Header"/>
              <w:rPr>
                <w:rFonts w:ascii="Times New Roman" w:hAnsi="Times New Roman"/>
                <w:sz w:val="24"/>
                <w:szCs w:val="24"/>
                <w:lang w:eastAsia="en-US"/>
              </w:rPr>
            </w:pPr>
            <w:r w:rsidRPr="00567ECF">
              <w:rPr>
                <w:rFonts w:ascii="Times New Roman" w:hAnsi="Times New Roman"/>
                <w:sz w:val="24"/>
                <w:szCs w:val="24"/>
                <w:lang w:eastAsia="en-US"/>
              </w:rPr>
              <w:t>&lt;</w:t>
            </w:r>
            <w:r w:rsidRPr="00567ECF">
              <w:rPr>
                <w:rFonts w:ascii="Times New Roman" w:hAnsi="Times New Roman"/>
                <w:iCs/>
                <w:sz w:val="24"/>
                <w:szCs w:val="24"/>
                <w:lang w:eastAsia="en-US"/>
              </w:rPr>
              <w:t>Paraksta tiesīgās personas amata nosaukums, vārds un uzvārds</w:t>
            </w:r>
            <w:r w:rsidRPr="00567ECF">
              <w:rPr>
                <w:rFonts w:ascii="Times New Roman" w:hAnsi="Times New Roman"/>
                <w:sz w:val="24"/>
                <w:szCs w:val="24"/>
                <w:lang w:eastAsia="en-US"/>
              </w:rPr>
              <w:t>&gt;</w:t>
            </w:r>
          </w:p>
        </w:tc>
      </w:tr>
      <w:tr w:rsidR="001B3FE9" w:rsidRPr="00805651" w:rsidTr="001B3F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9494" w:type="dxa"/>
            <w:gridSpan w:val="5"/>
            <w:vAlign w:val="center"/>
          </w:tcPr>
          <w:p w:rsidR="001B3FE9" w:rsidRPr="00567ECF" w:rsidRDefault="001B3FE9" w:rsidP="00BE5725">
            <w:pPr>
              <w:pStyle w:val="Header"/>
              <w:rPr>
                <w:rFonts w:ascii="Times New Roman" w:hAnsi="Times New Roman"/>
                <w:sz w:val="24"/>
                <w:szCs w:val="24"/>
                <w:lang w:eastAsia="en-US"/>
              </w:rPr>
            </w:pPr>
            <w:r w:rsidRPr="00567ECF">
              <w:rPr>
                <w:rFonts w:ascii="Times New Roman" w:hAnsi="Times New Roman"/>
                <w:sz w:val="24"/>
                <w:szCs w:val="24"/>
                <w:lang w:eastAsia="en-US"/>
              </w:rPr>
              <w:t>&lt;Paraksta tiesīgās personas paraksts&gt;</w:t>
            </w:r>
          </w:p>
        </w:tc>
      </w:tr>
    </w:tbl>
    <w:p w:rsidR="001B3FE9" w:rsidRDefault="001B3FE9" w:rsidP="001B3FE9">
      <w:pPr>
        <w:autoSpaceDE w:val="0"/>
        <w:autoSpaceDN w:val="0"/>
        <w:adjustRightInd w:val="0"/>
        <w:spacing w:after="0"/>
        <w:rPr>
          <w:rFonts w:ascii="Times New Roman" w:hAnsi="Times New Roman"/>
          <w:sz w:val="24"/>
          <w:szCs w:val="24"/>
          <w:highlight w:val="lightGray"/>
          <w:lang w:eastAsia="lv-LV"/>
        </w:rPr>
      </w:pPr>
    </w:p>
    <w:p w:rsidR="001B3FE9" w:rsidRDefault="001B3FE9" w:rsidP="001B3FE9">
      <w:pPr>
        <w:autoSpaceDE w:val="0"/>
        <w:autoSpaceDN w:val="0"/>
        <w:adjustRightInd w:val="0"/>
        <w:spacing w:after="0"/>
        <w:rPr>
          <w:rFonts w:ascii="Times New Roman" w:hAnsi="Times New Roman"/>
          <w:sz w:val="24"/>
          <w:szCs w:val="24"/>
          <w:highlight w:val="lightGray"/>
          <w:lang w:eastAsia="lv-LV"/>
        </w:rPr>
      </w:pPr>
    </w:p>
    <w:p w:rsidR="001B3FE9" w:rsidRDefault="001B3FE9" w:rsidP="001B3FE9">
      <w:pPr>
        <w:autoSpaceDE w:val="0"/>
        <w:autoSpaceDN w:val="0"/>
        <w:adjustRightInd w:val="0"/>
        <w:spacing w:after="0"/>
        <w:rPr>
          <w:rFonts w:ascii="Times New Roman" w:hAnsi="Times New Roman"/>
          <w:sz w:val="24"/>
          <w:szCs w:val="24"/>
          <w:highlight w:val="lightGray"/>
          <w:lang w:eastAsia="lv-LV"/>
        </w:rPr>
      </w:pPr>
    </w:p>
    <w:p w:rsidR="001B3FE9" w:rsidRDefault="001B3FE9" w:rsidP="001B3FE9">
      <w:pPr>
        <w:autoSpaceDE w:val="0"/>
        <w:autoSpaceDN w:val="0"/>
        <w:adjustRightInd w:val="0"/>
        <w:spacing w:after="0"/>
        <w:rPr>
          <w:rFonts w:ascii="Times New Roman" w:hAnsi="Times New Roman"/>
          <w:sz w:val="24"/>
          <w:szCs w:val="24"/>
          <w:lang w:eastAsia="lv-LV"/>
        </w:rPr>
      </w:pPr>
      <w:r w:rsidRPr="002023E3">
        <w:rPr>
          <w:rFonts w:ascii="Times New Roman" w:hAnsi="Times New Roman"/>
          <w:sz w:val="24"/>
          <w:szCs w:val="24"/>
          <w:highlight w:val="lightGray"/>
          <w:lang w:eastAsia="lv-LV"/>
        </w:rPr>
        <w:t>Pretendents aizpilda un iesniedz šo formu tikai tajā gadījumā, ja paredzēts pakalpojuma izpildē iesaistīt apakšuzņēmējus</w:t>
      </w:r>
    </w:p>
    <w:p w:rsidR="0034294D" w:rsidRPr="001B3FE9" w:rsidRDefault="0034294D">
      <w:pPr>
        <w:suppressAutoHyphens w:val="0"/>
        <w:spacing w:after="0" w:line="240" w:lineRule="auto"/>
        <w:rPr>
          <w:rFonts w:ascii="Times New Roman" w:eastAsia="Times New Roman" w:hAnsi="Times New Roman"/>
          <w:color w:val="000000"/>
        </w:rPr>
      </w:pPr>
    </w:p>
    <w:p w:rsidR="001B3FE9" w:rsidRDefault="001B3FE9">
      <w:pPr>
        <w:suppressAutoHyphens w:val="0"/>
        <w:spacing w:after="0" w:line="240" w:lineRule="auto"/>
        <w:rPr>
          <w:rFonts w:ascii="Times New Roman" w:eastAsia="Times New Roman" w:hAnsi="Times New Roman"/>
          <w:b/>
          <w:bCs/>
          <w:kern w:val="32"/>
          <w:sz w:val="24"/>
          <w:szCs w:val="24"/>
        </w:rPr>
      </w:pPr>
      <w:r>
        <w:rPr>
          <w:rFonts w:ascii="Times New Roman" w:hAnsi="Times New Roman"/>
          <w:sz w:val="24"/>
          <w:szCs w:val="24"/>
        </w:rPr>
        <w:br w:type="page"/>
      </w:r>
    </w:p>
    <w:p w:rsidR="0034294D" w:rsidRPr="007773B4" w:rsidRDefault="00923F8B" w:rsidP="001B3FE9">
      <w:pPr>
        <w:pStyle w:val="Heading1"/>
        <w:shd w:val="clear" w:color="auto" w:fill="FFFFFF"/>
        <w:spacing w:before="0" w:after="0"/>
        <w:jc w:val="right"/>
        <w:rPr>
          <w:rFonts w:ascii="Times New Roman" w:hAnsi="Times New Roman"/>
          <w:color w:val="auto"/>
          <w:sz w:val="24"/>
          <w:szCs w:val="24"/>
        </w:rPr>
      </w:pPr>
      <w:r>
        <w:rPr>
          <w:rFonts w:ascii="Times New Roman" w:hAnsi="Times New Roman"/>
          <w:color w:val="auto"/>
          <w:sz w:val="24"/>
          <w:szCs w:val="24"/>
        </w:rPr>
        <w:lastRenderedPageBreak/>
        <w:t>Pielikums Nr.4</w:t>
      </w:r>
      <w:r w:rsidR="0034294D" w:rsidRPr="007773B4">
        <w:rPr>
          <w:rFonts w:ascii="Times New Roman" w:hAnsi="Times New Roman"/>
          <w:color w:val="auto"/>
          <w:sz w:val="24"/>
          <w:szCs w:val="24"/>
        </w:rPr>
        <w:t>.</w:t>
      </w:r>
    </w:p>
    <w:p w:rsidR="0034294D" w:rsidRPr="007773B4" w:rsidRDefault="0034294D" w:rsidP="001B3FE9">
      <w:pPr>
        <w:spacing w:after="0" w:line="240" w:lineRule="auto"/>
        <w:jc w:val="right"/>
        <w:rPr>
          <w:rFonts w:ascii="Times New Roman" w:hAnsi="Times New Roman"/>
        </w:rPr>
      </w:pPr>
      <w:r w:rsidRPr="007773B4">
        <w:rPr>
          <w:rFonts w:ascii="Times New Roman" w:hAnsi="Times New Roman"/>
        </w:rPr>
        <w:t xml:space="preserve">Atklāta konkursa </w:t>
      </w:r>
    </w:p>
    <w:p w:rsidR="0034294D" w:rsidRDefault="0034294D" w:rsidP="001B3FE9">
      <w:pPr>
        <w:pStyle w:val="Heading1"/>
        <w:shd w:val="clear" w:color="auto" w:fill="FFFFFF"/>
        <w:spacing w:before="0" w:after="0"/>
        <w:jc w:val="right"/>
        <w:rPr>
          <w:rFonts w:ascii="Times New Roman" w:hAnsi="Times New Roman"/>
          <w:b w:val="0"/>
          <w:bCs w:val="0"/>
          <w:color w:val="auto"/>
          <w:sz w:val="22"/>
          <w:szCs w:val="22"/>
        </w:rPr>
      </w:pPr>
      <w:r>
        <w:rPr>
          <w:rFonts w:ascii="Times New Roman" w:hAnsi="Times New Roman"/>
          <w:b w:val="0"/>
          <w:color w:val="auto"/>
          <w:sz w:val="22"/>
          <w:szCs w:val="22"/>
        </w:rPr>
        <w:t>„</w:t>
      </w:r>
      <w:r w:rsidRPr="007773B4">
        <w:rPr>
          <w:rFonts w:ascii="Times New Roman" w:hAnsi="Times New Roman"/>
          <w:b w:val="0"/>
          <w:color w:val="auto"/>
          <w:sz w:val="22"/>
          <w:szCs w:val="22"/>
        </w:rPr>
        <w:t>Ekspertu pakalpojumi projektā</w:t>
      </w:r>
      <w:r w:rsidRPr="007773B4">
        <w:rPr>
          <w:rFonts w:ascii="Times New Roman" w:hAnsi="Times New Roman"/>
          <w:b w:val="0"/>
          <w:bCs w:val="0"/>
          <w:color w:val="auto"/>
          <w:sz w:val="22"/>
          <w:szCs w:val="22"/>
        </w:rPr>
        <w:t xml:space="preserve"> </w:t>
      </w:r>
    </w:p>
    <w:p w:rsidR="0034294D" w:rsidRPr="007773B4" w:rsidRDefault="0034294D" w:rsidP="001B3FE9">
      <w:pPr>
        <w:pStyle w:val="Heading1"/>
        <w:shd w:val="clear" w:color="auto" w:fill="FFFFFF"/>
        <w:spacing w:before="0" w:after="0"/>
        <w:jc w:val="right"/>
        <w:rPr>
          <w:rFonts w:ascii="Times New Roman" w:hAnsi="Times New Roman"/>
          <w:b w:val="0"/>
          <w:bCs w:val="0"/>
          <w:color w:val="auto"/>
          <w:sz w:val="22"/>
          <w:szCs w:val="22"/>
        </w:rPr>
      </w:pPr>
      <w:r w:rsidRPr="007773B4">
        <w:rPr>
          <w:rFonts w:ascii="Times New Roman" w:hAnsi="Times New Roman"/>
          <w:b w:val="0"/>
          <w:bCs w:val="0"/>
          <w:color w:val="auto"/>
          <w:sz w:val="22"/>
          <w:szCs w:val="22"/>
        </w:rPr>
        <w:t>„ Koksnes enerģija un ekoloģiski tīras tehnoloģijas”</w:t>
      </w:r>
      <w:r>
        <w:rPr>
          <w:rFonts w:ascii="Times New Roman" w:hAnsi="Times New Roman"/>
          <w:b w:val="0"/>
          <w:bCs w:val="0"/>
          <w:color w:val="auto"/>
          <w:sz w:val="22"/>
          <w:szCs w:val="22"/>
        </w:rPr>
        <w:t>”</w:t>
      </w:r>
    </w:p>
    <w:p w:rsidR="00923F8B" w:rsidRDefault="0034294D" w:rsidP="001B3FE9">
      <w:pPr>
        <w:pStyle w:val="BodyText"/>
        <w:widowControl/>
        <w:tabs>
          <w:tab w:val="left" w:pos="900"/>
          <w:tab w:val="left" w:pos="1080"/>
          <w:tab w:val="left" w:pos="3119"/>
        </w:tabs>
        <w:spacing w:after="0"/>
        <w:jc w:val="right"/>
        <w:rPr>
          <w:sz w:val="22"/>
          <w:szCs w:val="22"/>
        </w:rPr>
      </w:pPr>
      <w:r w:rsidRPr="004C0863">
        <w:rPr>
          <w:sz w:val="22"/>
          <w:szCs w:val="22"/>
        </w:rPr>
        <w:t xml:space="preserve">Nolikumam </w:t>
      </w:r>
    </w:p>
    <w:p w:rsidR="001B3FE9" w:rsidRDefault="001B3FE9" w:rsidP="001B3FE9">
      <w:pPr>
        <w:autoSpaceDE w:val="0"/>
        <w:autoSpaceDN w:val="0"/>
        <w:adjustRightInd w:val="0"/>
        <w:spacing w:after="0"/>
        <w:jc w:val="center"/>
        <w:rPr>
          <w:rFonts w:ascii="Times New Roman" w:hAnsi="Times New Roman"/>
          <w:b/>
          <w:sz w:val="28"/>
          <w:szCs w:val="28"/>
        </w:rPr>
      </w:pPr>
      <w:r w:rsidRPr="00217577">
        <w:rPr>
          <w:rFonts w:ascii="Times New Roman" w:hAnsi="Times New Roman"/>
          <w:b/>
          <w:sz w:val="28"/>
          <w:szCs w:val="28"/>
        </w:rPr>
        <w:t>Pretendenta pieredzes apraksta forma</w:t>
      </w:r>
    </w:p>
    <w:p w:rsidR="001B3FE9" w:rsidRPr="00923F8B" w:rsidRDefault="001B3FE9" w:rsidP="001B3FE9">
      <w:pPr>
        <w:spacing w:after="0" w:line="240" w:lineRule="auto"/>
        <w:jc w:val="center"/>
        <w:rPr>
          <w:rFonts w:ascii="Times New Roman" w:hAnsi="Times New Roman"/>
          <w:b/>
          <w:bCs/>
          <w:sz w:val="24"/>
          <w:szCs w:val="24"/>
        </w:rPr>
      </w:pPr>
      <w:r w:rsidRPr="00923F8B">
        <w:rPr>
          <w:rFonts w:ascii="Times New Roman" w:hAnsi="Times New Roman"/>
          <w:b/>
          <w:sz w:val="24"/>
          <w:szCs w:val="24"/>
        </w:rPr>
        <w:t xml:space="preserve">„Ekspertu pakalpojumi </w:t>
      </w:r>
      <w:r w:rsidRPr="00923F8B">
        <w:rPr>
          <w:rFonts w:ascii="Times New Roman" w:hAnsi="Times New Roman"/>
          <w:b/>
          <w:bCs/>
          <w:sz w:val="24"/>
          <w:szCs w:val="24"/>
        </w:rPr>
        <w:t>projektā</w:t>
      </w:r>
    </w:p>
    <w:p w:rsidR="001B3FE9" w:rsidRPr="00923F8B" w:rsidRDefault="001B3FE9" w:rsidP="001B3FE9">
      <w:pPr>
        <w:spacing w:after="0" w:line="240" w:lineRule="auto"/>
        <w:jc w:val="center"/>
        <w:rPr>
          <w:rFonts w:ascii="Times New Roman" w:hAnsi="Times New Roman"/>
          <w:b/>
          <w:bCs/>
          <w:sz w:val="24"/>
          <w:szCs w:val="24"/>
        </w:rPr>
      </w:pPr>
      <w:r w:rsidRPr="00923F8B">
        <w:rPr>
          <w:rFonts w:ascii="Times New Roman" w:hAnsi="Times New Roman"/>
          <w:b/>
          <w:bCs/>
          <w:sz w:val="24"/>
          <w:szCs w:val="24"/>
        </w:rPr>
        <w:t>„Koksnes enerģija un ekoloģiski tīras tehnoloģijas””</w:t>
      </w:r>
    </w:p>
    <w:p w:rsidR="001B3FE9" w:rsidRDefault="001B3FE9" w:rsidP="001B3FE9">
      <w:pPr>
        <w:pStyle w:val="Header"/>
        <w:spacing w:after="0" w:line="240" w:lineRule="auto"/>
        <w:jc w:val="center"/>
        <w:rPr>
          <w:rFonts w:ascii="Times New Roman" w:hAnsi="Times New Roman"/>
          <w:bCs/>
          <w:sz w:val="24"/>
          <w:szCs w:val="24"/>
        </w:rPr>
      </w:pPr>
      <w:r w:rsidRPr="00923F8B">
        <w:rPr>
          <w:rFonts w:ascii="Times New Roman" w:hAnsi="Times New Roman"/>
          <w:bCs/>
          <w:sz w:val="24"/>
          <w:szCs w:val="24"/>
        </w:rPr>
        <w:t xml:space="preserve">(Iepirkuma identifikācijas numurs </w:t>
      </w:r>
      <w:r w:rsidRPr="00923F8B">
        <w:rPr>
          <w:rFonts w:ascii="Times New Roman" w:hAnsi="Times New Roman"/>
          <w:sz w:val="24"/>
          <w:szCs w:val="24"/>
        </w:rPr>
        <w:t>VPR/2011/13/Interreg</w:t>
      </w:r>
      <w:r w:rsidRPr="00923F8B">
        <w:rPr>
          <w:rFonts w:ascii="Times New Roman" w:hAnsi="Times New Roman"/>
          <w:bCs/>
          <w:sz w:val="24"/>
          <w:szCs w:val="24"/>
        </w:rPr>
        <w:t>)</w:t>
      </w:r>
    </w:p>
    <w:p w:rsidR="001B3FE9" w:rsidRPr="00217577" w:rsidRDefault="001B3FE9" w:rsidP="001B3FE9">
      <w:pPr>
        <w:autoSpaceDE w:val="0"/>
        <w:autoSpaceDN w:val="0"/>
        <w:adjustRightInd w:val="0"/>
        <w:spacing w:after="0"/>
        <w:jc w:val="center"/>
        <w:rPr>
          <w:rFonts w:ascii="Times New Roman" w:hAnsi="Times New Roman"/>
          <w:b/>
          <w:sz w:val="28"/>
          <w:szCs w:val="28"/>
          <w:lang w:eastAsia="lv-LV"/>
        </w:rPr>
      </w:pPr>
    </w:p>
    <w:p w:rsidR="001B3FE9" w:rsidRDefault="00EA44B8" w:rsidP="00EA44B8">
      <w:pPr>
        <w:spacing w:after="0" w:line="240" w:lineRule="auto"/>
        <w:jc w:val="both"/>
        <w:rPr>
          <w:rFonts w:ascii="Times New Roman" w:hAnsi="Times New Roman"/>
          <w:sz w:val="24"/>
          <w:szCs w:val="24"/>
        </w:rPr>
      </w:pPr>
      <w:r>
        <w:rPr>
          <w:rFonts w:ascii="Times New Roman" w:hAnsi="Times New Roman"/>
          <w:sz w:val="24"/>
          <w:szCs w:val="24"/>
        </w:rPr>
        <w:t>Apliecinot</w:t>
      </w:r>
      <w:r w:rsidR="001B3FE9" w:rsidRPr="000D5055">
        <w:rPr>
          <w:rFonts w:ascii="Times New Roman" w:hAnsi="Times New Roman"/>
          <w:sz w:val="24"/>
          <w:szCs w:val="24"/>
        </w:rPr>
        <w:t xml:space="preserve"> atbilstību Nolikuma 4.2. punkta prasībām,</w:t>
      </w:r>
      <w:r w:rsidR="001B3FE9">
        <w:rPr>
          <w:rFonts w:ascii="Times New Roman" w:hAnsi="Times New Roman"/>
          <w:sz w:val="24"/>
          <w:szCs w:val="24"/>
        </w:rPr>
        <w:t xml:space="preserve"> iesniedz</w:t>
      </w:r>
      <w:r>
        <w:rPr>
          <w:rFonts w:ascii="Times New Roman" w:hAnsi="Times New Roman"/>
          <w:sz w:val="24"/>
          <w:szCs w:val="24"/>
        </w:rPr>
        <w:t>am</w:t>
      </w:r>
      <w:r w:rsidR="001B3FE9">
        <w:rPr>
          <w:rFonts w:ascii="Times New Roman" w:hAnsi="Times New Roman"/>
          <w:sz w:val="24"/>
          <w:szCs w:val="24"/>
        </w:rPr>
        <w:t xml:space="preserve"> pieredzi a</w:t>
      </w:r>
      <w:r>
        <w:rPr>
          <w:rFonts w:ascii="Times New Roman" w:hAnsi="Times New Roman"/>
          <w:sz w:val="24"/>
          <w:szCs w:val="24"/>
        </w:rPr>
        <w:t>p</w:t>
      </w:r>
      <w:r w:rsidR="001B3FE9">
        <w:rPr>
          <w:rFonts w:ascii="Times New Roman" w:hAnsi="Times New Roman"/>
          <w:sz w:val="24"/>
          <w:szCs w:val="24"/>
        </w:rPr>
        <w:t>liecinošo darbu sa</w:t>
      </w:r>
      <w:r w:rsidR="001B3FE9" w:rsidRPr="000D5055">
        <w:rPr>
          <w:rFonts w:ascii="Times New Roman" w:hAnsi="Times New Roman"/>
          <w:sz w:val="24"/>
          <w:szCs w:val="24"/>
        </w:rPr>
        <w:t>rakstu, norādot pēdējos 3 gados</w:t>
      </w:r>
      <w:r w:rsidR="001B3FE9">
        <w:rPr>
          <w:rFonts w:ascii="Times New Roman" w:hAnsi="Times New Roman"/>
          <w:sz w:val="24"/>
          <w:szCs w:val="24"/>
        </w:rPr>
        <w:t xml:space="preserve"> </w:t>
      </w:r>
      <w:r w:rsidR="001B3FE9" w:rsidRPr="00D202B6">
        <w:rPr>
          <w:rFonts w:ascii="Times New Roman" w:hAnsi="Times New Roman"/>
          <w:sz w:val="24"/>
          <w:szCs w:val="24"/>
        </w:rPr>
        <w:t>līdz piedāvājuma iesniegš</w:t>
      </w:r>
      <w:r w:rsidR="001B3FE9" w:rsidRPr="00DC1907">
        <w:t>anai</w:t>
      </w:r>
      <w:r w:rsidR="001B3FE9" w:rsidRPr="000D5055">
        <w:rPr>
          <w:rFonts w:ascii="Times New Roman" w:hAnsi="Times New Roman"/>
          <w:sz w:val="24"/>
          <w:szCs w:val="24"/>
        </w:rPr>
        <w:t xml:space="preserve"> veiktos projektus,</w:t>
      </w:r>
      <w:r w:rsidRPr="00EA44B8">
        <w:rPr>
          <w:rFonts w:ascii="Times New Roman" w:hAnsi="Times New Roman"/>
          <w:sz w:val="24"/>
          <w:szCs w:val="24"/>
        </w:rPr>
        <w:t xml:space="preserve"> </w:t>
      </w:r>
      <w:r>
        <w:rPr>
          <w:rFonts w:ascii="Times New Roman" w:hAnsi="Times New Roman"/>
          <w:sz w:val="24"/>
          <w:szCs w:val="24"/>
        </w:rPr>
        <w:t>pētījumus</w:t>
      </w:r>
      <w:r w:rsidRPr="000D5055">
        <w:rPr>
          <w:rFonts w:ascii="Times New Roman" w:hAnsi="Times New Roman"/>
          <w:sz w:val="24"/>
          <w:szCs w:val="24"/>
        </w:rPr>
        <w:t xml:space="preserve">, </w:t>
      </w:r>
      <w:r w:rsidR="001B3FE9" w:rsidRPr="000D5055">
        <w:rPr>
          <w:rFonts w:ascii="Times New Roman" w:hAnsi="Times New Roman"/>
          <w:sz w:val="24"/>
          <w:szCs w:val="24"/>
        </w:rPr>
        <w:t xml:space="preserve"> izpildīto pakalpojumu īsu aprakstu,</w:t>
      </w:r>
      <w:r w:rsidR="001B3FE9">
        <w:rPr>
          <w:rFonts w:ascii="Times New Roman" w:hAnsi="Times New Roman"/>
          <w:sz w:val="24"/>
          <w:szCs w:val="24"/>
        </w:rPr>
        <w:t xml:space="preserve"> </w:t>
      </w:r>
      <w:r w:rsidR="001B3FE9" w:rsidRPr="000D5055">
        <w:rPr>
          <w:rFonts w:ascii="Times New Roman" w:hAnsi="Times New Roman"/>
          <w:sz w:val="24"/>
          <w:szCs w:val="24"/>
        </w:rPr>
        <w:t>iesaistītās sadarbības institūcijas un personālu, kā arī pasūtītāju un kontaktpersonu (tel., e-pasts), kura varētu apliecināt pasūtītājam minētās informācijas patiesumu</w:t>
      </w:r>
      <w:r>
        <w:rPr>
          <w:rFonts w:ascii="Times New Roman" w:hAnsi="Times New Roman"/>
          <w:sz w:val="24"/>
          <w:szCs w:val="24"/>
        </w:rPr>
        <w:t>:</w:t>
      </w:r>
    </w:p>
    <w:p w:rsidR="00EA44B8" w:rsidRPr="00EA44B8" w:rsidRDefault="00EA44B8" w:rsidP="00EA44B8">
      <w:pPr>
        <w:spacing w:after="0" w:line="240" w:lineRule="auto"/>
        <w:jc w:val="both"/>
        <w:rPr>
          <w:rFonts w:ascii="Times New Roman" w:eastAsia="Times New Roman" w:hAnsi="Times New Roman"/>
          <w:b/>
          <w:bCs/>
          <w:kern w:val="3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323"/>
        <w:gridCol w:w="1466"/>
        <w:gridCol w:w="1168"/>
        <w:gridCol w:w="1259"/>
        <w:gridCol w:w="1510"/>
        <w:gridCol w:w="1524"/>
      </w:tblGrid>
      <w:tr w:rsidR="000E08FB" w:rsidRPr="00BC7871" w:rsidTr="002A5A22">
        <w:tc>
          <w:tcPr>
            <w:tcW w:w="1037" w:type="dxa"/>
            <w:shd w:val="clear" w:color="auto" w:fill="auto"/>
          </w:tcPr>
          <w:p w:rsidR="00EA44B8" w:rsidRPr="00C80430" w:rsidRDefault="00EA44B8" w:rsidP="00BE5725">
            <w:pPr>
              <w:suppressAutoHyphens w:val="0"/>
              <w:autoSpaceDE w:val="0"/>
              <w:autoSpaceDN w:val="0"/>
              <w:adjustRightInd w:val="0"/>
              <w:spacing w:after="0" w:line="240" w:lineRule="auto"/>
              <w:rPr>
                <w:rFonts w:ascii="Times New Roman" w:eastAsia="Times New Roman" w:hAnsi="Times New Roman"/>
                <w:b/>
                <w:bCs/>
                <w:sz w:val="20"/>
                <w:szCs w:val="20"/>
                <w:lang w:eastAsia="lv-LV"/>
              </w:rPr>
            </w:pPr>
            <w:r w:rsidRPr="00C80430">
              <w:rPr>
                <w:rFonts w:ascii="Times New Roman" w:eastAsia="Times New Roman" w:hAnsi="Times New Roman"/>
                <w:b/>
                <w:bCs/>
                <w:sz w:val="20"/>
                <w:szCs w:val="20"/>
                <w:lang w:eastAsia="lv-LV"/>
              </w:rPr>
              <w:t>Projekta</w:t>
            </w:r>
          </w:p>
          <w:p w:rsidR="00EA44B8" w:rsidRPr="00C80430" w:rsidRDefault="00EA44B8" w:rsidP="00BE5725">
            <w:pPr>
              <w:suppressAutoHyphens w:val="0"/>
              <w:autoSpaceDE w:val="0"/>
              <w:autoSpaceDN w:val="0"/>
              <w:adjustRightInd w:val="0"/>
              <w:spacing w:after="0" w:line="240" w:lineRule="auto"/>
              <w:rPr>
                <w:rFonts w:ascii="Times New Roman" w:eastAsia="Times New Roman" w:hAnsi="Times New Roman"/>
                <w:b/>
                <w:bCs/>
                <w:sz w:val="20"/>
                <w:szCs w:val="20"/>
                <w:lang w:eastAsia="lv-LV"/>
              </w:rPr>
            </w:pPr>
            <w:r w:rsidRPr="00C80430">
              <w:rPr>
                <w:rFonts w:ascii="Times New Roman" w:eastAsia="Times New Roman" w:hAnsi="Times New Roman"/>
                <w:b/>
                <w:bCs/>
                <w:sz w:val="20"/>
                <w:szCs w:val="20"/>
                <w:lang w:eastAsia="lv-LV"/>
              </w:rPr>
              <w:t>laiks un</w:t>
            </w:r>
          </w:p>
          <w:p w:rsidR="00EA44B8" w:rsidRPr="00C80430" w:rsidRDefault="00EA44B8" w:rsidP="00BE5725">
            <w:pPr>
              <w:suppressAutoHyphens w:val="0"/>
              <w:autoSpaceDE w:val="0"/>
              <w:autoSpaceDN w:val="0"/>
              <w:adjustRightInd w:val="0"/>
              <w:spacing w:after="0" w:line="240" w:lineRule="auto"/>
              <w:rPr>
                <w:rFonts w:ascii="Times New Roman" w:eastAsia="Times New Roman" w:hAnsi="Times New Roman"/>
                <w:b/>
                <w:bCs/>
                <w:sz w:val="20"/>
                <w:szCs w:val="20"/>
                <w:lang w:eastAsia="lv-LV"/>
              </w:rPr>
            </w:pPr>
            <w:r w:rsidRPr="00C80430">
              <w:rPr>
                <w:rFonts w:ascii="Times New Roman" w:eastAsia="Times New Roman" w:hAnsi="Times New Roman"/>
                <w:b/>
                <w:bCs/>
                <w:sz w:val="20"/>
                <w:szCs w:val="20"/>
                <w:lang w:eastAsia="lv-LV"/>
              </w:rPr>
              <w:t>Vieta</w:t>
            </w:r>
          </w:p>
          <w:p w:rsidR="00EA44B8" w:rsidRPr="00C80430" w:rsidRDefault="00EA44B8" w:rsidP="00BE5725">
            <w:pPr>
              <w:suppressAutoHyphens w:val="0"/>
              <w:autoSpaceDE w:val="0"/>
              <w:autoSpaceDN w:val="0"/>
              <w:adjustRightInd w:val="0"/>
              <w:spacing w:after="0" w:line="240" w:lineRule="auto"/>
              <w:rPr>
                <w:rFonts w:ascii="Times New Roman" w:eastAsia="Times New Roman" w:hAnsi="Times New Roman"/>
                <w:b/>
                <w:sz w:val="20"/>
                <w:szCs w:val="20"/>
                <w:lang w:eastAsia="lv-LV"/>
              </w:rPr>
            </w:pPr>
            <w:r w:rsidRPr="00C80430">
              <w:rPr>
                <w:rFonts w:ascii="Times New Roman" w:eastAsia="Times New Roman" w:hAnsi="Times New Roman"/>
                <w:b/>
                <w:sz w:val="20"/>
                <w:szCs w:val="20"/>
                <w:lang w:eastAsia="lv-LV"/>
              </w:rPr>
              <w:t>(mm.gggg.</w:t>
            </w:r>
          </w:p>
          <w:p w:rsidR="00EA44B8" w:rsidRPr="00C80430" w:rsidRDefault="00EA44B8" w:rsidP="00BE5725">
            <w:pPr>
              <w:suppressAutoHyphens w:val="0"/>
              <w:autoSpaceDE w:val="0"/>
              <w:autoSpaceDN w:val="0"/>
              <w:adjustRightInd w:val="0"/>
              <w:spacing w:after="0" w:line="240" w:lineRule="auto"/>
              <w:rPr>
                <w:rFonts w:ascii="Times New Roman" w:eastAsia="Times New Roman" w:hAnsi="Times New Roman"/>
                <w:b/>
                <w:sz w:val="20"/>
                <w:szCs w:val="20"/>
                <w:lang w:eastAsia="lv-LV"/>
              </w:rPr>
            </w:pPr>
            <w:r w:rsidRPr="00C80430">
              <w:rPr>
                <w:rFonts w:ascii="Times New Roman" w:eastAsia="Times New Roman" w:hAnsi="Times New Roman"/>
                <w:b/>
                <w:sz w:val="20"/>
                <w:szCs w:val="20"/>
                <w:lang w:eastAsia="lv-LV"/>
              </w:rPr>
              <w:t>–</w:t>
            </w:r>
          </w:p>
          <w:p w:rsidR="00EA44B8" w:rsidRPr="00C80430" w:rsidRDefault="00EA44B8" w:rsidP="00BE5725">
            <w:pPr>
              <w:autoSpaceDE w:val="0"/>
              <w:autoSpaceDN w:val="0"/>
              <w:adjustRightInd w:val="0"/>
              <w:spacing w:after="0"/>
              <w:rPr>
                <w:rFonts w:ascii="Times New Roman" w:hAnsi="Times New Roman"/>
                <w:b/>
                <w:sz w:val="20"/>
                <w:szCs w:val="20"/>
                <w:lang w:eastAsia="lv-LV"/>
              </w:rPr>
            </w:pPr>
            <w:r w:rsidRPr="00C80430">
              <w:rPr>
                <w:rFonts w:ascii="Times New Roman" w:eastAsia="Times New Roman" w:hAnsi="Times New Roman"/>
                <w:b/>
                <w:sz w:val="20"/>
                <w:szCs w:val="20"/>
                <w:lang w:eastAsia="lv-LV"/>
              </w:rPr>
              <w:t>mm.gggg)</w:t>
            </w:r>
          </w:p>
        </w:tc>
        <w:tc>
          <w:tcPr>
            <w:tcW w:w="1323" w:type="dxa"/>
            <w:shd w:val="clear" w:color="auto" w:fill="auto"/>
          </w:tcPr>
          <w:p w:rsidR="00EA44B8" w:rsidRPr="00C80430" w:rsidRDefault="000E08FB" w:rsidP="00BE5725">
            <w:pPr>
              <w:suppressAutoHyphens w:val="0"/>
              <w:autoSpaceDE w:val="0"/>
              <w:autoSpaceDN w:val="0"/>
              <w:adjustRightInd w:val="0"/>
              <w:spacing w:after="0" w:line="240" w:lineRule="auto"/>
              <w:rPr>
                <w:rFonts w:ascii="Times New Roman" w:eastAsia="Times New Roman" w:hAnsi="Times New Roman"/>
                <w:b/>
                <w:bCs/>
                <w:sz w:val="20"/>
                <w:szCs w:val="20"/>
                <w:lang w:eastAsia="lv-LV"/>
              </w:rPr>
            </w:pPr>
            <w:r w:rsidRPr="00C80430">
              <w:rPr>
                <w:rFonts w:ascii="Times New Roman" w:hAnsi="Times New Roman"/>
                <w:sz w:val="20"/>
                <w:szCs w:val="20"/>
              </w:rPr>
              <w:t xml:space="preserve">ES, </w:t>
            </w:r>
            <w:r w:rsidR="00EA44B8" w:rsidRPr="00C80430">
              <w:rPr>
                <w:rFonts w:ascii="Times New Roman" w:hAnsi="Times New Roman"/>
                <w:sz w:val="20"/>
                <w:szCs w:val="20"/>
              </w:rPr>
              <w:t xml:space="preserve">ES teritoriālās sadarbības vai INTERREG finansēti  </w:t>
            </w:r>
          </w:p>
          <w:p w:rsidR="00EA44B8" w:rsidRPr="00C80430" w:rsidRDefault="00EA44B8" w:rsidP="00BE5725">
            <w:pPr>
              <w:suppressAutoHyphens w:val="0"/>
              <w:autoSpaceDE w:val="0"/>
              <w:autoSpaceDN w:val="0"/>
              <w:adjustRightInd w:val="0"/>
              <w:spacing w:after="0" w:line="240" w:lineRule="auto"/>
              <w:rPr>
                <w:rFonts w:ascii="Times New Roman" w:eastAsia="Times New Roman" w:hAnsi="Times New Roman"/>
                <w:b/>
                <w:bCs/>
                <w:sz w:val="20"/>
                <w:szCs w:val="20"/>
                <w:lang w:eastAsia="lv-LV"/>
              </w:rPr>
            </w:pPr>
            <w:r w:rsidRPr="00C80430">
              <w:rPr>
                <w:rFonts w:ascii="Times New Roman" w:eastAsia="Times New Roman" w:hAnsi="Times New Roman"/>
                <w:b/>
                <w:bCs/>
                <w:sz w:val="20"/>
                <w:szCs w:val="20"/>
                <w:lang w:eastAsia="lv-LV"/>
              </w:rPr>
              <w:t>projekti</w:t>
            </w:r>
          </w:p>
          <w:p w:rsidR="00EA44B8" w:rsidRPr="00C80430" w:rsidRDefault="00EA44B8" w:rsidP="00BE5725">
            <w:pPr>
              <w:autoSpaceDE w:val="0"/>
              <w:autoSpaceDN w:val="0"/>
              <w:adjustRightInd w:val="0"/>
              <w:spacing w:after="0"/>
              <w:rPr>
                <w:rFonts w:ascii="Times New Roman" w:hAnsi="Times New Roman"/>
                <w:b/>
                <w:sz w:val="20"/>
                <w:szCs w:val="20"/>
                <w:lang w:eastAsia="lv-LV"/>
              </w:rPr>
            </w:pPr>
            <w:r w:rsidRPr="00C80430">
              <w:rPr>
                <w:rFonts w:ascii="Times New Roman" w:eastAsia="Times New Roman" w:hAnsi="Times New Roman"/>
                <w:sz w:val="20"/>
                <w:szCs w:val="20"/>
                <w:lang w:eastAsia="lv-LV"/>
              </w:rPr>
              <w:t>(līgumdarbi)</w:t>
            </w:r>
          </w:p>
        </w:tc>
        <w:tc>
          <w:tcPr>
            <w:tcW w:w="1466" w:type="dxa"/>
            <w:shd w:val="clear" w:color="auto" w:fill="auto"/>
          </w:tcPr>
          <w:p w:rsidR="00EA44B8" w:rsidRPr="00C80430" w:rsidRDefault="000E08FB" w:rsidP="000E08FB">
            <w:pPr>
              <w:autoSpaceDE w:val="0"/>
              <w:autoSpaceDN w:val="0"/>
              <w:adjustRightInd w:val="0"/>
              <w:spacing w:after="0"/>
              <w:ind w:left="-73" w:firstLine="73"/>
              <w:rPr>
                <w:rFonts w:ascii="Times New Roman" w:hAnsi="Times New Roman"/>
                <w:b/>
                <w:sz w:val="20"/>
                <w:szCs w:val="20"/>
                <w:lang w:eastAsia="lv-LV"/>
              </w:rPr>
            </w:pPr>
            <w:r w:rsidRPr="00C80430">
              <w:rPr>
                <w:rFonts w:ascii="Times New Roman" w:hAnsi="Times New Roman"/>
                <w:b/>
                <w:sz w:val="20"/>
                <w:szCs w:val="20"/>
              </w:rPr>
              <w:t xml:space="preserve">Atbilstība4.2.1.1. -4.2.1.5 punktu prasībām </w:t>
            </w:r>
            <w:r w:rsidRPr="00C80430">
              <w:rPr>
                <w:rFonts w:ascii="Times New Roman" w:hAnsi="Times New Roman"/>
                <w:i/>
                <w:sz w:val="20"/>
                <w:szCs w:val="20"/>
              </w:rPr>
              <w:t>vajadzīgo norādīt</w:t>
            </w:r>
          </w:p>
        </w:tc>
        <w:tc>
          <w:tcPr>
            <w:tcW w:w="1168" w:type="dxa"/>
            <w:shd w:val="clear" w:color="auto" w:fill="auto"/>
          </w:tcPr>
          <w:p w:rsidR="00EA44B8" w:rsidRPr="00C80430" w:rsidRDefault="00EA44B8" w:rsidP="00BE5725">
            <w:pPr>
              <w:suppressAutoHyphens w:val="0"/>
              <w:autoSpaceDE w:val="0"/>
              <w:autoSpaceDN w:val="0"/>
              <w:adjustRightInd w:val="0"/>
              <w:spacing w:after="0" w:line="240" w:lineRule="auto"/>
              <w:jc w:val="center"/>
              <w:rPr>
                <w:rFonts w:ascii="Times New Roman" w:eastAsia="Times New Roman" w:hAnsi="Times New Roman"/>
                <w:b/>
                <w:bCs/>
                <w:sz w:val="20"/>
                <w:szCs w:val="20"/>
                <w:lang w:eastAsia="lv-LV"/>
              </w:rPr>
            </w:pPr>
            <w:r w:rsidRPr="00C80430">
              <w:rPr>
                <w:rFonts w:ascii="Times New Roman" w:eastAsia="Times New Roman" w:hAnsi="Times New Roman"/>
                <w:b/>
                <w:bCs/>
                <w:sz w:val="20"/>
                <w:szCs w:val="20"/>
                <w:lang w:eastAsia="lv-LV"/>
              </w:rPr>
              <w:t>Pretendenta iesaistītie</w:t>
            </w:r>
          </w:p>
          <w:p w:rsidR="00EA44B8" w:rsidRPr="00C80430" w:rsidRDefault="00EA44B8" w:rsidP="00BE5725">
            <w:pPr>
              <w:suppressAutoHyphens w:val="0"/>
              <w:autoSpaceDE w:val="0"/>
              <w:autoSpaceDN w:val="0"/>
              <w:adjustRightInd w:val="0"/>
              <w:spacing w:after="0" w:line="240" w:lineRule="auto"/>
              <w:jc w:val="center"/>
              <w:rPr>
                <w:rFonts w:ascii="Times New Roman" w:eastAsia="Times New Roman" w:hAnsi="Times New Roman"/>
                <w:b/>
                <w:bCs/>
                <w:sz w:val="20"/>
                <w:szCs w:val="20"/>
                <w:lang w:eastAsia="lv-LV"/>
              </w:rPr>
            </w:pPr>
            <w:r w:rsidRPr="00C80430">
              <w:rPr>
                <w:rFonts w:ascii="Times New Roman" w:eastAsia="Times New Roman" w:hAnsi="Times New Roman"/>
                <w:b/>
                <w:bCs/>
                <w:sz w:val="20"/>
                <w:szCs w:val="20"/>
                <w:lang w:eastAsia="lv-LV"/>
              </w:rPr>
              <w:t>speciālisti</w:t>
            </w:r>
          </w:p>
          <w:p w:rsidR="00EA44B8" w:rsidRPr="00C80430" w:rsidRDefault="00EA44B8" w:rsidP="00BE5725">
            <w:pPr>
              <w:suppressAutoHyphens w:val="0"/>
              <w:autoSpaceDE w:val="0"/>
              <w:autoSpaceDN w:val="0"/>
              <w:adjustRightInd w:val="0"/>
              <w:spacing w:after="0" w:line="240" w:lineRule="auto"/>
              <w:jc w:val="center"/>
              <w:rPr>
                <w:rFonts w:ascii="Times New Roman" w:eastAsia="Times New Roman" w:hAnsi="Times New Roman"/>
                <w:sz w:val="20"/>
                <w:szCs w:val="20"/>
                <w:lang w:eastAsia="lv-LV"/>
              </w:rPr>
            </w:pPr>
            <w:r w:rsidRPr="00C80430">
              <w:rPr>
                <w:rFonts w:ascii="Times New Roman" w:eastAsia="Times New Roman" w:hAnsi="Times New Roman"/>
                <w:sz w:val="20"/>
                <w:szCs w:val="20"/>
                <w:lang w:eastAsia="lv-LV"/>
              </w:rPr>
              <w:t>(Vārds,</w:t>
            </w:r>
          </w:p>
          <w:p w:rsidR="00EA44B8" w:rsidRPr="00C80430" w:rsidRDefault="00EA44B8" w:rsidP="00BE5725">
            <w:pPr>
              <w:autoSpaceDE w:val="0"/>
              <w:autoSpaceDN w:val="0"/>
              <w:adjustRightInd w:val="0"/>
              <w:spacing w:after="0"/>
              <w:jc w:val="center"/>
              <w:rPr>
                <w:rFonts w:ascii="Times New Roman" w:hAnsi="Times New Roman"/>
                <w:b/>
                <w:sz w:val="20"/>
                <w:szCs w:val="20"/>
                <w:lang w:eastAsia="lv-LV"/>
              </w:rPr>
            </w:pPr>
            <w:r w:rsidRPr="00C80430">
              <w:rPr>
                <w:rFonts w:ascii="Times New Roman" w:eastAsia="Times New Roman" w:hAnsi="Times New Roman"/>
                <w:sz w:val="20"/>
                <w:szCs w:val="20"/>
                <w:lang w:eastAsia="lv-LV"/>
              </w:rPr>
              <w:t>Uzvārds)</w:t>
            </w:r>
          </w:p>
        </w:tc>
        <w:tc>
          <w:tcPr>
            <w:tcW w:w="1259" w:type="dxa"/>
            <w:shd w:val="clear" w:color="auto" w:fill="auto"/>
          </w:tcPr>
          <w:p w:rsidR="00EA44B8" w:rsidRPr="00C80430" w:rsidRDefault="00EA44B8" w:rsidP="00BE5725">
            <w:pPr>
              <w:suppressAutoHyphens w:val="0"/>
              <w:autoSpaceDE w:val="0"/>
              <w:autoSpaceDN w:val="0"/>
              <w:adjustRightInd w:val="0"/>
              <w:spacing w:after="0" w:line="240" w:lineRule="auto"/>
              <w:jc w:val="center"/>
              <w:rPr>
                <w:rFonts w:ascii="Times New Roman" w:eastAsia="Times New Roman" w:hAnsi="Times New Roman"/>
                <w:b/>
                <w:bCs/>
                <w:sz w:val="20"/>
                <w:szCs w:val="20"/>
                <w:lang w:eastAsia="lv-LV"/>
              </w:rPr>
            </w:pPr>
            <w:r w:rsidRPr="00C80430">
              <w:rPr>
                <w:rFonts w:ascii="Times New Roman" w:eastAsia="Times New Roman" w:hAnsi="Times New Roman"/>
                <w:b/>
                <w:bCs/>
                <w:sz w:val="20"/>
                <w:szCs w:val="20"/>
                <w:lang w:eastAsia="lv-LV"/>
              </w:rPr>
              <w:t>Pakalpojuma</w:t>
            </w:r>
          </w:p>
          <w:p w:rsidR="00EA44B8" w:rsidRPr="00C80430" w:rsidRDefault="00EA44B8" w:rsidP="00BE5725">
            <w:pPr>
              <w:suppressAutoHyphens w:val="0"/>
              <w:autoSpaceDE w:val="0"/>
              <w:autoSpaceDN w:val="0"/>
              <w:adjustRightInd w:val="0"/>
              <w:spacing w:after="0" w:line="240" w:lineRule="auto"/>
              <w:jc w:val="center"/>
              <w:rPr>
                <w:rFonts w:ascii="Times New Roman" w:eastAsia="Times New Roman" w:hAnsi="Times New Roman"/>
                <w:b/>
                <w:bCs/>
                <w:sz w:val="20"/>
                <w:szCs w:val="20"/>
                <w:lang w:eastAsia="lv-LV"/>
              </w:rPr>
            </w:pPr>
            <w:r w:rsidRPr="00C80430">
              <w:rPr>
                <w:rFonts w:ascii="Times New Roman" w:eastAsia="Times New Roman" w:hAnsi="Times New Roman"/>
                <w:b/>
                <w:bCs/>
                <w:sz w:val="20"/>
                <w:szCs w:val="20"/>
                <w:lang w:eastAsia="lv-LV"/>
              </w:rPr>
              <w:t>saņēmējs</w:t>
            </w:r>
          </w:p>
          <w:p w:rsidR="00EA44B8" w:rsidRPr="00C80430" w:rsidRDefault="00EA44B8" w:rsidP="00BE5725">
            <w:pPr>
              <w:autoSpaceDE w:val="0"/>
              <w:autoSpaceDN w:val="0"/>
              <w:adjustRightInd w:val="0"/>
              <w:spacing w:after="0"/>
              <w:jc w:val="center"/>
              <w:rPr>
                <w:rFonts w:ascii="Times New Roman" w:eastAsia="Times New Roman" w:hAnsi="Times New Roman"/>
                <w:sz w:val="20"/>
                <w:szCs w:val="20"/>
                <w:lang w:eastAsia="lv-LV"/>
              </w:rPr>
            </w:pPr>
            <w:r w:rsidRPr="00C80430">
              <w:rPr>
                <w:rFonts w:ascii="Times New Roman" w:eastAsia="Times New Roman" w:hAnsi="Times New Roman"/>
                <w:sz w:val="20"/>
                <w:szCs w:val="20"/>
                <w:lang w:eastAsia="lv-LV"/>
              </w:rPr>
              <w:t>(organizācija)</w:t>
            </w:r>
          </w:p>
          <w:p w:rsidR="00EA44B8" w:rsidRPr="00C80430" w:rsidRDefault="00EA44B8" w:rsidP="00BE5725">
            <w:pPr>
              <w:autoSpaceDE w:val="0"/>
              <w:autoSpaceDN w:val="0"/>
              <w:adjustRightInd w:val="0"/>
              <w:spacing w:after="0"/>
              <w:jc w:val="center"/>
              <w:rPr>
                <w:rFonts w:ascii="Times New Roman" w:hAnsi="Times New Roman"/>
                <w:b/>
                <w:sz w:val="20"/>
                <w:szCs w:val="20"/>
                <w:lang w:eastAsia="lv-LV"/>
              </w:rPr>
            </w:pPr>
            <w:r w:rsidRPr="00C80430">
              <w:rPr>
                <w:rFonts w:ascii="Times New Roman" w:eastAsia="Times New Roman" w:hAnsi="Times New Roman"/>
                <w:b/>
                <w:sz w:val="20"/>
                <w:szCs w:val="20"/>
                <w:lang w:eastAsia="lv-LV"/>
              </w:rPr>
              <w:t>un partneri</w:t>
            </w:r>
          </w:p>
        </w:tc>
        <w:tc>
          <w:tcPr>
            <w:tcW w:w="1510" w:type="dxa"/>
          </w:tcPr>
          <w:p w:rsidR="00EA44B8" w:rsidRPr="00C80430" w:rsidRDefault="00EA44B8" w:rsidP="00BE5725">
            <w:pPr>
              <w:suppressAutoHyphens w:val="0"/>
              <w:autoSpaceDE w:val="0"/>
              <w:autoSpaceDN w:val="0"/>
              <w:adjustRightInd w:val="0"/>
              <w:spacing w:after="0" w:line="240" w:lineRule="auto"/>
              <w:rPr>
                <w:rFonts w:ascii="Times New Roman" w:eastAsia="Times New Roman" w:hAnsi="Times New Roman"/>
                <w:b/>
                <w:bCs/>
                <w:sz w:val="20"/>
                <w:szCs w:val="20"/>
                <w:lang w:eastAsia="lv-LV"/>
              </w:rPr>
            </w:pPr>
            <w:r w:rsidRPr="00C80430">
              <w:rPr>
                <w:rFonts w:ascii="Times New Roman" w:eastAsia="Times New Roman" w:hAnsi="Times New Roman"/>
                <w:b/>
                <w:bCs/>
                <w:sz w:val="20"/>
                <w:szCs w:val="20"/>
                <w:lang w:eastAsia="lv-LV"/>
              </w:rPr>
              <w:t>Īss sniegto pakalpojumu apraksts</w:t>
            </w:r>
          </w:p>
        </w:tc>
        <w:tc>
          <w:tcPr>
            <w:tcW w:w="1524" w:type="dxa"/>
            <w:shd w:val="clear" w:color="auto" w:fill="auto"/>
          </w:tcPr>
          <w:p w:rsidR="00EA44B8" w:rsidRPr="00C80430" w:rsidRDefault="00EA44B8" w:rsidP="00BE5725">
            <w:pPr>
              <w:suppressAutoHyphens w:val="0"/>
              <w:autoSpaceDE w:val="0"/>
              <w:autoSpaceDN w:val="0"/>
              <w:adjustRightInd w:val="0"/>
              <w:spacing w:after="0" w:line="240" w:lineRule="auto"/>
              <w:rPr>
                <w:rFonts w:ascii="Times New Roman" w:eastAsia="Times New Roman" w:hAnsi="Times New Roman"/>
                <w:b/>
                <w:bCs/>
                <w:sz w:val="20"/>
                <w:szCs w:val="20"/>
                <w:lang w:eastAsia="lv-LV"/>
              </w:rPr>
            </w:pPr>
            <w:r w:rsidRPr="00C80430">
              <w:rPr>
                <w:rFonts w:ascii="Times New Roman" w:eastAsia="Times New Roman" w:hAnsi="Times New Roman"/>
                <w:b/>
                <w:bCs/>
                <w:sz w:val="20"/>
                <w:szCs w:val="20"/>
                <w:lang w:eastAsia="lv-LV"/>
              </w:rPr>
              <w:t>Kontaktinformācija</w:t>
            </w:r>
            <w:r w:rsidR="000E08FB" w:rsidRPr="00C80430">
              <w:rPr>
                <w:rFonts w:ascii="Times New Roman" w:eastAsia="Times New Roman" w:hAnsi="Times New Roman"/>
                <w:b/>
                <w:bCs/>
                <w:sz w:val="20"/>
                <w:szCs w:val="20"/>
                <w:lang w:eastAsia="lv-LV"/>
              </w:rPr>
              <w:t xml:space="preserve"> </w:t>
            </w:r>
            <w:r w:rsidRPr="00C80430">
              <w:rPr>
                <w:rFonts w:ascii="Times New Roman" w:eastAsia="Times New Roman" w:hAnsi="Times New Roman"/>
                <w:b/>
                <w:bCs/>
                <w:sz w:val="20"/>
                <w:szCs w:val="20"/>
                <w:lang w:eastAsia="lv-LV"/>
              </w:rPr>
              <w:t>atsauksmēm</w:t>
            </w:r>
          </w:p>
          <w:p w:rsidR="00EA44B8" w:rsidRPr="00C80430" w:rsidRDefault="00EA44B8" w:rsidP="00BE5725">
            <w:pPr>
              <w:suppressAutoHyphens w:val="0"/>
              <w:autoSpaceDE w:val="0"/>
              <w:autoSpaceDN w:val="0"/>
              <w:adjustRightInd w:val="0"/>
              <w:spacing w:after="0" w:line="240" w:lineRule="auto"/>
              <w:rPr>
                <w:rFonts w:ascii="Times New Roman" w:eastAsia="Times New Roman" w:hAnsi="Times New Roman"/>
                <w:sz w:val="20"/>
                <w:szCs w:val="20"/>
                <w:lang w:eastAsia="lv-LV"/>
              </w:rPr>
            </w:pPr>
            <w:r w:rsidRPr="00C80430">
              <w:rPr>
                <w:rFonts w:ascii="Times New Roman" w:eastAsia="Times New Roman" w:hAnsi="Times New Roman"/>
                <w:sz w:val="20"/>
                <w:szCs w:val="20"/>
                <w:lang w:eastAsia="lv-LV"/>
              </w:rPr>
              <w:t>(Vārds, Uzvārds,</w:t>
            </w:r>
          </w:p>
          <w:p w:rsidR="00EA44B8" w:rsidRPr="00C80430" w:rsidRDefault="00EA44B8" w:rsidP="00BE5725">
            <w:pPr>
              <w:suppressAutoHyphens w:val="0"/>
              <w:autoSpaceDE w:val="0"/>
              <w:autoSpaceDN w:val="0"/>
              <w:adjustRightInd w:val="0"/>
              <w:spacing w:after="0" w:line="240" w:lineRule="auto"/>
              <w:rPr>
                <w:rFonts w:ascii="Times New Roman" w:eastAsia="Times New Roman" w:hAnsi="Times New Roman"/>
                <w:sz w:val="20"/>
                <w:szCs w:val="20"/>
                <w:lang w:eastAsia="lv-LV"/>
              </w:rPr>
            </w:pPr>
            <w:r w:rsidRPr="00C80430">
              <w:rPr>
                <w:rFonts w:ascii="Times New Roman" w:eastAsia="Times New Roman" w:hAnsi="Times New Roman"/>
                <w:sz w:val="20"/>
                <w:szCs w:val="20"/>
                <w:lang w:eastAsia="lv-LV"/>
              </w:rPr>
              <w:t>ieņemamais</w:t>
            </w:r>
          </w:p>
          <w:p w:rsidR="00EA44B8" w:rsidRPr="00C80430" w:rsidRDefault="00EA44B8" w:rsidP="00BE5725">
            <w:pPr>
              <w:autoSpaceDE w:val="0"/>
              <w:autoSpaceDN w:val="0"/>
              <w:adjustRightInd w:val="0"/>
              <w:spacing w:after="0"/>
              <w:rPr>
                <w:rFonts w:ascii="Times New Roman" w:hAnsi="Times New Roman"/>
                <w:b/>
                <w:sz w:val="20"/>
                <w:szCs w:val="20"/>
                <w:lang w:eastAsia="lv-LV"/>
              </w:rPr>
            </w:pPr>
            <w:r w:rsidRPr="00C80430">
              <w:rPr>
                <w:rFonts w:ascii="Times New Roman" w:eastAsia="Times New Roman" w:hAnsi="Times New Roman"/>
                <w:sz w:val="20"/>
                <w:szCs w:val="20"/>
                <w:lang w:eastAsia="lv-LV"/>
              </w:rPr>
              <w:t>amats, tālrunis, e-pasts)</w:t>
            </w:r>
          </w:p>
        </w:tc>
        <w:bookmarkStart w:id="11" w:name="_GoBack"/>
        <w:bookmarkEnd w:id="11"/>
      </w:tr>
      <w:tr w:rsidR="000E08FB" w:rsidRPr="00BC7871" w:rsidTr="002A5A22">
        <w:tc>
          <w:tcPr>
            <w:tcW w:w="1037"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323"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466"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168"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259"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510" w:type="dxa"/>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524"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r>
      <w:tr w:rsidR="000E08FB" w:rsidRPr="00BC7871" w:rsidTr="002A5A22">
        <w:tc>
          <w:tcPr>
            <w:tcW w:w="1037"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323"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466"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168"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259"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510" w:type="dxa"/>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524"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r>
      <w:tr w:rsidR="000E08FB" w:rsidRPr="00BC7871" w:rsidTr="002A5A22">
        <w:tc>
          <w:tcPr>
            <w:tcW w:w="1037"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323"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466"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168"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259"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510" w:type="dxa"/>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524"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r>
      <w:tr w:rsidR="000E08FB" w:rsidRPr="00BC7871" w:rsidTr="002A5A22">
        <w:tc>
          <w:tcPr>
            <w:tcW w:w="1037"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323"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466"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168"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259"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510" w:type="dxa"/>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c>
          <w:tcPr>
            <w:tcW w:w="1524" w:type="dxa"/>
            <w:shd w:val="clear" w:color="auto" w:fill="auto"/>
          </w:tcPr>
          <w:p w:rsidR="00EA44B8" w:rsidRPr="00BC7871" w:rsidRDefault="00EA44B8" w:rsidP="00BE5725">
            <w:pPr>
              <w:autoSpaceDE w:val="0"/>
              <w:autoSpaceDN w:val="0"/>
              <w:adjustRightInd w:val="0"/>
              <w:spacing w:after="0"/>
              <w:rPr>
                <w:rFonts w:ascii="Times New Roman" w:hAnsi="Times New Roman"/>
                <w:b/>
                <w:sz w:val="28"/>
                <w:szCs w:val="28"/>
                <w:lang w:eastAsia="lv-LV"/>
              </w:rPr>
            </w:pPr>
          </w:p>
        </w:tc>
      </w:tr>
    </w:tbl>
    <w:p w:rsidR="00EA44B8" w:rsidRPr="00217577" w:rsidRDefault="00EA44B8" w:rsidP="00EA44B8">
      <w:pPr>
        <w:autoSpaceDE w:val="0"/>
        <w:autoSpaceDN w:val="0"/>
        <w:adjustRightInd w:val="0"/>
        <w:spacing w:after="0"/>
        <w:rPr>
          <w:rFonts w:ascii="Times New Roman" w:hAnsi="Times New Roman"/>
          <w:b/>
          <w:sz w:val="28"/>
          <w:szCs w:val="28"/>
          <w:lang w:eastAsia="lv-LV"/>
        </w:rPr>
      </w:pPr>
    </w:p>
    <w:p w:rsidR="00EA44B8" w:rsidRDefault="00EA44B8" w:rsidP="00EA44B8">
      <w:pPr>
        <w:autoSpaceDE w:val="0"/>
        <w:autoSpaceDN w:val="0"/>
        <w:adjustRightInd w:val="0"/>
        <w:spacing w:after="0"/>
        <w:rPr>
          <w:rFonts w:ascii="Times New Roman" w:hAnsi="Times New Roman"/>
          <w:sz w:val="24"/>
          <w:szCs w:val="24"/>
          <w:lang w:eastAsia="lv-LV"/>
        </w:rPr>
      </w:pPr>
    </w:p>
    <w:tbl>
      <w:tblPr>
        <w:tblW w:w="9494" w:type="dxa"/>
        <w:tblLayout w:type="fixed"/>
        <w:tblLook w:val="0000" w:firstRow="0" w:lastRow="0" w:firstColumn="0" w:lastColumn="0" w:noHBand="0" w:noVBand="0"/>
      </w:tblPr>
      <w:tblGrid>
        <w:gridCol w:w="9494"/>
      </w:tblGrid>
      <w:tr w:rsidR="00EA44B8" w:rsidRPr="00805651" w:rsidTr="00BE5725">
        <w:trPr>
          <w:trHeight w:val="284"/>
        </w:trPr>
        <w:tc>
          <w:tcPr>
            <w:tcW w:w="9494" w:type="dxa"/>
            <w:vAlign w:val="center"/>
          </w:tcPr>
          <w:p w:rsidR="00EA44B8" w:rsidRPr="00567ECF" w:rsidRDefault="00EA44B8" w:rsidP="00BE5725">
            <w:pPr>
              <w:pStyle w:val="Header"/>
              <w:rPr>
                <w:rFonts w:ascii="Times New Roman" w:hAnsi="Times New Roman"/>
                <w:sz w:val="24"/>
                <w:szCs w:val="24"/>
                <w:lang w:eastAsia="en-US"/>
              </w:rPr>
            </w:pPr>
            <w:r w:rsidRPr="00567ECF">
              <w:rPr>
                <w:rFonts w:ascii="Times New Roman" w:hAnsi="Times New Roman"/>
                <w:sz w:val="24"/>
                <w:szCs w:val="24"/>
                <w:lang w:eastAsia="en-US"/>
              </w:rPr>
              <w:t xml:space="preserve">&lt;Pretendenta nosaukums vai </w:t>
            </w:r>
            <w:r w:rsidRPr="002A1BD8">
              <w:rPr>
                <w:rFonts w:ascii="Times New Roman" w:hAnsi="Times New Roman"/>
                <w:sz w:val="24"/>
                <w:szCs w:val="24"/>
                <w:highlight w:val="lightGray"/>
                <w:lang w:eastAsia="en-US"/>
              </w:rPr>
              <w:t>vārds un uzvārds (ja attiecīgais personu apvienības dalībnieks ir fiziska persona)&gt;</w:t>
            </w:r>
          </w:p>
        </w:tc>
      </w:tr>
      <w:tr w:rsidR="00EA44B8" w:rsidRPr="00805651" w:rsidTr="00BE5725">
        <w:trPr>
          <w:trHeight w:hRule="exact" w:val="284"/>
        </w:trPr>
        <w:tc>
          <w:tcPr>
            <w:tcW w:w="9494" w:type="dxa"/>
            <w:vAlign w:val="center"/>
          </w:tcPr>
          <w:p w:rsidR="00EA44B8" w:rsidRPr="00567ECF" w:rsidRDefault="00EA44B8" w:rsidP="00BE5725">
            <w:pPr>
              <w:pStyle w:val="Header"/>
              <w:rPr>
                <w:rFonts w:ascii="Times New Roman" w:hAnsi="Times New Roman"/>
                <w:sz w:val="24"/>
                <w:szCs w:val="24"/>
                <w:lang w:eastAsia="en-US"/>
              </w:rPr>
            </w:pPr>
            <w:r w:rsidRPr="00567ECF">
              <w:rPr>
                <w:rFonts w:ascii="Times New Roman" w:hAnsi="Times New Roman"/>
                <w:sz w:val="24"/>
                <w:szCs w:val="24"/>
                <w:lang w:eastAsia="en-US"/>
              </w:rPr>
              <w:t>&lt;</w:t>
            </w:r>
            <w:r w:rsidRPr="00567ECF">
              <w:rPr>
                <w:rFonts w:ascii="Times New Roman" w:hAnsi="Times New Roman"/>
                <w:iCs/>
                <w:sz w:val="24"/>
                <w:szCs w:val="24"/>
                <w:lang w:eastAsia="en-US"/>
              </w:rPr>
              <w:t>Paraksta tiesīgās personas amata nosaukums, vārds un uzvārds</w:t>
            </w:r>
            <w:r w:rsidRPr="00567ECF">
              <w:rPr>
                <w:rFonts w:ascii="Times New Roman" w:hAnsi="Times New Roman"/>
                <w:sz w:val="24"/>
                <w:szCs w:val="24"/>
                <w:lang w:eastAsia="en-US"/>
              </w:rPr>
              <w:t>&gt;</w:t>
            </w:r>
          </w:p>
        </w:tc>
      </w:tr>
      <w:tr w:rsidR="00EA44B8" w:rsidRPr="00805651" w:rsidTr="00BE5725">
        <w:trPr>
          <w:trHeight w:hRule="exact" w:val="284"/>
        </w:trPr>
        <w:tc>
          <w:tcPr>
            <w:tcW w:w="9491" w:type="dxa"/>
            <w:vAlign w:val="center"/>
          </w:tcPr>
          <w:p w:rsidR="00EA44B8" w:rsidRPr="00567ECF" w:rsidRDefault="00EA44B8" w:rsidP="00BE5725">
            <w:pPr>
              <w:pStyle w:val="Header"/>
              <w:rPr>
                <w:rFonts w:ascii="Times New Roman" w:hAnsi="Times New Roman"/>
                <w:sz w:val="24"/>
                <w:szCs w:val="24"/>
                <w:lang w:eastAsia="en-US"/>
              </w:rPr>
            </w:pPr>
            <w:r w:rsidRPr="00567ECF">
              <w:rPr>
                <w:rFonts w:ascii="Times New Roman" w:hAnsi="Times New Roman"/>
                <w:sz w:val="24"/>
                <w:szCs w:val="24"/>
                <w:lang w:eastAsia="en-US"/>
              </w:rPr>
              <w:t>&lt;Paraksta tiesīgās personas paraksts&gt;</w:t>
            </w:r>
          </w:p>
        </w:tc>
      </w:tr>
    </w:tbl>
    <w:p w:rsidR="00EA44B8" w:rsidRDefault="00EA44B8">
      <w:pPr>
        <w:suppressAutoHyphens w:val="0"/>
        <w:spacing w:after="0" w:line="240" w:lineRule="auto"/>
        <w:rPr>
          <w:rFonts w:ascii="Times New Roman" w:eastAsia="Times New Roman" w:hAnsi="Times New Roman"/>
          <w:b/>
          <w:bCs/>
          <w:kern w:val="32"/>
          <w:sz w:val="24"/>
          <w:szCs w:val="24"/>
        </w:rPr>
      </w:pPr>
      <w:r>
        <w:rPr>
          <w:rFonts w:ascii="Times New Roman" w:hAnsi="Times New Roman"/>
          <w:sz w:val="24"/>
          <w:szCs w:val="24"/>
        </w:rPr>
        <w:br w:type="page"/>
      </w:r>
    </w:p>
    <w:p w:rsidR="00923F8B" w:rsidRPr="007773B4" w:rsidRDefault="00923F8B" w:rsidP="002A5A22">
      <w:pPr>
        <w:pStyle w:val="Heading1"/>
        <w:shd w:val="clear" w:color="auto" w:fill="FFFFFF"/>
        <w:tabs>
          <w:tab w:val="left" w:pos="0"/>
        </w:tabs>
        <w:spacing w:before="0" w:after="0"/>
        <w:jc w:val="right"/>
        <w:rPr>
          <w:rFonts w:ascii="Times New Roman" w:hAnsi="Times New Roman"/>
          <w:color w:val="auto"/>
          <w:sz w:val="24"/>
          <w:szCs w:val="24"/>
        </w:rPr>
      </w:pPr>
      <w:r>
        <w:rPr>
          <w:rFonts w:ascii="Times New Roman" w:hAnsi="Times New Roman"/>
          <w:color w:val="auto"/>
          <w:sz w:val="24"/>
          <w:szCs w:val="24"/>
        </w:rPr>
        <w:lastRenderedPageBreak/>
        <w:t>Pielikums Nr.5</w:t>
      </w:r>
      <w:r w:rsidRPr="007773B4">
        <w:rPr>
          <w:rFonts w:ascii="Times New Roman" w:hAnsi="Times New Roman"/>
          <w:color w:val="auto"/>
          <w:sz w:val="24"/>
          <w:szCs w:val="24"/>
        </w:rPr>
        <w:t>.</w:t>
      </w:r>
    </w:p>
    <w:p w:rsidR="00923F8B" w:rsidRPr="007773B4" w:rsidRDefault="00923F8B" w:rsidP="002A5A22">
      <w:pPr>
        <w:spacing w:after="0" w:line="240" w:lineRule="auto"/>
        <w:jc w:val="right"/>
        <w:rPr>
          <w:rFonts w:ascii="Times New Roman" w:hAnsi="Times New Roman"/>
        </w:rPr>
      </w:pPr>
      <w:r w:rsidRPr="007773B4">
        <w:rPr>
          <w:rFonts w:ascii="Times New Roman" w:hAnsi="Times New Roman"/>
        </w:rPr>
        <w:t xml:space="preserve">Atklāta konkursa </w:t>
      </w:r>
    </w:p>
    <w:p w:rsidR="00923F8B" w:rsidRDefault="00923F8B" w:rsidP="002A5A22">
      <w:pPr>
        <w:pStyle w:val="Heading1"/>
        <w:shd w:val="clear" w:color="auto" w:fill="FFFFFF"/>
        <w:spacing w:before="0" w:after="0"/>
        <w:jc w:val="right"/>
        <w:rPr>
          <w:rFonts w:ascii="Times New Roman" w:hAnsi="Times New Roman"/>
          <w:b w:val="0"/>
          <w:bCs w:val="0"/>
          <w:color w:val="auto"/>
          <w:sz w:val="22"/>
          <w:szCs w:val="22"/>
        </w:rPr>
      </w:pPr>
      <w:r>
        <w:rPr>
          <w:rFonts w:ascii="Times New Roman" w:hAnsi="Times New Roman"/>
          <w:b w:val="0"/>
          <w:color w:val="auto"/>
          <w:sz w:val="22"/>
          <w:szCs w:val="22"/>
        </w:rPr>
        <w:t>„</w:t>
      </w:r>
      <w:r w:rsidRPr="007773B4">
        <w:rPr>
          <w:rFonts w:ascii="Times New Roman" w:hAnsi="Times New Roman"/>
          <w:b w:val="0"/>
          <w:color w:val="auto"/>
          <w:sz w:val="22"/>
          <w:szCs w:val="22"/>
        </w:rPr>
        <w:t>Ekspertu pakalpojumi projektā</w:t>
      </w:r>
      <w:r w:rsidRPr="007773B4">
        <w:rPr>
          <w:rFonts w:ascii="Times New Roman" w:hAnsi="Times New Roman"/>
          <w:b w:val="0"/>
          <w:bCs w:val="0"/>
          <w:color w:val="auto"/>
          <w:sz w:val="22"/>
          <w:szCs w:val="22"/>
        </w:rPr>
        <w:t xml:space="preserve"> </w:t>
      </w:r>
    </w:p>
    <w:p w:rsidR="00923F8B" w:rsidRPr="007773B4" w:rsidRDefault="00923F8B" w:rsidP="002A5A22">
      <w:pPr>
        <w:pStyle w:val="Heading1"/>
        <w:shd w:val="clear" w:color="auto" w:fill="FFFFFF"/>
        <w:spacing w:before="0" w:after="0"/>
        <w:jc w:val="right"/>
        <w:rPr>
          <w:rFonts w:ascii="Times New Roman" w:hAnsi="Times New Roman"/>
          <w:b w:val="0"/>
          <w:bCs w:val="0"/>
          <w:color w:val="auto"/>
          <w:sz w:val="22"/>
          <w:szCs w:val="22"/>
        </w:rPr>
      </w:pPr>
      <w:r w:rsidRPr="007773B4">
        <w:rPr>
          <w:rFonts w:ascii="Times New Roman" w:hAnsi="Times New Roman"/>
          <w:b w:val="0"/>
          <w:bCs w:val="0"/>
          <w:color w:val="auto"/>
          <w:sz w:val="22"/>
          <w:szCs w:val="22"/>
        </w:rPr>
        <w:t>„ Koksnes enerģija un ekoloģiski tīras tehnoloģijas”</w:t>
      </w:r>
      <w:r>
        <w:rPr>
          <w:rFonts w:ascii="Times New Roman" w:hAnsi="Times New Roman"/>
          <w:b w:val="0"/>
          <w:bCs w:val="0"/>
          <w:color w:val="auto"/>
          <w:sz w:val="22"/>
          <w:szCs w:val="22"/>
        </w:rPr>
        <w:t>”</w:t>
      </w:r>
    </w:p>
    <w:p w:rsidR="00923F8B" w:rsidRDefault="00923F8B" w:rsidP="002A5A22">
      <w:pPr>
        <w:pStyle w:val="BodyText"/>
        <w:widowControl/>
        <w:tabs>
          <w:tab w:val="left" w:pos="900"/>
          <w:tab w:val="left" w:pos="1080"/>
          <w:tab w:val="left" w:pos="3119"/>
        </w:tabs>
        <w:spacing w:after="0"/>
        <w:jc w:val="right"/>
        <w:rPr>
          <w:sz w:val="22"/>
          <w:szCs w:val="22"/>
        </w:rPr>
      </w:pPr>
      <w:r w:rsidRPr="004C0863">
        <w:rPr>
          <w:sz w:val="22"/>
          <w:szCs w:val="22"/>
        </w:rPr>
        <w:t xml:space="preserve">Nolikumam </w:t>
      </w:r>
    </w:p>
    <w:p w:rsidR="002A5A22" w:rsidRDefault="002A5A22" w:rsidP="002A5A22">
      <w:pPr>
        <w:pStyle w:val="Apakpunkts"/>
        <w:tabs>
          <w:tab w:val="clear" w:pos="360"/>
        </w:tabs>
        <w:ind w:left="0" w:firstLine="0"/>
        <w:jc w:val="center"/>
        <w:rPr>
          <w:rFonts w:ascii="Times New Roman" w:hAnsi="Times New Roman"/>
          <w:sz w:val="24"/>
        </w:rPr>
      </w:pPr>
      <w:r>
        <w:rPr>
          <w:rFonts w:ascii="Times New Roman" w:hAnsi="Times New Roman"/>
          <w:sz w:val="24"/>
        </w:rPr>
        <w:t>IESAISTĪTĀ PERSONĀLA</w:t>
      </w:r>
      <w:r w:rsidRPr="00805651">
        <w:rPr>
          <w:rFonts w:ascii="Times New Roman" w:hAnsi="Times New Roman"/>
          <w:sz w:val="24"/>
        </w:rPr>
        <w:t xml:space="preserve"> SARAKSTS</w:t>
      </w:r>
    </w:p>
    <w:p w:rsidR="002A5A22" w:rsidRDefault="002A5A22" w:rsidP="002A5A22">
      <w:pPr>
        <w:pStyle w:val="Apakpunkts"/>
        <w:tabs>
          <w:tab w:val="clear" w:pos="360"/>
        </w:tabs>
        <w:ind w:left="0" w:firstLine="0"/>
        <w:jc w:val="center"/>
        <w:rPr>
          <w:rFonts w:ascii="Times New Roman" w:hAnsi="Times New Roman"/>
          <w:sz w:val="24"/>
        </w:rPr>
      </w:pPr>
    </w:p>
    <w:p w:rsidR="002A5A22" w:rsidRPr="00923F8B" w:rsidRDefault="002A5A22" w:rsidP="002A5A22">
      <w:pPr>
        <w:spacing w:after="0" w:line="240" w:lineRule="auto"/>
        <w:jc w:val="center"/>
        <w:rPr>
          <w:rFonts w:ascii="Times New Roman" w:hAnsi="Times New Roman"/>
          <w:b/>
          <w:bCs/>
          <w:sz w:val="24"/>
          <w:szCs w:val="24"/>
        </w:rPr>
      </w:pPr>
      <w:r w:rsidRPr="00923F8B">
        <w:rPr>
          <w:rFonts w:ascii="Times New Roman" w:hAnsi="Times New Roman"/>
          <w:b/>
          <w:sz w:val="24"/>
          <w:szCs w:val="24"/>
        </w:rPr>
        <w:t xml:space="preserve">„Ekspertu pakalpojumi </w:t>
      </w:r>
      <w:r w:rsidRPr="00923F8B">
        <w:rPr>
          <w:rFonts w:ascii="Times New Roman" w:hAnsi="Times New Roman"/>
          <w:b/>
          <w:bCs/>
          <w:sz w:val="24"/>
          <w:szCs w:val="24"/>
        </w:rPr>
        <w:t>projektā</w:t>
      </w:r>
    </w:p>
    <w:p w:rsidR="002A5A22" w:rsidRPr="00923F8B" w:rsidRDefault="002A5A22" w:rsidP="002A5A22">
      <w:pPr>
        <w:spacing w:after="0" w:line="240" w:lineRule="auto"/>
        <w:jc w:val="center"/>
        <w:rPr>
          <w:rFonts w:ascii="Times New Roman" w:hAnsi="Times New Roman"/>
          <w:b/>
          <w:bCs/>
          <w:sz w:val="24"/>
          <w:szCs w:val="24"/>
        </w:rPr>
      </w:pPr>
      <w:r w:rsidRPr="00923F8B">
        <w:rPr>
          <w:rFonts w:ascii="Times New Roman" w:hAnsi="Times New Roman"/>
          <w:b/>
          <w:bCs/>
          <w:sz w:val="24"/>
          <w:szCs w:val="24"/>
        </w:rPr>
        <w:t>„Koksnes enerģija un ekoloģiski tīras tehnoloģijas””</w:t>
      </w:r>
    </w:p>
    <w:p w:rsidR="002A5A22" w:rsidRDefault="002A5A22" w:rsidP="002A5A22">
      <w:pPr>
        <w:pStyle w:val="Header"/>
        <w:spacing w:after="0" w:line="240" w:lineRule="auto"/>
        <w:jc w:val="center"/>
        <w:rPr>
          <w:rFonts w:ascii="Times New Roman" w:hAnsi="Times New Roman"/>
          <w:bCs/>
          <w:sz w:val="24"/>
          <w:szCs w:val="24"/>
        </w:rPr>
      </w:pPr>
      <w:r w:rsidRPr="00923F8B">
        <w:rPr>
          <w:rFonts w:ascii="Times New Roman" w:hAnsi="Times New Roman"/>
          <w:bCs/>
          <w:sz w:val="24"/>
          <w:szCs w:val="24"/>
        </w:rPr>
        <w:t xml:space="preserve">(Iepirkuma identifikācijas numurs </w:t>
      </w:r>
      <w:r w:rsidRPr="00923F8B">
        <w:rPr>
          <w:rFonts w:ascii="Times New Roman" w:hAnsi="Times New Roman"/>
          <w:sz w:val="24"/>
          <w:szCs w:val="24"/>
        </w:rPr>
        <w:t>VPR/2011/13/Interreg</w:t>
      </w:r>
      <w:r w:rsidRPr="00923F8B">
        <w:rPr>
          <w:rFonts w:ascii="Times New Roman" w:hAnsi="Times New Roman"/>
          <w:bCs/>
          <w:sz w:val="24"/>
          <w:szCs w:val="24"/>
        </w:rPr>
        <w:t>)</w:t>
      </w:r>
    </w:p>
    <w:p w:rsidR="002A5A22" w:rsidRPr="002A5A22" w:rsidRDefault="002A5A22" w:rsidP="002A5A22">
      <w:pPr>
        <w:pStyle w:val="Apakpunkts"/>
        <w:tabs>
          <w:tab w:val="clear" w:pos="360"/>
        </w:tabs>
        <w:ind w:left="0" w:firstLine="0"/>
        <w:jc w:val="center"/>
        <w:rPr>
          <w:rFonts w:ascii="Times New Roman" w:hAnsi="Times New Roman"/>
          <w:sz w:val="24"/>
        </w:rPr>
      </w:pPr>
    </w:p>
    <w:p w:rsidR="002A5A22" w:rsidRPr="00805651" w:rsidRDefault="002A5A22" w:rsidP="002A5A22">
      <w:pPr>
        <w:pStyle w:val="Apakpunkts"/>
        <w:tabs>
          <w:tab w:val="clear" w:pos="360"/>
        </w:tabs>
        <w:ind w:left="0" w:firstLine="0"/>
        <w:rPr>
          <w:rFonts w:ascii="Times New Roman" w:hAnsi="Times New Roman"/>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3782"/>
        <w:gridCol w:w="3260"/>
      </w:tblGrid>
      <w:tr w:rsidR="002A5A22" w:rsidRPr="00E812EF" w:rsidTr="00BE5725">
        <w:tc>
          <w:tcPr>
            <w:tcW w:w="1713" w:type="dxa"/>
            <w:vAlign w:val="center"/>
          </w:tcPr>
          <w:p w:rsidR="002A5A22" w:rsidRPr="00567ECF" w:rsidRDefault="002A5A22" w:rsidP="00BE5725">
            <w:pPr>
              <w:pStyle w:val="Header"/>
              <w:tabs>
                <w:tab w:val="left" w:pos="720"/>
              </w:tabs>
              <w:ind w:left="390" w:hanging="390"/>
              <w:jc w:val="center"/>
              <w:rPr>
                <w:rFonts w:ascii="Times New Roman" w:hAnsi="Times New Roman"/>
                <w:b/>
                <w:sz w:val="24"/>
                <w:szCs w:val="24"/>
                <w:lang w:eastAsia="en-US"/>
              </w:rPr>
            </w:pPr>
            <w:r w:rsidRPr="00567ECF">
              <w:rPr>
                <w:rFonts w:ascii="Times New Roman" w:hAnsi="Times New Roman"/>
                <w:b/>
                <w:sz w:val="24"/>
                <w:szCs w:val="24"/>
                <w:lang w:eastAsia="en-US"/>
              </w:rPr>
              <w:t>Speciālists</w:t>
            </w:r>
          </w:p>
          <w:p w:rsidR="002A5A22" w:rsidRPr="00567ECF" w:rsidRDefault="002A5A22" w:rsidP="00BE5725">
            <w:pPr>
              <w:pStyle w:val="Header"/>
              <w:tabs>
                <w:tab w:val="left" w:pos="720"/>
              </w:tabs>
              <w:ind w:left="390" w:hanging="390"/>
              <w:jc w:val="center"/>
              <w:rPr>
                <w:rFonts w:ascii="Times New Roman" w:hAnsi="Times New Roman"/>
                <w:b/>
                <w:sz w:val="24"/>
                <w:szCs w:val="24"/>
                <w:lang w:eastAsia="en-US"/>
              </w:rPr>
            </w:pPr>
            <w:r w:rsidRPr="00567ECF">
              <w:rPr>
                <w:rFonts w:ascii="Times New Roman" w:hAnsi="Times New Roman"/>
                <w:b/>
                <w:sz w:val="24"/>
                <w:szCs w:val="24"/>
                <w:lang w:eastAsia="en-US"/>
              </w:rPr>
              <w:t>(amats)</w:t>
            </w:r>
          </w:p>
        </w:tc>
        <w:tc>
          <w:tcPr>
            <w:tcW w:w="3782" w:type="dxa"/>
            <w:vAlign w:val="center"/>
          </w:tcPr>
          <w:p w:rsidR="002A5A22" w:rsidRPr="00567ECF" w:rsidRDefault="002A5A22" w:rsidP="00BE5725">
            <w:pPr>
              <w:pStyle w:val="Header"/>
              <w:tabs>
                <w:tab w:val="left" w:pos="720"/>
              </w:tabs>
              <w:jc w:val="center"/>
              <w:rPr>
                <w:rFonts w:ascii="Times New Roman" w:hAnsi="Times New Roman"/>
                <w:b/>
                <w:sz w:val="24"/>
                <w:szCs w:val="24"/>
                <w:lang w:eastAsia="en-US"/>
              </w:rPr>
            </w:pPr>
            <w:r w:rsidRPr="00567ECF">
              <w:rPr>
                <w:rFonts w:ascii="Times New Roman" w:hAnsi="Times New Roman"/>
                <w:b/>
                <w:sz w:val="24"/>
                <w:szCs w:val="24"/>
                <w:lang w:eastAsia="en-US"/>
              </w:rPr>
              <w:t>Vārds un uzvārds</w:t>
            </w:r>
          </w:p>
        </w:tc>
        <w:tc>
          <w:tcPr>
            <w:tcW w:w="3260" w:type="dxa"/>
            <w:vAlign w:val="center"/>
          </w:tcPr>
          <w:p w:rsidR="002A5A22" w:rsidRPr="00567ECF" w:rsidRDefault="002A5A22" w:rsidP="00BE5725">
            <w:pPr>
              <w:pStyle w:val="Header"/>
              <w:tabs>
                <w:tab w:val="left" w:pos="720"/>
              </w:tabs>
              <w:jc w:val="center"/>
              <w:rPr>
                <w:rFonts w:ascii="Times New Roman" w:hAnsi="Times New Roman"/>
                <w:sz w:val="24"/>
                <w:szCs w:val="24"/>
                <w:lang w:eastAsia="en-US"/>
              </w:rPr>
            </w:pPr>
            <w:r w:rsidRPr="00567ECF">
              <w:rPr>
                <w:rFonts w:ascii="Times New Roman" w:hAnsi="Times New Roman"/>
                <w:sz w:val="24"/>
                <w:szCs w:val="24"/>
                <w:lang w:eastAsia="en-US"/>
              </w:rPr>
              <w:t>Speciālista statuss (Pretendenta, personālsabiedrības biedra, personu apvienības dalībnieka vai apakšuzņēmēja darbinieks vai cits statuss to norādot)</w:t>
            </w:r>
          </w:p>
        </w:tc>
      </w:tr>
      <w:tr w:rsidR="002A5A22" w:rsidRPr="00805651" w:rsidTr="00BE5725">
        <w:trPr>
          <w:trHeight w:val="284"/>
        </w:trPr>
        <w:tc>
          <w:tcPr>
            <w:tcW w:w="1713" w:type="dxa"/>
            <w:vAlign w:val="center"/>
          </w:tcPr>
          <w:p w:rsidR="002A5A22" w:rsidRPr="00567ECF" w:rsidRDefault="002A5A22" w:rsidP="00BE5725">
            <w:pPr>
              <w:pStyle w:val="Header"/>
              <w:tabs>
                <w:tab w:val="left" w:pos="720"/>
              </w:tabs>
              <w:spacing w:after="0"/>
              <w:rPr>
                <w:rFonts w:ascii="Times New Roman" w:hAnsi="Times New Roman"/>
                <w:sz w:val="24"/>
                <w:szCs w:val="24"/>
                <w:lang w:eastAsia="en-US"/>
              </w:rPr>
            </w:pPr>
            <w:r>
              <w:rPr>
                <w:rFonts w:ascii="Times New Roman" w:hAnsi="Times New Roman"/>
                <w:sz w:val="24"/>
                <w:szCs w:val="24"/>
                <w:lang w:eastAsia="en-US"/>
              </w:rPr>
              <w:t>Vadošais eksperts</w:t>
            </w:r>
          </w:p>
        </w:tc>
        <w:tc>
          <w:tcPr>
            <w:tcW w:w="3782" w:type="dxa"/>
            <w:vAlign w:val="center"/>
          </w:tcPr>
          <w:p w:rsidR="002A5A22" w:rsidRPr="00567ECF" w:rsidRDefault="002A5A22" w:rsidP="00BE5725">
            <w:pPr>
              <w:pStyle w:val="Header"/>
              <w:tabs>
                <w:tab w:val="left" w:pos="720"/>
              </w:tabs>
              <w:jc w:val="center"/>
              <w:rPr>
                <w:rFonts w:ascii="Times New Roman" w:hAnsi="Times New Roman"/>
                <w:sz w:val="24"/>
                <w:szCs w:val="24"/>
                <w:lang w:eastAsia="en-US"/>
              </w:rPr>
            </w:pPr>
          </w:p>
        </w:tc>
        <w:tc>
          <w:tcPr>
            <w:tcW w:w="3260" w:type="dxa"/>
            <w:vAlign w:val="center"/>
          </w:tcPr>
          <w:p w:rsidR="002A5A22" w:rsidRPr="00567ECF" w:rsidRDefault="002A5A22" w:rsidP="00BE5725">
            <w:pPr>
              <w:pStyle w:val="Header"/>
              <w:tabs>
                <w:tab w:val="left" w:pos="720"/>
              </w:tabs>
              <w:jc w:val="center"/>
              <w:rPr>
                <w:rFonts w:ascii="Times New Roman" w:hAnsi="Times New Roman"/>
                <w:sz w:val="24"/>
                <w:szCs w:val="24"/>
                <w:lang w:eastAsia="en-US"/>
              </w:rPr>
            </w:pPr>
          </w:p>
        </w:tc>
      </w:tr>
      <w:tr w:rsidR="002A5A22" w:rsidRPr="00805651" w:rsidTr="00BE5725">
        <w:trPr>
          <w:trHeight w:val="284"/>
        </w:trPr>
        <w:tc>
          <w:tcPr>
            <w:tcW w:w="1713" w:type="dxa"/>
            <w:vAlign w:val="center"/>
          </w:tcPr>
          <w:p w:rsidR="002A5A22" w:rsidRPr="00567ECF" w:rsidRDefault="002A5A22" w:rsidP="00BE5725">
            <w:pPr>
              <w:pStyle w:val="Header"/>
              <w:tabs>
                <w:tab w:val="left" w:pos="720"/>
              </w:tabs>
              <w:spacing w:after="0" w:line="240" w:lineRule="auto"/>
              <w:rPr>
                <w:rFonts w:ascii="Times New Roman" w:hAnsi="Times New Roman"/>
                <w:sz w:val="24"/>
                <w:szCs w:val="24"/>
                <w:lang w:eastAsia="en-US"/>
              </w:rPr>
            </w:pPr>
            <w:r>
              <w:rPr>
                <w:rFonts w:ascii="Times New Roman" w:hAnsi="Times New Roman"/>
                <w:sz w:val="24"/>
                <w:szCs w:val="24"/>
                <w:lang w:eastAsia="en-US"/>
              </w:rPr>
              <w:t>Eksperti</w:t>
            </w:r>
          </w:p>
        </w:tc>
        <w:tc>
          <w:tcPr>
            <w:tcW w:w="3782" w:type="dxa"/>
            <w:vAlign w:val="center"/>
          </w:tcPr>
          <w:p w:rsidR="002A5A22" w:rsidRPr="00567ECF" w:rsidRDefault="002A5A22" w:rsidP="00BE5725">
            <w:pPr>
              <w:pStyle w:val="Header"/>
              <w:tabs>
                <w:tab w:val="left" w:pos="720"/>
              </w:tabs>
              <w:jc w:val="center"/>
              <w:rPr>
                <w:rFonts w:ascii="Times New Roman" w:hAnsi="Times New Roman"/>
                <w:sz w:val="24"/>
                <w:szCs w:val="24"/>
                <w:lang w:eastAsia="en-US"/>
              </w:rPr>
            </w:pPr>
          </w:p>
        </w:tc>
        <w:tc>
          <w:tcPr>
            <w:tcW w:w="3260" w:type="dxa"/>
            <w:vAlign w:val="center"/>
          </w:tcPr>
          <w:p w:rsidR="002A5A22" w:rsidRPr="00567ECF" w:rsidRDefault="002A5A22" w:rsidP="00BE5725">
            <w:pPr>
              <w:pStyle w:val="Header"/>
              <w:tabs>
                <w:tab w:val="left" w:pos="720"/>
              </w:tabs>
              <w:jc w:val="center"/>
              <w:rPr>
                <w:rFonts w:ascii="Times New Roman" w:hAnsi="Times New Roman"/>
                <w:sz w:val="24"/>
                <w:szCs w:val="24"/>
                <w:lang w:eastAsia="en-US"/>
              </w:rPr>
            </w:pPr>
          </w:p>
        </w:tc>
      </w:tr>
      <w:tr w:rsidR="002A5A22" w:rsidRPr="00805651" w:rsidTr="00BE5725">
        <w:trPr>
          <w:trHeight w:val="284"/>
        </w:trPr>
        <w:tc>
          <w:tcPr>
            <w:tcW w:w="1713" w:type="dxa"/>
            <w:vAlign w:val="center"/>
          </w:tcPr>
          <w:p w:rsidR="002A5A22" w:rsidRPr="00567ECF" w:rsidRDefault="002A5A22" w:rsidP="00BE5725">
            <w:pPr>
              <w:pStyle w:val="Header"/>
              <w:tabs>
                <w:tab w:val="left" w:pos="720"/>
              </w:tabs>
              <w:spacing w:after="0" w:line="240" w:lineRule="auto"/>
              <w:rPr>
                <w:rFonts w:ascii="Times New Roman" w:hAnsi="Times New Roman"/>
                <w:sz w:val="24"/>
                <w:szCs w:val="24"/>
                <w:lang w:eastAsia="en-US"/>
              </w:rPr>
            </w:pPr>
            <w:r w:rsidRPr="00567ECF">
              <w:rPr>
                <w:rFonts w:ascii="Times New Roman" w:hAnsi="Times New Roman"/>
                <w:sz w:val="24"/>
                <w:szCs w:val="24"/>
                <w:lang w:eastAsia="en-US"/>
              </w:rPr>
              <w:t>......................</w:t>
            </w:r>
          </w:p>
        </w:tc>
        <w:tc>
          <w:tcPr>
            <w:tcW w:w="3782" w:type="dxa"/>
            <w:vAlign w:val="center"/>
          </w:tcPr>
          <w:p w:rsidR="002A5A22" w:rsidRPr="00567ECF" w:rsidRDefault="002A5A22" w:rsidP="00BE5725">
            <w:pPr>
              <w:pStyle w:val="Header"/>
              <w:tabs>
                <w:tab w:val="left" w:pos="720"/>
              </w:tabs>
              <w:jc w:val="center"/>
              <w:rPr>
                <w:rFonts w:ascii="Times New Roman" w:hAnsi="Times New Roman"/>
                <w:sz w:val="24"/>
                <w:szCs w:val="24"/>
                <w:lang w:eastAsia="en-US"/>
              </w:rPr>
            </w:pPr>
          </w:p>
        </w:tc>
        <w:tc>
          <w:tcPr>
            <w:tcW w:w="3260" w:type="dxa"/>
            <w:vAlign w:val="center"/>
          </w:tcPr>
          <w:p w:rsidR="002A5A22" w:rsidRPr="00567ECF" w:rsidRDefault="002A5A22" w:rsidP="00BE5725">
            <w:pPr>
              <w:pStyle w:val="Header"/>
              <w:tabs>
                <w:tab w:val="left" w:pos="720"/>
              </w:tabs>
              <w:jc w:val="center"/>
              <w:rPr>
                <w:rFonts w:ascii="Times New Roman" w:hAnsi="Times New Roman"/>
                <w:sz w:val="24"/>
                <w:szCs w:val="24"/>
                <w:lang w:eastAsia="en-US"/>
              </w:rPr>
            </w:pPr>
          </w:p>
        </w:tc>
      </w:tr>
      <w:tr w:rsidR="002A5A22" w:rsidRPr="00805651" w:rsidTr="00BE5725">
        <w:trPr>
          <w:trHeight w:val="284"/>
        </w:trPr>
        <w:tc>
          <w:tcPr>
            <w:tcW w:w="1713" w:type="dxa"/>
            <w:vAlign w:val="center"/>
          </w:tcPr>
          <w:p w:rsidR="002A5A22" w:rsidRPr="00567ECF" w:rsidRDefault="002A5A22" w:rsidP="00BE5725">
            <w:pPr>
              <w:pStyle w:val="Header"/>
              <w:tabs>
                <w:tab w:val="left" w:pos="720"/>
              </w:tabs>
              <w:spacing w:after="0" w:line="240" w:lineRule="auto"/>
              <w:rPr>
                <w:rFonts w:ascii="Times New Roman" w:hAnsi="Times New Roman"/>
                <w:sz w:val="24"/>
                <w:szCs w:val="24"/>
                <w:lang w:eastAsia="en-US"/>
              </w:rPr>
            </w:pPr>
            <w:r w:rsidRPr="00567ECF">
              <w:rPr>
                <w:rFonts w:ascii="Times New Roman" w:hAnsi="Times New Roman"/>
                <w:sz w:val="24"/>
                <w:szCs w:val="24"/>
                <w:lang w:eastAsia="en-US"/>
              </w:rPr>
              <w:t>........................</w:t>
            </w:r>
          </w:p>
        </w:tc>
        <w:tc>
          <w:tcPr>
            <w:tcW w:w="3782" w:type="dxa"/>
            <w:vAlign w:val="center"/>
          </w:tcPr>
          <w:p w:rsidR="002A5A22" w:rsidRPr="00567ECF" w:rsidRDefault="002A5A22" w:rsidP="00BE5725">
            <w:pPr>
              <w:pStyle w:val="Header"/>
              <w:tabs>
                <w:tab w:val="left" w:pos="720"/>
              </w:tabs>
              <w:jc w:val="center"/>
              <w:rPr>
                <w:rFonts w:ascii="Times New Roman" w:hAnsi="Times New Roman"/>
                <w:sz w:val="24"/>
                <w:szCs w:val="24"/>
                <w:lang w:eastAsia="en-US"/>
              </w:rPr>
            </w:pPr>
          </w:p>
        </w:tc>
        <w:tc>
          <w:tcPr>
            <w:tcW w:w="3260" w:type="dxa"/>
            <w:vAlign w:val="center"/>
          </w:tcPr>
          <w:p w:rsidR="002A5A22" w:rsidRPr="00567ECF" w:rsidRDefault="002A5A22" w:rsidP="00BE5725">
            <w:pPr>
              <w:pStyle w:val="Header"/>
              <w:tabs>
                <w:tab w:val="left" w:pos="720"/>
              </w:tabs>
              <w:jc w:val="center"/>
              <w:rPr>
                <w:rFonts w:ascii="Times New Roman" w:hAnsi="Times New Roman"/>
                <w:sz w:val="24"/>
                <w:szCs w:val="24"/>
                <w:lang w:eastAsia="en-US"/>
              </w:rPr>
            </w:pPr>
          </w:p>
        </w:tc>
      </w:tr>
    </w:tbl>
    <w:p w:rsidR="002A5A22" w:rsidRPr="00805651" w:rsidRDefault="002A5A22" w:rsidP="002A5A22">
      <w:pPr>
        <w:pStyle w:val="Apakpunkts"/>
        <w:tabs>
          <w:tab w:val="clear" w:pos="360"/>
        </w:tabs>
        <w:ind w:left="0" w:firstLine="0"/>
        <w:rPr>
          <w:rFonts w:ascii="Times New Roman" w:hAnsi="Times New Roman"/>
          <w:sz w:val="24"/>
        </w:rPr>
      </w:pPr>
    </w:p>
    <w:p w:rsidR="002A5A22" w:rsidRDefault="002A5A22" w:rsidP="002A5A22">
      <w:pPr>
        <w:widowControl w:val="0"/>
        <w:spacing w:after="0" w:line="240" w:lineRule="auto"/>
        <w:ind w:firstLine="426"/>
        <w:rPr>
          <w:rFonts w:ascii="Times New Roman" w:hAnsi="Times New Roman" w:cs="Tahoma"/>
          <w:sz w:val="24"/>
          <w:szCs w:val="24"/>
        </w:rPr>
      </w:pPr>
      <w:r>
        <w:rPr>
          <w:rFonts w:ascii="Times New Roman" w:hAnsi="Times New Roman" w:cs="Tahoma"/>
          <w:szCs w:val="19"/>
        </w:rPr>
        <w:t xml:space="preserve">________________________________________        </w:t>
      </w:r>
      <w:r w:rsidRPr="002023E3">
        <w:rPr>
          <w:rFonts w:ascii="Times New Roman" w:hAnsi="Times New Roman" w:cs="Tahoma"/>
          <w:sz w:val="24"/>
          <w:szCs w:val="24"/>
        </w:rPr>
        <w:t xml:space="preserve">apliecina, ka, ja gadījumā </w:t>
      </w:r>
      <w:r>
        <w:rPr>
          <w:rFonts w:ascii="Times New Roman" w:hAnsi="Times New Roman" w:cs="Tahoma"/>
          <w:sz w:val="24"/>
          <w:szCs w:val="24"/>
        </w:rPr>
        <w:t>vadošais</w:t>
      </w:r>
    </w:p>
    <w:p w:rsidR="002A5A22" w:rsidRPr="002023E3" w:rsidRDefault="002A5A22" w:rsidP="002A5A22">
      <w:pPr>
        <w:widowControl w:val="0"/>
        <w:spacing w:after="0" w:line="240" w:lineRule="auto"/>
        <w:ind w:firstLine="426"/>
        <w:rPr>
          <w:rFonts w:ascii="Times New Roman" w:hAnsi="Times New Roman" w:cs="Tahoma"/>
          <w:sz w:val="20"/>
          <w:szCs w:val="20"/>
        </w:rPr>
      </w:pPr>
      <w:r>
        <w:rPr>
          <w:rFonts w:ascii="Times New Roman" w:hAnsi="Times New Roman" w:cs="Tahoma"/>
          <w:sz w:val="24"/>
          <w:szCs w:val="24"/>
        </w:rPr>
        <w:t>(</w:t>
      </w:r>
      <w:r>
        <w:rPr>
          <w:rFonts w:ascii="Times New Roman" w:hAnsi="Times New Roman" w:cs="Tahoma"/>
          <w:sz w:val="20"/>
          <w:szCs w:val="20"/>
        </w:rPr>
        <w:t>pretendenta nosaukums)</w:t>
      </w:r>
    </w:p>
    <w:p w:rsidR="002A5A22" w:rsidRPr="002023E3" w:rsidRDefault="002A5A22" w:rsidP="002A5A22">
      <w:pPr>
        <w:widowControl w:val="0"/>
        <w:spacing w:after="0" w:line="240" w:lineRule="auto"/>
        <w:rPr>
          <w:rFonts w:ascii="Times New Roman" w:hAnsi="Times New Roman" w:cs="Tahoma"/>
          <w:sz w:val="24"/>
          <w:szCs w:val="24"/>
        </w:rPr>
      </w:pPr>
      <w:r>
        <w:rPr>
          <w:rFonts w:ascii="Times New Roman" w:hAnsi="Times New Roman" w:cs="Tahoma"/>
          <w:sz w:val="24"/>
          <w:szCs w:val="24"/>
        </w:rPr>
        <w:t>eksperts</w:t>
      </w:r>
      <w:r w:rsidRPr="002023E3">
        <w:rPr>
          <w:rFonts w:ascii="Times New Roman" w:hAnsi="Times New Roman" w:cs="Tahoma"/>
          <w:sz w:val="24"/>
          <w:szCs w:val="24"/>
        </w:rPr>
        <w:t xml:space="preserve"> vai </w:t>
      </w:r>
      <w:r>
        <w:rPr>
          <w:rFonts w:ascii="Times New Roman" w:hAnsi="Times New Roman" w:cs="Tahoma"/>
          <w:sz w:val="24"/>
          <w:szCs w:val="24"/>
        </w:rPr>
        <w:t>eksperti</w:t>
      </w:r>
      <w:r w:rsidRPr="002023E3">
        <w:rPr>
          <w:rFonts w:ascii="Times New Roman" w:hAnsi="Times New Roman" w:cs="Tahoma"/>
          <w:sz w:val="24"/>
          <w:szCs w:val="24"/>
        </w:rPr>
        <w:t xml:space="preserve"> neparedzētu un attaisnojamu iemeslu dēļ nevar </w:t>
      </w:r>
      <w:r>
        <w:rPr>
          <w:rFonts w:ascii="Times New Roman" w:hAnsi="Times New Roman" w:cs="Tahoma"/>
          <w:sz w:val="24"/>
          <w:szCs w:val="24"/>
        </w:rPr>
        <w:t>veikt</w:t>
      </w:r>
      <w:r w:rsidRPr="002023E3">
        <w:rPr>
          <w:rFonts w:ascii="Times New Roman" w:hAnsi="Times New Roman" w:cs="Tahoma"/>
          <w:sz w:val="24"/>
          <w:szCs w:val="24"/>
        </w:rPr>
        <w:t xml:space="preserve"> pakalpojuma </w:t>
      </w:r>
      <w:r>
        <w:rPr>
          <w:rFonts w:ascii="Times New Roman" w:hAnsi="Times New Roman" w:cs="Tahoma"/>
          <w:sz w:val="24"/>
          <w:szCs w:val="24"/>
        </w:rPr>
        <w:t>izpildi</w:t>
      </w:r>
      <w:r w:rsidRPr="002023E3">
        <w:rPr>
          <w:rFonts w:ascii="Times New Roman" w:hAnsi="Times New Roman" w:cs="Tahoma"/>
          <w:sz w:val="24"/>
          <w:szCs w:val="24"/>
        </w:rPr>
        <w:t>, tad pakalpojuma sniedzējs nodrošinās citus speciālistus ar tādu pašu vai augstāku kvalifikāciju.</w:t>
      </w:r>
    </w:p>
    <w:p w:rsidR="002A5A22" w:rsidRPr="002023E3" w:rsidRDefault="002A5A22" w:rsidP="002A5A22">
      <w:pPr>
        <w:pStyle w:val="Apakpunkts"/>
        <w:tabs>
          <w:tab w:val="clear" w:pos="360"/>
        </w:tabs>
        <w:ind w:left="0" w:firstLine="0"/>
        <w:rPr>
          <w:rFonts w:ascii="Times New Roman" w:hAnsi="Times New Roman"/>
          <w:sz w:val="24"/>
        </w:rPr>
      </w:pPr>
    </w:p>
    <w:tbl>
      <w:tblPr>
        <w:tblW w:w="0" w:type="auto"/>
        <w:tblLook w:val="0000" w:firstRow="0" w:lastRow="0" w:firstColumn="0" w:lastColumn="0" w:noHBand="0" w:noVBand="0"/>
      </w:tblPr>
      <w:tblGrid>
        <w:gridCol w:w="6499"/>
      </w:tblGrid>
      <w:tr w:rsidR="002A5A22" w:rsidRPr="002023E3" w:rsidTr="00BE5725">
        <w:trPr>
          <w:trHeight w:val="284"/>
        </w:trPr>
        <w:tc>
          <w:tcPr>
            <w:tcW w:w="0" w:type="auto"/>
            <w:vAlign w:val="center"/>
          </w:tcPr>
          <w:p w:rsidR="002A5A22" w:rsidRPr="00567ECF" w:rsidRDefault="002A5A22" w:rsidP="002A5A22">
            <w:pPr>
              <w:pStyle w:val="Header"/>
              <w:rPr>
                <w:rFonts w:ascii="Times New Roman" w:hAnsi="Times New Roman"/>
                <w:sz w:val="24"/>
                <w:szCs w:val="24"/>
                <w:lang w:eastAsia="en-US"/>
              </w:rPr>
            </w:pPr>
            <w:r w:rsidRPr="00567ECF">
              <w:rPr>
                <w:rFonts w:ascii="Times New Roman" w:hAnsi="Times New Roman"/>
                <w:sz w:val="24"/>
                <w:szCs w:val="24"/>
                <w:lang w:eastAsia="en-US"/>
              </w:rPr>
              <w:t>&lt;Pretendenta nosaukums&gt;</w:t>
            </w:r>
          </w:p>
        </w:tc>
      </w:tr>
      <w:tr w:rsidR="002A5A22" w:rsidRPr="00805651" w:rsidTr="00BE5725">
        <w:trPr>
          <w:trHeight w:hRule="exact" w:val="284"/>
        </w:trPr>
        <w:tc>
          <w:tcPr>
            <w:tcW w:w="0" w:type="auto"/>
            <w:vAlign w:val="center"/>
          </w:tcPr>
          <w:p w:rsidR="002A5A22" w:rsidRPr="00567ECF" w:rsidRDefault="002A5A22" w:rsidP="00BE5725">
            <w:pPr>
              <w:pStyle w:val="Header"/>
              <w:rPr>
                <w:rFonts w:ascii="Times New Roman" w:hAnsi="Times New Roman"/>
                <w:sz w:val="24"/>
                <w:szCs w:val="24"/>
                <w:lang w:eastAsia="en-US"/>
              </w:rPr>
            </w:pPr>
            <w:r w:rsidRPr="00567ECF">
              <w:rPr>
                <w:rFonts w:ascii="Times New Roman" w:hAnsi="Times New Roman"/>
                <w:sz w:val="24"/>
                <w:szCs w:val="24"/>
                <w:lang w:eastAsia="en-US"/>
              </w:rPr>
              <w:t>&lt;</w:t>
            </w:r>
            <w:r w:rsidRPr="00567ECF">
              <w:rPr>
                <w:rFonts w:ascii="Times New Roman" w:hAnsi="Times New Roman"/>
                <w:iCs/>
                <w:sz w:val="24"/>
                <w:szCs w:val="24"/>
                <w:lang w:eastAsia="en-US"/>
              </w:rPr>
              <w:t>Paraksta tiesīgās personas amata nosaukums, vārds un uzvārds</w:t>
            </w:r>
            <w:r w:rsidRPr="00567ECF">
              <w:rPr>
                <w:rFonts w:ascii="Times New Roman" w:hAnsi="Times New Roman"/>
                <w:sz w:val="24"/>
                <w:szCs w:val="24"/>
                <w:lang w:eastAsia="en-US"/>
              </w:rPr>
              <w:t>&gt;</w:t>
            </w:r>
          </w:p>
        </w:tc>
      </w:tr>
      <w:tr w:rsidR="002A5A22" w:rsidRPr="00805651" w:rsidTr="00BE5725">
        <w:trPr>
          <w:trHeight w:hRule="exact" w:val="284"/>
        </w:trPr>
        <w:tc>
          <w:tcPr>
            <w:tcW w:w="0" w:type="auto"/>
            <w:vAlign w:val="center"/>
          </w:tcPr>
          <w:p w:rsidR="002A5A22" w:rsidRPr="00567ECF" w:rsidRDefault="002A5A22" w:rsidP="00BE5725">
            <w:pPr>
              <w:pStyle w:val="Header"/>
              <w:rPr>
                <w:rFonts w:ascii="Times New Roman" w:hAnsi="Times New Roman"/>
                <w:sz w:val="24"/>
                <w:szCs w:val="24"/>
                <w:lang w:eastAsia="en-US"/>
              </w:rPr>
            </w:pPr>
            <w:r w:rsidRPr="00567ECF">
              <w:rPr>
                <w:rFonts w:ascii="Times New Roman" w:hAnsi="Times New Roman"/>
                <w:sz w:val="24"/>
                <w:szCs w:val="24"/>
                <w:lang w:eastAsia="en-US"/>
              </w:rPr>
              <w:t>&lt;Paraksta tiesīgās personas paraksts&gt;</w:t>
            </w:r>
          </w:p>
        </w:tc>
      </w:tr>
    </w:tbl>
    <w:p w:rsidR="00923F8B" w:rsidRDefault="00923F8B">
      <w:pPr>
        <w:suppressAutoHyphens w:val="0"/>
        <w:spacing w:after="0" w:line="240" w:lineRule="auto"/>
        <w:rPr>
          <w:rFonts w:ascii="Times New Roman" w:eastAsia="Times New Roman" w:hAnsi="Times New Roman"/>
          <w:color w:val="000000"/>
        </w:rPr>
      </w:pPr>
    </w:p>
    <w:p w:rsidR="002A5A22" w:rsidRDefault="002A5A22">
      <w:pPr>
        <w:suppressAutoHyphens w:val="0"/>
        <w:spacing w:after="0" w:line="240" w:lineRule="auto"/>
        <w:rPr>
          <w:rFonts w:ascii="Times New Roman" w:eastAsia="Times New Roman" w:hAnsi="Times New Roman"/>
          <w:b/>
          <w:bCs/>
          <w:kern w:val="32"/>
          <w:sz w:val="24"/>
          <w:szCs w:val="24"/>
        </w:rPr>
      </w:pPr>
      <w:r>
        <w:rPr>
          <w:rFonts w:ascii="Times New Roman" w:hAnsi="Times New Roman"/>
          <w:sz w:val="24"/>
          <w:szCs w:val="24"/>
        </w:rPr>
        <w:br w:type="page"/>
      </w:r>
    </w:p>
    <w:p w:rsidR="00923F8B" w:rsidRPr="007773B4" w:rsidRDefault="00923F8B" w:rsidP="002A5A22">
      <w:pPr>
        <w:pStyle w:val="Heading1"/>
        <w:shd w:val="clear" w:color="auto" w:fill="FFFFFF"/>
        <w:spacing w:before="0" w:after="0"/>
        <w:jc w:val="right"/>
        <w:rPr>
          <w:rFonts w:ascii="Times New Roman" w:hAnsi="Times New Roman"/>
          <w:color w:val="auto"/>
          <w:sz w:val="24"/>
          <w:szCs w:val="24"/>
        </w:rPr>
      </w:pPr>
      <w:r>
        <w:rPr>
          <w:rFonts w:ascii="Times New Roman" w:hAnsi="Times New Roman"/>
          <w:color w:val="auto"/>
          <w:sz w:val="24"/>
          <w:szCs w:val="24"/>
        </w:rPr>
        <w:lastRenderedPageBreak/>
        <w:t>Pielikums Nr.6</w:t>
      </w:r>
      <w:r w:rsidRPr="007773B4">
        <w:rPr>
          <w:rFonts w:ascii="Times New Roman" w:hAnsi="Times New Roman"/>
          <w:color w:val="auto"/>
          <w:sz w:val="24"/>
          <w:szCs w:val="24"/>
        </w:rPr>
        <w:t>.</w:t>
      </w:r>
    </w:p>
    <w:p w:rsidR="00923F8B" w:rsidRPr="007773B4" w:rsidRDefault="00923F8B" w:rsidP="002A5A22">
      <w:pPr>
        <w:spacing w:after="0" w:line="240" w:lineRule="auto"/>
        <w:jc w:val="right"/>
        <w:rPr>
          <w:rFonts w:ascii="Times New Roman" w:hAnsi="Times New Roman"/>
        </w:rPr>
      </w:pPr>
      <w:r w:rsidRPr="007773B4">
        <w:rPr>
          <w:rFonts w:ascii="Times New Roman" w:hAnsi="Times New Roman"/>
        </w:rPr>
        <w:t xml:space="preserve">Atklāta konkursa </w:t>
      </w:r>
    </w:p>
    <w:p w:rsidR="00923F8B" w:rsidRDefault="00923F8B" w:rsidP="002A5A22">
      <w:pPr>
        <w:pStyle w:val="Heading1"/>
        <w:shd w:val="clear" w:color="auto" w:fill="FFFFFF"/>
        <w:spacing w:before="0" w:after="0"/>
        <w:jc w:val="right"/>
        <w:rPr>
          <w:rFonts w:ascii="Times New Roman" w:hAnsi="Times New Roman"/>
          <w:b w:val="0"/>
          <w:bCs w:val="0"/>
          <w:color w:val="auto"/>
          <w:sz w:val="22"/>
          <w:szCs w:val="22"/>
        </w:rPr>
      </w:pPr>
      <w:r>
        <w:rPr>
          <w:rFonts w:ascii="Times New Roman" w:hAnsi="Times New Roman"/>
          <w:b w:val="0"/>
          <w:color w:val="auto"/>
          <w:sz w:val="22"/>
          <w:szCs w:val="22"/>
        </w:rPr>
        <w:t>„</w:t>
      </w:r>
      <w:r w:rsidRPr="007773B4">
        <w:rPr>
          <w:rFonts w:ascii="Times New Roman" w:hAnsi="Times New Roman"/>
          <w:b w:val="0"/>
          <w:color w:val="auto"/>
          <w:sz w:val="22"/>
          <w:szCs w:val="22"/>
        </w:rPr>
        <w:t>Ekspertu pakalpojumi projektā</w:t>
      </w:r>
      <w:r w:rsidRPr="007773B4">
        <w:rPr>
          <w:rFonts w:ascii="Times New Roman" w:hAnsi="Times New Roman"/>
          <w:b w:val="0"/>
          <w:bCs w:val="0"/>
          <w:color w:val="auto"/>
          <w:sz w:val="22"/>
          <w:szCs w:val="22"/>
        </w:rPr>
        <w:t xml:space="preserve"> </w:t>
      </w:r>
    </w:p>
    <w:p w:rsidR="00923F8B" w:rsidRPr="007773B4" w:rsidRDefault="00923F8B" w:rsidP="002A5A22">
      <w:pPr>
        <w:pStyle w:val="Heading1"/>
        <w:shd w:val="clear" w:color="auto" w:fill="FFFFFF"/>
        <w:spacing w:before="0" w:after="0"/>
        <w:jc w:val="right"/>
        <w:rPr>
          <w:rFonts w:ascii="Times New Roman" w:hAnsi="Times New Roman"/>
          <w:b w:val="0"/>
          <w:bCs w:val="0"/>
          <w:color w:val="auto"/>
          <w:sz w:val="22"/>
          <w:szCs w:val="22"/>
        </w:rPr>
      </w:pPr>
      <w:r w:rsidRPr="007773B4">
        <w:rPr>
          <w:rFonts w:ascii="Times New Roman" w:hAnsi="Times New Roman"/>
          <w:b w:val="0"/>
          <w:bCs w:val="0"/>
          <w:color w:val="auto"/>
          <w:sz w:val="22"/>
          <w:szCs w:val="22"/>
        </w:rPr>
        <w:t>„ Koksnes enerģija un ekoloģiski tīras tehnoloģijas”</w:t>
      </w:r>
      <w:r>
        <w:rPr>
          <w:rFonts w:ascii="Times New Roman" w:hAnsi="Times New Roman"/>
          <w:b w:val="0"/>
          <w:bCs w:val="0"/>
          <w:color w:val="auto"/>
          <w:sz w:val="22"/>
          <w:szCs w:val="22"/>
        </w:rPr>
        <w:t>”</w:t>
      </w:r>
    </w:p>
    <w:p w:rsidR="002A5A22" w:rsidRDefault="00923F8B" w:rsidP="002A5A22">
      <w:pPr>
        <w:pStyle w:val="BodyText"/>
        <w:widowControl/>
        <w:tabs>
          <w:tab w:val="left" w:pos="900"/>
          <w:tab w:val="left" w:pos="1080"/>
          <w:tab w:val="left" w:pos="3119"/>
        </w:tabs>
        <w:spacing w:after="0"/>
        <w:jc w:val="right"/>
        <w:rPr>
          <w:sz w:val="22"/>
          <w:szCs w:val="22"/>
        </w:rPr>
      </w:pPr>
      <w:r w:rsidRPr="004C0863">
        <w:rPr>
          <w:sz w:val="22"/>
          <w:szCs w:val="22"/>
        </w:rPr>
        <w:t xml:space="preserve">Nolikumam </w:t>
      </w:r>
    </w:p>
    <w:p w:rsidR="002A5A22" w:rsidRDefault="002A5A22" w:rsidP="002A5A22">
      <w:pPr>
        <w:pStyle w:val="BodyText"/>
        <w:widowControl/>
        <w:tabs>
          <w:tab w:val="left" w:pos="900"/>
          <w:tab w:val="left" w:pos="1080"/>
          <w:tab w:val="left" w:pos="3119"/>
        </w:tabs>
        <w:spacing w:after="0"/>
        <w:jc w:val="right"/>
        <w:rPr>
          <w:sz w:val="22"/>
          <w:szCs w:val="22"/>
        </w:rPr>
      </w:pPr>
    </w:p>
    <w:p w:rsidR="00C97E6C" w:rsidRDefault="002A5A22" w:rsidP="00C97E6C">
      <w:pPr>
        <w:pStyle w:val="BodyText"/>
        <w:widowControl/>
        <w:tabs>
          <w:tab w:val="left" w:pos="900"/>
          <w:tab w:val="left" w:pos="1080"/>
          <w:tab w:val="left" w:pos="3119"/>
        </w:tabs>
        <w:spacing w:after="0"/>
        <w:jc w:val="center"/>
        <w:rPr>
          <w:b/>
        </w:rPr>
      </w:pPr>
      <w:r w:rsidRPr="000D6B1A">
        <w:rPr>
          <w:b/>
        </w:rPr>
        <w:t>CURRICULUM VITAE (CV) FORMA</w:t>
      </w:r>
    </w:p>
    <w:p w:rsidR="002A5A22" w:rsidRPr="00C97E6C" w:rsidRDefault="00C97E6C" w:rsidP="00C97E6C">
      <w:pPr>
        <w:pStyle w:val="BodyText"/>
        <w:widowControl/>
        <w:tabs>
          <w:tab w:val="left" w:pos="900"/>
          <w:tab w:val="left" w:pos="1080"/>
          <w:tab w:val="left" w:pos="3119"/>
        </w:tabs>
        <w:spacing w:after="0"/>
        <w:rPr>
          <w:sz w:val="22"/>
          <w:szCs w:val="22"/>
        </w:rPr>
      </w:pPr>
      <w:r>
        <w:rPr>
          <w:b/>
        </w:rPr>
        <w:t>1.</w:t>
      </w:r>
      <w:r w:rsidR="002A5A22">
        <w:t>Informācija par pretendenta iesaistīto speciālistu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798"/>
      </w:tblGrid>
      <w:tr w:rsidR="002A5A22" w:rsidRPr="000D6B1A" w:rsidTr="00BE5725">
        <w:trPr>
          <w:trHeight w:val="340"/>
        </w:trPr>
        <w:tc>
          <w:tcPr>
            <w:tcW w:w="2700" w:type="dxa"/>
            <w:vAlign w:val="center"/>
          </w:tcPr>
          <w:p w:rsidR="002A5A22" w:rsidRPr="000D6B1A" w:rsidRDefault="002A5A22" w:rsidP="00BE5725">
            <w:pPr>
              <w:spacing w:before="60" w:after="60" w:line="240" w:lineRule="auto"/>
              <w:rPr>
                <w:rFonts w:ascii="Times New Roman" w:hAnsi="Times New Roman"/>
                <w:b/>
                <w:sz w:val="24"/>
                <w:szCs w:val="24"/>
              </w:rPr>
            </w:pPr>
            <w:r w:rsidRPr="000D6B1A">
              <w:rPr>
                <w:rFonts w:ascii="Times New Roman" w:hAnsi="Times New Roman"/>
                <w:b/>
                <w:sz w:val="24"/>
                <w:szCs w:val="24"/>
              </w:rPr>
              <w:t>Vārds, uzvārds</w:t>
            </w:r>
          </w:p>
        </w:tc>
        <w:tc>
          <w:tcPr>
            <w:tcW w:w="6798" w:type="dxa"/>
          </w:tcPr>
          <w:p w:rsidR="002A5A22" w:rsidRPr="00567ECF" w:rsidRDefault="002A5A22" w:rsidP="00BE5725">
            <w:pPr>
              <w:pStyle w:val="Footer"/>
              <w:tabs>
                <w:tab w:val="clear" w:pos="4153"/>
                <w:tab w:val="clear" w:pos="8306"/>
              </w:tabs>
              <w:spacing w:line="240" w:lineRule="auto"/>
              <w:rPr>
                <w:rFonts w:ascii="Times New Roman" w:hAnsi="Times New Roman"/>
                <w:sz w:val="24"/>
                <w:szCs w:val="24"/>
              </w:rPr>
            </w:pPr>
          </w:p>
        </w:tc>
      </w:tr>
      <w:tr w:rsidR="002A5A22" w:rsidRPr="000D6B1A" w:rsidTr="00BE5725">
        <w:trPr>
          <w:trHeight w:val="227"/>
        </w:trPr>
        <w:tc>
          <w:tcPr>
            <w:tcW w:w="2700" w:type="dxa"/>
            <w:vAlign w:val="center"/>
          </w:tcPr>
          <w:p w:rsidR="002A5A22" w:rsidRPr="000D6B1A" w:rsidRDefault="002A5A22" w:rsidP="00BE5725">
            <w:pPr>
              <w:spacing w:before="60" w:after="60" w:line="240" w:lineRule="auto"/>
              <w:rPr>
                <w:rFonts w:ascii="Times New Roman" w:hAnsi="Times New Roman"/>
                <w:b/>
                <w:sz w:val="24"/>
                <w:szCs w:val="24"/>
              </w:rPr>
            </w:pPr>
            <w:r w:rsidRPr="000D6B1A">
              <w:rPr>
                <w:rFonts w:ascii="Times New Roman" w:hAnsi="Times New Roman"/>
                <w:b/>
                <w:sz w:val="24"/>
                <w:szCs w:val="24"/>
              </w:rPr>
              <w:t>Personas kods</w:t>
            </w:r>
          </w:p>
        </w:tc>
        <w:tc>
          <w:tcPr>
            <w:tcW w:w="6798" w:type="dxa"/>
          </w:tcPr>
          <w:p w:rsidR="002A5A22" w:rsidRPr="00567ECF" w:rsidRDefault="002A5A22" w:rsidP="00BE5725">
            <w:pPr>
              <w:pStyle w:val="Footer"/>
              <w:tabs>
                <w:tab w:val="clear" w:pos="4153"/>
                <w:tab w:val="clear" w:pos="8306"/>
              </w:tabs>
              <w:spacing w:line="240" w:lineRule="auto"/>
              <w:rPr>
                <w:rFonts w:ascii="Times New Roman" w:hAnsi="Times New Roman"/>
                <w:sz w:val="24"/>
                <w:szCs w:val="24"/>
              </w:rPr>
            </w:pPr>
          </w:p>
        </w:tc>
      </w:tr>
      <w:tr w:rsidR="002A5A22" w:rsidRPr="000D6B1A" w:rsidTr="00BE5725">
        <w:trPr>
          <w:trHeight w:val="227"/>
        </w:trPr>
        <w:tc>
          <w:tcPr>
            <w:tcW w:w="2700" w:type="dxa"/>
            <w:vAlign w:val="center"/>
          </w:tcPr>
          <w:p w:rsidR="002A5A22" w:rsidRPr="000D6B1A" w:rsidRDefault="002A5A22" w:rsidP="00BE5725">
            <w:pPr>
              <w:spacing w:before="60" w:after="60" w:line="240" w:lineRule="auto"/>
              <w:rPr>
                <w:rFonts w:ascii="Times New Roman" w:hAnsi="Times New Roman"/>
                <w:b/>
                <w:sz w:val="24"/>
                <w:szCs w:val="24"/>
              </w:rPr>
            </w:pPr>
            <w:r w:rsidRPr="000D6B1A">
              <w:rPr>
                <w:rFonts w:ascii="Times New Roman" w:hAnsi="Times New Roman"/>
                <w:b/>
                <w:sz w:val="24"/>
                <w:szCs w:val="24"/>
              </w:rPr>
              <w:t>Mobilā tālruņa numurs</w:t>
            </w:r>
          </w:p>
        </w:tc>
        <w:tc>
          <w:tcPr>
            <w:tcW w:w="6798" w:type="dxa"/>
          </w:tcPr>
          <w:p w:rsidR="002A5A22" w:rsidRPr="000D6B1A" w:rsidRDefault="002A5A22" w:rsidP="00BE5725">
            <w:pPr>
              <w:spacing w:line="240" w:lineRule="auto"/>
              <w:rPr>
                <w:rFonts w:ascii="Times New Roman" w:hAnsi="Times New Roman"/>
                <w:sz w:val="24"/>
                <w:szCs w:val="24"/>
              </w:rPr>
            </w:pPr>
          </w:p>
        </w:tc>
      </w:tr>
      <w:tr w:rsidR="002A5A22" w:rsidRPr="000D6B1A" w:rsidTr="00BE5725">
        <w:trPr>
          <w:trHeight w:val="227"/>
        </w:trPr>
        <w:tc>
          <w:tcPr>
            <w:tcW w:w="2700" w:type="dxa"/>
            <w:vAlign w:val="center"/>
          </w:tcPr>
          <w:p w:rsidR="002A5A22" w:rsidRPr="000D6B1A" w:rsidRDefault="002A5A22" w:rsidP="00BE5725">
            <w:pPr>
              <w:spacing w:before="60" w:after="60" w:line="240" w:lineRule="auto"/>
              <w:rPr>
                <w:rFonts w:ascii="Times New Roman" w:hAnsi="Times New Roman"/>
                <w:b/>
                <w:sz w:val="24"/>
                <w:szCs w:val="24"/>
              </w:rPr>
            </w:pPr>
            <w:r w:rsidRPr="000D6B1A">
              <w:rPr>
                <w:rFonts w:ascii="Times New Roman" w:hAnsi="Times New Roman"/>
                <w:b/>
                <w:sz w:val="24"/>
                <w:szCs w:val="24"/>
              </w:rPr>
              <w:t>E-pasta adrese</w:t>
            </w:r>
          </w:p>
        </w:tc>
        <w:tc>
          <w:tcPr>
            <w:tcW w:w="6798" w:type="dxa"/>
          </w:tcPr>
          <w:p w:rsidR="002A5A22" w:rsidRPr="000D6B1A" w:rsidRDefault="002A5A22" w:rsidP="00BE5725">
            <w:pPr>
              <w:spacing w:line="240" w:lineRule="auto"/>
              <w:rPr>
                <w:rFonts w:ascii="Times New Roman" w:hAnsi="Times New Roman"/>
                <w:sz w:val="24"/>
                <w:szCs w:val="24"/>
              </w:rPr>
            </w:pPr>
          </w:p>
        </w:tc>
      </w:tr>
    </w:tbl>
    <w:p w:rsidR="002A5A22" w:rsidRPr="000D6B1A" w:rsidRDefault="002A5A22" w:rsidP="002A5A22">
      <w:pPr>
        <w:spacing w:line="240" w:lineRule="auto"/>
        <w:rPr>
          <w:rFonts w:ascii="Times New Roman" w:hAnsi="Times New Roman"/>
          <w:sz w:val="24"/>
          <w:szCs w:val="24"/>
        </w:rPr>
      </w:pPr>
    </w:p>
    <w:p w:rsidR="002A5A22" w:rsidRPr="00BE5725" w:rsidRDefault="00C97E6C" w:rsidP="00BE5725">
      <w:pPr>
        <w:pStyle w:val="Heading2"/>
        <w:numPr>
          <w:ilvl w:val="0"/>
          <w:numId w:val="0"/>
        </w:numPr>
        <w:rPr>
          <w:rFonts w:ascii="Times New Roman" w:hAnsi="Times New Roman" w:cs="Times New Roman"/>
          <w:b w:val="0"/>
          <w:bCs w:val="0"/>
          <w:i/>
          <w:iCs w:val="0"/>
          <w:sz w:val="24"/>
          <w:szCs w:val="24"/>
        </w:rPr>
      </w:pPr>
      <w:r>
        <w:t>1.</w:t>
      </w:r>
      <w:r w:rsidR="002A5A22" w:rsidRPr="000D6B1A">
        <w:t>Izglītība:</w:t>
      </w:r>
      <w:r w:rsidR="002A5A22" w:rsidRPr="000D6B1A">
        <w:rPr>
          <w:b w:val="0"/>
          <w:bCs w:val="0"/>
          <w:iCs w:val="0"/>
        </w:rPr>
        <w:t xml:space="preserve"> </w:t>
      </w:r>
      <w:r w:rsidR="00BE5725">
        <w:rPr>
          <w:b w:val="0"/>
          <w:bCs w:val="0"/>
          <w:iCs w:val="0"/>
        </w:rPr>
        <w:t xml:space="preserve"> </w:t>
      </w:r>
      <w:r w:rsidR="002A5A22" w:rsidRPr="00BE5725">
        <w:rPr>
          <w:rFonts w:ascii="Times New Roman" w:hAnsi="Times New Roman" w:cs="Times New Roman"/>
          <w:b w:val="0"/>
          <w:bCs w:val="0"/>
          <w:i/>
          <w:iCs w:val="0"/>
          <w:sz w:val="24"/>
          <w:szCs w:val="24"/>
          <w:highlight w:val="lightGray"/>
        </w:rPr>
        <w:t xml:space="preserve">(Lūdzu, sniedziet informāciju par iegūto augstāko izglītību, lai varētu novērtēt Jūsu atbilstību nolikuma </w:t>
      </w:r>
      <w:r w:rsidR="00BE5725" w:rsidRPr="00BE5725">
        <w:rPr>
          <w:rFonts w:ascii="Times New Roman" w:hAnsi="Times New Roman" w:cs="Times New Roman"/>
          <w:b w:val="0"/>
          <w:i/>
          <w:sz w:val="24"/>
          <w:szCs w:val="24"/>
          <w:highlight w:val="lightGray"/>
        </w:rPr>
        <w:t>4.2.2.1. 1)</w:t>
      </w:r>
      <w:r w:rsidR="002A5A22" w:rsidRPr="00BE5725">
        <w:rPr>
          <w:rFonts w:ascii="Times New Roman" w:hAnsi="Times New Roman" w:cs="Times New Roman"/>
          <w:b w:val="0"/>
          <w:bCs w:val="0"/>
          <w:i/>
          <w:iCs w:val="0"/>
          <w:sz w:val="24"/>
          <w:szCs w:val="24"/>
          <w:highlight w:val="lightGray"/>
        </w:rPr>
        <w:t xml:space="preserve">, </w:t>
      </w:r>
      <w:r w:rsidR="00BE5725" w:rsidRPr="00BE5725">
        <w:rPr>
          <w:rFonts w:ascii="Times New Roman" w:hAnsi="Times New Roman" w:cs="Times New Roman"/>
          <w:b w:val="0"/>
          <w:i/>
          <w:sz w:val="24"/>
          <w:szCs w:val="24"/>
          <w:highlight w:val="lightGray"/>
        </w:rPr>
        <w:t>4.2.2.2.1)</w:t>
      </w:r>
      <w:r w:rsidR="002A5A22" w:rsidRPr="00BE5725">
        <w:rPr>
          <w:rFonts w:ascii="Times New Roman" w:hAnsi="Times New Roman" w:cs="Times New Roman"/>
          <w:b w:val="0"/>
          <w:bCs w:val="0"/>
          <w:i/>
          <w:iCs w:val="0"/>
          <w:sz w:val="24"/>
          <w:szCs w:val="24"/>
          <w:highlight w:val="lightGray"/>
        </w:rPr>
        <w:t xml:space="preserve">punktos izvirzītajām prasībām. Pielikumā pievienojiet izglītības </w:t>
      </w:r>
      <w:r w:rsidR="00BE5725" w:rsidRPr="00BE5725">
        <w:rPr>
          <w:rFonts w:ascii="Times New Roman" w:hAnsi="Times New Roman" w:cs="Times New Roman"/>
          <w:b w:val="0"/>
          <w:bCs w:val="0"/>
          <w:i/>
          <w:iCs w:val="0"/>
          <w:sz w:val="24"/>
          <w:szCs w:val="24"/>
          <w:highlight w:val="lightGray"/>
        </w:rPr>
        <w:t>/</w:t>
      </w:r>
      <w:r w:rsidR="002A5A22" w:rsidRPr="00BE5725">
        <w:rPr>
          <w:rFonts w:ascii="Times New Roman" w:hAnsi="Times New Roman" w:cs="Times New Roman"/>
          <w:b w:val="0"/>
          <w:bCs w:val="0"/>
          <w:i/>
          <w:iCs w:val="0"/>
          <w:sz w:val="24"/>
          <w:szCs w:val="24"/>
          <w:highlight w:val="lightGray"/>
        </w:rPr>
        <w:t>kvalifikāciju/grādu apliecinošu dokumentu kopijas)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173"/>
        <w:gridCol w:w="3260"/>
        <w:gridCol w:w="1985"/>
      </w:tblGrid>
      <w:tr w:rsidR="002A5A22" w:rsidRPr="000D6B1A" w:rsidTr="00BE5725">
        <w:tc>
          <w:tcPr>
            <w:tcW w:w="1080"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jc w:val="center"/>
              <w:rPr>
                <w:rFonts w:ascii="Times New Roman" w:hAnsi="Times New Roman"/>
                <w:b/>
                <w:sz w:val="24"/>
                <w:szCs w:val="24"/>
              </w:rPr>
            </w:pPr>
            <w:r w:rsidRPr="000D6B1A">
              <w:rPr>
                <w:rFonts w:ascii="Times New Roman" w:hAnsi="Times New Roman"/>
                <w:b/>
                <w:sz w:val="24"/>
                <w:szCs w:val="24"/>
              </w:rPr>
              <w:t>Laika periods</w:t>
            </w:r>
          </w:p>
        </w:tc>
        <w:tc>
          <w:tcPr>
            <w:tcW w:w="3173"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jc w:val="center"/>
              <w:rPr>
                <w:rFonts w:ascii="Times New Roman" w:hAnsi="Times New Roman"/>
                <w:b/>
                <w:sz w:val="24"/>
                <w:szCs w:val="24"/>
              </w:rPr>
            </w:pPr>
            <w:r w:rsidRPr="000D6B1A">
              <w:rPr>
                <w:rFonts w:ascii="Times New Roman" w:hAnsi="Times New Roman"/>
                <w:b/>
                <w:sz w:val="24"/>
                <w:szCs w:val="24"/>
              </w:rPr>
              <w:t>Augstākās izglītības iestādes nosaukums</w:t>
            </w:r>
          </w:p>
        </w:tc>
        <w:tc>
          <w:tcPr>
            <w:tcW w:w="3260"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jc w:val="center"/>
              <w:rPr>
                <w:rFonts w:ascii="Times New Roman" w:hAnsi="Times New Roman"/>
                <w:b/>
                <w:sz w:val="24"/>
                <w:szCs w:val="24"/>
              </w:rPr>
            </w:pPr>
            <w:r w:rsidRPr="000D6B1A">
              <w:rPr>
                <w:rFonts w:ascii="Times New Roman" w:hAnsi="Times New Roman"/>
                <w:b/>
                <w:sz w:val="24"/>
                <w:szCs w:val="24"/>
              </w:rPr>
              <w:t>Kvalifikācija, iegūtais grāds</w:t>
            </w:r>
          </w:p>
        </w:tc>
        <w:tc>
          <w:tcPr>
            <w:tcW w:w="1985"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jc w:val="center"/>
              <w:rPr>
                <w:rFonts w:ascii="Times New Roman" w:hAnsi="Times New Roman"/>
                <w:b/>
                <w:sz w:val="24"/>
                <w:szCs w:val="24"/>
              </w:rPr>
            </w:pPr>
            <w:r w:rsidRPr="000D6B1A">
              <w:rPr>
                <w:rFonts w:ascii="Times New Roman" w:hAnsi="Times New Roman"/>
                <w:b/>
                <w:sz w:val="24"/>
                <w:szCs w:val="24"/>
              </w:rPr>
              <w:t>Diploms</w:t>
            </w:r>
          </w:p>
        </w:tc>
      </w:tr>
      <w:tr w:rsidR="002A5A22" w:rsidRPr="000D6B1A" w:rsidTr="00BE5725">
        <w:tc>
          <w:tcPr>
            <w:tcW w:w="1080"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rPr>
                <w:rFonts w:ascii="Times New Roman" w:hAnsi="Times New Roman"/>
                <w:sz w:val="24"/>
                <w:szCs w:val="24"/>
              </w:rPr>
            </w:pPr>
          </w:p>
        </w:tc>
        <w:tc>
          <w:tcPr>
            <w:tcW w:w="3173"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rPr>
                <w:rFonts w:ascii="Times New Roman" w:hAnsi="Times New Roman"/>
                <w:sz w:val="24"/>
                <w:szCs w:val="24"/>
              </w:rPr>
            </w:pPr>
          </w:p>
        </w:tc>
      </w:tr>
      <w:tr w:rsidR="002A5A22" w:rsidRPr="000D6B1A" w:rsidTr="00BE5725">
        <w:tc>
          <w:tcPr>
            <w:tcW w:w="1080"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rPr>
                <w:rFonts w:ascii="Times New Roman" w:hAnsi="Times New Roman"/>
                <w:sz w:val="24"/>
                <w:szCs w:val="24"/>
              </w:rPr>
            </w:pPr>
          </w:p>
        </w:tc>
        <w:tc>
          <w:tcPr>
            <w:tcW w:w="3173"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rPr>
                <w:rFonts w:ascii="Times New Roman" w:hAnsi="Times New Roman"/>
                <w:sz w:val="24"/>
                <w:szCs w:val="24"/>
              </w:rPr>
            </w:pPr>
          </w:p>
        </w:tc>
      </w:tr>
      <w:tr w:rsidR="002A5A22" w:rsidRPr="000D6B1A" w:rsidTr="00BE5725">
        <w:tc>
          <w:tcPr>
            <w:tcW w:w="1080"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rPr>
                <w:rFonts w:ascii="Times New Roman" w:hAnsi="Times New Roman"/>
                <w:sz w:val="24"/>
                <w:szCs w:val="24"/>
              </w:rPr>
            </w:pPr>
          </w:p>
        </w:tc>
        <w:tc>
          <w:tcPr>
            <w:tcW w:w="3173"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rPr>
                <w:rFonts w:ascii="Times New Roman" w:hAnsi="Times New Roman"/>
                <w:sz w:val="24"/>
                <w:szCs w:val="24"/>
              </w:rPr>
            </w:pPr>
          </w:p>
        </w:tc>
      </w:tr>
    </w:tbl>
    <w:p w:rsidR="002A5A22" w:rsidRPr="000D6B1A" w:rsidRDefault="002A5A22" w:rsidP="002A5A22">
      <w:pPr>
        <w:spacing w:line="240" w:lineRule="auto"/>
        <w:jc w:val="both"/>
        <w:rPr>
          <w:rFonts w:ascii="Times New Roman" w:hAnsi="Times New Roman"/>
          <w:b/>
          <w:sz w:val="24"/>
          <w:szCs w:val="24"/>
        </w:rPr>
      </w:pPr>
    </w:p>
    <w:p w:rsidR="002A5A22" w:rsidRPr="00BE5725" w:rsidRDefault="002A5A22" w:rsidP="002A5A22">
      <w:pPr>
        <w:spacing w:line="240" w:lineRule="auto"/>
        <w:jc w:val="both"/>
        <w:rPr>
          <w:rFonts w:ascii="Times New Roman" w:hAnsi="Times New Roman"/>
          <w:i/>
          <w:sz w:val="24"/>
          <w:szCs w:val="24"/>
        </w:rPr>
      </w:pPr>
      <w:r w:rsidRPr="000D6B1A">
        <w:rPr>
          <w:rFonts w:ascii="Times New Roman" w:hAnsi="Times New Roman"/>
          <w:b/>
          <w:bCs/>
          <w:sz w:val="24"/>
          <w:szCs w:val="24"/>
        </w:rPr>
        <w:t>3. Darba pieredze:</w:t>
      </w:r>
      <w:r w:rsidRPr="000D6B1A">
        <w:rPr>
          <w:rFonts w:ascii="Times New Roman" w:hAnsi="Times New Roman"/>
          <w:b/>
          <w:sz w:val="24"/>
          <w:szCs w:val="24"/>
        </w:rPr>
        <w:t xml:space="preserve"> </w:t>
      </w:r>
      <w:r w:rsidRPr="00BE5725">
        <w:rPr>
          <w:rFonts w:ascii="Times New Roman" w:hAnsi="Times New Roman"/>
          <w:i/>
          <w:sz w:val="24"/>
          <w:szCs w:val="24"/>
          <w:highlight w:val="lightGray"/>
        </w:rPr>
        <w:t xml:space="preserve">(Lūdzu, sniedziet pēdējo 3 gadu darba pieredzes aprakstu, norādot nepieciešamo informāciju, lai varētu novērtēt Jūsu atbilstību Nolikuma </w:t>
      </w:r>
      <w:r w:rsidR="00BE5725" w:rsidRPr="00BE5725">
        <w:rPr>
          <w:rFonts w:ascii="Times New Roman" w:hAnsi="Times New Roman"/>
          <w:i/>
          <w:sz w:val="24"/>
          <w:szCs w:val="24"/>
          <w:highlight w:val="lightGray"/>
        </w:rPr>
        <w:t>4.2.2.1.3),4),5)</w:t>
      </w:r>
      <w:r w:rsidRPr="00BE5725">
        <w:rPr>
          <w:rFonts w:ascii="Times New Roman" w:hAnsi="Times New Roman"/>
          <w:bCs/>
          <w:i/>
          <w:iCs/>
          <w:highlight w:val="lightGray"/>
        </w:rPr>
        <w:t xml:space="preserve">, </w:t>
      </w:r>
      <w:r w:rsidR="00BE5725" w:rsidRPr="00BE5725">
        <w:rPr>
          <w:rFonts w:ascii="Times New Roman" w:hAnsi="Times New Roman"/>
          <w:i/>
          <w:sz w:val="24"/>
          <w:szCs w:val="24"/>
          <w:highlight w:val="lightGray"/>
        </w:rPr>
        <w:t>4.2.2.2.3)-7)</w:t>
      </w:r>
      <w:r w:rsidRPr="00BE5725">
        <w:rPr>
          <w:rFonts w:ascii="Times New Roman" w:hAnsi="Times New Roman"/>
          <w:bCs/>
          <w:i/>
          <w:iCs/>
          <w:highlight w:val="lightGray"/>
        </w:rPr>
        <w:t>punktos</w:t>
      </w:r>
      <w:r w:rsidRPr="00BE5725">
        <w:rPr>
          <w:rFonts w:ascii="Times New Roman" w:hAnsi="Times New Roman"/>
          <w:i/>
          <w:sz w:val="24"/>
          <w:szCs w:val="24"/>
          <w:highlight w:val="lightGray"/>
        </w:rPr>
        <w:t xml:space="preserve"> izvirzītajām prasībām.</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43"/>
        <w:gridCol w:w="2079"/>
        <w:gridCol w:w="1606"/>
        <w:gridCol w:w="2127"/>
      </w:tblGrid>
      <w:tr w:rsidR="002A5A22" w:rsidRPr="000D6B1A" w:rsidTr="00BE5725">
        <w:tc>
          <w:tcPr>
            <w:tcW w:w="2127" w:type="dxa"/>
            <w:tcBorders>
              <w:top w:val="single" w:sz="4" w:space="0" w:color="auto"/>
              <w:left w:val="single" w:sz="4" w:space="0" w:color="auto"/>
              <w:bottom w:val="single" w:sz="4" w:space="0" w:color="auto"/>
              <w:right w:val="single" w:sz="4" w:space="0" w:color="auto"/>
            </w:tcBorders>
          </w:tcPr>
          <w:p w:rsidR="002A5A22" w:rsidRPr="00BC76B5" w:rsidRDefault="002A5A22" w:rsidP="00BE5725">
            <w:pPr>
              <w:spacing w:line="240" w:lineRule="auto"/>
              <w:jc w:val="center"/>
              <w:rPr>
                <w:rFonts w:ascii="Times New Roman" w:hAnsi="Times New Roman"/>
                <w:b/>
                <w:iCs/>
                <w:sz w:val="24"/>
                <w:szCs w:val="24"/>
              </w:rPr>
            </w:pPr>
            <w:r w:rsidRPr="00BC76B5">
              <w:rPr>
                <w:rFonts w:ascii="Times New Roman" w:hAnsi="Times New Roman"/>
                <w:b/>
                <w:iCs/>
                <w:sz w:val="24"/>
                <w:szCs w:val="24"/>
              </w:rPr>
              <w:t>Pieredze</w:t>
            </w:r>
          </w:p>
          <w:p w:rsidR="002A5A22" w:rsidRPr="000D6B1A" w:rsidRDefault="002A5A22" w:rsidP="00BE5725">
            <w:pPr>
              <w:spacing w:line="240" w:lineRule="auto"/>
              <w:jc w:val="center"/>
              <w:rPr>
                <w:rFonts w:ascii="Times New Roman" w:hAnsi="Times New Roman"/>
                <w:b/>
                <w:sz w:val="24"/>
                <w:szCs w:val="24"/>
              </w:rPr>
            </w:pPr>
            <w:r>
              <w:rPr>
                <w:rFonts w:ascii="Times New Roman" w:hAnsi="Times New Roman"/>
                <w:i/>
                <w:iCs/>
                <w:sz w:val="24"/>
                <w:szCs w:val="24"/>
              </w:rPr>
              <w:t>(projekta</w:t>
            </w:r>
            <w:r w:rsidR="00BE5725">
              <w:rPr>
                <w:rFonts w:ascii="Times New Roman" w:hAnsi="Times New Roman"/>
                <w:i/>
                <w:iCs/>
                <w:sz w:val="24"/>
                <w:szCs w:val="24"/>
              </w:rPr>
              <w:t xml:space="preserve"> </w:t>
            </w:r>
            <w:r>
              <w:rPr>
                <w:rFonts w:ascii="Times New Roman" w:hAnsi="Times New Roman"/>
                <w:i/>
                <w:iCs/>
                <w:sz w:val="24"/>
                <w:szCs w:val="24"/>
              </w:rPr>
              <w:t>un /vai līgumdarba nosaukums)</w:t>
            </w:r>
          </w:p>
        </w:tc>
        <w:tc>
          <w:tcPr>
            <w:tcW w:w="1843"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jc w:val="center"/>
              <w:rPr>
                <w:rFonts w:ascii="Times New Roman" w:hAnsi="Times New Roman"/>
                <w:b/>
                <w:sz w:val="24"/>
                <w:szCs w:val="24"/>
              </w:rPr>
            </w:pPr>
            <w:r w:rsidRPr="000D6B1A">
              <w:rPr>
                <w:rFonts w:ascii="Times New Roman" w:hAnsi="Times New Roman"/>
                <w:b/>
                <w:sz w:val="24"/>
                <w:szCs w:val="24"/>
              </w:rPr>
              <w:t>Laika periods</w:t>
            </w:r>
          </w:p>
          <w:p w:rsidR="002A5A22" w:rsidRPr="000D6B1A" w:rsidRDefault="002A5A22" w:rsidP="00BE5725">
            <w:pPr>
              <w:spacing w:line="240" w:lineRule="auto"/>
              <w:jc w:val="center"/>
              <w:rPr>
                <w:rFonts w:ascii="Times New Roman" w:hAnsi="Times New Roman"/>
                <w:b/>
                <w:sz w:val="24"/>
                <w:szCs w:val="24"/>
              </w:rPr>
            </w:pPr>
            <w:r w:rsidRPr="000D6B1A">
              <w:rPr>
                <w:rFonts w:ascii="Times New Roman" w:hAnsi="Times New Roman"/>
                <w:b/>
                <w:sz w:val="24"/>
                <w:szCs w:val="24"/>
              </w:rPr>
              <w:t>(d/m/g – d/m/g)</w:t>
            </w:r>
          </w:p>
        </w:tc>
        <w:tc>
          <w:tcPr>
            <w:tcW w:w="2079" w:type="dxa"/>
            <w:tcBorders>
              <w:top w:val="single" w:sz="4" w:space="0" w:color="auto"/>
              <w:left w:val="single" w:sz="4" w:space="0" w:color="auto"/>
              <w:bottom w:val="single" w:sz="4" w:space="0" w:color="auto"/>
              <w:right w:val="single" w:sz="4" w:space="0" w:color="auto"/>
            </w:tcBorders>
          </w:tcPr>
          <w:p w:rsidR="002A5A22" w:rsidRPr="000D6B1A" w:rsidRDefault="00BE5725" w:rsidP="00BE5725">
            <w:pPr>
              <w:spacing w:line="240" w:lineRule="auto"/>
              <w:jc w:val="center"/>
              <w:rPr>
                <w:rFonts w:ascii="Times New Roman" w:hAnsi="Times New Roman"/>
                <w:b/>
                <w:sz w:val="24"/>
                <w:szCs w:val="24"/>
              </w:rPr>
            </w:pPr>
            <w:r>
              <w:rPr>
                <w:rFonts w:ascii="Times New Roman" w:hAnsi="Times New Roman"/>
                <w:b/>
                <w:sz w:val="24"/>
                <w:szCs w:val="24"/>
              </w:rPr>
              <w:t>Pasū</w:t>
            </w:r>
            <w:r w:rsidR="002A5A22">
              <w:rPr>
                <w:rFonts w:ascii="Times New Roman" w:hAnsi="Times New Roman"/>
                <w:b/>
                <w:sz w:val="24"/>
                <w:szCs w:val="24"/>
              </w:rPr>
              <w:t>tītājs</w:t>
            </w:r>
          </w:p>
        </w:tc>
        <w:tc>
          <w:tcPr>
            <w:tcW w:w="1606"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jc w:val="center"/>
              <w:rPr>
                <w:rFonts w:ascii="Times New Roman" w:hAnsi="Times New Roman"/>
                <w:b/>
                <w:sz w:val="24"/>
                <w:szCs w:val="24"/>
              </w:rPr>
            </w:pPr>
            <w:r>
              <w:rPr>
                <w:rFonts w:ascii="Times New Roman" w:hAnsi="Times New Roman"/>
                <w:b/>
                <w:sz w:val="24"/>
                <w:szCs w:val="24"/>
              </w:rPr>
              <w:t>Statuss projektā</w:t>
            </w:r>
          </w:p>
        </w:tc>
        <w:tc>
          <w:tcPr>
            <w:tcW w:w="2127"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jc w:val="center"/>
              <w:rPr>
                <w:rFonts w:ascii="Times New Roman" w:hAnsi="Times New Roman"/>
                <w:b/>
                <w:sz w:val="24"/>
                <w:szCs w:val="24"/>
              </w:rPr>
            </w:pPr>
            <w:r>
              <w:rPr>
                <w:rFonts w:ascii="Times New Roman" w:hAnsi="Times New Roman"/>
                <w:b/>
                <w:sz w:val="24"/>
                <w:szCs w:val="24"/>
              </w:rPr>
              <w:t>veikto pakalpojumu a</w:t>
            </w:r>
            <w:r w:rsidRPr="000D6B1A">
              <w:rPr>
                <w:rFonts w:ascii="Times New Roman" w:hAnsi="Times New Roman"/>
                <w:b/>
                <w:sz w:val="24"/>
                <w:szCs w:val="24"/>
              </w:rPr>
              <w:t>praksts</w:t>
            </w:r>
          </w:p>
        </w:tc>
      </w:tr>
      <w:tr w:rsidR="002A5A22" w:rsidRPr="000D6B1A" w:rsidTr="00BE5725">
        <w:tc>
          <w:tcPr>
            <w:tcW w:w="2127" w:type="dxa"/>
            <w:tcBorders>
              <w:top w:val="single" w:sz="4" w:space="0" w:color="auto"/>
              <w:left w:val="single" w:sz="4" w:space="0" w:color="auto"/>
              <w:bottom w:val="single" w:sz="4" w:space="0" w:color="auto"/>
              <w:right w:val="single" w:sz="4" w:space="0" w:color="auto"/>
            </w:tcBorders>
          </w:tcPr>
          <w:p w:rsidR="002A5A22" w:rsidRPr="00BC76B5" w:rsidRDefault="002A5A22" w:rsidP="00BE5725">
            <w:pPr>
              <w:spacing w:line="240" w:lineRule="auto"/>
              <w:jc w:val="center"/>
              <w:rPr>
                <w:rFonts w:ascii="Times New Roman" w:hAnsi="Times New Roman"/>
                <w:b/>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jc w:val="center"/>
              <w:rPr>
                <w:rFonts w:ascii="Times New Roman" w:hAnsi="Times New Roman"/>
                <w:b/>
                <w:sz w:val="24"/>
                <w:szCs w:val="24"/>
              </w:rPr>
            </w:pPr>
          </w:p>
        </w:tc>
        <w:tc>
          <w:tcPr>
            <w:tcW w:w="2079" w:type="dxa"/>
            <w:tcBorders>
              <w:top w:val="single" w:sz="4" w:space="0" w:color="auto"/>
              <w:left w:val="single" w:sz="4" w:space="0" w:color="auto"/>
              <w:bottom w:val="single" w:sz="4" w:space="0" w:color="auto"/>
              <w:right w:val="single" w:sz="4" w:space="0" w:color="auto"/>
            </w:tcBorders>
          </w:tcPr>
          <w:p w:rsidR="002A5A22" w:rsidRDefault="002A5A22" w:rsidP="00BE5725">
            <w:pPr>
              <w:spacing w:line="240" w:lineRule="auto"/>
              <w:jc w:val="center"/>
              <w:rPr>
                <w:rFonts w:ascii="Times New Roman" w:hAnsi="Times New Roman"/>
                <w:b/>
                <w:sz w:val="24"/>
                <w:szCs w:val="24"/>
              </w:rPr>
            </w:pPr>
          </w:p>
        </w:tc>
        <w:tc>
          <w:tcPr>
            <w:tcW w:w="1606" w:type="dxa"/>
            <w:tcBorders>
              <w:top w:val="single" w:sz="4" w:space="0" w:color="auto"/>
              <w:left w:val="single" w:sz="4" w:space="0" w:color="auto"/>
              <w:bottom w:val="single" w:sz="4" w:space="0" w:color="auto"/>
              <w:right w:val="single" w:sz="4" w:space="0" w:color="auto"/>
            </w:tcBorders>
          </w:tcPr>
          <w:p w:rsidR="002A5A22" w:rsidRDefault="002A5A22" w:rsidP="00BE5725">
            <w:pPr>
              <w:spacing w:line="240" w:lineRule="auto"/>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2A5A22" w:rsidRDefault="002A5A22" w:rsidP="00BE5725">
            <w:pPr>
              <w:spacing w:line="240" w:lineRule="auto"/>
              <w:jc w:val="center"/>
              <w:rPr>
                <w:rFonts w:ascii="Times New Roman" w:hAnsi="Times New Roman"/>
                <w:b/>
                <w:sz w:val="24"/>
                <w:szCs w:val="24"/>
              </w:rPr>
            </w:pPr>
          </w:p>
        </w:tc>
      </w:tr>
      <w:tr w:rsidR="002A5A22" w:rsidRPr="000D6B1A" w:rsidTr="00BE5725">
        <w:tc>
          <w:tcPr>
            <w:tcW w:w="2127" w:type="dxa"/>
            <w:tcBorders>
              <w:top w:val="single" w:sz="4" w:space="0" w:color="auto"/>
              <w:left w:val="single" w:sz="4" w:space="0" w:color="auto"/>
              <w:bottom w:val="single" w:sz="4" w:space="0" w:color="auto"/>
              <w:right w:val="single" w:sz="4" w:space="0" w:color="auto"/>
            </w:tcBorders>
          </w:tcPr>
          <w:p w:rsidR="002A5A22" w:rsidRPr="00BC76B5" w:rsidRDefault="002A5A22" w:rsidP="00BE5725">
            <w:pPr>
              <w:spacing w:line="240" w:lineRule="auto"/>
              <w:jc w:val="center"/>
              <w:rPr>
                <w:rFonts w:ascii="Times New Roman" w:hAnsi="Times New Roman"/>
                <w:b/>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jc w:val="center"/>
              <w:rPr>
                <w:rFonts w:ascii="Times New Roman" w:hAnsi="Times New Roman"/>
                <w:b/>
                <w:sz w:val="24"/>
                <w:szCs w:val="24"/>
              </w:rPr>
            </w:pPr>
          </w:p>
        </w:tc>
        <w:tc>
          <w:tcPr>
            <w:tcW w:w="2079" w:type="dxa"/>
            <w:tcBorders>
              <w:top w:val="single" w:sz="4" w:space="0" w:color="auto"/>
              <w:left w:val="single" w:sz="4" w:space="0" w:color="auto"/>
              <w:bottom w:val="single" w:sz="4" w:space="0" w:color="auto"/>
              <w:right w:val="single" w:sz="4" w:space="0" w:color="auto"/>
            </w:tcBorders>
          </w:tcPr>
          <w:p w:rsidR="002A5A22" w:rsidRDefault="002A5A22" w:rsidP="00BE5725">
            <w:pPr>
              <w:spacing w:line="240" w:lineRule="auto"/>
              <w:jc w:val="center"/>
              <w:rPr>
                <w:rFonts w:ascii="Times New Roman" w:hAnsi="Times New Roman"/>
                <w:b/>
                <w:sz w:val="24"/>
                <w:szCs w:val="24"/>
              </w:rPr>
            </w:pPr>
          </w:p>
        </w:tc>
        <w:tc>
          <w:tcPr>
            <w:tcW w:w="1606" w:type="dxa"/>
            <w:tcBorders>
              <w:top w:val="single" w:sz="4" w:space="0" w:color="auto"/>
              <w:left w:val="single" w:sz="4" w:space="0" w:color="auto"/>
              <w:bottom w:val="single" w:sz="4" w:space="0" w:color="auto"/>
              <w:right w:val="single" w:sz="4" w:space="0" w:color="auto"/>
            </w:tcBorders>
          </w:tcPr>
          <w:p w:rsidR="002A5A22" w:rsidRDefault="002A5A22" w:rsidP="00BE5725">
            <w:pPr>
              <w:spacing w:line="240" w:lineRule="auto"/>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2A5A22" w:rsidRDefault="002A5A22" w:rsidP="00BE5725">
            <w:pPr>
              <w:spacing w:line="240" w:lineRule="auto"/>
              <w:jc w:val="center"/>
              <w:rPr>
                <w:rFonts w:ascii="Times New Roman" w:hAnsi="Times New Roman"/>
                <w:b/>
                <w:sz w:val="24"/>
                <w:szCs w:val="24"/>
              </w:rPr>
            </w:pPr>
          </w:p>
        </w:tc>
      </w:tr>
      <w:tr w:rsidR="002A5A22" w:rsidRPr="000D6B1A" w:rsidTr="00BE5725">
        <w:tc>
          <w:tcPr>
            <w:tcW w:w="2127" w:type="dxa"/>
            <w:tcBorders>
              <w:top w:val="single" w:sz="4" w:space="0" w:color="auto"/>
              <w:left w:val="single" w:sz="4" w:space="0" w:color="auto"/>
              <w:bottom w:val="single" w:sz="4" w:space="0" w:color="auto"/>
              <w:right w:val="single" w:sz="4" w:space="0" w:color="auto"/>
            </w:tcBorders>
          </w:tcPr>
          <w:p w:rsidR="002A5A22" w:rsidRPr="00BC76B5" w:rsidRDefault="002A5A22" w:rsidP="00BE5725">
            <w:pPr>
              <w:spacing w:line="240" w:lineRule="auto"/>
              <w:jc w:val="center"/>
              <w:rPr>
                <w:rFonts w:ascii="Times New Roman" w:hAnsi="Times New Roman"/>
                <w:b/>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jc w:val="center"/>
              <w:rPr>
                <w:rFonts w:ascii="Times New Roman" w:hAnsi="Times New Roman"/>
                <w:b/>
                <w:sz w:val="24"/>
                <w:szCs w:val="24"/>
              </w:rPr>
            </w:pPr>
          </w:p>
        </w:tc>
        <w:tc>
          <w:tcPr>
            <w:tcW w:w="2079" w:type="dxa"/>
            <w:tcBorders>
              <w:top w:val="single" w:sz="4" w:space="0" w:color="auto"/>
              <w:left w:val="single" w:sz="4" w:space="0" w:color="auto"/>
              <w:bottom w:val="single" w:sz="4" w:space="0" w:color="auto"/>
              <w:right w:val="single" w:sz="4" w:space="0" w:color="auto"/>
            </w:tcBorders>
          </w:tcPr>
          <w:p w:rsidR="002A5A22" w:rsidRDefault="002A5A22" w:rsidP="00BE5725">
            <w:pPr>
              <w:spacing w:line="240" w:lineRule="auto"/>
              <w:jc w:val="center"/>
              <w:rPr>
                <w:rFonts w:ascii="Times New Roman" w:hAnsi="Times New Roman"/>
                <w:b/>
                <w:sz w:val="24"/>
                <w:szCs w:val="24"/>
              </w:rPr>
            </w:pPr>
          </w:p>
        </w:tc>
        <w:tc>
          <w:tcPr>
            <w:tcW w:w="1606" w:type="dxa"/>
            <w:tcBorders>
              <w:top w:val="single" w:sz="4" w:space="0" w:color="auto"/>
              <w:left w:val="single" w:sz="4" w:space="0" w:color="auto"/>
              <w:bottom w:val="single" w:sz="4" w:space="0" w:color="auto"/>
              <w:right w:val="single" w:sz="4" w:space="0" w:color="auto"/>
            </w:tcBorders>
          </w:tcPr>
          <w:p w:rsidR="002A5A22" w:rsidRDefault="002A5A22" w:rsidP="00BE5725">
            <w:pPr>
              <w:spacing w:line="240" w:lineRule="auto"/>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2A5A22" w:rsidRDefault="002A5A22" w:rsidP="00BE5725">
            <w:pPr>
              <w:spacing w:line="240" w:lineRule="auto"/>
              <w:jc w:val="center"/>
              <w:rPr>
                <w:rFonts w:ascii="Times New Roman" w:hAnsi="Times New Roman"/>
                <w:b/>
                <w:sz w:val="24"/>
                <w:szCs w:val="24"/>
              </w:rPr>
            </w:pPr>
          </w:p>
        </w:tc>
      </w:tr>
      <w:tr w:rsidR="002A5A22" w:rsidRPr="000D6B1A" w:rsidTr="00BE5725">
        <w:tc>
          <w:tcPr>
            <w:tcW w:w="2127" w:type="dxa"/>
            <w:tcBorders>
              <w:top w:val="single" w:sz="4" w:space="0" w:color="auto"/>
              <w:left w:val="single" w:sz="4" w:space="0" w:color="auto"/>
              <w:bottom w:val="single" w:sz="4" w:space="0" w:color="auto"/>
              <w:right w:val="single" w:sz="4" w:space="0" w:color="auto"/>
            </w:tcBorders>
          </w:tcPr>
          <w:p w:rsidR="002A5A22" w:rsidRPr="00BC76B5" w:rsidRDefault="002A5A22" w:rsidP="00BE5725">
            <w:pPr>
              <w:spacing w:line="240" w:lineRule="auto"/>
              <w:jc w:val="center"/>
              <w:rPr>
                <w:rFonts w:ascii="Times New Roman" w:hAnsi="Times New Roman"/>
                <w:b/>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A5A22" w:rsidRPr="000D6B1A" w:rsidRDefault="002A5A22" w:rsidP="00BE5725">
            <w:pPr>
              <w:spacing w:line="240" w:lineRule="auto"/>
              <w:jc w:val="center"/>
              <w:rPr>
                <w:rFonts w:ascii="Times New Roman" w:hAnsi="Times New Roman"/>
                <w:b/>
                <w:sz w:val="24"/>
                <w:szCs w:val="24"/>
              </w:rPr>
            </w:pPr>
          </w:p>
        </w:tc>
        <w:tc>
          <w:tcPr>
            <w:tcW w:w="2079" w:type="dxa"/>
            <w:tcBorders>
              <w:top w:val="single" w:sz="4" w:space="0" w:color="auto"/>
              <w:left w:val="single" w:sz="4" w:space="0" w:color="auto"/>
              <w:bottom w:val="single" w:sz="4" w:space="0" w:color="auto"/>
              <w:right w:val="single" w:sz="4" w:space="0" w:color="auto"/>
            </w:tcBorders>
          </w:tcPr>
          <w:p w:rsidR="002A5A22" w:rsidRDefault="002A5A22" w:rsidP="00BE5725">
            <w:pPr>
              <w:spacing w:line="240" w:lineRule="auto"/>
              <w:jc w:val="center"/>
              <w:rPr>
                <w:rFonts w:ascii="Times New Roman" w:hAnsi="Times New Roman"/>
                <w:b/>
                <w:sz w:val="24"/>
                <w:szCs w:val="24"/>
              </w:rPr>
            </w:pPr>
          </w:p>
        </w:tc>
        <w:tc>
          <w:tcPr>
            <w:tcW w:w="1606" w:type="dxa"/>
            <w:tcBorders>
              <w:top w:val="single" w:sz="4" w:space="0" w:color="auto"/>
              <w:left w:val="single" w:sz="4" w:space="0" w:color="auto"/>
              <w:bottom w:val="single" w:sz="4" w:space="0" w:color="auto"/>
              <w:right w:val="single" w:sz="4" w:space="0" w:color="auto"/>
            </w:tcBorders>
          </w:tcPr>
          <w:p w:rsidR="002A5A22" w:rsidRDefault="002A5A22" w:rsidP="00BE5725">
            <w:pPr>
              <w:spacing w:line="240" w:lineRule="auto"/>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2A5A22" w:rsidRDefault="002A5A22" w:rsidP="00BE5725">
            <w:pPr>
              <w:spacing w:line="240" w:lineRule="auto"/>
              <w:jc w:val="center"/>
              <w:rPr>
                <w:rFonts w:ascii="Times New Roman" w:hAnsi="Times New Roman"/>
                <w:b/>
                <w:sz w:val="24"/>
                <w:szCs w:val="24"/>
              </w:rPr>
            </w:pPr>
          </w:p>
        </w:tc>
      </w:tr>
    </w:tbl>
    <w:p w:rsidR="002A5A22" w:rsidRPr="000D6B1A" w:rsidRDefault="002A5A22" w:rsidP="00BE5725">
      <w:pPr>
        <w:pStyle w:val="Heading2"/>
        <w:numPr>
          <w:ilvl w:val="0"/>
          <w:numId w:val="0"/>
        </w:numPr>
      </w:pPr>
    </w:p>
    <w:p w:rsidR="002A5A22" w:rsidRDefault="002A5A22" w:rsidP="00BE5725">
      <w:pPr>
        <w:pStyle w:val="Heading2"/>
        <w:numPr>
          <w:ilvl w:val="0"/>
          <w:numId w:val="0"/>
        </w:numPr>
        <w:rPr>
          <w:b w:val="0"/>
          <w:i/>
          <w:highlight w:val="lightGray"/>
        </w:rPr>
      </w:pPr>
      <w:r w:rsidRPr="000D6B1A">
        <w:t xml:space="preserve">4. </w:t>
      </w:r>
      <w:r w:rsidRPr="00BE5725">
        <w:rPr>
          <w:sz w:val="24"/>
          <w:szCs w:val="24"/>
        </w:rPr>
        <w:t>Valodu prasme:</w:t>
      </w:r>
      <w:r w:rsidRPr="000D6B1A">
        <w:rPr>
          <w:i/>
        </w:rPr>
        <w:t xml:space="preserve"> </w:t>
      </w:r>
      <w:r w:rsidRPr="00BC76B5">
        <w:rPr>
          <w:b w:val="0"/>
          <w:i/>
          <w:highlight w:val="lightGray"/>
        </w:rPr>
        <w:t xml:space="preserve">(4.1. Lūdzu, norādiet savu valodas prasmju līmeni atbilstoši Eiropas Valodu prasmes līmeņu aprakstam, </w:t>
      </w:r>
      <w:r w:rsidRPr="00BC76B5">
        <w:rPr>
          <w:b w:val="0"/>
          <w:bCs w:val="0"/>
          <w:i/>
          <w:iCs w:val="0"/>
          <w:highlight w:val="lightGray"/>
        </w:rPr>
        <w:t xml:space="preserve">lai varētu novērtēt Jūsu atbilstību Nolikuma </w:t>
      </w:r>
      <w:r w:rsidR="00C97E6C">
        <w:rPr>
          <w:b w:val="0"/>
          <w:bCs w:val="0"/>
          <w:i/>
          <w:iCs w:val="0"/>
          <w:highlight w:val="lightGray"/>
        </w:rPr>
        <w:t>4.2.3.</w:t>
      </w:r>
      <w:r w:rsidRPr="00BC76B5">
        <w:rPr>
          <w:b w:val="0"/>
          <w:bCs w:val="0"/>
          <w:i/>
          <w:iCs w:val="0"/>
          <w:highlight w:val="lightGray"/>
        </w:rPr>
        <w:t xml:space="preserve"> punktā </w:t>
      </w:r>
      <w:r w:rsidRPr="00BC76B5">
        <w:rPr>
          <w:b w:val="0"/>
          <w:bCs w:val="0"/>
          <w:i/>
          <w:iCs w:val="0"/>
          <w:highlight w:val="lightGray"/>
        </w:rPr>
        <w:lastRenderedPageBreak/>
        <w:t xml:space="preserve">izvirzītajām prasībām. </w:t>
      </w:r>
      <w:r w:rsidRPr="00BC76B5">
        <w:rPr>
          <w:b w:val="0"/>
          <w:i/>
          <w:highlight w:val="lightGray"/>
        </w:rPr>
        <w:t xml:space="preserve">Pielikumā pievienojiet dokumentus, kas apliecina Jūsu vērtējumu, piemēram, kursu apliecība, izglītības dokuments, starptautiski atzītu eksāmenu rezultāti u.c. </w:t>
      </w:r>
    </w:p>
    <w:p w:rsidR="002A5A22" w:rsidRPr="00BC76B5" w:rsidRDefault="002A5A22" w:rsidP="00C97E6C">
      <w:pPr>
        <w:pStyle w:val="Heading2"/>
        <w:numPr>
          <w:ilvl w:val="0"/>
          <w:numId w:val="0"/>
        </w:numPr>
        <w:rPr>
          <w:i/>
        </w:rPr>
      </w:pPr>
      <w:r w:rsidRPr="00BC76B5">
        <w:rPr>
          <w:i/>
          <w:highlight w:val="lightGray"/>
        </w:rPr>
        <w:t>4.2. Aprakstiet savu pieredzi angļu valodas prasmju izmantošanā)</w:t>
      </w:r>
    </w:p>
    <w:p w:rsidR="002A5A22" w:rsidRPr="00AF7487" w:rsidRDefault="002A5A22" w:rsidP="002A5A22">
      <w:pPr>
        <w:spacing w:line="240" w:lineRule="auto"/>
        <w:rPr>
          <w:rFonts w:ascii="Times New Roman" w:hAnsi="Times New Roman"/>
          <w:sz w:val="24"/>
          <w:szCs w:val="24"/>
          <w:highlight w:val="lightGray"/>
        </w:rPr>
      </w:pPr>
      <w:r w:rsidRPr="00AF7487">
        <w:rPr>
          <w:rFonts w:ascii="Times New Roman" w:hAnsi="Times New Roman"/>
          <w:sz w:val="24"/>
          <w:szCs w:val="24"/>
          <w:highlight w:val="lightGray"/>
        </w:rPr>
        <w:t>Informācija par valodu prasmes līmeņiem:</w:t>
      </w:r>
    </w:p>
    <w:p w:rsidR="002A5A22" w:rsidRPr="000D6B1A" w:rsidRDefault="00871496" w:rsidP="002A5A22">
      <w:pPr>
        <w:spacing w:line="240" w:lineRule="auto"/>
        <w:rPr>
          <w:rFonts w:ascii="Times New Roman" w:hAnsi="Times New Roman"/>
          <w:sz w:val="24"/>
          <w:szCs w:val="24"/>
        </w:rPr>
      </w:pPr>
      <w:hyperlink r:id="rId12" w:history="1">
        <w:r w:rsidR="002A5A22" w:rsidRPr="00AF7487">
          <w:rPr>
            <w:rStyle w:val="Hyperlink"/>
            <w:highlight w:val="lightGray"/>
          </w:rPr>
          <w:t>http://europass.cedefop.europa.eu/europass/home/hornav/Downloads/CEF/LanguageSelfAssessmentGrid.csp?loc=en_GB</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246"/>
        <w:gridCol w:w="2246"/>
        <w:gridCol w:w="2246"/>
      </w:tblGrid>
      <w:tr w:rsidR="002A5A22" w:rsidRPr="000D6B1A" w:rsidTr="00BE5725">
        <w:trPr>
          <w:trHeight w:val="518"/>
        </w:trPr>
        <w:tc>
          <w:tcPr>
            <w:tcW w:w="1350" w:type="dxa"/>
            <w:vMerge w:val="restart"/>
          </w:tcPr>
          <w:p w:rsidR="002A5A22" w:rsidRDefault="002A5A22" w:rsidP="00BE5725">
            <w:pPr>
              <w:spacing w:line="240" w:lineRule="auto"/>
              <w:rPr>
                <w:rFonts w:ascii="Times New Roman" w:hAnsi="Times New Roman"/>
                <w:b/>
                <w:sz w:val="24"/>
                <w:szCs w:val="24"/>
              </w:rPr>
            </w:pPr>
            <w:r>
              <w:rPr>
                <w:rFonts w:ascii="Times New Roman" w:hAnsi="Times New Roman"/>
                <w:b/>
                <w:sz w:val="24"/>
                <w:szCs w:val="24"/>
              </w:rPr>
              <w:t>Valoda</w:t>
            </w:r>
          </w:p>
        </w:tc>
        <w:tc>
          <w:tcPr>
            <w:tcW w:w="6738" w:type="dxa"/>
            <w:gridSpan w:val="3"/>
          </w:tcPr>
          <w:p w:rsidR="002A5A22" w:rsidRDefault="002A5A22" w:rsidP="00BE5725">
            <w:pPr>
              <w:spacing w:line="240" w:lineRule="auto"/>
              <w:jc w:val="center"/>
              <w:rPr>
                <w:rFonts w:ascii="Times New Roman" w:hAnsi="Times New Roman"/>
                <w:sz w:val="24"/>
                <w:szCs w:val="24"/>
              </w:rPr>
            </w:pPr>
            <w:r>
              <w:rPr>
                <w:rFonts w:ascii="Times New Roman" w:hAnsi="Times New Roman"/>
                <w:sz w:val="24"/>
                <w:szCs w:val="24"/>
              </w:rPr>
              <w:t>Zināšanu līmenis</w:t>
            </w:r>
          </w:p>
        </w:tc>
      </w:tr>
      <w:tr w:rsidR="002A5A22" w:rsidRPr="000D6B1A" w:rsidTr="00BE5725">
        <w:trPr>
          <w:trHeight w:val="517"/>
        </w:trPr>
        <w:tc>
          <w:tcPr>
            <w:tcW w:w="1350" w:type="dxa"/>
            <w:vMerge/>
          </w:tcPr>
          <w:p w:rsidR="002A5A22" w:rsidRDefault="002A5A22" w:rsidP="00BE5725">
            <w:pPr>
              <w:spacing w:line="240" w:lineRule="auto"/>
              <w:rPr>
                <w:rFonts w:ascii="Times New Roman" w:hAnsi="Times New Roman"/>
                <w:b/>
                <w:sz w:val="24"/>
                <w:szCs w:val="24"/>
              </w:rPr>
            </w:pPr>
          </w:p>
        </w:tc>
        <w:tc>
          <w:tcPr>
            <w:tcW w:w="2246" w:type="dxa"/>
          </w:tcPr>
          <w:p w:rsidR="002A5A22" w:rsidRDefault="002A5A22" w:rsidP="00BE5725">
            <w:pPr>
              <w:spacing w:after="0" w:line="240" w:lineRule="auto"/>
              <w:rPr>
                <w:rFonts w:ascii="Times New Roman" w:hAnsi="Times New Roman"/>
                <w:b/>
                <w:sz w:val="24"/>
                <w:szCs w:val="24"/>
              </w:rPr>
            </w:pPr>
            <w:r>
              <w:rPr>
                <w:rFonts w:ascii="Times New Roman" w:hAnsi="Times New Roman"/>
                <w:b/>
                <w:sz w:val="24"/>
                <w:szCs w:val="24"/>
              </w:rPr>
              <w:t>Sapratne</w:t>
            </w:r>
          </w:p>
          <w:p w:rsidR="002A5A22" w:rsidRDefault="002A5A22" w:rsidP="00BE5725">
            <w:pPr>
              <w:spacing w:after="0" w:line="240" w:lineRule="auto"/>
              <w:rPr>
                <w:rFonts w:ascii="Times New Roman" w:hAnsi="Times New Roman"/>
                <w:sz w:val="24"/>
                <w:szCs w:val="24"/>
              </w:rPr>
            </w:pPr>
            <w:r>
              <w:rPr>
                <w:rFonts w:ascii="Times New Roman" w:hAnsi="Times New Roman"/>
                <w:sz w:val="24"/>
                <w:szCs w:val="24"/>
              </w:rPr>
              <w:t>Klausīšanās</w:t>
            </w:r>
          </w:p>
          <w:p w:rsidR="002A5A22" w:rsidRDefault="002A5A22" w:rsidP="00BE5725">
            <w:pPr>
              <w:spacing w:after="0" w:line="240" w:lineRule="auto"/>
              <w:rPr>
                <w:rFonts w:ascii="Times New Roman" w:hAnsi="Times New Roman"/>
                <w:sz w:val="24"/>
                <w:szCs w:val="24"/>
              </w:rPr>
            </w:pPr>
            <w:r>
              <w:rPr>
                <w:rFonts w:ascii="Times New Roman" w:hAnsi="Times New Roman"/>
                <w:sz w:val="24"/>
                <w:szCs w:val="24"/>
              </w:rPr>
              <w:t>Lasīšana</w:t>
            </w:r>
          </w:p>
        </w:tc>
        <w:tc>
          <w:tcPr>
            <w:tcW w:w="2246" w:type="dxa"/>
          </w:tcPr>
          <w:p w:rsidR="002A5A22" w:rsidRDefault="002A5A22" w:rsidP="00BE5725">
            <w:pPr>
              <w:spacing w:after="0" w:line="240" w:lineRule="auto"/>
              <w:rPr>
                <w:rFonts w:ascii="Times New Roman" w:hAnsi="Times New Roman"/>
                <w:b/>
                <w:sz w:val="24"/>
                <w:szCs w:val="24"/>
              </w:rPr>
            </w:pPr>
            <w:r w:rsidRPr="000D6B1A">
              <w:rPr>
                <w:rFonts w:ascii="Times New Roman" w:hAnsi="Times New Roman"/>
                <w:b/>
                <w:sz w:val="24"/>
                <w:szCs w:val="24"/>
              </w:rPr>
              <w:t>Runāšana</w:t>
            </w:r>
          </w:p>
          <w:p w:rsidR="002A5A22" w:rsidRDefault="002A5A22" w:rsidP="00BE5725">
            <w:pPr>
              <w:spacing w:after="0" w:line="240" w:lineRule="auto"/>
              <w:rPr>
                <w:rFonts w:ascii="Times New Roman" w:hAnsi="Times New Roman"/>
                <w:sz w:val="24"/>
                <w:szCs w:val="24"/>
              </w:rPr>
            </w:pPr>
            <w:r>
              <w:rPr>
                <w:rFonts w:ascii="Times New Roman" w:hAnsi="Times New Roman"/>
                <w:sz w:val="24"/>
                <w:szCs w:val="24"/>
              </w:rPr>
              <w:t>Dialogs</w:t>
            </w:r>
          </w:p>
          <w:p w:rsidR="002A5A22" w:rsidRDefault="002A5A22" w:rsidP="00BE5725">
            <w:pPr>
              <w:spacing w:after="0" w:line="240" w:lineRule="auto"/>
              <w:rPr>
                <w:rFonts w:ascii="Times New Roman" w:hAnsi="Times New Roman"/>
                <w:sz w:val="24"/>
                <w:szCs w:val="24"/>
              </w:rPr>
            </w:pPr>
            <w:r>
              <w:rPr>
                <w:rFonts w:ascii="Times New Roman" w:hAnsi="Times New Roman"/>
                <w:sz w:val="24"/>
                <w:szCs w:val="24"/>
              </w:rPr>
              <w:t>Monologs</w:t>
            </w:r>
          </w:p>
        </w:tc>
        <w:tc>
          <w:tcPr>
            <w:tcW w:w="2246" w:type="dxa"/>
          </w:tcPr>
          <w:p w:rsidR="002A5A22" w:rsidRDefault="002A5A22" w:rsidP="00BE5725">
            <w:pPr>
              <w:spacing w:line="240" w:lineRule="auto"/>
              <w:rPr>
                <w:rFonts w:ascii="Times New Roman" w:hAnsi="Times New Roman"/>
                <w:sz w:val="24"/>
                <w:szCs w:val="24"/>
              </w:rPr>
            </w:pPr>
            <w:r w:rsidRPr="000D6B1A">
              <w:rPr>
                <w:rFonts w:ascii="Times New Roman" w:hAnsi="Times New Roman"/>
                <w:b/>
                <w:sz w:val="24"/>
                <w:szCs w:val="24"/>
              </w:rPr>
              <w:t>Rakstīšana</w:t>
            </w:r>
          </w:p>
        </w:tc>
      </w:tr>
      <w:tr w:rsidR="002A5A22" w:rsidRPr="000D6B1A" w:rsidTr="00BE5725">
        <w:trPr>
          <w:trHeight w:val="517"/>
        </w:trPr>
        <w:tc>
          <w:tcPr>
            <w:tcW w:w="1350" w:type="dxa"/>
          </w:tcPr>
          <w:p w:rsidR="002A5A22" w:rsidRDefault="002A5A22" w:rsidP="00BE5725">
            <w:pPr>
              <w:spacing w:line="240" w:lineRule="auto"/>
              <w:rPr>
                <w:rFonts w:ascii="Times New Roman" w:hAnsi="Times New Roman"/>
                <w:b/>
                <w:sz w:val="24"/>
                <w:szCs w:val="24"/>
              </w:rPr>
            </w:pPr>
            <w:r>
              <w:rPr>
                <w:rFonts w:ascii="Times New Roman" w:hAnsi="Times New Roman"/>
                <w:b/>
                <w:sz w:val="24"/>
                <w:szCs w:val="24"/>
              </w:rPr>
              <w:t>Angļu</w:t>
            </w:r>
          </w:p>
        </w:tc>
        <w:tc>
          <w:tcPr>
            <w:tcW w:w="2246" w:type="dxa"/>
          </w:tcPr>
          <w:p w:rsidR="002A5A22" w:rsidRDefault="002A5A22" w:rsidP="00BE5725">
            <w:pPr>
              <w:spacing w:line="240" w:lineRule="auto"/>
              <w:rPr>
                <w:rFonts w:ascii="Times New Roman" w:hAnsi="Times New Roman"/>
                <w:b/>
                <w:sz w:val="24"/>
                <w:szCs w:val="24"/>
              </w:rPr>
            </w:pPr>
          </w:p>
        </w:tc>
        <w:tc>
          <w:tcPr>
            <w:tcW w:w="2246" w:type="dxa"/>
          </w:tcPr>
          <w:p w:rsidR="002A5A22" w:rsidRPr="000D6B1A" w:rsidRDefault="002A5A22" w:rsidP="00BE5725">
            <w:pPr>
              <w:spacing w:line="240" w:lineRule="auto"/>
              <w:rPr>
                <w:rFonts w:ascii="Times New Roman" w:hAnsi="Times New Roman"/>
                <w:b/>
                <w:sz w:val="24"/>
                <w:szCs w:val="24"/>
              </w:rPr>
            </w:pPr>
          </w:p>
        </w:tc>
        <w:tc>
          <w:tcPr>
            <w:tcW w:w="2246" w:type="dxa"/>
          </w:tcPr>
          <w:p w:rsidR="002A5A22" w:rsidRPr="000D6B1A" w:rsidRDefault="002A5A22" w:rsidP="00BE5725">
            <w:pPr>
              <w:spacing w:line="240" w:lineRule="auto"/>
              <w:rPr>
                <w:rFonts w:ascii="Times New Roman" w:hAnsi="Times New Roman"/>
                <w:b/>
                <w:sz w:val="24"/>
                <w:szCs w:val="24"/>
              </w:rPr>
            </w:pPr>
          </w:p>
        </w:tc>
      </w:tr>
      <w:tr w:rsidR="002A5A22" w:rsidRPr="000D6B1A" w:rsidTr="00BE5725">
        <w:trPr>
          <w:trHeight w:val="517"/>
        </w:trPr>
        <w:tc>
          <w:tcPr>
            <w:tcW w:w="1350" w:type="dxa"/>
          </w:tcPr>
          <w:p w:rsidR="002A5A22" w:rsidRDefault="00C97E6C" w:rsidP="00BE5725">
            <w:pPr>
              <w:spacing w:line="240" w:lineRule="auto"/>
              <w:rPr>
                <w:rFonts w:ascii="Times New Roman" w:hAnsi="Times New Roman"/>
                <w:b/>
                <w:sz w:val="24"/>
                <w:szCs w:val="24"/>
              </w:rPr>
            </w:pPr>
            <w:r>
              <w:rPr>
                <w:rFonts w:ascii="Times New Roman" w:hAnsi="Times New Roman"/>
                <w:b/>
                <w:sz w:val="24"/>
                <w:szCs w:val="24"/>
              </w:rPr>
              <w:t>.........</w:t>
            </w:r>
          </w:p>
        </w:tc>
        <w:tc>
          <w:tcPr>
            <w:tcW w:w="2246" w:type="dxa"/>
          </w:tcPr>
          <w:p w:rsidR="002A5A22" w:rsidRDefault="002A5A22" w:rsidP="00BE5725">
            <w:pPr>
              <w:spacing w:line="240" w:lineRule="auto"/>
              <w:rPr>
                <w:rFonts w:ascii="Times New Roman" w:hAnsi="Times New Roman"/>
                <w:b/>
                <w:sz w:val="24"/>
                <w:szCs w:val="24"/>
              </w:rPr>
            </w:pPr>
          </w:p>
        </w:tc>
        <w:tc>
          <w:tcPr>
            <w:tcW w:w="2246" w:type="dxa"/>
          </w:tcPr>
          <w:p w:rsidR="002A5A22" w:rsidRPr="000D6B1A" w:rsidRDefault="002A5A22" w:rsidP="00BE5725">
            <w:pPr>
              <w:spacing w:line="240" w:lineRule="auto"/>
              <w:rPr>
                <w:rFonts w:ascii="Times New Roman" w:hAnsi="Times New Roman"/>
                <w:b/>
                <w:sz w:val="24"/>
                <w:szCs w:val="24"/>
              </w:rPr>
            </w:pPr>
          </w:p>
        </w:tc>
        <w:tc>
          <w:tcPr>
            <w:tcW w:w="2246" w:type="dxa"/>
          </w:tcPr>
          <w:p w:rsidR="002A5A22" w:rsidRPr="000D6B1A" w:rsidRDefault="002A5A22" w:rsidP="00BE5725">
            <w:pPr>
              <w:spacing w:line="240" w:lineRule="auto"/>
              <w:rPr>
                <w:rFonts w:ascii="Times New Roman" w:hAnsi="Times New Roman"/>
                <w:b/>
                <w:sz w:val="24"/>
                <w:szCs w:val="24"/>
              </w:rPr>
            </w:pPr>
          </w:p>
        </w:tc>
      </w:tr>
      <w:tr w:rsidR="002A5A22" w:rsidRPr="000D6B1A" w:rsidTr="00BE5725">
        <w:trPr>
          <w:trHeight w:val="517"/>
        </w:trPr>
        <w:tc>
          <w:tcPr>
            <w:tcW w:w="1350" w:type="dxa"/>
          </w:tcPr>
          <w:p w:rsidR="002A5A22" w:rsidRDefault="002A5A22" w:rsidP="00BE5725">
            <w:pPr>
              <w:spacing w:line="240" w:lineRule="auto"/>
              <w:rPr>
                <w:rFonts w:ascii="Times New Roman" w:hAnsi="Times New Roman"/>
                <w:b/>
                <w:sz w:val="24"/>
                <w:szCs w:val="24"/>
              </w:rPr>
            </w:pPr>
            <w:r>
              <w:rPr>
                <w:rFonts w:ascii="Times New Roman" w:hAnsi="Times New Roman"/>
                <w:b/>
                <w:sz w:val="24"/>
                <w:szCs w:val="24"/>
              </w:rPr>
              <w:t>........</w:t>
            </w:r>
          </w:p>
        </w:tc>
        <w:tc>
          <w:tcPr>
            <w:tcW w:w="2246" w:type="dxa"/>
          </w:tcPr>
          <w:p w:rsidR="002A5A22" w:rsidRDefault="002A5A22" w:rsidP="00BE5725">
            <w:pPr>
              <w:spacing w:line="240" w:lineRule="auto"/>
              <w:rPr>
                <w:rFonts w:ascii="Times New Roman" w:hAnsi="Times New Roman"/>
                <w:b/>
                <w:sz w:val="24"/>
                <w:szCs w:val="24"/>
              </w:rPr>
            </w:pPr>
          </w:p>
        </w:tc>
        <w:tc>
          <w:tcPr>
            <w:tcW w:w="2246" w:type="dxa"/>
          </w:tcPr>
          <w:p w:rsidR="002A5A22" w:rsidRPr="000D6B1A" w:rsidRDefault="002A5A22" w:rsidP="00BE5725">
            <w:pPr>
              <w:spacing w:line="240" w:lineRule="auto"/>
              <w:rPr>
                <w:rFonts w:ascii="Times New Roman" w:hAnsi="Times New Roman"/>
                <w:b/>
                <w:sz w:val="24"/>
                <w:szCs w:val="24"/>
              </w:rPr>
            </w:pPr>
          </w:p>
        </w:tc>
        <w:tc>
          <w:tcPr>
            <w:tcW w:w="2246" w:type="dxa"/>
          </w:tcPr>
          <w:p w:rsidR="002A5A22" w:rsidRPr="000D6B1A" w:rsidRDefault="002A5A22" w:rsidP="00BE5725">
            <w:pPr>
              <w:spacing w:line="240" w:lineRule="auto"/>
              <w:rPr>
                <w:rFonts w:ascii="Times New Roman" w:hAnsi="Times New Roman"/>
                <w:b/>
                <w:sz w:val="24"/>
                <w:szCs w:val="24"/>
              </w:rPr>
            </w:pPr>
          </w:p>
        </w:tc>
      </w:tr>
      <w:tr w:rsidR="002A5A22" w:rsidRPr="000D6B1A" w:rsidTr="00BE5725">
        <w:trPr>
          <w:trHeight w:val="517"/>
        </w:trPr>
        <w:tc>
          <w:tcPr>
            <w:tcW w:w="1350" w:type="dxa"/>
          </w:tcPr>
          <w:p w:rsidR="002A5A22" w:rsidRDefault="002A5A22" w:rsidP="00BE5725">
            <w:pPr>
              <w:spacing w:line="240" w:lineRule="auto"/>
              <w:rPr>
                <w:rFonts w:ascii="Times New Roman" w:hAnsi="Times New Roman"/>
                <w:b/>
                <w:sz w:val="24"/>
                <w:szCs w:val="24"/>
              </w:rPr>
            </w:pPr>
            <w:r>
              <w:rPr>
                <w:rFonts w:ascii="Times New Roman" w:hAnsi="Times New Roman"/>
                <w:b/>
                <w:sz w:val="24"/>
                <w:szCs w:val="24"/>
              </w:rPr>
              <w:t>........</w:t>
            </w:r>
          </w:p>
        </w:tc>
        <w:tc>
          <w:tcPr>
            <w:tcW w:w="2246" w:type="dxa"/>
          </w:tcPr>
          <w:p w:rsidR="002A5A22" w:rsidRDefault="002A5A22" w:rsidP="00BE5725">
            <w:pPr>
              <w:spacing w:line="240" w:lineRule="auto"/>
              <w:rPr>
                <w:rFonts w:ascii="Times New Roman" w:hAnsi="Times New Roman"/>
                <w:b/>
                <w:sz w:val="24"/>
                <w:szCs w:val="24"/>
              </w:rPr>
            </w:pPr>
          </w:p>
        </w:tc>
        <w:tc>
          <w:tcPr>
            <w:tcW w:w="2246" w:type="dxa"/>
          </w:tcPr>
          <w:p w:rsidR="002A5A22" w:rsidRPr="000D6B1A" w:rsidRDefault="002A5A22" w:rsidP="00BE5725">
            <w:pPr>
              <w:spacing w:line="240" w:lineRule="auto"/>
              <w:rPr>
                <w:rFonts w:ascii="Times New Roman" w:hAnsi="Times New Roman"/>
                <w:b/>
                <w:sz w:val="24"/>
                <w:szCs w:val="24"/>
              </w:rPr>
            </w:pPr>
          </w:p>
        </w:tc>
        <w:tc>
          <w:tcPr>
            <w:tcW w:w="2246" w:type="dxa"/>
          </w:tcPr>
          <w:p w:rsidR="002A5A22" w:rsidRPr="000D6B1A" w:rsidRDefault="002A5A22" w:rsidP="00BE5725">
            <w:pPr>
              <w:spacing w:line="240" w:lineRule="auto"/>
              <w:rPr>
                <w:rFonts w:ascii="Times New Roman" w:hAnsi="Times New Roman"/>
                <w:b/>
                <w:sz w:val="24"/>
                <w:szCs w:val="24"/>
              </w:rPr>
            </w:pPr>
          </w:p>
        </w:tc>
      </w:tr>
    </w:tbl>
    <w:p w:rsidR="002A5A22" w:rsidRPr="000D6B1A" w:rsidRDefault="002A5A22" w:rsidP="002A5A22">
      <w:pPr>
        <w:spacing w:line="240" w:lineRule="auto"/>
        <w:rPr>
          <w:rFonts w:ascii="Times New Roman" w:hAnsi="Times New Roman"/>
          <w:i/>
          <w:sz w:val="24"/>
          <w:szCs w:val="24"/>
        </w:rPr>
      </w:pPr>
    </w:p>
    <w:p w:rsidR="002A5A22" w:rsidRDefault="002A5A22" w:rsidP="00C97E6C">
      <w:pPr>
        <w:pStyle w:val="Heading2"/>
        <w:numPr>
          <w:ilvl w:val="0"/>
          <w:numId w:val="0"/>
        </w:numPr>
        <w:rPr>
          <w:b w:val="0"/>
        </w:rPr>
      </w:pPr>
      <w:r w:rsidRPr="000D6B1A">
        <w:t>5. Datorprasmes:</w:t>
      </w:r>
      <w:r w:rsidRPr="000D6B1A">
        <w:rPr>
          <w:b w:val="0"/>
        </w:rPr>
        <w:t xml:space="preserve"> </w:t>
      </w:r>
    </w:p>
    <w:p w:rsidR="002A5A22" w:rsidRPr="00C97E6C" w:rsidRDefault="002A5A22" w:rsidP="00C97E6C">
      <w:pPr>
        <w:pStyle w:val="Heading2"/>
        <w:numPr>
          <w:ilvl w:val="0"/>
          <w:numId w:val="0"/>
        </w:numPr>
        <w:rPr>
          <w:b w:val="0"/>
          <w:i/>
        </w:rPr>
      </w:pPr>
      <w:r w:rsidRPr="000D6B1A">
        <w:rPr>
          <w:b w:val="0"/>
          <w:i/>
        </w:rPr>
        <w:t>(Lūdzu, novērtējiet savas datorprasmes, ar „X</w:t>
      </w:r>
      <w:r>
        <w:rPr>
          <w:b w:val="0"/>
          <w:i/>
        </w:rPr>
        <w:t>” atzīmējot atbilstošo līmeni</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551"/>
      </w:tblGrid>
      <w:tr w:rsidR="002A5A22" w:rsidRPr="000D6B1A" w:rsidTr="00BE5725">
        <w:tc>
          <w:tcPr>
            <w:tcW w:w="2694" w:type="dxa"/>
          </w:tcPr>
          <w:p w:rsidR="002A5A22" w:rsidRPr="000D6B1A" w:rsidRDefault="002A5A22" w:rsidP="00BE5725">
            <w:pPr>
              <w:spacing w:line="240" w:lineRule="auto"/>
              <w:jc w:val="center"/>
              <w:rPr>
                <w:rFonts w:ascii="Times New Roman" w:hAnsi="Times New Roman"/>
                <w:sz w:val="24"/>
                <w:szCs w:val="24"/>
              </w:rPr>
            </w:pPr>
            <w:r w:rsidRPr="000D6B1A">
              <w:rPr>
                <w:rFonts w:ascii="Times New Roman" w:hAnsi="Times New Roman"/>
                <w:sz w:val="24"/>
                <w:szCs w:val="24"/>
              </w:rPr>
              <w:t>MS Programma</w:t>
            </w:r>
          </w:p>
        </w:tc>
        <w:tc>
          <w:tcPr>
            <w:tcW w:w="2268" w:type="dxa"/>
          </w:tcPr>
          <w:p w:rsidR="002A5A22" w:rsidRPr="000D6B1A" w:rsidRDefault="002A5A22" w:rsidP="00BE5725">
            <w:pPr>
              <w:spacing w:line="240" w:lineRule="auto"/>
              <w:jc w:val="center"/>
              <w:rPr>
                <w:rFonts w:ascii="Times New Roman" w:hAnsi="Times New Roman"/>
                <w:sz w:val="24"/>
                <w:szCs w:val="24"/>
              </w:rPr>
            </w:pPr>
            <w:r w:rsidRPr="000D6B1A">
              <w:rPr>
                <w:rFonts w:ascii="Times New Roman" w:hAnsi="Times New Roman"/>
                <w:sz w:val="24"/>
                <w:szCs w:val="24"/>
              </w:rPr>
              <w:t>Ļoti labi</w:t>
            </w:r>
          </w:p>
        </w:tc>
        <w:tc>
          <w:tcPr>
            <w:tcW w:w="2551" w:type="dxa"/>
          </w:tcPr>
          <w:p w:rsidR="002A5A22" w:rsidRPr="000D6B1A" w:rsidRDefault="002A5A22" w:rsidP="00BE5725">
            <w:pPr>
              <w:spacing w:line="240" w:lineRule="auto"/>
              <w:jc w:val="center"/>
              <w:rPr>
                <w:rFonts w:ascii="Times New Roman" w:hAnsi="Times New Roman"/>
                <w:sz w:val="24"/>
                <w:szCs w:val="24"/>
              </w:rPr>
            </w:pPr>
            <w:r w:rsidRPr="000D6B1A">
              <w:rPr>
                <w:rFonts w:ascii="Times New Roman" w:hAnsi="Times New Roman"/>
                <w:sz w:val="24"/>
                <w:szCs w:val="24"/>
              </w:rPr>
              <w:t>Pamatzināšanu līmenis</w:t>
            </w:r>
          </w:p>
        </w:tc>
      </w:tr>
      <w:tr w:rsidR="002A5A22" w:rsidRPr="000D6B1A" w:rsidTr="00BE5725">
        <w:tc>
          <w:tcPr>
            <w:tcW w:w="2694" w:type="dxa"/>
          </w:tcPr>
          <w:p w:rsidR="002A5A22" w:rsidRPr="000D6B1A" w:rsidRDefault="002A5A22" w:rsidP="00BE5725">
            <w:pPr>
              <w:spacing w:line="240" w:lineRule="auto"/>
              <w:rPr>
                <w:rFonts w:ascii="Times New Roman" w:hAnsi="Times New Roman"/>
                <w:sz w:val="24"/>
                <w:szCs w:val="24"/>
              </w:rPr>
            </w:pPr>
            <w:r w:rsidRPr="000D6B1A">
              <w:rPr>
                <w:rFonts w:ascii="Times New Roman" w:hAnsi="Times New Roman"/>
                <w:sz w:val="24"/>
                <w:szCs w:val="24"/>
              </w:rPr>
              <w:t>MS Word</w:t>
            </w:r>
          </w:p>
        </w:tc>
        <w:tc>
          <w:tcPr>
            <w:tcW w:w="2268" w:type="dxa"/>
          </w:tcPr>
          <w:p w:rsidR="002A5A22" w:rsidRPr="000D6B1A" w:rsidRDefault="002A5A22" w:rsidP="00BE5725">
            <w:pPr>
              <w:spacing w:line="240" w:lineRule="auto"/>
              <w:rPr>
                <w:rFonts w:ascii="Times New Roman" w:hAnsi="Times New Roman"/>
                <w:sz w:val="24"/>
                <w:szCs w:val="24"/>
              </w:rPr>
            </w:pPr>
          </w:p>
        </w:tc>
        <w:tc>
          <w:tcPr>
            <w:tcW w:w="2551" w:type="dxa"/>
          </w:tcPr>
          <w:p w:rsidR="002A5A22" w:rsidRPr="000D6B1A" w:rsidRDefault="002A5A22" w:rsidP="00BE5725">
            <w:pPr>
              <w:spacing w:line="240" w:lineRule="auto"/>
              <w:rPr>
                <w:rFonts w:ascii="Times New Roman" w:hAnsi="Times New Roman"/>
                <w:sz w:val="24"/>
                <w:szCs w:val="24"/>
              </w:rPr>
            </w:pPr>
          </w:p>
        </w:tc>
      </w:tr>
      <w:tr w:rsidR="002A5A22" w:rsidRPr="000D6B1A" w:rsidTr="00BE5725">
        <w:tc>
          <w:tcPr>
            <w:tcW w:w="2694" w:type="dxa"/>
          </w:tcPr>
          <w:p w:rsidR="002A5A22" w:rsidRPr="000D6B1A" w:rsidRDefault="002A5A22" w:rsidP="00BE5725">
            <w:pPr>
              <w:spacing w:line="240" w:lineRule="auto"/>
              <w:rPr>
                <w:rFonts w:ascii="Times New Roman" w:hAnsi="Times New Roman"/>
                <w:sz w:val="24"/>
                <w:szCs w:val="24"/>
              </w:rPr>
            </w:pPr>
            <w:r w:rsidRPr="000D6B1A">
              <w:rPr>
                <w:rFonts w:ascii="Times New Roman" w:hAnsi="Times New Roman"/>
                <w:sz w:val="24"/>
                <w:szCs w:val="24"/>
              </w:rPr>
              <w:t>MS Excel</w:t>
            </w:r>
          </w:p>
        </w:tc>
        <w:tc>
          <w:tcPr>
            <w:tcW w:w="2268" w:type="dxa"/>
          </w:tcPr>
          <w:p w:rsidR="002A5A22" w:rsidRPr="000D6B1A" w:rsidRDefault="002A5A22" w:rsidP="00BE5725">
            <w:pPr>
              <w:spacing w:line="240" w:lineRule="auto"/>
              <w:rPr>
                <w:rFonts w:ascii="Times New Roman" w:hAnsi="Times New Roman"/>
                <w:sz w:val="24"/>
                <w:szCs w:val="24"/>
              </w:rPr>
            </w:pPr>
          </w:p>
        </w:tc>
        <w:tc>
          <w:tcPr>
            <w:tcW w:w="2551" w:type="dxa"/>
          </w:tcPr>
          <w:p w:rsidR="002A5A22" w:rsidRPr="000D6B1A" w:rsidRDefault="002A5A22" w:rsidP="00BE5725">
            <w:pPr>
              <w:spacing w:line="240" w:lineRule="auto"/>
              <w:rPr>
                <w:rFonts w:ascii="Times New Roman" w:hAnsi="Times New Roman"/>
                <w:sz w:val="24"/>
                <w:szCs w:val="24"/>
              </w:rPr>
            </w:pPr>
          </w:p>
        </w:tc>
      </w:tr>
      <w:tr w:rsidR="002A5A22" w:rsidRPr="000D6B1A" w:rsidTr="00BE5725">
        <w:tc>
          <w:tcPr>
            <w:tcW w:w="2694" w:type="dxa"/>
          </w:tcPr>
          <w:p w:rsidR="002A5A22" w:rsidRPr="000D6B1A" w:rsidRDefault="002A5A22" w:rsidP="00BE5725">
            <w:pPr>
              <w:spacing w:line="240" w:lineRule="auto"/>
              <w:rPr>
                <w:rFonts w:ascii="Times New Roman" w:hAnsi="Times New Roman"/>
                <w:sz w:val="24"/>
                <w:szCs w:val="24"/>
              </w:rPr>
            </w:pPr>
            <w:r w:rsidRPr="000D6B1A">
              <w:rPr>
                <w:rFonts w:ascii="Times New Roman" w:hAnsi="Times New Roman"/>
                <w:sz w:val="24"/>
                <w:szCs w:val="24"/>
              </w:rPr>
              <w:t>MS Power Point</w:t>
            </w:r>
          </w:p>
        </w:tc>
        <w:tc>
          <w:tcPr>
            <w:tcW w:w="2268" w:type="dxa"/>
          </w:tcPr>
          <w:p w:rsidR="002A5A22" w:rsidRPr="000D6B1A" w:rsidRDefault="002A5A22" w:rsidP="00BE5725">
            <w:pPr>
              <w:spacing w:line="240" w:lineRule="auto"/>
              <w:rPr>
                <w:rFonts w:ascii="Times New Roman" w:hAnsi="Times New Roman"/>
                <w:sz w:val="24"/>
                <w:szCs w:val="24"/>
              </w:rPr>
            </w:pPr>
          </w:p>
        </w:tc>
        <w:tc>
          <w:tcPr>
            <w:tcW w:w="2551" w:type="dxa"/>
          </w:tcPr>
          <w:p w:rsidR="002A5A22" w:rsidRPr="000D6B1A" w:rsidRDefault="002A5A22" w:rsidP="00BE5725">
            <w:pPr>
              <w:spacing w:line="240" w:lineRule="auto"/>
              <w:rPr>
                <w:rFonts w:ascii="Times New Roman" w:hAnsi="Times New Roman"/>
                <w:sz w:val="24"/>
                <w:szCs w:val="24"/>
              </w:rPr>
            </w:pPr>
          </w:p>
        </w:tc>
      </w:tr>
    </w:tbl>
    <w:p w:rsidR="002A5A22" w:rsidRPr="000D6B1A" w:rsidRDefault="002A5A22" w:rsidP="002A5A22">
      <w:pPr>
        <w:spacing w:line="240" w:lineRule="auto"/>
        <w:rPr>
          <w:rFonts w:ascii="Times New Roman" w:hAnsi="Times New Roman"/>
          <w:sz w:val="24"/>
          <w:szCs w:val="24"/>
        </w:rPr>
      </w:pPr>
      <w:r w:rsidRPr="000D6B1A">
        <w:rPr>
          <w:rFonts w:ascii="Times New Roman" w:hAnsi="Times New Roman"/>
          <w:b/>
          <w:sz w:val="24"/>
          <w:szCs w:val="24"/>
        </w:rPr>
        <w:t>APLIECINĀJUMS:</w:t>
      </w:r>
    </w:p>
    <w:p w:rsidR="002A5A22" w:rsidRPr="000D6B1A" w:rsidRDefault="002A5A22" w:rsidP="002A5A22">
      <w:pPr>
        <w:spacing w:after="0" w:line="240" w:lineRule="auto"/>
        <w:rPr>
          <w:rFonts w:ascii="Times New Roman" w:hAnsi="Times New Roman"/>
          <w:sz w:val="24"/>
          <w:szCs w:val="24"/>
        </w:rPr>
      </w:pPr>
      <w:r w:rsidRPr="000D6B1A">
        <w:rPr>
          <w:rFonts w:ascii="Times New Roman" w:hAnsi="Times New Roman"/>
          <w:sz w:val="24"/>
          <w:szCs w:val="24"/>
        </w:rPr>
        <w:t xml:space="preserve">Es, apakšā parakstījies (-usies): </w:t>
      </w:r>
    </w:p>
    <w:p w:rsidR="002A5A22" w:rsidRPr="000D6B1A" w:rsidRDefault="002A5A22" w:rsidP="002A5A22">
      <w:pPr>
        <w:numPr>
          <w:ilvl w:val="0"/>
          <w:numId w:val="22"/>
        </w:numPr>
        <w:tabs>
          <w:tab w:val="clear" w:pos="720"/>
          <w:tab w:val="num" w:pos="426"/>
        </w:tabs>
        <w:suppressAutoHyphens w:val="0"/>
        <w:spacing w:after="0" w:line="240" w:lineRule="auto"/>
        <w:ind w:left="480" w:hanging="480"/>
        <w:jc w:val="both"/>
        <w:outlineLvl w:val="0"/>
        <w:rPr>
          <w:rFonts w:ascii="Times New Roman" w:hAnsi="Times New Roman"/>
          <w:sz w:val="24"/>
          <w:szCs w:val="24"/>
        </w:rPr>
      </w:pPr>
      <w:r w:rsidRPr="000D6B1A">
        <w:rPr>
          <w:rFonts w:ascii="Times New Roman" w:hAnsi="Times New Roman"/>
          <w:sz w:val="24"/>
          <w:szCs w:val="24"/>
        </w:rPr>
        <w:t>apliecinu, ka šī informācija pareizi raksturo mani, manu kvalifikāciju un pieredzi;</w:t>
      </w:r>
    </w:p>
    <w:p w:rsidR="00C97E6C" w:rsidRDefault="002A5A22" w:rsidP="00C97E6C">
      <w:pPr>
        <w:numPr>
          <w:ilvl w:val="0"/>
          <w:numId w:val="22"/>
        </w:numPr>
        <w:tabs>
          <w:tab w:val="clear" w:pos="720"/>
          <w:tab w:val="num" w:pos="426"/>
        </w:tabs>
        <w:suppressAutoHyphens w:val="0"/>
        <w:spacing w:after="0" w:line="240" w:lineRule="auto"/>
        <w:ind w:left="480" w:hanging="480"/>
        <w:jc w:val="both"/>
        <w:outlineLvl w:val="0"/>
        <w:rPr>
          <w:rFonts w:ascii="Times New Roman" w:hAnsi="Times New Roman"/>
          <w:sz w:val="24"/>
          <w:szCs w:val="24"/>
        </w:rPr>
      </w:pPr>
      <w:r w:rsidRPr="000D6B1A">
        <w:rPr>
          <w:rFonts w:ascii="Times New Roman" w:hAnsi="Times New Roman"/>
          <w:sz w:val="24"/>
          <w:szCs w:val="24"/>
        </w:rPr>
        <w:t xml:space="preserve">apliecinu, ka uz mani neattiecas </w:t>
      </w:r>
      <w:r>
        <w:rPr>
          <w:rFonts w:ascii="Times New Roman" w:hAnsi="Times New Roman"/>
          <w:sz w:val="24"/>
          <w:szCs w:val="24"/>
        </w:rPr>
        <w:t xml:space="preserve">LR </w:t>
      </w:r>
      <w:r w:rsidRPr="000D6B1A">
        <w:rPr>
          <w:rFonts w:ascii="Times New Roman" w:hAnsi="Times New Roman"/>
          <w:sz w:val="24"/>
          <w:szCs w:val="24"/>
        </w:rPr>
        <w:t>Publisko iepirkumu likuma 39.panta pirmajā daļā minētie izslēgšanas nosacījumi;</w:t>
      </w:r>
    </w:p>
    <w:p w:rsidR="00C97E6C" w:rsidRPr="00C97E6C" w:rsidRDefault="002A5A22" w:rsidP="00C97E6C">
      <w:pPr>
        <w:numPr>
          <w:ilvl w:val="0"/>
          <w:numId w:val="22"/>
        </w:numPr>
        <w:tabs>
          <w:tab w:val="clear" w:pos="720"/>
          <w:tab w:val="num" w:pos="426"/>
        </w:tabs>
        <w:suppressAutoHyphens w:val="0"/>
        <w:spacing w:after="0" w:line="240" w:lineRule="auto"/>
        <w:ind w:left="480" w:hanging="480"/>
        <w:jc w:val="both"/>
        <w:outlineLvl w:val="0"/>
        <w:rPr>
          <w:rFonts w:ascii="Times New Roman" w:hAnsi="Times New Roman"/>
          <w:sz w:val="24"/>
          <w:szCs w:val="24"/>
        </w:rPr>
      </w:pPr>
      <w:r w:rsidRPr="00C97E6C">
        <w:rPr>
          <w:rFonts w:ascii="Times New Roman" w:hAnsi="Times New Roman"/>
          <w:sz w:val="24"/>
          <w:szCs w:val="24"/>
        </w:rPr>
        <w:t>piekrītu manu p</w:t>
      </w:r>
      <w:r w:rsidR="00C97E6C">
        <w:rPr>
          <w:rFonts w:ascii="Times New Roman" w:hAnsi="Times New Roman"/>
          <w:sz w:val="24"/>
          <w:szCs w:val="24"/>
        </w:rPr>
        <w:t>ersonas datu apstrādei iepirkumā</w:t>
      </w:r>
      <w:r w:rsidRPr="00C97E6C">
        <w:rPr>
          <w:rFonts w:ascii="Times New Roman" w:hAnsi="Times New Roman"/>
          <w:sz w:val="24"/>
          <w:szCs w:val="24"/>
        </w:rPr>
        <w:t xml:space="preserve"> </w:t>
      </w:r>
      <w:r w:rsidR="00C97E6C" w:rsidRPr="00C97E6C">
        <w:rPr>
          <w:rFonts w:ascii="Times New Roman" w:hAnsi="Times New Roman"/>
          <w:sz w:val="24"/>
          <w:szCs w:val="24"/>
        </w:rPr>
        <w:t xml:space="preserve">„Ekspertu pakalpojumi </w:t>
      </w:r>
      <w:r w:rsidR="00C97E6C" w:rsidRPr="00C97E6C">
        <w:rPr>
          <w:rFonts w:ascii="Times New Roman" w:hAnsi="Times New Roman"/>
          <w:bCs/>
          <w:sz w:val="24"/>
          <w:szCs w:val="24"/>
        </w:rPr>
        <w:t>projektā</w:t>
      </w:r>
    </w:p>
    <w:p w:rsidR="002A5A22" w:rsidRPr="00C97E6C" w:rsidRDefault="00C97E6C" w:rsidP="00C97E6C">
      <w:pPr>
        <w:spacing w:after="0" w:line="240" w:lineRule="auto"/>
        <w:rPr>
          <w:rFonts w:ascii="Times New Roman" w:hAnsi="Times New Roman"/>
          <w:b/>
          <w:bCs/>
          <w:sz w:val="24"/>
          <w:szCs w:val="24"/>
        </w:rPr>
      </w:pPr>
      <w:r w:rsidRPr="00C97E6C">
        <w:rPr>
          <w:rFonts w:ascii="Times New Roman" w:hAnsi="Times New Roman"/>
          <w:bCs/>
          <w:sz w:val="24"/>
          <w:szCs w:val="24"/>
        </w:rPr>
        <w:t>„Koksnes enerģija un ekoloģiski tīras tehnoloģijas””</w:t>
      </w:r>
      <w:r>
        <w:rPr>
          <w:rFonts w:ascii="Times New Roman" w:hAnsi="Times New Roman"/>
          <w:bCs/>
          <w:sz w:val="24"/>
          <w:szCs w:val="24"/>
        </w:rPr>
        <w:t xml:space="preserve"> </w:t>
      </w:r>
      <w:r w:rsidR="002A5A22">
        <w:rPr>
          <w:rFonts w:ascii="Times New Roman" w:hAnsi="Times New Roman"/>
          <w:sz w:val="24"/>
          <w:szCs w:val="24"/>
        </w:rPr>
        <w:t>p</w:t>
      </w:r>
      <w:r w:rsidR="002A5A22" w:rsidRPr="000D6B1A">
        <w:rPr>
          <w:rFonts w:ascii="Times New Roman" w:hAnsi="Times New Roman"/>
          <w:sz w:val="24"/>
          <w:szCs w:val="24"/>
        </w:rPr>
        <w:t xml:space="preserve">retendenta piedāvājuma izvērtēšanai; </w:t>
      </w:r>
    </w:p>
    <w:p w:rsidR="002A5A22" w:rsidRDefault="002A5A22" w:rsidP="002A5A22">
      <w:pPr>
        <w:numPr>
          <w:ilvl w:val="0"/>
          <w:numId w:val="22"/>
        </w:numPr>
        <w:tabs>
          <w:tab w:val="clear" w:pos="720"/>
          <w:tab w:val="num" w:pos="426"/>
        </w:tabs>
        <w:suppressAutoHyphens w:val="0"/>
        <w:spacing w:after="0" w:line="240" w:lineRule="auto"/>
        <w:ind w:left="480" w:hanging="480"/>
        <w:jc w:val="both"/>
        <w:outlineLvl w:val="0"/>
        <w:rPr>
          <w:rFonts w:ascii="Times New Roman" w:hAnsi="Times New Roman"/>
          <w:sz w:val="24"/>
          <w:szCs w:val="24"/>
        </w:rPr>
      </w:pPr>
      <w:r w:rsidRPr="000D6B1A">
        <w:rPr>
          <w:rFonts w:ascii="Times New Roman" w:hAnsi="Times New Roman"/>
          <w:sz w:val="24"/>
          <w:szCs w:val="24"/>
        </w:rPr>
        <w:t>apliec</w:t>
      </w:r>
      <w:r>
        <w:rPr>
          <w:rFonts w:ascii="Times New Roman" w:hAnsi="Times New Roman"/>
          <w:sz w:val="24"/>
          <w:szCs w:val="24"/>
        </w:rPr>
        <w:t>inu, ka neesmu iesaistīts cita p</w:t>
      </w:r>
      <w:r w:rsidRPr="000D6B1A">
        <w:rPr>
          <w:rFonts w:ascii="Times New Roman" w:hAnsi="Times New Roman"/>
          <w:sz w:val="24"/>
          <w:szCs w:val="24"/>
        </w:rPr>
        <w:t>retendenta piedāvājumā un nees</w:t>
      </w:r>
      <w:r>
        <w:rPr>
          <w:rFonts w:ascii="Times New Roman" w:hAnsi="Times New Roman"/>
          <w:sz w:val="24"/>
          <w:szCs w:val="24"/>
        </w:rPr>
        <w:t>mu interešu konflikta situācijā;</w:t>
      </w:r>
    </w:p>
    <w:p w:rsidR="002A5A22" w:rsidRPr="00990648" w:rsidRDefault="002A5A22" w:rsidP="002A5A22">
      <w:pPr>
        <w:numPr>
          <w:ilvl w:val="0"/>
          <w:numId w:val="22"/>
        </w:numPr>
        <w:tabs>
          <w:tab w:val="clear" w:pos="720"/>
          <w:tab w:val="num" w:pos="426"/>
        </w:tabs>
        <w:suppressAutoHyphens w:val="0"/>
        <w:spacing w:after="0" w:line="360" w:lineRule="auto"/>
        <w:ind w:left="480" w:hanging="480"/>
        <w:jc w:val="both"/>
        <w:outlineLvl w:val="0"/>
        <w:rPr>
          <w:rFonts w:ascii="Times New Roman" w:hAnsi="Times New Roman"/>
          <w:sz w:val="24"/>
          <w:szCs w:val="24"/>
        </w:rPr>
      </w:pPr>
      <w:r w:rsidRPr="00AF7487">
        <w:rPr>
          <w:rFonts w:ascii="Times New Roman" w:eastAsia="Times New Roman" w:hAnsi="Times New Roman"/>
          <w:lang w:eastAsia="lv-LV"/>
        </w:rPr>
        <w:t>apliecinu, ka ap</w:t>
      </w:r>
      <w:r w:rsidRPr="00AF7487">
        <w:rPr>
          <w:rFonts w:ascii="TimesNewRoman" w:eastAsia="Times New Roman" w:hAnsi="TimesNewRoman" w:cs="TimesNewRoman"/>
          <w:lang w:eastAsia="lv-LV"/>
        </w:rPr>
        <w:t>ņ</w:t>
      </w:r>
      <w:r w:rsidRPr="00AF7487">
        <w:rPr>
          <w:rFonts w:ascii="Times New Roman" w:eastAsia="Times New Roman" w:hAnsi="Times New Roman"/>
          <w:lang w:eastAsia="lv-LV"/>
        </w:rPr>
        <w:t>emos piedal</w:t>
      </w:r>
      <w:r w:rsidRPr="00AF7487">
        <w:rPr>
          <w:rFonts w:ascii="TimesNewRoman" w:eastAsia="Times New Roman" w:hAnsi="TimesNewRoman" w:cs="TimesNewRoman"/>
          <w:lang w:eastAsia="lv-LV"/>
        </w:rPr>
        <w:t>ī</w:t>
      </w:r>
      <w:r w:rsidRPr="00AF7487">
        <w:rPr>
          <w:rFonts w:ascii="Times New Roman" w:eastAsia="Times New Roman" w:hAnsi="Times New Roman"/>
          <w:lang w:eastAsia="lv-LV"/>
        </w:rPr>
        <w:t>ties l</w:t>
      </w:r>
      <w:r w:rsidRPr="00AF7487">
        <w:rPr>
          <w:rFonts w:ascii="TimesNewRoman" w:eastAsia="Times New Roman" w:hAnsi="TimesNewRoman" w:cs="TimesNewRoman"/>
          <w:lang w:eastAsia="lv-LV"/>
        </w:rPr>
        <w:t>ī</w:t>
      </w:r>
      <w:r w:rsidRPr="00AF7487">
        <w:rPr>
          <w:rFonts w:ascii="Times New Roman" w:eastAsia="Times New Roman" w:hAnsi="Times New Roman"/>
          <w:lang w:eastAsia="lv-LV"/>
        </w:rPr>
        <w:t>guma izpild</w:t>
      </w:r>
      <w:r w:rsidRPr="00AF7487">
        <w:rPr>
          <w:rFonts w:ascii="TimesNewRoman" w:eastAsia="Times New Roman" w:hAnsi="TimesNewRoman" w:cs="TimesNewRoman"/>
          <w:lang w:eastAsia="lv-LV"/>
        </w:rPr>
        <w:t xml:space="preserve">ē </w:t>
      </w:r>
      <w:r w:rsidRPr="00AF7487">
        <w:rPr>
          <w:rFonts w:ascii="Times New Roman" w:eastAsia="Times New Roman" w:hAnsi="Times New Roman"/>
          <w:lang w:eastAsia="lv-LV"/>
        </w:rPr>
        <w:t>gad</w:t>
      </w:r>
      <w:r w:rsidRPr="00AF7487">
        <w:rPr>
          <w:rFonts w:ascii="TimesNewRoman" w:eastAsia="Times New Roman" w:hAnsi="TimesNewRoman" w:cs="TimesNewRoman"/>
          <w:lang w:eastAsia="lv-LV"/>
        </w:rPr>
        <w:t>ī</w:t>
      </w:r>
      <w:r w:rsidRPr="00AF7487">
        <w:rPr>
          <w:rFonts w:ascii="Times New Roman" w:eastAsia="Times New Roman" w:hAnsi="Times New Roman"/>
          <w:lang w:eastAsia="lv-LV"/>
        </w:rPr>
        <w:t>jum</w:t>
      </w:r>
      <w:r w:rsidRPr="00AF7487">
        <w:rPr>
          <w:rFonts w:ascii="TimesNewRoman" w:eastAsia="Times New Roman" w:hAnsi="TimesNewRoman" w:cs="TimesNewRoman"/>
          <w:lang w:eastAsia="lv-LV"/>
        </w:rPr>
        <w:t>ā</w:t>
      </w:r>
      <w:r w:rsidRPr="00AF7487">
        <w:rPr>
          <w:rFonts w:ascii="Times New Roman" w:eastAsia="Times New Roman" w:hAnsi="Times New Roman"/>
          <w:lang w:eastAsia="lv-LV"/>
        </w:rPr>
        <w:t xml:space="preserve">, ja pretendentam </w:t>
      </w:r>
      <w:r>
        <w:rPr>
          <w:rFonts w:ascii="Times New Roman" w:eastAsia="Times New Roman" w:hAnsi="Times New Roman"/>
          <w:i/>
          <w:iCs/>
          <w:lang w:eastAsia="lv-LV"/>
        </w:rPr>
        <w:t>_________________________________________________________________</w:t>
      </w:r>
      <w:r w:rsidRPr="00AF7487">
        <w:rPr>
          <w:rFonts w:ascii="Times New Roman" w:eastAsia="Times New Roman" w:hAnsi="Times New Roman"/>
          <w:i/>
          <w:iCs/>
          <w:lang w:eastAsia="lv-LV"/>
        </w:rPr>
        <w:t xml:space="preserve"> </w:t>
      </w:r>
    </w:p>
    <w:p w:rsidR="002A5A22" w:rsidRPr="000D6B1A" w:rsidRDefault="002A5A22" w:rsidP="002A5A22">
      <w:pPr>
        <w:suppressAutoHyphens w:val="0"/>
        <w:spacing w:after="0" w:line="240" w:lineRule="auto"/>
        <w:jc w:val="both"/>
        <w:outlineLvl w:val="0"/>
        <w:rPr>
          <w:rFonts w:ascii="Times New Roman" w:hAnsi="Times New Roman"/>
          <w:sz w:val="24"/>
          <w:szCs w:val="24"/>
        </w:rPr>
      </w:pPr>
      <w:r w:rsidRPr="00AF7487">
        <w:rPr>
          <w:rFonts w:ascii="Times New Roman" w:eastAsia="Times New Roman" w:hAnsi="Times New Roman"/>
          <w:lang w:eastAsia="lv-LV"/>
        </w:rPr>
        <w:t>iepirkuma</w:t>
      </w:r>
      <w:r>
        <w:rPr>
          <w:rFonts w:ascii="Times New Roman" w:hAnsi="Times New Roman"/>
          <w:sz w:val="24"/>
          <w:szCs w:val="24"/>
        </w:rPr>
        <w:t xml:space="preserve"> </w:t>
      </w:r>
      <w:r>
        <w:rPr>
          <w:rFonts w:ascii="Times New Roman" w:eastAsia="Times New Roman" w:hAnsi="Times New Roman"/>
          <w:lang w:eastAsia="lv-LV"/>
        </w:rPr>
        <w:t>rezult</w:t>
      </w:r>
      <w:r>
        <w:rPr>
          <w:rFonts w:ascii="TimesNewRoman" w:eastAsia="Times New Roman" w:hAnsi="TimesNewRoman" w:cs="TimesNewRoman"/>
          <w:lang w:eastAsia="lv-LV"/>
        </w:rPr>
        <w:t>ā</w:t>
      </w:r>
      <w:r>
        <w:rPr>
          <w:rFonts w:ascii="Times New Roman" w:eastAsia="Times New Roman" w:hAnsi="Times New Roman"/>
          <w:lang w:eastAsia="lv-LV"/>
        </w:rPr>
        <w:t>t</w:t>
      </w:r>
      <w:r>
        <w:rPr>
          <w:rFonts w:ascii="TimesNewRoman" w:eastAsia="Times New Roman" w:hAnsi="TimesNewRoman" w:cs="TimesNewRoman"/>
          <w:lang w:eastAsia="lv-LV"/>
        </w:rPr>
        <w:t xml:space="preserve">ā </w:t>
      </w:r>
      <w:r>
        <w:rPr>
          <w:rFonts w:ascii="Times New Roman" w:eastAsia="Times New Roman" w:hAnsi="Times New Roman"/>
          <w:lang w:eastAsia="lv-LV"/>
        </w:rPr>
        <w:t>tiks pieš</w:t>
      </w:r>
      <w:r>
        <w:rPr>
          <w:rFonts w:ascii="TimesNewRoman" w:eastAsia="Times New Roman" w:hAnsi="TimesNewRoman" w:cs="TimesNewRoman"/>
          <w:lang w:eastAsia="lv-LV"/>
        </w:rPr>
        <w:t>ķ</w:t>
      </w:r>
      <w:r>
        <w:rPr>
          <w:rFonts w:ascii="Times New Roman" w:eastAsia="Times New Roman" w:hAnsi="Times New Roman"/>
          <w:lang w:eastAsia="lv-LV"/>
        </w:rPr>
        <w:t>irtas ties</w:t>
      </w:r>
      <w:r>
        <w:rPr>
          <w:rFonts w:ascii="TimesNewRoman" w:eastAsia="Times New Roman" w:hAnsi="TimesNewRoman" w:cs="TimesNewRoman"/>
          <w:lang w:eastAsia="lv-LV"/>
        </w:rPr>
        <w:t>ī</w:t>
      </w:r>
      <w:r>
        <w:rPr>
          <w:rFonts w:ascii="Times New Roman" w:eastAsia="Times New Roman" w:hAnsi="Times New Roman"/>
          <w:lang w:eastAsia="lv-LV"/>
        </w:rPr>
        <w:t>bas sl</w:t>
      </w:r>
      <w:r>
        <w:rPr>
          <w:rFonts w:ascii="TimesNewRoman" w:eastAsia="Times New Roman" w:hAnsi="TimesNewRoman" w:cs="TimesNewRoman"/>
          <w:lang w:eastAsia="lv-LV"/>
        </w:rPr>
        <w:t>ē</w:t>
      </w:r>
      <w:r>
        <w:rPr>
          <w:rFonts w:ascii="Times New Roman" w:eastAsia="Times New Roman" w:hAnsi="Times New Roman"/>
          <w:lang w:eastAsia="lv-LV"/>
        </w:rPr>
        <w:t>gt iepirkuma l</w:t>
      </w:r>
      <w:r>
        <w:rPr>
          <w:rFonts w:ascii="TimesNewRoman" w:eastAsia="Times New Roman" w:hAnsi="TimesNewRoman" w:cs="TimesNewRoman"/>
          <w:lang w:eastAsia="lv-LV"/>
        </w:rPr>
        <w:t>ī</w:t>
      </w:r>
      <w:r>
        <w:rPr>
          <w:rFonts w:ascii="Times New Roman" w:eastAsia="Times New Roman" w:hAnsi="Times New Roman"/>
          <w:lang w:eastAsia="lv-LV"/>
        </w:rPr>
        <w:t>gumu.</w:t>
      </w:r>
    </w:p>
    <w:p w:rsidR="002A5A22" w:rsidRPr="000D6B1A" w:rsidRDefault="002A5A22" w:rsidP="002A5A22">
      <w:pPr>
        <w:spacing w:line="240" w:lineRule="auto"/>
        <w:rPr>
          <w:rFonts w:ascii="Times New Roman" w:hAnsi="Times New Roman"/>
          <w:sz w:val="24"/>
          <w:szCs w:val="24"/>
        </w:rPr>
      </w:pPr>
      <w:r w:rsidRPr="000D6B1A">
        <w:rPr>
          <w:rFonts w:ascii="Times New Roman" w:hAnsi="Times New Roman"/>
          <w:sz w:val="24"/>
          <w:szCs w:val="24"/>
        </w:rPr>
        <w:t>Vārds, uzvārds: _________________________________________</w:t>
      </w:r>
    </w:p>
    <w:p w:rsidR="002A5A22" w:rsidRPr="000D6B1A" w:rsidRDefault="002A5A22" w:rsidP="002A5A22">
      <w:pPr>
        <w:spacing w:line="240" w:lineRule="auto"/>
        <w:rPr>
          <w:rFonts w:ascii="Times New Roman" w:hAnsi="Times New Roman"/>
          <w:sz w:val="24"/>
          <w:szCs w:val="24"/>
          <w:u w:val="single"/>
        </w:rPr>
      </w:pPr>
      <w:r w:rsidRPr="000D6B1A">
        <w:rPr>
          <w:rFonts w:ascii="Times New Roman" w:hAnsi="Times New Roman"/>
          <w:sz w:val="24"/>
          <w:szCs w:val="24"/>
        </w:rPr>
        <w:t xml:space="preserve">Paraksts:            </w:t>
      </w:r>
      <w:r w:rsidRPr="000D6B1A">
        <w:rPr>
          <w:rFonts w:ascii="Times New Roman" w:hAnsi="Times New Roman"/>
          <w:sz w:val="24"/>
          <w:szCs w:val="24"/>
          <w:u w:val="single"/>
        </w:rPr>
        <w:tab/>
      </w:r>
      <w:r w:rsidRPr="000D6B1A">
        <w:rPr>
          <w:rFonts w:ascii="Times New Roman" w:hAnsi="Times New Roman"/>
          <w:sz w:val="24"/>
          <w:szCs w:val="24"/>
          <w:u w:val="single"/>
        </w:rPr>
        <w:tab/>
      </w:r>
      <w:r w:rsidRPr="000D6B1A">
        <w:rPr>
          <w:rFonts w:ascii="Times New Roman" w:hAnsi="Times New Roman"/>
          <w:sz w:val="24"/>
          <w:szCs w:val="24"/>
          <w:u w:val="single"/>
        </w:rPr>
        <w:tab/>
      </w:r>
      <w:r w:rsidRPr="000D6B1A">
        <w:rPr>
          <w:rFonts w:ascii="Times New Roman" w:hAnsi="Times New Roman"/>
          <w:sz w:val="24"/>
          <w:szCs w:val="24"/>
          <w:u w:val="single"/>
        </w:rPr>
        <w:tab/>
      </w:r>
    </w:p>
    <w:p w:rsidR="00C97E6C" w:rsidRDefault="002A5A22" w:rsidP="00C97E6C">
      <w:pPr>
        <w:spacing w:line="240" w:lineRule="auto"/>
      </w:pPr>
      <w:r w:rsidRPr="000D6B1A">
        <w:rPr>
          <w:rFonts w:ascii="Times New Roman" w:hAnsi="Times New Roman"/>
          <w:sz w:val="24"/>
          <w:szCs w:val="24"/>
        </w:rPr>
        <w:t>Datums (diena/mēnesis/gads) :</w:t>
      </w:r>
      <w:r w:rsidRPr="000D6B1A">
        <w:rPr>
          <w:rFonts w:ascii="Times New Roman" w:hAnsi="Times New Roman"/>
          <w:sz w:val="24"/>
          <w:szCs w:val="24"/>
          <w:u w:val="single"/>
        </w:rPr>
        <w:tab/>
      </w:r>
      <w:r w:rsidRPr="000D6B1A">
        <w:rPr>
          <w:rFonts w:ascii="Times New Roman" w:hAnsi="Times New Roman"/>
          <w:sz w:val="24"/>
          <w:szCs w:val="24"/>
          <w:u w:val="single"/>
        </w:rPr>
        <w:tab/>
      </w:r>
      <w:r w:rsidRPr="000D6B1A">
        <w:rPr>
          <w:rFonts w:ascii="Times New Roman" w:hAnsi="Times New Roman"/>
          <w:sz w:val="24"/>
          <w:szCs w:val="24"/>
          <w:u w:val="single"/>
        </w:rPr>
        <w:tab/>
        <w:t>_</w:t>
      </w:r>
    </w:p>
    <w:p w:rsidR="00923F8B" w:rsidRPr="00B15515" w:rsidRDefault="00923F8B" w:rsidP="00B15515">
      <w:pPr>
        <w:jc w:val="right"/>
        <w:rPr>
          <w:rFonts w:ascii="Times New Roman" w:hAnsi="Times New Roman"/>
          <w:b/>
          <w:iCs/>
          <w:sz w:val="24"/>
          <w:szCs w:val="24"/>
        </w:rPr>
      </w:pPr>
      <w:r w:rsidRPr="00C97E6C">
        <w:rPr>
          <w:rFonts w:ascii="Times New Roman" w:hAnsi="Times New Roman"/>
          <w:b/>
          <w:sz w:val="24"/>
          <w:szCs w:val="24"/>
        </w:rPr>
        <w:lastRenderedPageBreak/>
        <w:t>Pielikums Nr.7.</w:t>
      </w:r>
    </w:p>
    <w:p w:rsidR="00923F8B" w:rsidRPr="007773B4" w:rsidRDefault="00923F8B" w:rsidP="00C97E6C">
      <w:pPr>
        <w:spacing w:after="0" w:line="240" w:lineRule="auto"/>
        <w:jc w:val="right"/>
        <w:rPr>
          <w:rFonts w:ascii="Times New Roman" w:hAnsi="Times New Roman"/>
        </w:rPr>
      </w:pPr>
      <w:r w:rsidRPr="007773B4">
        <w:rPr>
          <w:rFonts w:ascii="Times New Roman" w:hAnsi="Times New Roman"/>
        </w:rPr>
        <w:t xml:space="preserve">Atklāta konkursa </w:t>
      </w:r>
    </w:p>
    <w:p w:rsidR="00923F8B" w:rsidRDefault="00923F8B" w:rsidP="00C97E6C">
      <w:pPr>
        <w:pStyle w:val="Heading1"/>
        <w:shd w:val="clear" w:color="auto" w:fill="FFFFFF"/>
        <w:spacing w:before="0" w:after="0"/>
        <w:jc w:val="right"/>
        <w:rPr>
          <w:rFonts w:ascii="Times New Roman" w:hAnsi="Times New Roman"/>
          <w:b w:val="0"/>
          <w:bCs w:val="0"/>
          <w:color w:val="auto"/>
          <w:sz w:val="22"/>
          <w:szCs w:val="22"/>
        </w:rPr>
      </w:pPr>
      <w:r>
        <w:rPr>
          <w:rFonts w:ascii="Times New Roman" w:hAnsi="Times New Roman"/>
          <w:b w:val="0"/>
          <w:color w:val="auto"/>
          <w:sz w:val="22"/>
          <w:szCs w:val="22"/>
        </w:rPr>
        <w:t>„</w:t>
      </w:r>
      <w:r w:rsidRPr="007773B4">
        <w:rPr>
          <w:rFonts w:ascii="Times New Roman" w:hAnsi="Times New Roman"/>
          <w:b w:val="0"/>
          <w:color w:val="auto"/>
          <w:sz w:val="22"/>
          <w:szCs w:val="22"/>
        </w:rPr>
        <w:t>Ekspertu pakalpojumi projektā</w:t>
      </w:r>
      <w:r w:rsidRPr="007773B4">
        <w:rPr>
          <w:rFonts w:ascii="Times New Roman" w:hAnsi="Times New Roman"/>
          <w:b w:val="0"/>
          <w:bCs w:val="0"/>
          <w:color w:val="auto"/>
          <w:sz w:val="22"/>
          <w:szCs w:val="22"/>
        </w:rPr>
        <w:t xml:space="preserve"> </w:t>
      </w:r>
    </w:p>
    <w:p w:rsidR="00923F8B" w:rsidRPr="007773B4" w:rsidRDefault="00923F8B" w:rsidP="00C97E6C">
      <w:pPr>
        <w:pStyle w:val="Heading1"/>
        <w:shd w:val="clear" w:color="auto" w:fill="FFFFFF"/>
        <w:spacing w:before="0" w:after="0"/>
        <w:jc w:val="right"/>
        <w:rPr>
          <w:rFonts w:ascii="Times New Roman" w:hAnsi="Times New Roman"/>
          <w:b w:val="0"/>
          <w:bCs w:val="0"/>
          <w:color w:val="auto"/>
          <w:sz w:val="22"/>
          <w:szCs w:val="22"/>
        </w:rPr>
      </w:pPr>
      <w:r w:rsidRPr="007773B4">
        <w:rPr>
          <w:rFonts w:ascii="Times New Roman" w:hAnsi="Times New Roman"/>
          <w:b w:val="0"/>
          <w:bCs w:val="0"/>
          <w:color w:val="auto"/>
          <w:sz w:val="22"/>
          <w:szCs w:val="22"/>
        </w:rPr>
        <w:t>„ Koksnes enerģija un ekoloģiski tīras tehnoloģijas”</w:t>
      </w:r>
      <w:r>
        <w:rPr>
          <w:rFonts w:ascii="Times New Roman" w:hAnsi="Times New Roman"/>
          <w:b w:val="0"/>
          <w:bCs w:val="0"/>
          <w:color w:val="auto"/>
          <w:sz w:val="22"/>
          <w:szCs w:val="22"/>
        </w:rPr>
        <w:t>”</w:t>
      </w:r>
    </w:p>
    <w:p w:rsidR="00923F8B" w:rsidRDefault="00923F8B" w:rsidP="00C97E6C">
      <w:pPr>
        <w:pStyle w:val="BodyText"/>
        <w:widowControl/>
        <w:tabs>
          <w:tab w:val="left" w:pos="900"/>
          <w:tab w:val="left" w:pos="1080"/>
          <w:tab w:val="left" w:pos="3119"/>
        </w:tabs>
        <w:spacing w:after="0"/>
        <w:jc w:val="right"/>
        <w:rPr>
          <w:sz w:val="22"/>
          <w:szCs w:val="22"/>
        </w:rPr>
      </w:pPr>
      <w:r w:rsidRPr="004C0863">
        <w:rPr>
          <w:sz w:val="22"/>
          <w:szCs w:val="22"/>
        </w:rPr>
        <w:t xml:space="preserve">Nolikumam </w:t>
      </w:r>
    </w:p>
    <w:p w:rsidR="00401766" w:rsidRDefault="00401766" w:rsidP="00401766">
      <w:pPr>
        <w:pStyle w:val="Default"/>
        <w:jc w:val="center"/>
        <w:rPr>
          <w:b/>
          <w:bCs/>
          <w:sz w:val="28"/>
          <w:szCs w:val="28"/>
        </w:rPr>
      </w:pPr>
      <w:r>
        <w:rPr>
          <w:b/>
          <w:bCs/>
          <w:sz w:val="28"/>
          <w:szCs w:val="28"/>
        </w:rPr>
        <w:t>Finanšu piedāvājuma forma</w:t>
      </w:r>
    </w:p>
    <w:p w:rsidR="00401766" w:rsidRPr="00923F8B" w:rsidRDefault="00401766" w:rsidP="00401766">
      <w:pPr>
        <w:spacing w:after="0" w:line="240" w:lineRule="auto"/>
        <w:jc w:val="center"/>
        <w:rPr>
          <w:rFonts w:ascii="Times New Roman" w:hAnsi="Times New Roman"/>
          <w:b/>
          <w:bCs/>
          <w:sz w:val="24"/>
          <w:szCs w:val="24"/>
        </w:rPr>
      </w:pPr>
      <w:r w:rsidRPr="00923F8B">
        <w:rPr>
          <w:rFonts w:ascii="Times New Roman" w:hAnsi="Times New Roman"/>
          <w:b/>
          <w:sz w:val="24"/>
          <w:szCs w:val="24"/>
        </w:rPr>
        <w:t xml:space="preserve">„Ekspertu pakalpojumi </w:t>
      </w:r>
      <w:r w:rsidRPr="00923F8B">
        <w:rPr>
          <w:rFonts w:ascii="Times New Roman" w:hAnsi="Times New Roman"/>
          <w:b/>
          <w:bCs/>
          <w:sz w:val="24"/>
          <w:szCs w:val="24"/>
        </w:rPr>
        <w:t>projektā</w:t>
      </w:r>
    </w:p>
    <w:p w:rsidR="00401766" w:rsidRPr="00923F8B" w:rsidRDefault="00401766" w:rsidP="00401766">
      <w:pPr>
        <w:spacing w:after="0" w:line="240" w:lineRule="auto"/>
        <w:jc w:val="center"/>
        <w:rPr>
          <w:rFonts w:ascii="Times New Roman" w:hAnsi="Times New Roman"/>
          <w:b/>
          <w:bCs/>
          <w:sz w:val="24"/>
          <w:szCs w:val="24"/>
        </w:rPr>
      </w:pPr>
      <w:r w:rsidRPr="00923F8B">
        <w:rPr>
          <w:rFonts w:ascii="Times New Roman" w:hAnsi="Times New Roman"/>
          <w:b/>
          <w:bCs/>
          <w:sz w:val="24"/>
          <w:szCs w:val="24"/>
        </w:rPr>
        <w:t>„Koksnes enerģija un ekoloģiski tīras tehnoloģijas””</w:t>
      </w:r>
    </w:p>
    <w:p w:rsidR="00401766" w:rsidRDefault="00401766" w:rsidP="00401766">
      <w:pPr>
        <w:pStyle w:val="Header"/>
        <w:spacing w:after="0" w:line="240" w:lineRule="auto"/>
        <w:jc w:val="center"/>
        <w:rPr>
          <w:rFonts w:ascii="Times New Roman" w:hAnsi="Times New Roman"/>
          <w:bCs/>
          <w:sz w:val="24"/>
          <w:szCs w:val="24"/>
        </w:rPr>
      </w:pPr>
      <w:r w:rsidRPr="00923F8B">
        <w:rPr>
          <w:rFonts w:ascii="Times New Roman" w:hAnsi="Times New Roman"/>
          <w:bCs/>
          <w:sz w:val="24"/>
          <w:szCs w:val="24"/>
        </w:rPr>
        <w:t xml:space="preserve">(Iepirkuma identifikācijas numurs </w:t>
      </w:r>
      <w:r w:rsidRPr="00923F8B">
        <w:rPr>
          <w:rFonts w:ascii="Times New Roman" w:hAnsi="Times New Roman"/>
          <w:sz w:val="24"/>
          <w:szCs w:val="24"/>
        </w:rPr>
        <w:t>VPR/2011/13/Interreg</w:t>
      </w:r>
      <w:r w:rsidRPr="00923F8B">
        <w:rPr>
          <w:rFonts w:ascii="Times New Roman" w:hAnsi="Times New Roman"/>
          <w:bCs/>
          <w:sz w:val="24"/>
          <w:szCs w:val="24"/>
        </w:rPr>
        <w:t>)</w:t>
      </w:r>
    </w:p>
    <w:p w:rsidR="00401766" w:rsidRDefault="00401766" w:rsidP="00401766">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843"/>
        <w:gridCol w:w="3650"/>
      </w:tblGrid>
      <w:tr w:rsidR="00871496" w:rsidRPr="005653F6" w:rsidTr="00871496">
        <w:tc>
          <w:tcPr>
            <w:tcW w:w="3794" w:type="dxa"/>
          </w:tcPr>
          <w:p w:rsidR="00871496" w:rsidRPr="005653F6" w:rsidRDefault="00871496" w:rsidP="000E30DD">
            <w:pPr>
              <w:jc w:val="center"/>
              <w:rPr>
                <w:rFonts w:ascii="Times New Roman" w:hAnsi="Times New Roman"/>
                <w:caps/>
                <w:sz w:val="24"/>
                <w:szCs w:val="24"/>
              </w:rPr>
            </w:pPr>
            <w:r w:rsidRPr="005653F6">
              <w:rPr>
                <w:rFonts w:ascii="Times New Roman" w:hAnsi="Times New Roman"/>
                <w:caps/>
                <w:sz w:val="24"/>
                <w:szCs w:val="24"/>
              </w:rPr>
              <w:t>Pakalpojuma nosaukums</w:t>
            </w:r>
          </w:p>
        </w:tc>
        <w:tc>
          <w:tcPr>
            <w:tcW w:w="1843" w:type="dxa"/>
          </w:tcPr>
          <w:p w:rsidR="00871496" w:rsidRDefault="00871496" w:rsidP="000E30DD">
            <w:pPr>
              <w:spacing w:after="0" w:line="240" w:lineRule="auto"/>
              <w:jc w:val="center"/>
              <w:rPr>
                <w:rFonts w:ascii="Times New Roman" w:hAnsi="Times New Roman"/>
                <w:sz w:val="24"/>
                <w:szCs w:val="24"/>
              </w:rPr>
            </w:pPr>
            <w:r>
              <w:rPr>
                <w:rFonts w:ascii="Times New Roman" w:hAnsi="Times New Roman"/>
                <w:sz w:val="24"/>
                <w:szCs w:val="24"/>
              </w:rPr>
              <w:t xml:space="preserve">Pakalpojuma izpildei </w:t>
            </w:r>
          </w:p>
          <w:p w:rsidR="00871496" w:rsidRPr="005653F6" w:rsidRDefault="00871496" w:rsidP="000E30DD">
            <w:pPr>
              <w:spacing w:after="0" w:line="240" w:lineRule="auto"/>
              <w:jc w:val="center"/>
              <w:rPr>
                <w:rFonts w:ascii="Times New Roman" w:hAnsi="Times New Roman"/>
                <w:caps/>
                <w:sz w:val="24"/>
                <w:szCs w:val="24"/>
              </w:rPr>
            </w:pPr>
            <w:r>
              <w:rPr>
                <w:rFonts w:ascii="Times New Roman" w:hAnsi="Times New Roman"/>
                <w:sz w:val="24"/>
                <w:szCs w:val="24"/>
              </w:rPr>
              <w:t>nepieciešamās cilvēkstundas</w:t>
            </w:r>
          </w:p>
        </w:tc>
        <w:tc>
          <w:tcPr>
            <w:tcW w:w="3650" w:type="dxa"/>
          </w:tcPr>
          <w:p w:rsidR="00871496" w:rsidRPr="005653F6" w:rsidRDefault="00871496" w:rsidP="000E30DD">
            <w:pPr>
              <w:spacing w:after="0" w:line="240" w:lineRule="auto"/>
              <w:jc w:val="center"/>
              <w:rPr>
                <w:rFonts w:ascii="Times New Roman" w:hAnsi="Times New Roman"/>
                <w:caps/>
                <w:sz w:val="24"/>
                <w:szCs w:val="24"/>
              </w:rPr>
            </w:pPr>
            <w:r w:rsidRPr="005653F6">
              <w:rPr>
                <w:rFonts w:ascii="Times New Roman" w:hAnsi="Times New Roman"/>
                <w:caps/>
                <w:sz w:val="24"/>
                <w:szCs w:val="24"/>
              </w:rPr>
              <w:t>Piedāvātā līgumcena</w:t>
            </w:r>
          </w:p>
          <w:p w:rsidR="00871496" w:rsidRPr="005653F6" w:rsidRDefault="00871496" w:rsidP="000E30DD">
            <w:pPr>
              <w:spacing w:after="0" w:line="240" w:lineRule="auto"/>
              <w:jc w:val="center"/>
              <w:rPr>
                <w:rFonts w:ascii="Times New Roman" w:hAnsi="Times New Roman"/>
                <w:caps/>
                <w:sz w:val="24"/>
                <w:szCs w:val="24"/>
              </w:rPr>
            </w:pPr>
            <w:r w:rsidRPr="005653F6">
              <w:rPr>
                <w:rFonts w:ascii="Times New Roman" w:hAnsi="Times New Roman"/>
                <w:sz w:val="24"/>
                <w:szCs w:val="24"/>
              </w:rPr>
              <w:t>latos bez PVN</w:t>
            </w:r>
          </w:p>
        </w:tc>
      </w:tr>
      <w:tr w:rsidR="00871496" w:rsidRPr="005653F6" w:rsidTr="00871496">
        <w:tc>
          <w:tcPr>
            <w:tcW w:w="3794" w:type="dxa"/>
          </w:tcPr>
          <w:p w:rsidR="00871496" w:rsidRPr="00E02E2D" w:rsidRDefault="00871496" w:rsidP="00401766">
            <w:pPr>
              <w:spacing w:after="0"/>
              <w:jc w:val="both"/>
              <w:rPr>
                <w:rFonts w:ascii="Times New Roman" w:hAnsi="Times New Roman"/>
                <w:b/>
                <w:bCs/>
                <w:color w:val="000000"/>
                <w:kern w:val="32"/>
                <w:sz w:val="24"/>
                <w:szCs w:val="24"/>
                <w:shd w:val="clear" w:color="auto" w:fill="FFFFFF"/>
              </w:rPr>
            </w:pPr>
            <w:r w:rsidRPr="00E02E2D">
              <w:rPr>
                <w:rFonts w:ascii="Times New Roman" w:hAnsi="Times New Roman"/>
                <w:b/>
                <w:bCs/>
                <w:iCs/>
                <w:sz w:val="24"/>
                <w:szCs w:val="24"/>
              </w:rPr>
              <w:t>I</w:t>
            </w:r>
            <w:r w:rsidRPr="00E02E2D">
              <w:rPr>
                <w:rFonts w:ascii="Times New Roman" w:hAnsi="Times New Roman"/>
                <w:b/>
                <w:bCs/>
                <w:i/>
                <w:iCs/>
                <w:sz w:val="24"/>
                <w:szCs w:val="24"/>
              </w:rPr>
              <w:t xml:space="preserve"> </w:t>
            </w:r>
            <w:r w:rsidRPr="00E02E2D">
              <w:rPr>
                <w:rFonts w:ascii="Times New Roman" w:hAnsi="Times New Roman"/>
                <w:b/>
                <w:sz w:val="24"/>
                <w:szCs w:val="24"/>
              </w:rPr>
              <w:t>Pilotprojekta „Amatas novada zaļās enerģijas rīcības plāns” izstrāde sadarbībā ar Amatas novadu.</w:t>
            </w:r>
            <w:r w:rsidRPr="00E02E2D">
              <w:rPr>
                <w:rStyle w:val="Heading1Char"/>
                <w:rFonts w:ascii="Times New Roman" w:eastAsia="Calibri" w:hAnsi="Times New Roman"/>
                <w:sz w:val="24"/>
                <w:szCs w:val="24"/>
                <w:shd w:val="clear" w:color="auto" w:fill="FFFFFF"/>
              </w:rPr>
              <w:t xml:space="preserve"> </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53FC4">
            <w:pPr>
              <w:spacing w:after="0"/>
              <w:rPr>
                <w:rFonts w:ascii="Times New Roman" w:hAnsi="Times New Roman"/>
                <w:caps/>
                <w:sz w:val="24"/>
                <w:szCs w:val="24"/>
              </w:rPr>
            </w:pPr>
            <w:r w:rsidRPr="004B6961">
              <w:rPr>
                <w:rFonts w:ascii="Times New Roman" w:hAnsi="Times New Roman"/>
                <w:sz w:val="24"/>
                <w:szCs w:val="24"/>
              </w:rPr>
              <w:t xml:space="preserve">Atjaunojamo energoresursu esošās </w:t>
            </w:r>
            <w:r>
              <w:rPr>
                <w:rFonts w:ascii="Times New Roman" w:hAnsi="Times New Roman"/>
                <w:sz w:val="24"/>
                <w:szCs w:val="24"/>
              </w:rPr>
              <w:t xml:space="preserve">un prognozējamās </w:t>
            </w:r>
            <w:r w:rsidRPr="004B6961">
              <w:rPr>
                <w:rFonts w:ascii="Times New Roman" w:hAnsi="Times New Roman"/>
                <w:sz w:val="24"/>
                <w:szCs w:val="24"/>
              </w:rPr>
              <w:t>situācijas analīze, ieskaitot datu ticamības pārbaudi</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53FC4">
            <w:pPr>
              <w:spacing w:after="0" w:line="240" w:lineRule="auto"/>
              <w:rPr>
                <w:rFonts w:ascii="Times New Roman" w:hAnsi="Times New Roman"/>
                <w:caps/>
                <w:sz w:val="24"/>
                <w:szCs w:val="24"/>
              </w:rPr>
            </w:pPr>
            <w:r w:rsidRPr="004B6961">
              <w:rPr>
                <w:rFonts w:ascii="Times New Roman" w:hAnsi="Times New Roman"/>
                <w:sz w:val="24"/>
                <w:szCs w:val="24"/>
              </w:rPr>
              <w:t>Kurināmā piegādes ķēžu analīze</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53FC4">
            <w:pPr>
              <w:spacing w:after="0" w:line="240" w:lineRule="auto"/>
              <w:rPr>
                <w:rFonts w:ascii="Times New Roman" w:hAnsi="Times New Roman"/>
                <w:iCs/>
                <w:sz w:val="24"/>
                <w:szCs w:val="24"/>
              </w:rPr>
            </w:pPr>
            <w:r w:rsidRPr="00AC0760">
              <w:rPr>
                <w:rFonts w:ascii="Times New Roman" w:hAnsi="Times New Roman"/>
                <w:iCs/>
                <w:sz w:val="24"/>
                <w:szCs w:val="24"/>
              </w:rPr>
              <w:t>Novada zaļās enerģijas vīzijas un mērķu noteikšana, priekšlikumu izstrāde, atbilstoši esošajai likumdošanai enerģētikas jomā LR, kā arī saskaņā ar Atjaunojamo energoresursu likumprojektu.</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53FC4">
            <w:pPr>
              <w:spacing w:after="0" w:line="240" w:lineRule="auto"/>
              <w:rPr>
                <w:rFonts w:ascii="Times New Roman" w:hAnsi="Times New Roman"/>
                <w:iCs/>
                <w:sz w:val="24"/>
                <w:szCs w:val="24"/>
              </w:rPr>
            </w:pPr>
            <w:r w:rsidRPr="00AC0760">
              <w:rPr>
                <w:rFonts w:ascii="Times New Roman" w:hAnsi="Times New Roman"/>
                <w:iCs/>
                <w:sz w:val="24"/>
                <w:szCs w:val="24"/>
              </w:rPr>
              <w:t>Organizatoriskās struktūras noteikšana zaļās enerģijas rīcības plāna ieviešanai, priekšlikumu izstrāde.</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53FC4">
            <w:pPr>
              <w:spacing w:after="0" w:line="240" w:lineRule="auto"/>
              <w:rPr>
                <w:rFonts w:ascii="Times New Roman" w:hAnsi="Times New Roman"/>
                <w:iCs/>
                <w:sz w:val="24"/>
                <w:szCs w:val="24"/>
              </w:rPr>
            </w:pPr>
            <w:r w:rsidRPr="00AC0760">
              <w:rPr>
                <w:rFonts w:ascii="Times New Roman" w:hAnsi="Times New Roman"/>
                <w:iCs/>
                <w:sz w:val="24"/>
                <w:szCs w:val="24"/>
              </w:rPr>
              <w:t>Priekšlikumi novada rīcībai izvirzīto mērķu sasniegšanai.</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53FC4">
            <w:pPr>
              <w:spacing w:after="0" w:line="240" w:lineRule="auto"/>
              <w:rPr>
                <w:rFonts w:ascii="Times New Roman" w:hAnsi="Times New Roman"/>
                <w:iCs/>
                <w:sz w:val="24"/>
                <w:szCs w:val="24"/>
              </w:rPr>
            </w:pPr>
            <w:r w:rsidRPr="00AC0760">
              <w:rPr>
                <w:rFonts w:ascii="Times New Roman" w:hAnsi="Times New Roman"/>
                <w:iCs/>
                <w:sz w:val="24"/>
                <w:szCs w:val="24"/>
              </w:rPr>
              <w:t>Veicamās darbības plānā definēto mērķu sasniegšanai</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53FC4">
            <w:pPr>
              <w:spacing w:after="0" w:line="240" w:lineRule="auto"/>
              <w:rPr>
                <w:rFonts w:ascii="Times New Roman" w:hAnsi="Times New Roman"/>
                <w:iCs/>
                <w:sz w:val="24"/>
                <w:szCs w:val="24"/>
              </w:rPr>
            </w:pPr>
            <w:r w:rsidRPr="00AC0760">
              <w:rPr>
                <w:rFonts w:ascii="Times New Roman" w:hAnsi="Times New Roman"/>
                <w:iCs/>
                <w:sz w:val="24"/>
                <w:szCs w:val="24"/>
              </w:rPr>
              <w:t>Publikāciju sagatavošana presei, sabiedrības izpratnes paaugstināšanai semināru organizēšana (ne vairāk kā trīs) par iegūtajiem rezultātiem un to atkārtojamību citos Vidzemes plānošanas reģiona novados saskaņā ar projekta komunikāciju plānu (tiks izstrādāts projekta ietvaros sadarbībā ar projekta partneriem, uzsākot detalizētu darbu pie pilotprojekta izstrādes).</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53FC4">
            <w:pPr>
              <w:spacing w:after="0" w:line="240" w:lineRule="auto"/>
              <w:rPr>
                <w:rFonts w:ascii="Times New Roman" w:hAnsi="Times New Roman"/>
                <w:caps/>
                <w:sz w:val="24"/>
                <w:szCs w:val="24"/>
              </w:rPr>
            </w:pPr>
            <w:r w:rsidRPr="00AC0760">
              <w:rPr>
                <w:rFonts w:ascii="Times New Roman" w:hAnsi="Times New Roman"/>
                <w:iCs/>
                <w:sz w:val="24"/>
                <w:szCs w:val="24"/>
              </w:rPr>
              <w:lastRenderedPageBreak/>
              <w:t>Brošūras/bukleta satura, dizaina izstrāde un drukāšana. Brošūras uzdevums ir popularizēt un veicināt Vidzemes plānošanas reģiona novados zaļās enerģijas rīcības plānu izstrādi un tā nozīmīgumu turpmākajai novadu un reģiona attīstībai.</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53FC4">
            <w:pPr>
              <w:spacing w:line="240" w:lineRule="auto"/>
              <w:jc w:val="both"/>
              <w:rPr>
                <w:rFonts w:ascii="Times New Roman" w:hAnsi="Times New Roman"/>
                <w:b/>
                <w:bCs/>
                <w:color w:val="000000"/>
                <w:kern w:val="32"/>
                <w:sz w:val="24"/>
                <w:szCs w:val="24"/>
                <w:shd w:val="clear" w:color="auto" w:fill="FFFFFF"/>
              </w:rPr>
            </w:pPr>
            <w:r w:rsidRPr="00E02E2D">
              <w:rPr>
                <w:rFonts w:ascii="Times New Roman" w:hAnsi="Times New Roman"/>
                <w:b/>
                <w:bCs/>
                <w:iCs/>
                <w:sz w:val="24"/>
                <w:szCs w:val="24"/>
              </w:rPr>
              <w:t xml:space="preserve">II </w:t>
            </w:r>
            <w:r w:rsidRPr="00E02E2D">
              <w:rPr>
                <w:rFonts w:ascii="Times New Roman" w:hAnsi="Times New Roman"/>
                <w:b/>
                <w:iCs/>
                <w:sz w:val="24"/>
                <w:szCs w:val="24"/>
              </w:rPr>
              <w:t>Pilotprojekta izstrāde „</w:t>
            </w:r>
            <w:r w:rsidRPr="00E02E2D">
              <w:rPr>
                <w:rFonts w:ascii="Times New Roman" w:hAnsi="Times New Roman"/>
                <w:b/>
                <w:sz w:val="24"/>
                <w:szCs w:val="24"/>
              </w:rPr>
              <w:t>Multiplikatoru apmācības programmas „Ilgtspējīga siltumapgādes sistēma ar AER” ieviešana Ērgļu arodvidusskolā</w:t>
            </w:r>
            <w:r w:rsidRPr="00E02E2D">
              <w:rPr>
                <w:rFonts w:ascii="Times New Roman" w:hAnsi="Times New Roman"/>
                <w:b/>
                <w:iCs/>
                <w:sz w:val="24"/>
                <w:szCs w:val="24"/>
              </w:rPr>
              <w:t>” sadarbībā ar Ērgļu novadu.</w:t>
            </w:r>
            <w:r w:rsidRPr="00E02E2D">
              <w:rPr>
                <w:rStyle w:val="Heading1Char"/>
                <w:rFonts w:ascii="Times New Roman" w:eastAsia="Calibri" w:hAnsi="Times New Roman"/>
                <w:sz w:val="24"/>
                <w:szCs w:val="24"/>
                <w:shd w:val="clear" w:color="auto" w:fill="FFFFFF"/>
              </w:rPr>
              <w:t xml:space="preserve"> </w:t>
            </w:r>
          </w:p>
        </w:tc>
        <w:tc>
          <w:tcPr>
            <w:tcW w:w="1843" w:type="dxa"/>
          </w:tcPr>
          <w:p w:rsidR="00871496" w:rsidRPr="005653F6" w:rsidRDefault="00871496" w:rsidP="00553FC4">
            <w:pPr>
              <w:spacing w:after="0"/>
              <w:rPr>
                <w:rFonts w:ascii="Times New Roman" w:hAnsi="Times New Roman"/>
                <w:caps/>
                <w:sz w:val="24"/>
                <w:szCs w:val="24"/>
              </w:rPr>
            </w:pPr>
          </w:p>
        </w:tc>
        <w:tc>
          <w:tcPr>
            <w:tcW w:w="3650" w:type="dxa"/>
          </w:tcPr>
          <w:p w:rsidR="00871496" w:rsidRPr="005653F6" w:rsidRDefault="00871496" w:rsidP="00553FC4">
            <w:pPr>
              <w:spacing w:after="0"/>
              <w:rPr>
                <w:rFonts w:ascii="Times New Roman" w:hAnsi="Times New Roman"/>
                <w:caps/>
                <w:sz w:val="24"/>
                <w:szCs w:val="24"/>
              </w:rPr>
            </w:pPr>
          </w:p>
        </w:tc>
      </w:tr>
      <w:tr w:rsidR="00871496" w:rsidRPr="005653F6" w:rsidTr="00871496">
        <w:tc>
          <w:tcPr>
            <w:tcW w:w="3794" w:type="dxa"/>
          </w:tcPr>
          <w:p w:rsidR="00871496" w:rsidRPr="00E02E2D" w:rsidRDefault="00871496" w:rsidP="000E30DD">
            <w:pPr>
              <w:rPr>
                <w:rFonts w:ascii="Times New Roman" w:hAnsi="Times New Roman"/>
                <w:caps/>
                <w:sz w:val="24"/>
                <w:szCs w:val="24"/>
              </w:rPr>
            </w:pPr>
            <w:r>
              <w:rPr>
                <w:rFonts w:ascii="Times New Roman" w:hAnsi="Times New Roman"/>
                <w:sz w:val="24"/>
                <w:szCs w:val="24"/>
              </w:rPr>
              <w:t>Apmācību p</w:t>
            </w:r>
            <w:r w:rsidRPr="00081E65">
              <w:rPr>
                <w:rFonts w:ascii="Times New Roman" w:hAnsi="Times New Roman"/>
                <w:sz w:val="24"/>
                <w:szCs w:val="24"/>
              </w:rPr>
              <w:t>rogrammas sagatavošana (programmas mērķi</w:t>
            </w:r>
            <w:r>
              <w:rPr>
                <w:rFonts w:ascii="Times New Roman" w:hAnsi="Times New Roman"/>
                <w:sz w:val="24"/>
                <w:szCs w:val="24"/>
              </w:rPr>
              <w:t>s</w:t>
            </w:r>
            <w:r w:rsidRPr="00081E65">
              <w:rPr>
                <w:rFonts w:ascii="Times New Roman" w:hAnsi="Times New Roman"/>
                <w:sz w:val="24"/>
                <w:szCs w:val="24"/>
              </w:rPr>
              <w:t>, sadalījums pa priekšmetiem, priekšmetu apraksts, p</w:t>
            </w:r>
            <w:r>
              <w:rPr>
                <w:rFonts w:ascii="Times New Roman" w:hAnsi="Times New Roman"/>
                <w:sz w:val="24"/>
                <w:szCs w:val="24"/>
              </w:rPr>
              <w:t>rofesionālo ieguvumu apraksts).</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416BF">
            <w:pPr>
              <w:spacing w:after="0"/>
              <w:rPr>
                <w:rFonts w:ascii="Times New Roman" w:hAnsi="Times New Roman"/>
                <w:sz w:val="24"/>
                <w:szCs w:val="24"/>
              </w:rPr>
            </w:pPr>
            <w:r w:rsidRPr="00280261">
              <w:rPr>
                <w:rFonts w:ascii="Times New Roman" w:hAnsi="Times New Roman"/>
                <w:sz w:val="24"/>
                <w:szCs w:val="24"/>
              </w:rPr>
              <w:t xml:space="preserve">Programmas </w:t>
            </w:r>
            <w:r>
              <w:rPr>
                <w:rFonts w:ascii="Times New Roman" w:hAnsi="Times New Roman"/>
                <w:sz w:val="24"/>
                <w:szCs w:val="24"/>
              </w:rPr>
              <w:t xml:space="preserve">saskaņošana ar pasūtītāju </w:t>
            </w:r>
            <w:r w:rsidRPr="00280261">
              <w:rPr>
                <w:rFonts w:ascii="Times New Roman" w:hAnsi="Times New Roman"/>
                <w:sz w:val="24"/>
                <w:szCs w:val="24"/>
              </w:rPr>
              <w:t>un apstiprināšana Izglītības un Zinātnes ministrijā</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416BF">
            <w:pPr>
              <w:pStyle w:val="NormalWeb"/>
              <w:spacing w:before="0"/>
              <w:jc w:val="both"/>
              <w:rPr>
                <w:lang w:val="lv-LV"/>
              </w:rPr>
            </w:pPr>
            <w:r>
              <w:rPr>
                <w:lang w:val="lv-LV"/>
              </w:rPr>
              <w:t xml:space="preserve">Prezentāciju </w:t>
            </w:r>
            <w:r w:rsidRPr="00081E65">
              <w:rPr>
                <w:lang w:val="lv-LV"/>
              </w:rPr>
              <w:t>materiālu sagatavošana kursiem</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416BF">
            <w:pPr>
              <w:pStyle w:val="NormalWeb"/>
              <w:spacing w:before="0"/>
              <w:jc w:val="both"/>
              <w:rPr>
                <w:lang w:val="lv-LV"/>
              </w:rPr>
            </w:pPr>
            <w:r w:rsidRPr="004C0863">
              <w:rPr>
                <w:iCs/>
                <w:lang w:val="lv-LV"/>
              </w:rPr>
              <w:t>Lekciju materiāla gatavošana</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416BF">
            <w:pPr>
              <w:pStyle w:val="NormalWeb"/>
              <w:spacing w:before="0"/>
              <w:jc w:val="both"/>
              <w:rPr>
                <w:lang w:val="lv-LV"/>
              </w:rPr>
            </w:pPr>
            <w:r w:rsidRPr="00081E65">
              <w:rPr>
                <w:lang w:val="lv-LV"/>
              </w:rPr>
              <w:t>Praktisko nodarbību plāna sagatavošana</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416BF">
            <w:pPr>
              <w:pStyle w:val="NormalWeb"/>
              <w:spacing w:before="0"/>
              <w:jc w:val="both"/>
              <w:rPr>
                <w:lang w:val="lv-LV"/>
              </w:rPr>
            </w:pPr>
            <w:r w:rsidRPr="004E7A0F">
              <w:rPr>
                <w:lang w:val="lv-LV"/>
              </w:rPr>
              <w:t>Lekciju nodrošināšana pilns cikls vienu reizi</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416BF">
            <w:pPr>
              <w:pStyle w:val="NormalWeb"/>
              <w:spacing w:before="0"/>
              <w:jc w:val="both"/>
              <w:rPr>
                <w:lang w:val="lv-LV"/>
              </w:rPr>
            </w:pPr>
            <w:r w:rsidRPr="008714F2">
              <w:rPr>
                <w:lang w:val="lv-LV"/>
              </w:rPr>
              <w:t>Dalībnieku testēšana</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416BF">
            <w:pPr>
              <w:pStyle w:val="NormalWeb"/>
              <w:spacing w:before="0"/>
              <w:jc w:val="both"/>
              <w:rPr>
                <w:lang w:val="lv-LV"/>
              </w:rPr>
            </w:pPr>
            <w:r w:rsidRPr="008714F2">
              <w:rPr>
                <w:lang w:val="lv-LV"/>
              </w:rPr>
              <w:t>Rezultātu analīze</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416BF">
            <w:pPr>
              <w:pStyle w:val="NormalWeb"/>
              <w:spacing w:before="0"/>
              <w:jc w:val="both"/>
              <w:rPr>
                <w:lang w:val="lv-LV"/>
              </w:rPr>
            </w:pPr>
            <w:r w:rsidRPr="008714F2">
              <w:rPr>
                <w:lang w:val="lv-LV"/>
              </w:rPr>
              <w:t>Studiju programmas koriģēšana</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4C0863" w:rsidRDefault="00871496" w:rsidP="00CB3544">
            <w:pPr>
              <w:pStyle w:val="NormalWeb"/>
              <w:jc w:val="both"/>
              <w:rPr>
                <w:iCs/>
                <w:lang w:val="lv-LV"/>
              </w:rPr>
            </w:pPr>
            <w:r w:rsidRPr="004C0863">
              <w:rPr>
                <w:lang w:val="lv-LV"/>
              </w:rPr>
              <w:t>Publikāciju sagatavošana presei, sabie</w:t>
            </w:r>
            <w:r>
              <w:rPr>
                <w:lang w:val="lv-LV"/>
              </w:rPr>
              <w:t>drības izpratnes paaugstināšanai semināru</w:t>
            </w:r>
            <w:r w:rsidRPr="004C0863">
              <w:rPr>
                <w:lang w:val="lv-LV"/>
              </w:rPr>
              <w:t xml:space="preserve"> organizēšana</w:t>
            </w:r>
            <w:r>
              <w:rPr>
                <w:lang w:val="lv-LV"/>
              </w:rPr>
              <w:t xml:space="preserve"> (ne vairāk kā trīs)</w:t>
            </w:r>
            <w:r w:rsidRPr="004C0863">
              <w:rPr>
                <w:lang w:val="lv-LV"/>
              </w:rPr>
              <w:t xml:space="preserve"> par iegūtajiem rezultātiem un to atkārtojamību citos Vidzemes plānošanas reģiona novados </w:t>
            </w:r>
            <w:r>
              <w:rPr>
                <w:lang w:val="lv-LV"/>
              </w:rPr>
              <w:t>saskaņā ar projekta komunikāciju plānu</w:t>
            </w:r>
            <w:r w:rsidRPr="004C0863">
              <w:rPr>
                <w:lang w:val="lv-LV"/>
              </w:rPr>
              <w:t xml:space="preserve"> (tiks izstrādāts </w:t>
            </w:r>
            <w:r>
              <w:rPr>
                <w:lang w:val="lv-LV"/>
              </w:rPr>
              <w:t xml:space="preserve">projekta ietvaros </w:t>
            </w:r>
            <w:r w:rsidRPr="004C0863">
              <w:rPr>
                <w:lang w:val="lv-LV"/>
              </w:rPr>
              <w:t>sadarbībā ar projekta partneriem, uzsākot detalizētu darbu pie pilotprojekta izstrādes)</w:t>
            </w:r>
            <w:r w:rsidRPr="004C0863">
              <w:rPr>
                <w:iCs/>
                <w:lang w:val="lv-LV"/>
              </w:rPr>
              <w:t>.</w:t>
            </w:r>
          </w:p>
          <w:p w:rsidR="00871496" w:rsidRPr="00E02E2D" w:rsidRDefault="00871496" w:rsidP="005416BF">
            <w:pPr>
              <w:pStyle w:val="NormalWeb"/>
              <w:spacing w:before="0"/>
              <w:jc w:val="both"/>
              <w:rPr>
                <w:lang w:val="lv-LV"/>
              </w:rPr>
            </w:pP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416BF">
            <w:pPr>
              <w:pStyle w:val="NormalWeb"/>
              <w:jc w:val="both"/>
              <w:rPr>
                <w:b/>
                <w:color w:val="auto"/>
                <w:shd w:val="clear" w:color="auto" w:fill="FFFFFF"/>
                <w:lang w:val="lv-LV"/>
              </w:rPr>
            </w:pPr>
            <w:r w:rsidRPr="00E02E2D">
              <w:rPr>
                <w:b/>
                <w:lang w:val="lv-LV"/>
              </w:rPr>
              <w:lastRenderedPageBreak/>
              <w:t xml:space="preserve">III </w:t>
            </w:r>
            <w:r w:rsidRPr="00E02E2D">
              <w:rPr>
                <w:b/>
                <w:iCs/>
                <w:lang w:val="lv-LV"/>
              </w:rPr>
              <w:t xml:space="preserve">Situācijas analīze </w:t>
            </w:r>
            <w:r w:rsidRPr="00E02E2D">
              <w:rPr>
                <w:rStyle w:val="apple-converted-space"/>
                <w:b/>
                <w:color w:val="auto"/>
                <w:shd w:val="clear" w:color="auto" w:fill="FFFFFF"/>
                <w:lang w:val="lv-LV"/>
              </w:rPr>
              <w:t>„Tehniski ekonomiskais pamatojums siltumapgādes sistēmas modernizācijai, tehnoloģiskajiem risinājumiem īstermiņa un ilgtermiņa attīstībai” sadarbībā ar Beverīnas novadu.</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416BF">
            <w:pPr>
              <w:pStyle w:val="NormalWeb"/>
              <w:jc w:val="both"/>
              <w:rPr>
                <w:b/>
                <w:lang w:val="lv-LV"/>
              </w:rPr>
            </w:pPr>
            <w:r>
              <w:rPr>
                <w:rStyle w:val="apple-converted-space"/>
                <w:color w:val="auto"/>
                <w:shd w:val="clear" w:color="auto" w:fill="FFFFFF"/>
                <w:lang w:val="lv-LV"/>
              </w:rPr>
              <w:t>Beverīnas novada centralizētās siltumapgādes sistēmas, turpmāk tekstā saīsināti- CSS, esošās situācijas izvērtējums</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416BF">
            <w:pPr>
              <w:pStyle w:val="NormalWeb"/>
              <w:jc w:val="both"/>
              <w:rPr>
                <w:b/>
                <w:lang w:val="lv-LV"/>
              </w:rPr>
            </w:pPr>
            <w:r>
              <w:rPr>
                <w:rStyle w:val="apple-converted-space"/>
                <w:color w:val="auto"/>
                <w:shd w:val="clear" w:color="auto" w:fill="FFFFFF"/>
                <w:lang w:val="lv-LV"/>
              </w:rPr>
              <w:t>Izpildītājam jāizstrādā detalizēts rīcības plāns pēc esošās situācijas izvērtējuma, uzsākot sistēmas analīzi.</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5416BF">
            <w:pPr>
              <w:pStyle w:val="NormalWeb"/>
              <w:jc w:val="both"/>
              <w:rPr>
                <w:b/>
                <w:lang w:val="lv-LV"/>
              </w:rPr>
            </w:pPr>
            <w:r>
              <w:rPr>
                <w:rStyle w:val="apple-converted-space"/>
                <w:color w:val="auto"/>
                <w:shd w:val="clear" w:color="auto" w:fill="FFFFFF"/>
                <w:lang w:val="lv-LV"/>
              </w:rPr>
              <w:t>Beverīnas novada CSS attīstības alternatīvu izvērtējums</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Default="00871496" w:rsidP="00B15515">
            <w:pPr>
              <w:pStyle w:val="NormalWeb"/>
              <w:jc w:val="both"/>
              <w:rPr>
                <w:lang w:val="lv-LV"/>
              </w:rPr>
            </w:pPr>
            <w:r>
              <w:rPr>
                <w:rStyle w:val="apple-converted-space"/>
                <w:color w:val="auto"/>
                <w:shd w:val="clear" w:color="auto" w:fill="FFFFFF"/>
                <w:lang w:val="lv-LV"/>
              </w:rPr>
              <w:t>Beverīnas novada CSS ietekmes uz vidi un klimatu izvērtējums</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Default="00871496" w:rsidP="00CB3544">
            <w:pPr>
              <w:pStyle w:val="NormalWeb"/>
              <w:jc w:val="both"/>
              <w:rPr>
                <w:iCs/>
                <w:lang w:val="lv-LV"/>
              </w:rPr>
            </w:pPr>
            <w:r w:rsidRPr="004C0863">
              <w:rPr>
                <w:lang w:val="lv-LV"/>
              </w:rPr>
              <w:t>Publikāciju sagatavošana presei, sabie</w:t>
            </w:r>
            <w:r>
              <w:rPr>
                <w:lang w:val="lv-LV"/>
              </w:rPr>
              <w:t>drības izpratnes paaugstināšanai semināru</w:t>
            </w:r>
            <w:r w:rsidRPr="004C0863">
              <w:rPr>
                <w:lang w:val="lv-LV"/>
              </w:rPr>
              <w:t xml:space="preserve"> organizēšana</w:t>
            </w:r>
            <w:r>
              <w:rPr>
                <w:lang w:val="lv-LV"/>
              </w:rPr>
              <w:t xml:space="preserve"> (ne vairāk kā trīs)</w:t>
            </w:r>
            <w:r w:rsidRPr="004C0863">
              <w:rPr>
                <w:lang w:val="lv-LV"/>
              </w:rPr>
              <w:t xml:space="preserve"> par iegūtajiem rezultātiem un to atkārtojamību citos Vidzemes plānošanas reģiona novados </w:t>
            </w:r>
            <w:r>
              <w:rPr>
                <w:lang w:val="lv-LV"/>
              </w:rPr>
              <w:t>saskaņā ar projekta komunikāciju plānu</w:t>
            </w:r>
            <w:r w:rsidRPr="004C0863">
              <w:rPr>
                <w:lang w:val="lv-LV"/>
              </w:rPr>
              <w:t xml:space="preserve"> (tiks izstrādāts </w:t>
            </w:r>
            <w:r>
              <w:rPr>
                <w:lang w:val="lv-LV"/>
              </w:rPr>
              <w:t xml:space="preserve">projekta ietvaros </w:t>
            </w:r>
            <w:r w:rsidRPr="004C0863">
              <w:rPr>
                <w:lang w:val="lv-LV"/>
              </w:rPr>
              <w:t>sadarbībā ar projekta partneriem, uzsākot detalizētu darbu pie pilotprojekta izstrādes)</w:t>
            </w:r>
            <w:r w:rsidRPr="004C0863">
              <w:rPr>
                <w:iCs/>
                <w:lang w:val="lv-LV"/>
              </w:rPr>
              <w:t>.</w:t>
            </w:r>
          </w:p>
          <w:p w:rsidR="00871496" w:rsidRDefault="00871496" w:rsidP="00B15515">
            <w:pPr>
              <w:pStyle w:val="NormalWeb"/>
              <w:jc w:val="both"/>
              <w:rPr>
                <w:lang w:val="lv-LV"/>
              </w:rPr>
            </w:pP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280261" w:rsidRDefault="00871496" w:rsidP="00B15515">
            <w:pPr>
              <w:pStyle w:val="NormalWeb"/>
              <w:jc w:val="both"/>
              <w:rPr>
                <w:lang w:val="lv-LV"/>
              </w:rPr>
            </w:pPr>
            <w:r>
              <w:rPr>
                <w:lang w:val="lv-LV"/>
              </w:rPr>
              <w:t>A</w:t>
            </w:r>
            <w:r w:rsidRPr="00E02E2D">
              <w:rPr>
                <w:iCs/>
                <w:lang w:val="lv-LV"/>
              </w:rPr>
              <w:t>tbalsta, konsultāciju un priekšlikumu sniegšana Vidzemes reģiona politikas plānošanas un d</w:t>
            </w:r>
            <w:r>
              <w:rPr>
                <w:iCs/>
                <w:lang w:val="lv-LV"/>
              </w:rPr>
              <w:t>arbības izstrādē,</w:t>
            </w:r>
            <w:r w:rsidRPr="00E02E2D">
              <w:rPr>
                <w:iCs/>
                <w:lang w:val="lv-LV"/>
              </w:rPr>
              <w:t xml:space="preserve"> rezultātu prezentācijas semināros un konferencēs </w:t>
            </w:r>
            <w:r>
              <w:rPr>
                <w:iCs/>
                <w:lang w:val="lv-LV"/>
              </w:rPr>
              <w:t>Latvijā, Igaunijā un Zviedrijā,</w:t>
            </w:r>
            <w:r w:rsidRPr="00E02E2D">
              <w:rPr>
                <w:iCs/>
                <w:lang w:val="lv-LV"/>
              </w:rPr>
              <w:t xml:space="preserve"> projekta atskaišu sagatavošanu</w:t>
            </w:r>
            <w:r w:rsidRPr="00E02E2D">
              <w:rPr>
                <w:lang w:val="lv-LV"/>
              </w:rPr>
              <w:t xml:space="preserve"> </w:t>
            </w:r>
            <w:r w:rsidRPr="00E02E2D">
              <w:rPr>
                <w:iCs/>
                <w:lang w:val="lv-LV"/>
              </w:rPr>
              <w:t>latviešu un angļu valodā pēc pasūtītāja pieprasījuma</w:t>
            </w:r>
            <w:r>
              <w:rPr>
                <w:iCs/>
                <w:lang w:val="lv-LV"/>
              </w:rPr>
              <w:t xml:space="preserve">, </w:t>
            </w:r>
            <w:r>
              <w:rPr>
                <w:lang w:val="lv-LV"/>
              </w:rPr>
              <w:t>p</w:t>
            </w:r>
            <w:r w:rsidRPr="00280261">
              <w:rPr>
                <w:lang w:val="lv-LV"/>
              </w:rPr>
              <w:t>iedalīšanās projekta darba grupas sēdēs, konsultācijās.</w:t>
            </w: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5653F6" w:rsidRDefault="00871496" w:rsidP="000E30DD">
            <w:pPr>
              <w:jc w:val="center"/>
              <w:rPr>
                <w:rFonts w:ascii="Times New Roman" w:hAnsi="Times New Roman"/>
                <w:caps/>
                <w:sz w:val="24"/>
                <w:szCs w:val="24"/>
              </w:rPr>
            </w:pPr>
          </w:p>
        </w:tc>
      </w:tr>
      <w:tr w:rsidR="00871496" w:rsidRPr="005653F6" w:rsidTr="00871496">
        <w:tc>
          <w:tcPr>
            <w:tcW w:w="3794" w:type="dxa"/>
          </w:tcPr>
          <w:p w:rsidR="00871496" w:rsidRPr="00E02E2D" w:rsidRDefault="00871496" w:rsidP="000E30DD">
            <w:pPr>
              <w:jc w:val="right"/>
              <w:rPr>
                <w:rFonts w:ascii="Times New Roman" w:hAnsi="Times New Roman"/>
                <w:sz w:val="24"/>
                <w:szCs w:val="24"/>
              </w:rPr>
            </w:pP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E02E2D" w:rsidRDefault="00871496" w:rsidP="00871496">
            <w:pPr>
              <w:rPr>
                <w:rFonts w:ascii="Times New Roman" w:hAnsi="Times New Roman"/>
                <w:sz w:val="24"/>
                <w:szCs w:val="24"/>
              </w:rPr>
            </w:pPr>
            <w:r w:rsidRPr="00E02E2D">
              <w:rPr>
                <w:rFonts w:ascii="Times New Roman" w:hAnsi="Times New Roman"/>
                <w:sz w:val="24"/>
                <w:szCs w:val="24"/>
              </w:rPr>
              <w:t>Kopā:</w:t>
            </w:r>
          </w:p>
        </w:tc>
      </w:tr>
      <w:tr w:rsidR="00871496" w:rsidRPr="005653F6" w:rsidTr="00871496">
        <w:tc>
          <w:tcPr>
            <w:tcW w:w="3794" w:type="dxa"/>
          </w:tcPr>
          <w:p w:rsidR="00871496" w:rsidRPr="00E02E2D" w:rsidRDefault="00871496" w:rsidP="000E30DD">
            <w:pPr>
              <w:jc w:val="right"/>
              <w:rPr>
                <w:rFonts w:ascii="Times New Roman" w:hAnsi="Times New Roman"/>
                <w:sz w:val="24"/>
                <w:szCs w:val="24"/>
              </w:rPr>
            </w:pP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E02E2D" w:rsidRDefault="00871496" w:rsidP="00871496">
            <w:pPr>
              <w:rPr>
                <w:rFonts w:ascii="Times New Roman" w:hAnsi="Times New Roman"/>
                <w:sz w:val="24"/>
                <w:szCs w:val="24"/>
              </w:rPr>
            </w:pPr>
            <w:r w:rsidRPr="00E02E2D">
              <w:rPr>
                <w:rFonts w:ascii="Times New Roman" w:hAnsi="Times New Roman"/>
                <w:sz w:val="24"/>
                <w:szCs w:val="24"/>
              </w:rPr>
              <w:t>PVN 22%</w:t>
            </w:r>
            <w:r>
              <w:rPr>
                <w:rFonts w:ascii="Times New Roman" w:hAnsi="Times New Roman"/>
                <w:sz w:val="24"/>
                <w:szCs w:val="24"/>
              </w:rPr>
              <w:t>:</w:t>
            </w:r>
          </w:p>
        </w:tc>
      </w:tr>
      <w:tr w:rsidR="00871496" w:rsidRPr="005653F6" w:rsidTr="00871496">
        <w:tc>
          <w:tcPr>
            <w:tcW w:w="3794" w:type="dxa"/>
          </w:tcPr>
          <w:p w:rsidR="00871496" w:rsidRPr="00E02E2D" w:rsidRDefault="00871496" w:rsidP="000E30DD">
            <w:pPr>
              <w:jc w:val="right"/>
              <w:rPr>
                <w:rFonts w:ascii="Times New Roman" w:hAnsi="Times New Roman"/>
                <w:sz w:val="24"/>
                <w:szCs w:val="24"/>
              </w:rPr>
            </w:pPr>
          </w:p>
        </w:tc>
        <w:tc>
          <w:tcPr>
            <w:tcW w:w="1843" w:type="dxa"/>
          </w:tcPr>
          <w:p w:rsidR="00871496" w:rsidRPr="005653F6" w:rsidRDefault="00871496" w:rsidP="000E30DD">
            <w:pPr>
              <w:jc w:val="center"/>
              <w:rPr>
                <w:rFonts w:ascii="Times New Roman" w:hAnsi="Times New Roman"/>
                <w:caps/>
                <w:sz w:val="24"/>
                <w:szCs w:val="24"/>
              </w:rPr>
            </w:pPr>
          </w:p>
        </w:tc>
        <w:tc>
          <w:tcPr>
            <w:tcW w:w="3650" w:type="dxa"/>
          </w:tcPr>
          <w:p w:rsidR="00871496" w:rsidRPr="00E02E2D" w:rsidRDefault="00871496" w:rsidP="00871496">
            <w:pPr>
              <w:rPr>
                <w:rFonts w:ascii="Times New Roman" w:hAnsi="Times New Roman"/>
                <w:sz w:val="24"/>
                <w:szCs w:val="24"/>
              </w:rPr>
            </w:pPr>
            <w:r w:rsidRPr="00E02E2D">
              <w:rPr>
                <w:rFonts w:ascii="Times New Roman" w:hAnsi="Times New Roman"/>
                <w:sz w:val="24"/>
                <w:szCs w:val="24"/>
              </w:rPr>
              <w:t>Kopā ar PVN</w:t>
            </w:r>
            <w:r>
              <w:rPr>
                <w:rFonts w:ascii="Times New Roman" w:hAnsi="Times New Roman"/>
                <w:sz w:val="24"/>
                <w:szCs w:val="24"/>
              </w:rPr>
              <w:t>:</w:t>
            </w:r>
          </w:p>
        </w:tc>
      </w:tr>
    </w:tbl>
    <w:p w:rsidR="00401766" w:rsidRDefault="00401766" w:rsidP="00401766">
      <w:pPr>
        <w:jc w:val="center"/>
        <w:rPr>
          <w:rFonts w:ascii="Times New Roman" w:hAnsi="Times New Roman"/>
          <w:caps/>
          <w:sz w:val="24"/>
          <w:szCs w:val="24"/>
        </w:rPr>
      </w:pPr>
    </w:p>
    <w:p w:rsidR="00401766" w:rsidRDefault="00B15515" w:rsidP="00401766">
      <w:pPr>
        <w:pStyle w:val="Default"/>
        <w:rPr>
          <w:sz w:val="22"/>
          <w:szCs w:val="22"/>
        </w:rPr>
      </w:pPr>
      <w:r>
        <w:rPr>
          <w:sz w:val="22"/>
          <w:szCs w:val="22"/>
        </w:rPr>
        <w:t>Apliecinam, ka</w:t>
      </w:r>
      <w:r w:rsidR="00401766">
        <w:rPr>
          <w:sz w:val="22"/>
          <w:szCs w:val="22"/>
        </w:rPr>
        <w:t xml:space="preserve"> finanšu piedāvājumā iekļauti visi ar nolikumā noteikto pakalpojuma sniegšanu saistītie izdevumi. </w:t>
      </w:r>
    </w:p>
    <w:p w:rsidR="00B15515" w:rsidRDefault="00B15515" w:rsidP="00401766">
      <w:pPr>
        <w:pStyle w:val="Default"/>
        <w:rPr>
          <w:sz w:val="22"/>
          <w:szCs w:val="22"/>
        </w:rPr>
      </w:pPr>
    </w:p>
    <w:p w:rsidR="00401766" w:rsidRDefault="00401766" w:rsidP="00401766">
      <w:pPr>
        <w:pStyle w:val="Default"/>
        <w:rPr>
          <w:sz w:val="23"/>
          <w:szCs w:val="23"/>
        </w:rPr>
      </w:pPr>
    </w:p>
    <w:p w:rsidR="00401766" w:rsidRDefault="00401766" w:rsidP="00401766">
      <w:pPr>
        <w:pStyle w:val="Default"/>
        <w:rPr>
          <w:sz w:val="23"/>
          <w:szCs w:val="23"/>
        </w:rPr>
      </w:pPr>
      <w:r>
        <w:rPr>
          <w:sz w:val="23"/>
          <w:szCs w:val="23"/>
        </w:rPr>
        <w:t xml:space="preserve">Juridiskās personas nosaukums:____________________ </w:t>
      </w:r>
    </w:p>
    <w:p w:rsidR="00401766" w:rsidRDefault="00401766" w:rsidP="00401766">
      <w:pPr>
        <w:pStyle w:val="Default"/>
        <w:rPr>
          <w:sz w:val="23"/>
          <w:szCs w:val="23"/>
        </w:rPr>
      </w:pPr>
    </w:p>
    <w:p w:rsidR="00401766" w:rsidRDefault="00401766" w:rsidP="00401766">
      <w:pPr>
        <w:pStyle w:val="Default"/>
        <w:rPr>
          <w:sz w:val="23"/>
          <w:szCs w:val="23"/>
        </w:rPr>
      </w:pPr>
      <w:r>
        <w:rPr>
          <w:sz w:val="23"/>
          <w:szCs w:val="23"/>
        </w:rPr>
        <w:t xml:space="preserve">Amata nosaukums, Vārds, uzvārds: ________________________________ </w:t>
      </w:r>
    </w:p>
    <w:p w:rsidR="00401766" w:rsidRDefault="00401766" w:rsidP="00401766">
      <w:pPr>
        <w:pStyle w:val="Default"/>
        <w:rPr>
          <w:sz w:val="23"/>
          <w:szCs w:val="23"/>
        </w:rPr>
      </w:pPr>
    </w:p>
    <w:p w:rsidR="00B15515" w:rsidRDefault="00B15515" w:rsidP="00401766">
      <w:pPr>
        <w:pStyle w:val="Default"/>
        <w:rPr>
          <w:sz w:val="23"/>
          <w:szCs w:val="23"/>
        </w:rPr>
      </w:pPr>
    </w:p>
    <w:p w:rsidR="00401766" w:rsidRDefault="00401766" w:rsidP="00401766">
      <w:pPr>
        <w:pStyle w:val="Default"/>
        <w:rPr>
          <w:sz w:val="23"/>
          <w:szCs w:val="23"/>
        </w:rPr>
      </w:pPr>
      <w:r>
        <w:rPr>
          <w:sz w:val="23"/>
          <w:szCs w:val="23"/>
        </w:rPr>
        <w:t xml:space="preserve">Paraksts_______________________________________ </w:t>
      </w:r>
    </w:p>
    <w:p w:rsidR="00401766" w:rsidRDefault="00401766" w:rsidP="00401766">
      <w:pPr>
        <w:pStyle w:val="Default"/>
        <w:rPr>
          <w:sz w:val="23"/>
          <w:szCs w:val="23"/>
        </w:rPr>
      </w:pPr>
      <w:r>
        <w:rPr>
          <w:sz w:val="23"/>
          <w:szCs w:val="23"/>
        </w:rPr>
        <w:t xml:space="preserve">(pretendenta vadītāja vai pilnvarotā pārstāvja paraksts) </w:t>
      </w:r>
    </w:p>
    <w:p w:rsidR="00401766" w:rsidRDefault="00401766" w:rsidP="00401766">
      <w:pPr>
        <w:pStyle w:val="Default"/>
        <w:rPr>
          <w:sz w:val="23"/>
          <w:szCs w:val="23"/>
        </w:rPr>
      </w:pPr>
    </w:p>
    <w:p w:rsidR="00401766" w:rsidRDefault="00401766" w:rsidP="00401766">
      <w:pPr>
        <w:jc w:val="center"/>
        <w:rPr>
          <w:rFonts w:ascii="Times New Roman" w:hAnsi="Times New Roman"/>
          <w:caps/>
          <w:sz w:val="24"/>
          <w:szCs w:val="24"/>
        </w:rPr>
      </w:pPr>
      <w:r>
        <w:rPr>
          <w:rFonts w:ascii="Times New Roman" w:hAnsi="Times New Roman"/>
          <w:caps/>
          <w:sz w:val="24"/>
          <w:szCs w:val="24"/>
        </w:rPr>
        <w:t>Z.v.</w:t>
      </w:r>
    </w:p>
    <w:tbl>
      <w:tblPr>
        <w:tblW w:w="0" w:type="auto"/>
        <w:tblBorders>
          <w:top w:val="nil"/>
          <w:left w:val="nil"/>
          <w:bottom w:val="nil"/>
          <w:right w:val="nil"/>
        </w:tblBorders>
        <w:tblLayout w:type="fixed"/>
        <w:tblLook w:val="0000" w:firstRow="0" w:lastRow="0" w:firstColumn="0" w:lastColumn="0" w:noHBand="0" w:noVBand="0"/>
      </w:tblPr>
      <w:tblGrid>
        <w:gridCol w:w="4028"/>
        <w:gridCol w:w="4029"/>
      </w:tblGrid>
      <w:tr w:rsidR="00401766" w:rsidTr="000E30DD">
        <w:trPr>
          <w:trHeight w:val="245"/>
        </w:trPr>
        <w:tc>
          <w:tcPr>
            <w:tcW w:w="4028" w:type="dxa"/>
          </w:tcPr>
          <w:p w:rsidR="00401766" w:rsidRDefault="00401766" w:rsidP="000E30DD">
            <w:pPr>
              <w:pStyle w:val="Default"/>
              <w:rPr>
                <w:sz w:val="23"/>
                <w:szCs w:val="23"/>
              </w:rPr>
            </w:pPr>
          </w:p>
        </w:tc>
        <w:tc>
          <w:tcPr>
            <w:tcW w:w="4029" w:type="dxa"/>
          </w:tcPr>
          <w:p w:rsidR="00401766" w:rsidRDefault="00401766" w:rsidP="000E30DD">
            <w:pPr>
              <w:pStyle w:val="Default"/>
              <w:rPr>
                <w:sz w:val="23"/>
                <w:szCs w:val="23"/>
              </w:rPr>
            </w:pPr>
          </w:p>
        </w:tc>
      </w:tr>
    </w:tbl>
    <w:p w:rsidR="00923F8B" w:rsidRDefault="00923F8B" w:rsidP="00C97E6C">
      <w:pPr>
        <w:suppressAutoHyphens w:val="0"/>
        <w:spacing w:after="0" w:line="240" w:lineRule="auto"/>
        <w:rPr>
          <w:rFonts w:ascii="Times New Roman" w:eastAsia="Times New Roman" w:hAnsi="Times New Roman"/>
          <w:color w:val="000000"/>
        </w:rPr>
      </w:pPr>
    </w:p>
    <w:p w:rsidR="00B15515" w:rsidRDefault="00B15515">
      <w:pPr>
        <w:suppressAutoHyphens w:val="0"/>
        <w:spacing w:after="0" w:line="240" w:lineRule="auto"/>
        <w:rPr>
          <w:rFonts w:ascii="Times New Roman" w:eastAsia="Times New Roman" w:hAnsi="Times New Roman"/>
          <w:b/>
          <w:bCs/>
          <w:kern w:val="32"/>
          <w:sz w:val="24"/>
          <w:szCs w:val="24"/>
        </w:rPr>
      </w:pPr>
      <w:r>
        <w:rPr>
          <w:rFonts w:ascii="Times New Roman" w:hAnsi="Times New Roman"/>
          <w:sz w:val="24"/>
          <w:szCs w:val="24"/>
        </w:rPr>
        <w:br w:type="page"/>
      </w:r>
    </w:p>
    <w:p w:rsidR="00923F8B" w:rsidRPr="007773B4" w:rsidRDefault="00923F8B" w:rsidP="00923F8B">
      <w:pPr>
        <w:pStyle w:val="Heading1"/>
        <w:shd w:val="clear" w:color="auto" w:fill="FFFFFF"/>
        <w:spacing w:before="0" w:after="300"/>
        <w:jc w:val="right"/>
        <w:rPr>
          <w:rFonts w:ascii="Times New Roman" w:hAnsi="Times New Roman"/>
          <w:color w:val="auto"/>
          <w:sz w:val="24"/>
          <w:szCs w:val="24"/>
        </w:rPr>
      </w:pPr>
      <w:r>
        <w:rPr>
          <w:rFonts w:ascii="Times New Roman" w:hAnsi="Times New Roman"/>
          <w:color w:val="auto"/>
          <w:sz w:val="24"/>
          <w:szCs w:val="24"/>
        </w:rPr>
        <w:lastRenderedPageBreak/>
        <w:t>Pielikums Nr.8</w:t>
      </w:r>
      <w:r w:rsidRPr="007773B4">
        <w:rPr>
          <w:rFonts w:ascii="Times New Roman" w:hAnsi="Times New Roman"/>
          <w:color w:val="auto"/>
          <w:sz w:val="24"/>
          <w:szCs w:val="24"/>
        </w:rPr>
        <w:t>.</w:t>
      </w:r>
    </w:p>
    <w:p w:rsidR="00923F8B" w:rsidRPr="007773B4" w:rsidRDefault="00923F8B" w:rsidP="00923F8B">
      <w:pPr>
        <w:spacing w:after="0" w:line="240" w:lineRule="auto"/>
        <w:jc w:val="right"/>
        <w:rPr>
          <w:rFonts w:ascii="Times New Roman" w:hAnsi="Times New Roman"/>
        </w:rPr>
      </w:pPr>
      <w:r w:rsidRPr="007773B4">
        <w:rPr>
          <w:rFonts w:ascii="Times New Roman" w:hAnsi="Times New Roman"/>
        </w:rPr>
        <w:t xml:space="preserve">Atklāta konkursa </w:t>
      </w:r>
    </w:p>
    <w:p w:rsidR="00923F8B" w:rsidRDefault="00923F8B" w:rsidP="00923F8B">
      <w:pPr>
        <w:pStyle w:val="Heading1"/>
        <w:shd w:val="clear" w:color="auto" w:fill="FFFFFF"/>
        <w:spacing w:before="0" w:after="0"/>
        <w:jc w:val="right"/>
        <w:rPr>
          <w:rFonts w:ascii="Times New Roman" w:hAnsi="Times New Roman"/>
          <w:b w:val="0"/>
          <w:bCs w:val="0"/>
          <w:color w:val="auto"/>
          <w:sz w:val="22"/>
          <w:szCs w:val="22"/>
        </w:rPr>
      </w:pPr>
      <w:r>
        <w:rPr>
          <w:rFonts w:ascii="Times New Roman" w:hAnsi="Times New Roman"/>
          <w:b w:val="0"/>
          <w:color w:val="auto"/>
          <w:sz w:val="22"/>
          <w:szCs w:val="22"/>
        </w:rPr>
        <w:t>„</w:t>
      </w:r>
      <w:r w:rsidRPr="007773B4">
        <w:rPr>
          <w:rFonts w:ascii="Times New Roman" w:hAnsi="Times New Roman"/>
          <w:b w:val="0"/>
          <w:color w:val="auto"/>
          <w:sz w:val="22"/>
          <w:szCs w:val="22"/>
        </w:rPr>
        <w:t>Ekspertu pakalpojumi projektā</w:t>
      </w:r>
      <w:r w:rsidRPr="007773B4">
        <w:rPr>
          <w:rFonts w:ascii="Times New Roman" w:hAnsi="Times New Roman"/>
          <w:b w:val="0"/>
          <w:bCs w:val="0"/>
          <w:color w:val="auto"/>
          <w:sz w:val="22"/>
          <w:szCs w:val="22"/>
        </w:rPr>
        <w:t xml:space="preserve"> </w:t>
      </w:r>
    </w:p>
    <w:p w:rsidR="00923F8B" w:rsidRPr="007773B4" w:rsidRDefault="00923F8B" w:rsidP="00923F8B">
      <w:pPr>
        <w:pStyle w:val="Heading1"/>
        <w:shd w:val="clear" w:color="auto" w:fill="FFFFFF"/>
        <w:spacing w:before="0" w:after="0"/>
        <w:jc w:val="right"/>
        <w:rPr>
          <w:rFonts w:ascii="Times New Roman" w:hAnsi="Times New Roman"/>
          <w:b w:val="0"/>
          <w:bCs w:val="0"/>
          <w:color w:val="auto"/>
          <w:sz w:val="22"/>
          <w:szCs w:val="22"/>
        </w:rPr>
      </w:pPr>
      <w:r w:rsidRPr="007773B4">
        <w:rPr>
          <w:rFonts w:ascii="Times New Roman" w:hAnsi="Times New Roman"/>
          <w:b w:val="0"/>
          <w:bCs w:val="0"/>
          <w:color w:val="auto"/>
          <w:sz w:val="22"/>
          <w:szCs w:val="22"/>
        </w:rPr>
        <w:t>„ Koksnes enerģija un ekoloģiski tīras tehnoloģijas”</w:t>
      </w:r>
      <w:r>
        <w:rPr>
          <w:rFonts w:ascii="Times New Roman" w:hAnsi="Times New Roman"/>
          <w:b w:val="0"/>
          <w:bCs w:val="0"/>
          <w:color w:val="auto"/>
          <w:sz w:val="22"/>
          <w:szCs w:val="22"/>
        </w:rPr>
        <w:t>”</w:t>
      </w:r>
    </w:p>
    <w:p w:rsidR="00923F8B" w:rsidRPr="004C0863" w:rsidRDefault="00923F8B" w:rsidP="00923F8B">
      <w:pPr>
        <w:pStyle w:val="BodyText"/>
        <w:widowControl/>
        <w:tabs>
          <w:tab w:val="left" w:pos="900"/>
          <w:tab w:val="left" w:pos="1080"/>
          <w:tab w:val="left" w:pos="3119"/>
        </w:tabs>
        <w:spacing w:after="0"/>
        <w:jc w:val="right"/>
        <w:rPr>
          <w:sz w:val="22"/>
          <w:szCs w:val="22"/>
        </w:rPr>
      </w:pPr>
      <w:r w:rsidRPr="004C0863">
        <w:rPr>
          <w:sz w:val="22"/>
          <w:szCs w:val="22"/>
        </w:rPr>
        <w:t xml:space="preserve">Nolikumam </w:t>
      </w:r>
    </w:p>
    <w:p w:rsidR="00923F8B" w:rsidRPr="004C0863" w:rsidRDefault="00923F8B" w:rsidP="00923F8B">
      <w:pPr>
        <w:pStyle w:val="BodyText"/>
        <w:widowControl/>
        <w:tabs>
          <w:tab w:val="left" w:pos="900"/>
          <w:tab w:val="left" w:pos="1080"/>
          <w:tab w:val="left" w:pos="3119"/>
        </w:tabs>
        <w:spacing w:after="0"/>
        <w:jc w:val="right"/>
        <w:rPr>
          <w:sz w:val="22"/>
          <w:szCs w:val="22"/>
        </w:rPr>
      </w:pPr>
    </w:p>
    <w:p w:rsidR="00923F8B" w:rsidRPr="004C0863" w:rsidRDefault="00923F8B" w:rsidP="00923F8B">
      <w:pPr>
        <w:pStyle w:val="BodyText"/>
        <w:widowControl/>
        <w:tabs>
          <w:tab w:val="left" w:pos="900"/>
          <w:tab w:val="left" w:pos="1080"/>
          <w:tab w:val="left" w:pos="3119"/>
        </w:tabs>
        <w:spacing w:after="0"/>
        <w:jc w:val="right"/>
        <w:rPr>
          <w:sz w:val="22"/>
          <w:szCs w:val="22"/>
        </w:rPr>
      </w:pPr>
    </w:p>
    <w:p w:rsidR="00B15515" w:rsidRPr="008C05E7" w:rsidRDefault="00B15515" w:rsidP="00B15515">
      <w:pPr>
        <w:tabs>
          <w:tab w:val="left" w:pos="318"/>
        </w:tabs>
        <w:spacing w:after="0" w:line="240" w:lineRule="auto"/>
        <w:jc w:val="center"/>
        <w:rPr>
          <w:rFonts w:ascii="Times New Roman" w:hAnsi="Times New Roman"/>
          <w:b/>
          <w:sz w:val="24"/>
          <w:szCs w:val="24"/>
        </w:rPr>
      </w:pPr>
      <w:r w:rsidRPr="008C05E7">
        <w:rPr>
          <w:rFonts w:ascii="Times New Roman" w:hAnsi="Times New Roman"/>
          <w:b/>
          <w:sz w:val="24"/>
          <w:szCs w:val="24"/>
        </w:rPr>
        <w:t>IEPIRKUMA LĪGUMA PROJEKTS</w:t>
      </w:r>
    </w:p>
    <w:p w:rsidR="00B15515" w:rsidRPr="00594D47" w:rsidRDefault="00B15515" w:rsidP="00B15515">
      <w:pPr>
        <w:tabs>
          <w:tab w:val="left" w:pos="318"/>
        </w:tabs>
        <w:spacing w:after="0" w:line="240" w:lineRule="auto"/>
        <w:jc w:val="center"/>
        <w:rPr>
          <w:rFonts w:ascii="Times New Roman" w:hAnsi="Times New Roman"/>
          <w:sz w:val="24"/>
          <w:szCs w:val="24"/>
        </w:rPr>
      </w:pPr>
    </w:p>
    <w:p w:rsidR="00B15515" w:rsidRPr="00594D47" w:rsidRDefault="00B15515" w:rsidP="00B15515">
      <w:pPr>
        <w:pStyle w:val="BodyText2"/>
        <w:spacing w:after="0" w:line="240" w:lineRule="auto"/>
      </w:pPr>
      <w:r>
        <w:rPr>
          <w:iCs/>
        </w:rPr>
        <w:t xml:space="preserve">Cēsīs, </w:t>
      </w:r>
      <w:r>
        <w:rPr>
          <w:iCs/>
        </w:rPr>
        <w:tab/>
      </w:r>
      <w:r>
        <w:rPr>
          <w:iCs/>
        </w:rPr>
        <w:tab/>
      </w:r>
      <w:r>
        <w:rPr>
          <w:iCs/>
        </w:rPr>
        <w:tab/>
      </w:r>
      <w:r>
        <w:rPr>
          <w:iCs/>
        </w:rPr>
        <w:tab/>
      </w:r>
      <w:r>
        <w:rPr>
          <w:iCs/>
        </w:rPr>
        <w:tab/>
      </w:r>
      <w:r>
        <w:rPr>
          <w:iCs/>
        </w:rPr>
        <w:tab/>
      </w:r>
      <w:r>
        <w:rPr>
          <w:iCs/>
        </w:rPr>
        <w:tab/>
      </w:r>
      <w:r>
        <w:rPr>
          <w:iCs/>
        </w:rPr>
        <w:tab/>
        <w:t>2012</w:t>
      </w:r>
      <w:r w:rsidRPr="00594D47">
        <w:rPr>
          <w:iCs/>
        </w:rPr>
        <w:t>. gada</w:t>
      </w:r>
      <w:r w:rsidRPr="00594D47">
        <w:t xml:space="preserve"> ______________</w:t>
      </w:r>
      <w:r w:rsidRPr="00594D47">
        <w:tab/>
      </w:r>
      <w:r w:rsidRPr="00594D47">
        <w:tab/>
      </w:r>
      <w:r w:rsidRPr="00594D47">
        <w:tab/>
      </w:r>
      <w:r w:rsidRPr="00594D47">
        <w:tab/>
      </w:r>
      <w:r w:rsidRPr="00594D47">
        <w:tab/>
      </w:r>
      <w:r w:rsidRPr="00594D47">
        <w:tab/>
        <w:t xml:space="preserve"> </w:t>
      </w:r>
    </w:p>
    <w:p w:rsidR="00B15515" w:rsidRPr="00DB0CBD" w:rsidRDefault="00B15515" w:rsidP="00B15515">
      <w:pPr>
        <w:spacing w:before="120" w:line="240" w:lineRule="auto"/>
        <w:jc w:val="both"/>
        <w:rPr>
          <w:rFonts w:ascii="Times New Roman" w:hAnsi="Times New Roman"/>
          <w:sz w:val="24"/>
          <w:szCs w:val="24"/>
        </w:rPr>
      </w:pPr>
      <w:r w:rsidRPr="00DB0CBD">
        <w:rPr>
          <w:rFonts w:ascii="Times New Roman" w:hAnsi="Times New Roman"/>
          <w:b/>
          <w:sz w:val="24"/>
          <w:szCs w:val="24"/>
        </w:rPr>
        <w:t>Vidzemes plānošanas reģions</w:t>
      </w:r>
      <w:r w:rsidRPr="00DB0CBD">
        <w:rPr>
          <w:rFonts w:ascii="Times New Roman" w:hAnsi="Times New Roman"/>
          <w:sz w:val="24"/>
          <w:szCs w:val="24"/>
        </w:rPr>
        <w:t xml:space="preserve">, reģistrācijas nr. 90002180246, adrese - J.Poruka iela 8-108, Cēsis, Cēsu novads, LV 4101, turpmāk tekstā PASŪTĪTĀJS, tā Administrācijas vadītājas Gunas Kalniņas – Priedes personā, kura rīkojas saskaņā ar Nolikumu, no vienas puses, un turpmāk tekstā </w:t>
      </w:r>
      <w:r w:rsidRPr="00DB0CBD">
        <w:rPr>
          <w:rFonts w:ascii="Times New Roman" w:hAnsi="Times New Roman"/>
          <w:b/>
          <w:sz w:val="24"/>
          <w:szCs w:val="24"/>
        </w:rPr>
        <w:t>Pasūtītājs</w:t>
      </w:r>
      <w:r w:rsidRPr="00DB0CBD">
        <w:rPr>
          <w:rFonts w:ascii="Times New Roman" w:hAnsi="Times New Roman"/>
          <w:sz w:val="24"/>
          <w:szCs w:val="24"/>
        </w:rPr>
        <w:t>, no vienas puses,</w:t>
      </w:r>
    </w:p>
    <w:p w:rsidR="00B15515" w:rsidRPr="00594D47" w:rsidRDefault="00B15515" w:rsidP="00B15515">
      <w:r w:rsidRPr="00594D47">
        <w:t>un</w:t>
      </w:r>
    </w:p>
    <w:p w:rsidR="00B15515" w:rsidRDefault="00B15515" w:rsidP="00B15515">
      <w:pPr>
        <w:spacing w:after="0" w:line="240" w:lineRule="auto"/>
        <w:jc w:val="both"/>
        <w:rPr>
          <w:rFonts w:ascii="Times New Roman" w:hAnsi="Times New Roman"/>
          <w:bCs/>
          <w:sz w:val="24"/>
          <w:szCs w:val="24"/>
        </w:rPr>
      </w:pPr>
      <w:r w:rsidRPr="00594D47">
        <w:rPr>
          <w:rFonts w:ascii="Times New Roman" w:hAnsi="Times New Roman"/>
          <w:bCs/>
          <w:sz w:val="24"/>
          <w:szCs w:val="24"/>
        </w:rPr>
        <w:t>&lt;Juridiskās personas nosaukums, reģistrācijas numurs, juridiskā adrese, pilnvarotas personas vārds, uzvārds, pilnvarojuma dokuments&gt; (turpmāk – Izpildītājs) no otras puses</w:t>
      </w:r>
      <w:r>
        <w:rPr>
          <w:rFonts w:ascii="Times New Roman" w:hAnsi="Times New Roman"/>
          <w:bCs/>
          <w:sz w:val="24"/>
          <w:szCs w:val="24"/>
        </w:rPr>
        <w:t>,</w:t>
      </w:r>
    </w:p>
    <w:p w:rsidR="00B15515" w:rsidRDefault="00B15515" w:rsidP="00B15515">
      <w:pPr>
        <w:spacing w:after="0" w:line="240" w:lineRule="auto"/>
        <w:jc w:val="both"/>
        <w:rPr>
          <w:rFonts w:ascii="Times New Roman" w:hAnsi="Times New Roman"/>
          <w:bCs/>
          <w:sz w:val="24"/>
          <w:szCs w:val="24"/>
        </w:rPr>
      </w:pPr>
      <w:r w:rsidRPr="00DB0CBD">
        <w:rPr>
          <w:rFonts w:ascii="Times New Roman" w:hAnsi="Times New Roman"/>
          <w:bCs/>
          <w:sz w:val="24"/>
          <w:szCs w:val="24"/>
        </w:rPr>
        <w:t xml:space="preserve"> </w:t>
      </w:r>
      <w:r w:rsidRPr="00DB0CBD">
        <w:rPr>
          <w:rFonts w:ascii="Times New Roman" w:hAnsi="Times New Roman"/>
          <w:sz w:val="24"/>
          <w:szCs w:val="24"/>
        </w:rPr>
        <w:t>turpmāk tekstā abi līguma slēdzēji tiek saukti - Puses, katrs atsevišķi - Puse,</w:t>
      </w:r>
      <w:r w:rsidRPr="00DB0CBD">
        <w:rPr>
          <w:rFonts w:ascii="Times New Roman" w:hAnsi="Times New Roman"/>
          <w:bCs/>
          <w:sz w:val="24"/>
          <w:szCs w:val="24"/>
        </w:rPr>
        <w:t xml:space="preserve"> </w:t>
      </w:r>
    </w:p>
    <w:p w:rsidR="00B15515" w:rsidRPr="00DB0CBD" w:rsidRDefault="00B15515" w:rsidP="00B15515">
      <w:pPr>
        <w:spacing w:after="0" w:line="240" w:lineRule="auto"/>
        <w:jc w:val="both"/>
        <w:rPr>
          <w:rFonts w:ascii="Times New Roman" w:hAnsi="Times New Roman"/>
          <w:bCs/>
          <w:sz w:val="24"/>
          <w:szCs w:val="24"/>
        </w:rPr>
      </w:pPr>
    </w:p>
    <w:p w:rsidR="00B15515" w:rsidRPr="005B54C6" w:rsidRDefault="00B15515" w:rsidP="00B15515">
      <w:pPr>
        <w:pStyle w:val="Heading1"/>
        <w:shd w:val="clear" w:color="auto" w:fill="FFFFFF"/>
        <w:spacing w:before="0" w:after="0"/>
        <w:jc w:val="both"/>
        <w:rPr>
          <w:rFonts w:ascii="Times New Roman" w:hAnsi="Times New Roman"/>
          <w:b w:val="0"/>
          <w:bCs w:val="0"/>
          <w:color w:val="auto"/>
          <w:sz w:val="24"/>
          <w:szCs w:val="24"/>
        </w:rPr>
      </w:pPr>
      <w:r w:rsidRPr="00B15515">
        <w:rPr>
          <w:rFonts w:ascii="Times New Roman" w:hAnsi="Times New Roman"/>
          <w:b w:val="0"/>
          <w:bCs w:val="0"/>
          <w:sz w:val="24"/>
          <w:szCs w:val="24"/>
        </w:rPr>
        <w:t xml:space="preserve">pamatojoties uz atklāta konkursa </w:t>
      </w:r>
      <w:r w:rsidRPr="00B15515">
        <w:rPr>
          <w:rFonts w:ascii="Times New Roman" w:hAnsi="Times New Roman"/>
          <w:b w:val="0"/>
          <w:color w:val="auto"/>
          <w:sz w:val="24"/>
          <w:szCs w:val="24"/>
        </w:rPr>
        <w:t>„Ekspertu pakalpojumi projektā</w:t>
      </w:r>
      <w:r w:rsidRPr="00B15515">
        <w:rPr>
          <w:rFonts w:ascii="Times New Roman" w:hAnsi="Times New Roman"/>
          <w:b w:val="0"/>
          <w:bCs w:val="0"/>
          <w:color w:val="auto"/>
          <w:sz w:val="24"/>
          <w:szCs w:val="24"/>
        </w:rPr>
        <w:t xml:space="preserve"> „ Koksnes enerģija un ekoloģiski tīras tehnoloģijas””</w:t>
      </w:r>
      <w:r w:rsidRPr="00B15515">
        <w:rPr>
          <w:rFonts w:ascii="Times New Roman" w:hAnsi="Times New Roman"/>
          <w:b w:val="0"/>
          <w:sz w:val="24"/>
          <w:szCs w:val="24"/>
        </w:rPr>
        <w:t>, identifikācijas Nr</w:t>
      </w:r>
      <w:r>
        <w:rPr>
          <w:rFonts w:ascii="Times New Roman" w:hAnsi="Times New Roman"/>
          <w:b w:val="0"/>
          <w:sz w:val="24"/>
          <w:szCs w:val="24"/>
        </w:rPr>
        <w:t xml:space="preserve"> VPR/2011/13</w:t>
      </w:r>
      <w:r w:rsidRPr="00B15515">
        <w:rPr>
          <w:rFonts w:ascii="Times New Roman" w:hAnsi="Times New Roman"/>
          <w:b w:val="0"/>
          <w:sz w:val="24"/>
          <w:szCs w:val="24"/>
        </w:rPr>
        <w:t>/</w:t>
      </w:r>
      <w:r>
        <w:rPr>
          <w:rFonts w:ascii="Times New Roman" w:hAnsi="Times New Roman"/>
          <w:b w:val="0"/>
          <w:sz w:val="24"/>
          <w:szCs w:val="24"/>
        </w:rPr>
        <w:t xml:space="preserve">Interreg </w:t>
      </w:r>
      <w:r>
        <w:rPr>
          <w:rFonts w:ascii="Times New Roman" w:hAnsi="Times New Roman"/>
          <w:b w:val="0"/>
          <w:bCs w:val="0"/>
          <w:sz w:val="24"/>
          <w:szCs w:val="24"/>
        </w:rPr>
        <w:t>,</w:t>
      </w:r>
      <w:r w:rsidRPr="00B15515">
        <w:rPr>
          <w:rFonts w:ascii="Times New Roman" w:hAnsi="Times New Roman"/>
          <w:b w:val="0"/>
          <w:bCs w:val="0"/>
          <w:sz w:val="24"/>
          <w:szCs w:val="24"/>
        </w:rPr>
        <w:t xml:space="preserve"> (turpmāk – Iepirkums), rezultātiem, </w:t>
      </w:r>
      <w:r w:rsidRPr="005B54C6">
        <w:rPr>
          <w:rFonts w:ascii="Times New Roman" w:hAnsi="Times New Roman"/>
          <w:b w:val="0"/>
          <w:bCs w:val="0"/>
          <w:sz w:val="24"/>
          <w:szCs w:val="24"/>
        </w:rPr>
        <w:t xml:space="preserve">lai nodrošinātu </w:t>
      </w:r>
      <w:r w:rsidR="005B54C6" w:rsidRPr="005B54C6">
        <w:rPr>
          <w:rFonts w:ascii="Times New Roman" w:hAnsi="Times New Roman"/>
          <w:b w:val="0"/>
          <w:sz w:val="24"/>
          <w:szCs w:val="24"/>
        </w:rPr>
        <w:t xml:space="preserve">Centrālā Baltijas jūras reģiona Interreg IVA programmas 2007. - 2013.gadam </w:t>
      </w:r>
      <w:r w:rsidRPr="005B54C6">
        <w:rPr>
          <w:rFonts w:ascii="Times New Roman" w:hAnsi="Times New Roman"/>
          <w:b w:val="0"/>
          <w:bCs w:val="0"/>
          <w:sz w:val="24"/>
          <w:szCs w:val="24"/>
        </w:rPr>
        <w:t xml:space="preserve">projekta </w:t>
      </w:r>
      <w:r w:rsidRPr="005B54C6">
        <w:rPr>
          <w:rFonts w:ascii="Times New Roman" w:hAnsi="Times New Roman"/>
          <w:b w:val="0"/>
          <w:sz w:val="24"/>
          <w:szCs w:val="24"/>
        </w:rPr>
        <w:t xml:space="preserve">„Koksnes enerģija un ekoloģiski tīras tehnoloģijas” (Woodenergy and Cleantech </w:t>
      </w:r>
      <w:r w:rsidRPr="005B54C6">
        <w:rPr>
          <w:rFonts w:ascii="Times New Roman" w:hAnsi="Times New Roman"/>
          <w:b w:val="0"/>
          <w:bCs w:val="0"/>
          <w:sz w:val="24"/>
          <w:szCs w:val="24"/>
        </w:rPr>
        <w:t>)</w:t>
      </w:r>
      <w:r w:rsidRPr="005B54C6">
        <w:rPr>
          <w:rFonts w:ascii="Times New Roman" w:hAnsi="Times New Roman"/>
          <w:b w:val="0"/>
          <w:sz w:val="24"/>
          <w:szCs w:val="24"/>
        </w:rPr>
        <w:t xml:space="preserve">”, </w:t>
      </w:r>
      <w:r w:rsidRPr="005B54C6">
        <w:rPr>
          <w:rFonts w:ascii="Times New Roman" w:hAnsi="Times New Roman"/>
          <w:b w:val="0"/>
          <w:bCs w:val="0"/>
          <w:sz w:val="24"/>
          <w:szCs w:val="24"/>
        </w:rPr>
        <w:t xml:space="preserve">(turpmāk – Projekts), īstenošanu noslēdz šādu iepirkuma līgumu (turpmāk – </w:t>
      </w:r>
      <w:smartTag w:uri="schemas-tilde-lv/tildestengine" w:element="veidnes">
        <w:smartTagPr>
          <w:attr w:name="id" w:val="-1"/>
          <w:attr w:name="baseform" w:val="līgums"/>
          <w:attr w:name="text" w:val="līgums"/>
        </w:smartTagPr>
        <w:r w:rsidRPr="005B54C6">
          <w:rPr>
            <w:rFonts w:ascii="Times New Roman" w:hAnsi="Times New Roman"/>
            <w:b w:val="0"/>
            <w:bCs w:val="0"/>
            <w:sz w:val="24"/>
            <w:szCs w:val="24"/>
          </w:rPr>
          <w:t>Līgums</w:t>
        </w:r>
      </w:smartTag>
      <w:r w:rsidRPr="005B54C6">
        <w:rPr>
          <w:rFonts w:ascii="Times New Roman" w:hAnsi="Times New Roman"/>
          <w:b w:val="0"/>
          <w:bCs w:val="0"/>
          <w:sz w:val="24"/>
          <w:szCs w:val="24"/>
        </w:rPr>
        <w:t>):</w:t>
      </w:r>
    </w:p>
    <w:p w:rsidR="00B15515" w:rsidRPr="00594D47" w:rsidRDefault="00B15515" w:rsidP="00B15515">
      <w:pPr>
        <w:spacing w:after="0" w:line="240" w:lineRule="auto"/>
        <w:jc w:val="both"/>
        <w:rPr>
          <w:rFonts w:ascii="Times New Roman" w:hAnsi="Times New Roman"/>
          <w:b/>
          <w:sz w:val="24"/>
          <w:szCs w:val="24"/>
        </w:rPr>
      </w:pPr>
    </w:p>
    <w:p w:rsidR="00B15515" w:rsidRPr="00594D47" w:rsidRDefault="00B15515" w:rsidP="00B15515">
      <w:pPr>
        <w:spacing w:after="0" w:line="240" w:lineRule="auto"/>
        <w:jc w:val="center"/>
        <w:rPr>
          <w:rFonts w:ascii="Times New Roman" w:hAnsi="Times New Roman"/>
          <w:b/>
          <w:sz w:val="24"/>
          <w:szCs w:val="24"/>
        </w:rPr>
      </w:pPr>
      <w:r w:rsidRPr="00594D47">
        <w:rPr>
          <w:rFonts w:ascii="Times New Roman" w:hAnsi="Times New Roman"/>
          <w:b/>
          <w:sz w:val="24"/>
          <w:szCs w:val="24"/>
        </w:rPr>
        <w:t>1. LĪGUMA PRIEKŠMETS</w:t>
      </w:r>
    </w:p>
    <w:p w:rsidR="00B15515" w:rsidRPr="00594D47" w:rsidRDefault="00B15515" w:rsidP="00B15515">
      <w:pPr>
        <w:spacing w:after="0" w:line="240" w:lineRule="auto"/>
        <w:jc w:val="center"/>
        <w:rPr>
          <w:rFonts w:ascii="Times New Roman" w:hAnsi="Times New Roman"/>
          <w:b/>
          <w:sz w:val="24"/>
          <w:szCs w:val="24"/>
        </w:rPr>
      </w:pPr>
    </w:p>
    <w:p w:rsidR="00B15515" w:rsidRDefault="00B15515" w:rsidP="00B15515">
      <w:pPr>
        <w:pStyle w:val="BodyTextIndent"/>
        <w:numPr>
          <w:ilvl w:val="1"/>
          <w:numId w:val="23"/>
        </w:numPr>
        <w:spacing w:after="0" w:line="240" w:lineRule="auto"/>
        <w:ind w:left="0" w:firstLine="0"/>
        <w:jc w:val="both"/>
        <w:rPr>
          <w:rFonts w:ascii="Times New Roman" w:hAnsi="Times New Roman"/>
          <w:bCs/>
          <w:sz w:val="24"/>
          <w:szCs w:val="24"/>
        </w:rPr>
      </w:pPr>
      <w:r w:rsidRPr="00594D47">
        <w:rPr>
          <w:rFonts w:ascii="Times New Roman" w:hAnsi="Times New Roman"/>
          <w:bCs/>
          <w:sz w:val="24"/>
          <w:szCs w:val="24"/>
        </w:rPr>
        <w:t>Saskaņā ar Tehnisko specifikāciju (</w:t>
      </w:r>
      <w:r>
        <w:rPr>
          <w:rFonts w:ascii="Times New Roman" w:hAnsi="Times New Roman"/>
          <w:bCs/>
          <w:sz w:val="24"/>
          <w:szCs w:val="24"/>
        </w:rPr>
        <w:t xml:space="preserve">Līguma </w:t>
      </w:r>
      <w:r w:rsidRPr="00594D47">
        <w:rPr>
          <w:rFonts w:ascii="Times New Roman" w:hAnsi="Times New Roman"/>
          <w:bCs/>
          <w:sz w:val="24"/>
          <w:szCs w:val="24"/>
        </w:rPr>
        <w:t>pielikums Nr. 1), Iepirkumā iesniegto Izpildītāja piedāvājumu</w:t>
      </w:r>
      <w:r>
        <w:rPr>
          <w:rFonts w:ascii="Times New Roman" w:hAnsi="Times New Roman"/>
          <w:bCs/>
          <w:sz w:val="24"/>
          <w:szCs w:val="24"/>
        </w:rPr>
        <w:t xml:space="preserve"> </w:t>
      </w:r>
      <w:r w:rsidRPr="00594D47">
        <w:rPr>
          <w:rFonts w:ascii="Times New Roman" w:hAnsi="Times New Roman"/>
          <w:bCs/>
          <w:sz w:val="24"/>
          <w:szCs w:val="24"/>
        </w:rPr>
        <w:t>(</w:t>
      </w:r>
      <w:r>
        <w:rPr>
          <w:rFonts w:ascii="Times New Roman" w:hAnsi="Times New Roman"/>
          <w:bCs/>
          <w:sz w:val="24"/>
          <w:szCs w:val="24"/>
        </w:rPr>
        <w:t>Līguma pielikums Nr. 2</w:t>
      </w:r>
      <w:r w:rsidRPr="00594D47">
        <w:rPr>
          <w:rFonts w:ascii="Times New Roman" w:hAnsi="Times New Roman"/>
          <w:bCs/>
          <w:sz w:val="24"/>
          <w:szCs w:val="24"/>
        </w:rPr>
        <w:t xml:space="preserve">),  un šī Līguma noteikumiem Pasūtītājs uzdod, bet Izpildītājs apņemas sniegt </w:t>
      </w:r>
      <w:r w:rsidR="005B54C6">
        <w:rPr>
          <w:rFonts w:ascii="Times New Roman" w:hAnsi="Times New Roman"/>
          <w:bCs/>
          <w:sz w:val="24"/>
          <w:szCs w:val="24"/>
        </w:rPr>
        <w:t>ekspertu</w:t>
      </w:r>
      <w:r w:rsidRPr="00360749">
        <w:rPr>
          <w:rFonts w:ascii="Times New Roman" w:hAnsi="Times New Roman"/>
          <w:sz w:val="24"/>
          <w:szCs w:val="24"/>
        </w:rPr>
        <w:t xml:space="preserve"> </w:t>
      </w:r>
      <w:r w:rsidRPr="00594D47">
        <w:rPr>
          <w:rFonts w:ascii="Times New Roman" w:hAnsi="Times New Roman"/>
          <w:bCs/>
          <w:sz w:val="24"/>
          <w:szCs w:val="24"/>
        </w:rPr>
        <w:t xml:space="preserve">pakalpojumus </w:t>
      </w:r>
      <w:r w:rsidR="005B54C6" w:rsidRPr="00B15515">
        <w:rPr>
          <w:rFonts w:ascii="Times New Roman" w:hAnsi="Times New Roman"/>
          <w:sz w:val="24"/>
          <w:szCs w:val="24"/>
        </w:rPr>
        <w:t>projektā</w:t>
      </w:r>
      <w:r w:rsidR="005B54C6" w:rsidRPr="00B15515">
        <w:rPr>
          <w:rFonts w:ascii="Times New Roman" w:hAnsi="Times New Roman"/>
          <w:bCs/>
          <w:sz w:val="24"/>
          <w:szCs w:val="24"/>
        </w:rPr>
        <w:t xml:space="preserve"> „ Koksnes enerģija un ekoloģiski tīras tehnoloģijas””</w:t>
      </w:r>
      <w:r w:rsidRPr="00594D47">
        <w:rPr>
          <w:rFonts w:ascii="Times New Roman" w:eastAsia="Times New Roman" w:hAnsi="Times New Roman"/>
          <w:color w:val="000000"/>
          <w:sz w:val="24"/>
          <w:szCs w:val="24"/>
        </w:rPr>
        <w:t>”</w:t>
      </w:r>
      <w:r w:rsidRPr="00594D47">
        <w:rPr>
          <w:rFonts w:ascii="Times New Roman" w:hAnsi="Times New Roman"/>
          <w:bCs/>
          <w:sz w:val="24"/>
          <w:szCs w:val="24"/>
        </w:rPr>
        <w:t xml:space="preserve"> (turpmāk – Projekts) ietvaros (turpmāk – Pakalpojums).</w:t>
      </w:r>
    </w:p>
    <w:p w:rsidR="00B15515" w:rsidRPr="00DB0CBD" w:rsidRDefault="00B15515" w:rsidP="00B15515">
      <w:pPr>
        <w:pStyle w:val="BodyTextIndent"/>
        <w:numPr>
          <w:ilvl w:val="1"/>
          <w:numId w:val="23"/>
        </w:numPr>
        <w:spacing w:after="0" w:line="240" w:lineRule="auto"/>
        <w:ind w:left="0" w:firstLine="0"/>
        <w:jc w:val="both"/>
        <w:rPr>
          <w:rFonts w:ascii="Times New Roman" w:hAnsi="Times New Roman"/>
          <w:bCs/>
          <w:sz w:val="24"/>
          <w:szCs w:val="24"/>
        </w:rPr>
      </w:pPr>
      <w:r w:rsidRPr="00DB0CBD">
        <w:rPr>
          <w:rFonts w:ascii="Times New Roman" w:hAnsi="Times New Roman"/>
          <w:sz w:val="24"/>
          <w:szCs w:val="24"/>
        </w:rPr>
        <w:t xml:space="preserve">Pakalpojumu sniegšanas termiņš ir 2012.gada </w:t>
      </w:r>
      <w:r w:rsidR="005B54C6">
        <w:rPr>
          <w:rFonts w:ascii="Times New Roman" w:hAnsi="Times New Roman"/>
          <w:sz w:val="24"/>
          <w:szCs w:val="24"/>
        </w:rPr>
        <w:t>______ līdz 2012</w:t>
      </w:r>
      <w:r w:rsidRPr="00DB0CBD">
        <w:rPr>
          <w:rFonts w:ascii="Times New Roman" w:hAnsi="Times New Roman"/>
          <w:sz w:val="24"/>
          <w:szCs w:val="24"/>
        </w:rPr>
        <w:t>.gada decembris</w:t>
      </w:r>
      <w:r>
        <w:rPr>
          <w:rFonts w:ascii="Times New Roman" w:hAnsi="Times New Roman"/>
          <w:sz w:val="24"/>
          <w:szCs w:val="24"/>
        </w:rPr>
        <w:t xml:space="preserve"> saskaņā ar Projekta aktivitāšu ieviešanas grafiku</w:t>
      </w:r>
      <w:r w:rsidRPr="00DB0CBD">
        <w:rPr>
          <w:rFonts w:ascii="Times New Roman" w:hAnsi="Times New Roman"/>
          <w:sz w:val="24"/>
          <w:szCs w:val="24"/>
        </w:rPr>
        <w:t>.</w:t>
      </w:r>
    </w:p>
    <w:p w:rsidR="00B15515" w:rsidRPr="00DB0CBD" w:rsidRDefault="00B15515" w:rsidP="00B15515">
      <w:pPr>
        <w:pStyle w:val="BodyTextIndent"/>
        <w:numPr>
          <w:ilvl w:val="1"/>
          <w:numId w:val="23"/>
        </w:numPr>
        <w:spacing w:after="0" w:line="240" w:lineRule="auto"/>
        <w:ind w:left="0" w:firstLine="0"/>
        <w:jc w:val="both"/>
        <w:rPr>
          <w:rFonts w:ascii="Times New Roman" w:hAnsi="Times New Roman"/>
          <w:bCs/>
          <w:sz w:val="24"/>
          <w:szCs w:val="24"/>
        </w:rPr>
      </w:pPr>
      <w:r w:rsidRPr="00DB0CBD">
        <w:rPr>
          <w:rFonts w:ascii="Times New Roman" w:hAnsi="Times New Roman"/>
          <w:sz w:val="24"/>
          <w:szCs w:val="24"/>
        </w:rPr>
        <w:t xml:space="preserve">Līgums tiek finansēts </w:t>
      </w:r>
      <w:r w:rsidR="005B54C6" w:rsidRPr="005B54C6">
        <w:rPr>
          <w:rFonts w:ascii="Times New Roman" w:hAnsi="Times New Roman"/>
          <w:sz w:val="24"/>
          <w:szCs w:val="24"/>
        </w:rPr>
        <w:t xml:space="preserve">Centrālā Baltijas jūras reģiona Interreg IVA programmas 2007. - 2013.gadam </w:t>
      </w:r>
      <w:r w:rsidR="005B54C6" w:rsidRPr="005B54C6">
        <w:rPr>
          <w:rFonts w:ascii="Times New Roman" w:hAnsi="Times New Roman"/>
          <w:bCs/>
          <w:sz w:val="24"/>
          <w:szCs w:val="24"/>
        </w:rPr>
        <w:t xml:space="preserve">projekta </w:t>
      </w:r>
      <w:r w:rsidR="005B54C6" w:rsidRPr="005B54C6">
        <w:rPr>
          <w:rFonts w:ascii="Times New Roman" w:hAnsi="Times New Roman"/>
          <w:sz w:val="24"/>
          <w:szCs w:val="24"/>
        </w:rPr>
        <w:t xml:space="preserve">„Koksnes enerģija un ekoloģiski tīras tehnoloģijas” (Woodenergy and Cleantech </w:t>
      </w:r>
      <w:r w:rsidR="005B54C6" w:rsidRPr="005B54C6">
        <w:rPr>
          <w:rFonts w:ascii="Times New Roman" w:hAnsi="Times New Roman"/>
          <w:bCs/>
          <w:sz w:val="24"/>
          <w:szCs w:val="24"/>
        </w:rPr>
        <w:t>)</w:t>
      </w:r>
      <w:r w:rsidRPr="00DB0CBD">
        <w:rPr>
          <w:rFonts w:ascii="Times New Roman" w:hAnsi="Times New Roman"/>
          <w:color w:val="000000"/>
          <w:sz w:val="24"/>
          <w:szCs w:val="24"/>
        </w:rPr>
        <w:t>ietvaros</w:t>
      </w:r>
      <w:r w:rsidRPr="00DB0CBD">
        <w:rPr>
          <w:rFonts w:ascii="Times New Roman" w:hAnsi="Times New Roman"/>
          <w:sz w:val="24"/>
          <w:szCs w:val="24"/>
        </w:rPr>
        <w:t>.</w:t>
      </w:r>
    </w:p>
    <w:p w:rsidR="00B15515" w:rsidRPr="00594D47" w:rsidRDefault="00B15515" w:rsidP="00B15515">
      <w:pPr>
        <w:spacing w:after="0" w:line="240" w:lineRule="auto"/>
        <w:jc w:val="center"/>
        <w:rPr>
          <w:rFonts w:ascii="Times New Roman" w:hAnsi="Times New Roman"/>
          <w:b/>
          <w:sz w:val="24"/>
          <w:szCs w:val="24"/>
        </w:rPr>
      </w:pPr>
    </w:p>
    <w:p w:rsidR="00B15515" w:rsidRPr="00594D47" w:rsidRDefault="00B15515" w:rsidP="00B15515">
      <w:pPr>
        <w:spacing w:after="0" w:line="240" w:lineRule="auto"/>
        <w:jc w:val="center"/>
        <w:rPr>
          <w:rFonts w:ascii="Times New Roman" w:hAnsi="Times New Roman"/>
          <w:b/>
          <w:sz w:val="24"/>
          <w:szCs w:val="24"/>
        </w:rPr>
      </w:pPr>
      <w:r w:rsidRPr="00594D47">
        <w:rPr>
          <w:rFonts w:ascii="Times New Roman" w:hAnsi="Times New Roman"/>
          <w:b/>
          <w:sz w:val="24"/>
          <w:szCs w:val="24"/>
        </w:rPr>
        <w:t>2.</w:t>
      </w:r>
      <w:r w:rsidRPr="00594D47">
        <w:rPr>
          <w:rFonts w:ascii="Times New Roman" w:hAnsi="Times New Roman"/>
          <w:sz w:val="24"/>
          <w:szCs w:val="24"/>
        </w:rPr>
        <w:t xml:space="preserve"> </w:t>
      </w:r>
      <w:r>
        <w:rPr>
          <w:rFonts w:ascii="Times New Roman" w:hAnsi="Times New Roman"/>
          <w:b/>
          <w:sz w:val="24"/>
          <w:szCs w:val="24"/>
        </w:rPr>
        <w:t>PUŠU</w:t>
      </w:r>
      <w:r w:rsidRPr="00594D47">
        <w:rPr>
          <w:rFonts w:ascii="Times New Roman" w:hAnsi="Times New Roman"/>
          <w:b/>
          <w:sz w:val="24"/>
          <w:szCs w:val="24"/>
        </w:rPr>
        <w:t xml:space="preserve"> TIESĪBAS UN PIENĀKUMI</w:t>
      </w:r>
    </w:p>
    <w:p w:rsidR="00B15515" w:rsidRPr="00594D47" w:rsidRDefault="00B15515" w:rsidP="00B15515">
      <w:pPr>
        <w:spacing w:after="0" w:line="240" w:lineRule="auto"/>
        <w:rPr>
          <w:rFonts w:ascii="Times New Roman" w:hAnsi="Times New Roman"/>
          <w:b/>
          <w:sz w:val="24"/>
          <w:szCs w:val="24"/>
        </w:rPr>
      </w:pPr>
    </w:p>
    <w:p w:rsidR="00B15515" w:rsidRPr="00594D47" w:rsidRDefault="00B15515" w:rsidP="00B15515">
      <w:pPr>
        <w:spacing w:after="0" w:line="240" w:lineRule="auto"/>
        <w:jc w:val="both"/>
        <w:rPr>
          <w:rFonts w:ascii="Times New Roman" w:hAnsi="Times New Roman"/>
          <w:sz w:val="24"/>
          <w:szCs w:val="24"/>
        </w:rPr>
      </w:pPr>
      <w:bookmarkStart w:id="12" w:name="_Ref171858411"/>
      <w:r w:rsidRPr="00594D47">
        <w:rPr>
          <w:rFonts w:ascii="Times New Roman" w:hAnsi="Times New Roman"/>
          <w:sz w:val="24"/>
          <w:szCs w:val="24"/>
        </w:rPr>
        <w:t xml:space="preserve">2.1. Izpildītājs apņemas pildīt šajā Līgumā noteiktās saistības atbilstoši Pasūtītāja prasībām un Pasūtītāja noteiktajos termiņos saskaņā ar Tehnisko specifikāciju un Izpildītāja piedāvājumu. </w:t>
      </w:r>
    </w:p>
    <w:p w:rsidR="00B15515" w:rsidRPr="00594D47" w:rsidRDefault="00B15515" w:rsidP="00B15515">
      <w:pPr>
        <w:spacing w:after="0" w:line="240" w:lineRule="auto"/>
        <w:jc w:val="both"/>
        <w:rPr>
          <w:rFonts w:ascii="Times New Roman" w:hAnsi="Times New Roman"/>
          <w:sz w:val="24"/>
          <w:szCs w:val="24"/>
        </w:rPr>
      </w:pPr>
      <w:r w:rsidRPr="00594D47">
        <w:rPr>
          <w:rFonts w:ascii="Times New Roman" w:hAnsi="Times New Roman"/>
          <w:sz w:val="24"/>
          <w:szCs w:val="24"/>
        </w:rPr>
        <w:t>2.2. Izpildītājam nav tiesības šajā Līgumā noteiktās saistības nodot trešajām personām.</w:t>
      </w:r>
    </w:p>
    <w:p w:rsidR="00B15515" w:rsidRPr="008057AF" w:rsidRDefault="00B15515" w:rsidP="00B15515">
      <w:pPr>
        <w:autoSpaceDE w:val="0"/>
        <w:autoSpaceDN w:val="0"/>
        <w:adjustRightInd w:val="0"/>
        <w:spacing w:line="240" w:lineRule="auto"/>
        <w:jc w:val="both"/>
        <w:rPr>
          <w:rFonts w:ascii="Times New Roman" w:hAnsi="Times New Roman"/>
          <w:color w:val="000000"/>
          <w:sz w:val="24"/>
          <w:szCs w:val="24"/>
        </w:rPr>
      </w:pPr>
      <w:r w:rsidRPr="00594D47">
        <w:rPr>
          <w:rFonts w:ascii="Times New Roman" w:hAnsi="Times New Roman"/>
          <w:sz w:val="24"/>
          <w:szCs w:val="24"/>
        </w:rPr>
        <w:t>2.3. Izpildītājs nodrošina, lai Pakalpojuma izpildes laikā netiek pieļautas patvaļīgas atkāpes no Tehniskās specifikācijas un Izpildītāja finanšu piedāvājuma, Līguma noteikumiem, kārtības, termiņiem, finanšu un materiālu izlietojuma.</w:t>
      </w:r>
      <w:r w:rsidRPr="008057AF">
        <w:rPr>
          <w:color w:val="000000"/>
        </w:rPr>
        <w:t xml:space="preserve"> </w:t>
      </w:r>
      <w:r w:rsidRPr="008057AF">
        <w:rPr>
          <w:rFonts w:ascii="Times New Roman" w:hAnsi="Times New Roman"/>
          <w:color w:val="000000"/>
          <w:sz w:val="24"/>
          <w:szCs w:val="24"/>
        </w:rPr>
        <w:t xml:space="preserve">Izpildītājs informē Pasūtītāju nekavējoši par apstākļiem, kas varētu kavēt vai ierobežot pienācīgu </w:t>
      </w:r>
      <w:r w:rsidRPr="008057AF">
        <w:rPr>
          <w:rFonts w:ascii="Times New Roman" w:hAnsi="Times New Roman"/>
          <w:sz w:val="24"/>
          <w:szCs w:val="24"/>
        </w:rPr>
        <w:t>Pakalpojumu</w:t>
      </w:r>
      <w:r w:rsidRPr="008057AF">
        <w:rPr>
          <w:rFonts w:ascii="Times New Roman" w:hAnsi="Times New Roman"/>
          <w:color w:val="000000"/>
          <w:sz w:val="24"/>
          <w:szCs w:val="24"/>
        </w:rPr>
        <w:t xml:space="preserve"> izpildi noteiktajos termiņos.</w:t>
      </w:r>
    </w:p>
    <w:p w:rsidR="00B15515" w:rsidRPr="00594D47" w:rsidRDefault="00B15515" w:rsidP="00B15515">
      <w:pPr>
        <w:spacing w:after="0" w:line="240" w:lineRule="auto"/>
        <w:jc w:val="both"/>
        <w:rPr>
          <w:rFonts w:ascii="Times New Roman" w:hAnsi="Times New Roman"/>
          <w:sz w:val="24"/>
          <w:szCs w:val="24"/>
        </w:rPr>
      </w:pPr>
    </w:p>
    <w:p w:rsidR="00B15515" w:rsidRPr="00594D47" w:rsidRDefault="00B15515" w:rsidP="00B15515">
      <w:pPr>
        <w:spacing w:after="0" w:line="240" w:lineRule="auto"/>
        <w:jc w:val="both"/>
        <w:rPr>
          <w:rFonts w:ascii="Times New Roman" w:hAnsi="Times New Roman"/>
          <w:sz w:val="24"/>
          <w:szCs w:val="24"/>
        </w:rPr>
      </w:pPr>
      <w:r>
        <w:rPr>
          <w:rFonts w:ascii="Times New Roman" w:hAnsi="Times New Roman"/>
          <w:sz w:val="24"/>
          <w:szCs w:val="24"/>
        </w:rPr>
        <w:t>2.4.</w:t>
      </w:r>
      <w:r w:rsidRPr="00594D47">
        <w:rPr>
          <w:rFonts w:ascii="Times New Roman" w:hAnsi="Times New Roman"/>
          <w:sz w:val="24"/>
          <w:szCs w:val="24"/>
        </w:rPr>
        <w:t xml:space="preserve">Izpildītājs apņemas </w:t>
      </w:r>
      <w:r>
        <w:rPr>
          <w:rFonts w:ascii="Times New Roman" w:hAnsi="Times New Roman"/>
          <w:sz w:val="24"/>
          <w:szCs w:val="24"/>
        </w:rPr>
        <w:t xml:space="preserve">trešām personām </w:t>
      </w:r>
      <w:r w:rsidRPr="00594D47">
        <w:rPr>
          <w:rFonts w:ascii="Times New Roman" w:hAnsi="Times New Roman"/>
          <w:sz w:val="24"/>
          <w:szCs w:val="24"/>
        </w:rPr>
        <w:t xml:space="preserve">neizpaust </w:t>
      </w:r>
      <w:smartTag w:uri="urn:schemas-microsoft-com:office:smarttags" w:element="PersonName">
        <w:r w:rsidRPr="00594D47">
          <w:rPr>
            <w:rFonts w:ascii="Times New Roman" w:hAnsi="Times New Roman"/>
            <w:sz w:val="24"/>
            <w:szCs w:val="24"/>
          </w:rPr>
          <w:t>info</w:t>
        </w:r>
      </w:smartTag>
      <w:r w:rsidRPr="00594D47">
        <w:rPr>
          <w:rFonts w:ascii="Times New Roman" w:hAnsi="Times New Roman"/>
          <w:sz w:val="24"/>
          <w:szCs w:val="24"/>
        </w:rPr>
        <w:t>rmāciju, kas Izpildītājam kļuvusi zināma pildot šajā Līgumā noteiktās saistības.</w:t>
      </w:r>
    </w:p>
    <w:p w:rsidR="00B15515" w:rsidRPr="00594D47" w:rsidRDefault="00B15515" w:rsidP="00B15515">
      <w:pPr>
        <w:spacing w:after="0" w:line="240" w:lineRule="auto"/>
        <w:jc w:val="both"/>
        <w:rPr>
          <w:rFonts w:ascii="Times New Roman" w:hAnsi="Times New Roman"/>
          <w:sz w:val="24"/>
          <w:szCs w:val="24"/>
        </w:rPr>
      </w:pPr>
      <w:r>
        <w:rPr>
          <w:rFonts w:ascii="Times New Roman" w:hAnsi="Times New Roman"/>
          <w:sz w:val="24"/>
          <w:szCs w:val="24"/>
        </w:rPr>
        <w:t>2.5. Jebkāda ar Līguma izpildi</w:t>
      </w:r>
      <w:r w:rsidRPr="00594D47">
        <w:rPr>
          <w:rFonts w:ascii="Times New Roman" w:hAnsi="Times New Roman"/>
          <w:sz w:val="24"/>
          <w:szCs w:val="24"/>
        </w:rPr>
        <w:t xml:space="preserve"> saistīta un jebkurā formā pieejama </w:t>
      </w:r>
      <w:smartTag w:uri="urn:schemas-microsoft-com:office:smarttags" w:element="PersonName">
        <w:r w:rsidRPr="00594D47">
          <w:rPr>
            <w:rFonts w:ascii="Times New Roman" w:hAnsi="Times New Roman"/>
            <w:sz w:val="24"/>
            <w:szCs w:val="24"/>
          </w:rPr>
          <w:t>info</w:t>
        </w:r>
      </w:smartTag>
      <w:r w:rsidRPr="00594D47">
        <w:rPr>
          <w:rFonts w:ascii="Times New Roman" w:hAnsi="Times New Roman"/>
          <w:sz w:val="24"/>
          <w:szCs w:val="24"/>
        </w:rPr>
        <w:t xml:space="preserve">rmācija, tai skaitā Izpildītāja sagatavotie </w:t>
      </w:r>
      <w:r>
        <w:rPr>
          <w:rFonts w:ascii="Times New Roman" w:hAnsi="Times New Roman"/>
          <w:sz w:val="24"/>
          <w:szCs w:val="24"/>
        </w:rPr>
        <w:t xml:space="preserve">visa veida </w:t>
      </w:r>
      <w:r w:rsidRPr="00594D47">
        <w:rPr>
          <w:rFonts w:ascii="Times New Roman" w:hAnsi="Times New Roman"/>
          <w:sz w:val="24"/>
          <w:szCs w:val="24"/>
        </w:rPr>
        <w:t>materiāli, pieder Pasūtītājam un ir tā īpašums. Izpildītājam nav tiesību jebkādā veidā ierobežot Pasūtītāja tiesības brīvi un pēc saviem ieskatiem rīkoties ar tiem.</w:t>
      </w:r>
    </w:p>
    <w:p w:rsidR="00B15515" w:rsidRPr="00594D47" w:rsidRDefault="00B15515" w:rsidP="00B15515">
      <w:pPr>
        <w:spacing w:after="0" w:line="240" w:lineRule="auto"/>
        <w:jc w:val="both"/>
        <w:rPr>
          <w:rFonts w:ascii="Times New Roman" w:hAnsi="Times New Roman"/>
          <w:sz w:val="24"/>
          <w:szCs w:val="24"/>
        </w:rPr>
      </w:pPr>
      <w:r w:rsidRPr="00594D47">
        <w:rPr>
          <w:rFonts w:ascii="Times New Roman" w:hAnsi="Times New Roman"/>
          <w:sz w:val="24"/>
          <w:szCs w:val="24"/>
        </w:rPr>
        <w:t xml:space="preserve">2.6. Izpildītājs </w:t>
      </w:r>
      <w:r>
        <w:rPr>
          <w:rFonts w:ascii="Times New Roman" w:hAnsi="Times New Roman"/>
          <w:sz w:val="24"/>
          <w:szCs w:val="24"/>
        </w:rPr>
        <w:t xml:space="preserve">ir atbildīgs par iesaistītā personāla </w:t>
      </w:r>
      <w:r w:rsidRPr="00594D47">
        <w:rPr>
          <w:rFonts w:ascii="Times New Roman" w:hAnsi="Times New Roman"/>
          <w:sz w:val="24"/>
          <w:szCs w:val="24"/>
        </w:rPr>
        <w:t xml:space="preserve"> </w:t>
      </w:r>
      <w:r>
        <w:rPr>
          <w:rFonts w:ascii="Times New Roman" w:hAnsi="Times New Roman"/>
          <w:sz w:val="24"/>
          <w:szCs w:val="24"/>
        </w:rPr>
        <w:t>kvalifikāciju, kompetenci un pakalpojumu izpildei atbilstošu darbību</w:t>
      </w:r>
      <w:bookmarkEnd w:id="12"/>
      <w:r>
        <w:rPr>
          <w:rFonts w:ascii="Times New Roman" w:hAnsi="Times New Roman"/>
          <w:sz w:val="24"/>
          <w:szCs w:val="24"/>
        </w:rPr>
        <w:t>.</w:t>
      </w:r>
    </w:p>
    <w:p w:rsidR="00B15515" w:rsidRPr="00594D47" w:rsidRDefault="00B15515" w:rsidP="00B15515">
      <w:pPr>
        <w:spacing w:after="0" w:line="240" w:lineRule="auto"/>
        <w:jc w:val="both"/>
        <w:rPr>
          <w:rFonts w:ascii="Times New Roman" w:hAnsi="Times New Roman"/>
          <w:sz w:val="24"/>
          <w:szCs w:val="24"/>
        </w:rPr>
      </w:pPr>
      <w:r w:rsidRPr="00594D47">
        <w:rPr>
          <w:rFonts w:ascii="Times New Roman" w:hAnsi="Times New Roman"/>
          <w:sz w:val="24"/>
          <w:szCs w:val="24"/>
        </w:rPr>
        <w:t>2.7. Izpildītājs nodrošina šādu speciālistu iesaistīti Līgum</w:t>
      </w:r>
      <w:r>
        <w:rPr>
          <w:rFonts w:ascii="Times New Roman" w:hAnsi="Times New Roman"/>
          <w:sz w:val="24"/>
          <w:szCs w:val="24"/>
        </w:rPr>
        <w:t>a</w:t>
      </w:r>
      <w:r w:rsidRPr="00594D47">
        <w:rPr>
          <w:rFonts w:ascii="Times New Roman" w:hAnsi="Times New Roman"/>
          <w:sz w:val="24"/>
          <w:szCs w:val="24"/>
        </w:rPr>
        <w:t xml:space="preserve"> izpildē:</w:t>
      </w:r>
    </w:p>
    <w:p w:rsidR="00B15515" w:rsidRPr="00594D47" w:rsidRDefault="005B54C6" w:rsidP="00B15515">
      <w:pPr>
        <w:spacing w:after="0" w:line="240" w:lineRule="auto"/>
        <w:ind w:firstLine="540"/>
        <w:jc w:val="both"/>
        <w:rPr>
          <w:rFonts w:ascii="Times New Roman" w:hAnsi="Times New Roman"/>
          <w:sz w:val="24"/>
          <w:szCs w:val="24"/>
        </w:rPr>
      </w:pPr>
      <w:r>
        <w:rPr>
          <w:rFonts w:ascii="Times New Roman" w:hAnsi="Times New Roman"/>
          <w:sz w:val="24"/>
          <w:szCs w:val="24"/>
        </w:rPr>
        <w:t>Vadošais eksperts</w:t>
      </w:r>
      <w:r w:rsidR="00B15515">
        <w:rPr>
          <w:rFonts w:ascii="Times New Roman" w:hAnsi="Times New Roman"/>
          <w:sz w:val="24"/>
          <w:szCs w:val="24"/>
        </w:rPr>
        <w:t>__________________________________________________</w:t>
      </w:r>
    </w:p>
    <w:p w:rsidR="00B15515" w:rsidRPr="00594D47" w:rsidRDefault="005B54C6" w:rsidP="00B15515">
      <w:pPr>
        <w:spacing w:after="0" w:line="240" w:lineRule="auto"/>
        <w:ind w:firstLine="540"/>
        <w:jc w:val="both"/>
        <w:rPr>
          <w:rFonts w:ascii="Times New Roman" w:hAnsi="Times New Roman"/>
          <w:sz w:val="24"/>
          <w:szCs w:val="24"/>
        </w:rPr>
      </w:pPr>
      <w:r>
        <w:rPr>
          <w:rFonts w:ascii="Times New Roman" w:hAnsi="Times New Roman"/>
          <w:sz w:val="24"/>
          <w:szCs w:val="24"/>
        </w:rPr>
        <w:t>Eksperts/i</w:t>
      </w:r>
      <w:r w:rsidR="00B15515">
        <w:rPr>
          <w:rFonts w:ascii="Times New Roman" w:hAnsi="Times New Roman"/>
          <w:sz w:val="24"/>
          <w:szCs w:val="24"/>
        </w:rPr>
        <w:t xml:space="preserve"> </w:t>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r>
      <w:r w:rsidR="00B15515">
        <w:rPr>
          <w:rFonts w:ascii="Times New Roman" w:hAnsi="Times New Roman"/>
          <w:sz w:val="24"/>
          <w:szCs w:val="24"/>
        </w:rPr>
        <w:softHyphen/>
        <w:t>______________________________________________________</w:t>
      </w:r>
    </w:p>
    <w:p w:rsidR="00B15515" w:rsidRPr="00594D47" w:rsidRDefault="00B15515" w:rsidP="00B15515">
      <w:pPr>
        <w:spacing w:after="0" w:line="240" w:lineRule="auto"/>
        <w:jc w:val="both"/>
        <w:rPr>
          <w:rFonts w:ascii="Times New Roman" w:hAnsi="Times New Roman"/>
          <w:sz w:val="24"/>
          <w:szCs w:val="24"/>
        </w:rPr>
      </w:pPr>
      <w:r w:rsidRPr="00594D47">
        <w:rPr>
          <w:rFonts w:ascii="Times New Roman" w:hAnsi="Times New Roman"/>
          <w:sz w:val="24"/>
          <w:szCs w:val="24"/>
        </w:rPr>
        <w:t xml:space="preserve">2.8. Izpildītājs </w:t>
      </w:r>
      <w:r w:rsidRPr="00594D47">
        <w:rPr>
          <w:rFonts w:ascii="Times New Roman" w:hAnsi="Times New Roman"/>
          <w:sz w:val="24"/>
          <w:szCs w:val="24"/>
        </w:rPr>
        <w:tab/>
        <w:t xml:space="preserve">var ierosināt </w:t>
      </w:r>
      <w:r>
        <w:rPr>
          <w:rFonts w:ascii="Times New Roman" w:hAnsi="Times New Roman"/>
          <w:sz w:val="24"/>
          <w:szCs w:val="24"/>
        </w:rPr>
        <w:t>iepriekš nosaukto speciālistu</w:t>
      </w:r>
      <w:r w:rsidRPr="00594D47">
        <w:rPr>
          <w:rFonts w:ascii="Times New Roman" w:hAnsi="Times New Roman"/>
          <w:sz w:val="24"/>
          <w:szCs w:val="24"/>
        </w:rPr>
        <w:t xml:space="preserve"> aizstāšanu, ja speciālistu nepieciešams aizstāt tādu iemeslu dēļ, ko Izpildītājs nespēj ietekmēt</w:t>
      </w:r>
      <w:r>
        <w:rPr>
          <w:rFonts w:ascii="Times New Roman" w:hAnsi="Times New Roman"/>
          <w:sz w:val="24"/>
          <w:szCs w:val="24"/>
        </w:rPr>
        <w:t xml:space="preserve"> vai novērst.</w:t>
      </w:r>
    </w:p>
    <w:p w:rsidR="00B15515" w:rsidRPr="00594D47" w:rsidRDefault="00B15515" w:rsidP="00B15515">
      <w:pPr>
        <w:spacing w:after="0" w:line="240" w:lineRule="auto"/>
        <w:jc w:val="both"/>
        <w:rPr>
          <w:rFonts w:ascii="Times New Roman" w:hAnsi="Times New Roman"/>
          <w:sz w:val="24"/>
          <w:szCs w:val="24"/>
        </w:rPr>
      </w:pPr>
      <w:r>
        <w:rPr>
          <w:rFonts w:ascii="Times New Roman" w:hAnsi="Times New Roman"/>
          <w:sz w:val="24"/>
          <w:szCs w:val="24"/>
        </w:rPr>
        <w:t>2.9.</w:t>
      </w:r>
      <w:r w:rsidRPr="00594D47">
        <w:rPr>
          <w:rFonts w:ascii="Times New Roman" w:hAnsi="Times New Roman"/>
          <w:sz w:val="24"/>
          <w:szCs w:val="24"/>
        </w:rPr>
        <w:t xml:space="preserve">Aizstāšanas gadījumā speciālista aizstājējam jāatbilst Iepirkuma procedūras dokumentos noteiktajām </w:t>
      </w:r>
      <w:r>
        <w:rPr>
          <w:rFonts w:ascii="Times New Roman" w:hAnsi="Times New Roman"/>
          <w:sz w:val="24"/>
          <w:szCs w:val="24"/>
        </w:rPr>
        <w:t>personāla</w:t>
      </w:r>
      <w:r w:rsidRPr="00594D47">
        <w:rPr>
          <w:rFonts w:ascii="Times New Roman" w:hAnsi="Times New Roman"/>
          <w:sz w:val="24"/>
          <w:szCs w:val="24"/>
        </w:rPr>
        <w:t xml:space="preserve"> kvalifikācijas prasībām un ir jābūt ar aizstājamajam speciālistam līdzvērtīgu kvalifikāciju. </w:t>
      </w:r>
    </w:p>
    <w:p w:rsidR="00B15515" w:rsidRPr="00594D47" w:rsidRDefault="00B15515" w:rsidP="00B15515">
      <w:pPr>
        <w:spacing w:after="0" w:line="240" w:lineRule="auto"/>
        <w:jc w:val="both"/>
        <w:rPr>
          <w:rFonts w:ascii="Times New Roman" w:hAnsi="Times New Roman"/>
          <w:sz w:val="24"/>
          <w:szCs w:val="24"/>
        </w:rPr>
      </w:pPr>
      <w:r w:rsidRPr="00594D47">
        <w:rPr>
          <w:rFonts w:ascii="Times New Roman" w:hAnsi="Times New Roman"/>
          <w:sz w:val="24"/>
          <w:szCs w:val="24"/>
        </w:rPr>
        <w:t>2.10. Pirms speciālista aizstāšanas Izpildītājs iesniedz Pasūtītājam speciālista aizstājēja:</w:t>
      </w:r>
    </w:p>
    <w:p w:rsidR="00B15515" w:rsidRPr="00594D47" w:rsidRDefault="00B15515" w:rsidP="00B15515">
      <w:pPr>
        <w:spacing w:after="0" w:line="240" w:lineRule="auto"/>
        <w:ind w:firstLine="540"/>
        <w:jc w:val="both"/>
        <w:rPr>
          <w:rFonts w:ascii="Times New Roman" w:hAnsi="Times New Roman"/>
          <w:sz w:val="24"/>
          <w:szCs w:val="24"/>
        </w:rPr>
      </w:pPr>
      <w:r w:rsidRPr="00594D47">
        <w:rPr>
          <w:rFonts w:ascii="Times New Roman" w:hAnsi="Times New Roman"/>
          <w:sz w:val="24"/>
          <w:szCs w:val="24"/>
        </w:rPr>
        <w:t xml:space="preserve">2.10.1. </w:t>
      </w:r>
      <w:r w:rsidRPr="00594D47">
        <w:rPr>
          <w:rFonts w:ascii="Times New Roman" w:hAnsi="Times New Roman"/>
          <w:sz w:val="24"/>
          <w:szCs w:val="24"/>
        </w:rPr>
        <w:tab/>
      </w:r>
      <w:smartTag w:uri="schemas-tilde-lv/tildestengine" w:element="veidnes">
        <w:smartTagPr>
          <w:attr w:name="text" w:val="CV"/>
          <w:attr w:name="baseform" w:val="CV"/>
          <w:attr w:name="id" w:val="-1"/>
        </w:smartTagPr>
        <w:r w:rsidRPr="00594D47">
          <w:rPr>
            <w:rFonts w:ascii="Times New Roman" w:hAnsi="Times New Roman"/>
            <w:sz w:val="24"/>
            <w:szCs w:val="24"/>
          </w:rPr>
          <w:t>CV</w:t>
        </w:r>
      </w:smartTag>
      <w:r w:rsidRPr="00594D47">
        <w:rPr>
          <w:rFonts w:ascii="Times New Roman" w:hAnsi="Times New Roman"/>
          <w:sz w:val="24"/>
          <w:szCs w:val="24"/>
        </w:rPr>
        <w:t>;</w:t>
      </w:r>
    </w:p>
    <w:p w:rsidR="00B15515" w:rsidRPr="00594D47" w:rsidRDefault="00B15515" w:rsidP="00B15515">
      <w:pPr>
        <w:spacing w:after="0" w:line="240" w:lineRule="auto"/>
        <w:ind w:firstLine="540"/>
        <w:jc w:val="both"/>
        <w:rPr>
          <w:rFonts w:ascii="Times New Roman" w:hAnsi="Times New Roman"/>
          <w:sz w:val="24"/>
          <w:szCs w:val="24"/>
        </w:rPr>
      </w:pPr>
      <w:r w:rsidRPr="00594D47">
        <w:rPr>
          <w:rFonts w:ascii="Times New Roman" w:hAnsi="Times New Roman"/>
          <w:sz w:val="24"/>
          <w:szCs w:val="24"/>
        </w:rPr>
        <w:t xml:space="preserve">2.10.2. </w:t>
      </w:r>
      <w:r w:rsidRPr="00594D47">
        <w:rPr>
          <w:rFonts w:ascii="Times New Roman" w:hAnsi="Times New Roman"/>
          <w:sz w:val="24"/>
          <w:szCs w:val="24"/>
        </w:rPr>
        <w:tab/>
        <w:t>Izpildītāja apliecinātas speciālista aizstājēja kvalifikāciju apliecinošo dokumentu kopijas.</w:t>
      </w:r>
    </w:p>
    <w:p w:rsidR="00B15515" w:rsidRDefault="00B15515" w:rsidP="00B15515">
      <w:pPr>
        <w:spacing w:after="0" w:line="240" w:lineRule="auto"/>
        <w:jc w:val="both"/>
        <w:rPr>
          <w:rFonts w:ascii="Times New Roman" w:hAnsi="Times New Roman"/>
          <w:sz w:val="24"/>
          <w:szCs w:val="24"/>
        </w:rPr>
      </w:pPr>
      <w:r>
        <w:rPr>
          <w:rFonts w:ascii="Times New Roman" w:hAnsi="Times New Roman"/>
          <w:sz w:val="24"/>
          <w:szCs w:val="24"/>
        </w:rPr>
        <w:t xml:space="preserve">2.11. </w:t>
      </w:r>
      <w:r w:rsidRPr="00594D47">
        <w:rPr>
          <w:rFonts w:ascii="Times New Roman" w:hAnsi="Times New Roman"/>
          <w:sz w:val="24"/>
          <w:szCs w:val="24"/>
        </w:rPr>
        <w:t xml:space="preserve">14 dienu laikā no speciālista aizstājēja </w:t>
      </w:r>
      <w:smartTag w:uri="schemas-tilde-lv/tildestengine" w:element="veidnes">
        <w:smartTagPr>
          <w:attr w:name="text" w:val="CV"/>
          <w:attr w:name="baseform" w:val="CV"/>
          <w:attr w:name="id" w:val="-1"/>
        </w:smartTagPr>
        <w:r w:rsidRPr="00594D47">
          <w:rPr>
            <w:rFonts w:ascii="Times New Roman" w:hAnsi="Times New Roman"/>
            <w:sz w:val="24"/>
            <w:szCs w:val="24"/>
          </w:rPr>
          <w:t>CV</w:t>
        </w:r>
      </w:smartTag>
      <w:r w:rsidRPr="00594D47">
        <w:rPr>
          <w:rFonts w:ascii="Times New Roman" w:hAnsi="Times New Roman"/>
          <w:sz w:val="24"/>
          <w:szCs w:val="24"/>
        </w:rPr>
        <w:t xml:space="preserve"> un kvalifikācijas dokumentu kopiju saņemšanas dienas Pasūtītājs apstiprina Izpildītāja izraudzīto speciālista aizstājēju vai gadījumā, ja Izpildītāja izraudzītais speciālista aizstājējs neatbilst Iepirkuma procedūras dokumentos noteiktajām </w:t>
      </w:r>
      <w:r>
        <w:rPr>
          <w:rFonts w:ascii="Times New Roman" w:hAnsi="Times New Roman"/>
          <w:sz w:val="24"/>
          <w:szCs w:val="24"/>
        </w:rPr>
        <w:t>personāla</w:t>
      </w:r>
      <w:r w:rsidRPr="00594D47">
        <w:rPr>
          <w:rFonts w:ascii="Times New Roman" w:hAnsi="Times New Roman"/>
          <w:sz w:val="24"/>
          <w:szCs w:val="24"/>
        </w:rPr>
        <w:t xml:space="preserve"> kvalifikācijas prasībām vai speciālista aizstājējam nav aizstājamajam Speciālistam līdzvērtīga kvalifikācija, neapstiprina Izpildītāja izraudzīto speciālista aizstājēju.</w:t>
      </w:r>
    </w:p>
    <w:p w:rsidR="00B15515" w:rsidRDefault="00B15515" w:rsidP="00B15515">
      <w:pPr>
        <w:spacing w:after="0" w:line="240" w:lineRule="auto"/>
        <w:jc w:val="both"/>
        <w:rPr>
          <w:rFonts w:ascii="Times New Roman" w:hAnsi="Times New Roman"/>
          <w:sz w:val="24"/>
          <w:szCs w:val="24"/>
        </w:rPr>
      </w:pPr>
      <w:r w:rsidRPr="00510C3E">
        <w:rPr>
          <w:rFonts w:ascii="Times New Roman" w:hAnsi="Times New Roman"/>
          <w:sz w:val="24"/>
          <w:szCs w:val="24"/>
        </w:rPr>
        <w:t>2.12.</w:t>
      </w:r>
      <w:r w:rsidRPr="00510C3E">
        <w:rPr>
          <w:rFonts w:ascii="Times New Roman" w:hAnsi="Times New Roman"/>
          <w:color w:val="000000"/>
          <w:sz w:val="24"/>
          <w:szCs w:val="24"/>
        </w:rPr>
        <w:t xml:space="preserve"> Izpildītājam ir tiesības saņemt un Pasūtītājam ir pienākums sniegt Izpildītājam visus Pasūtītāja rīcībā esošos Līguma izpildei nepieciešamos dokumentus un informāciju.</w:t>
      </w:r>
    </w:p>
    <w:p w:rsidR="00B15515" w:rsidRPr="00126E7F" w:rsidRDefault="00B15515" w:rsidP="00B15515">
      <w:pPr>
        <w:spacing w:after="0" w:line="240" w:lineRule="auto"/>
        <w:jc w:val="both"/>
        <w:rPr>
          <w:rFonts w:ascii="Times New Roman" w:hAnsi="Times New Roman"/>
          <w:sz w:val="24"/>
          <w:szCs w:val="24"/>
        </w:rPr>
      </w:pPr>
      <w:r w:rsidRPr="00126E7F">
        <w:rPr>
          <w:rFonts w:ascii="Times New Roman" w:hAnsi="Times New Roman"/>
          <w:sz w:val="24"/>
          <w:szCs w:val="24"/>
        </w:rPr>
        <w:t>2.13.</w:t>
      </w:r>
      <w:r w:rsidRPr="00126E7F">
        <w:rPr>
          <w:rFonts w:ascii="Times New Roman" w:hAnsi="Times New Roman"/>
          <w:color w:val="000000"/>
          <w:sz w:val="24"/>
          <w:szCs w:val="24"/>
        </w:rPr>
        <w:t>Izpildītājam ir tiesības atteikties no tādu Pasūtītāja prasību izpildes, kas ir pretrunā ar normatīvajiem aktiem vai vispārpieņemtajām projektu labas vadības prakses.</w:t>
      </w:r>
    </w:p>
    <w:p w:rsidR="00B15515" w:rsidRPr="00126E7F" w:rsidRDefault="00B15515" w:rsidP="00B15515">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2.14.</w:t>
      </w:r>
      <w:r w:rsidRPr="00126E7F">
        <w:rPr>
          <w:rFonts w:ascii="Times New Roman" w:hAnsi="Times New Roman"/>
          <w:color w:val="000000"/>
          <w:sz w:val="24"/>
          <w:szCs w:val="24"/>
        </w:rPr>
        <w:t xml:space="preserve">.Pasūtītājam  ir tiesības pieprasīt  un Izpildītājam ir pienākums nekavējoši informāciju par </w:t>
      </w:r>
      <w:r w:rsidRPr="00126E7F">
        <w:rPr>
          <w:rFonts w:ascii="Times New Roman" w:hAnsi="Times New Roman"/>
          <w:sz w:val="24"/>
          <w:szCs w:val="24"/>
        </w:rPr>
        <w:t>Pakalpojumu</w:t>
      </w:r>
      <w:r w:rsidRPr="00126E7F">
        <w:rPr>
          <w:rFonts w:ascii="Times New Roman" w:hAnsi="Times New Roman"/>
          <w:color w:val="000000"/>
          <w:sz w:val="24"/>
          <w:szCs w:val="24"/>
        </w:rPr>
        <w:t xml:space="preserve"> izpildes gaitu.</w:t>
      </w:r>
    </w:p>
    <w:p w:rsidR="00B15515" w:rsidRPr="00126E7F" w:rsidRDefault="00B15515" w:rsidP="00B15515">
      <w:pPr>
        <w:autoSpaceDE w:val="0"/>
        <w:autoSpaceDN w:val="0"/>
        <w:adjustRightInd w:val="0"/>
        <w:spacing w:line="240" w:lineRule="auto"/>
        <w:rPr>
          <w:rFonts w:ascii="Times New Roman" w:hAnsi="Times New Roman"/>
          <w:color w:val="000000"/>
          <w:sz w:val="24"/>
          <w:szCs w:val="24"/>
        </w:rPr>
      </w:pPr>
      <w:r w:rsidRPr="00126E7F">
        <w:rPr>
          <w:rFonts w:ascii="Times New Roman" w:hAnsi="Times New Roman"/>
          <w:color w:val="000000"/>
          <w:sz w:val="24"/>
          <w:szCs w:val="24"/>
        </w:rPr>
        <w:t>2.15.Pasūtītājam ir pienākums:</w:t>
      </w:r>
    </w:p>
    <w:p w:rsidR="00B15515" w:rsidRPr="00126E7F" w:rsidRDefault="00B15515" w:rsidP="00B15515">
      <w:pPr>
        <w:autoSpaceDE w:val="0"/>
        <w:autoSpaceDN w:val="0"/>
        <w:adjustRightInd w:val="0"/>
        <w:spacing w:line="240" w:lineRule="auto"/>
        <w:rPr>
          <w:rFonts w:ascii="Times New Roman" w:hAnsi="Times New Roman"/>
          <w:color w:val="000000"/>
          <w:sz w:val="24"/>
          <w:szCs w:val="24"/>
        </w:rPr>
      </w:pPr>
      <w:r w:rsidRPr="00126E7F">
        <w:rPr>
          <w:rFonts w:ascii="Times New Roman" w:hAnsi="Times New Roman"/>
          <w:color w:val="000000"/>
          <w:sz w:val="24"/>
          <w:szCs w:val="24"/>
        </w:rPr>
        <w:t xml:space="preserve">2.15.1. pieņemt no Izpildītāja kvalitatīvi un noteiktajā termiņā </w:t>
      </w:r>
      <w:r>
        <w:rPr>
          <w:rFonts w:ascii="Times New Roman" w:hAnsi="Times New Roman"/>
          <w:color w:val="000000"/>
          <w:sz w:val="24"/>
          <w:szCs w:val="24"/>
        </w:rPr>
        <w:t>izpildītu</w:t>
      </w:r>
      <w:r w:rsidRPr="00126E7F">
        <w:rPr>
          <w:rFonts w:ascii="Times New Roman" w:hAnsi="Times New Roman"/>
          <w:color w:val="000000"/>
          <w:sz w:val="24"/>
          <w:szCs w:val="24"/>
        </w:rPr>
        <w:t xml:space="preserve"> </w:t>
      </w:r>
      <w:r w:rsidRPr="00126E7F">
        <w:rPr>
          <w:rFonts w:ascii="Times New Roman" w:hAnsi="Times New Roman"/>
          <w:sz w:val="24"/>
          <w:szCs w:val="24"/>
        </w:rPr>
        <w:t>Pakalpojumu;</w:t>
      </w:r>
      <w:r w:rsidRPr="00126E7F">
        <w:rPr>
          <w:rFonts w:ascii="Times New Roman" w:hAnsi="Times New Roman"/>
          <w:color w:val="000000"/>
          <w:sz w:val="24"/>
          <w:szCs w:val="24"/>
        </w:rPr>
        <w:t xml:space="preserve"> </w:t>
      </w:r>
    </w:p>
    <w:p w:rsidR="00B15515" w:rsidRDefault="00B15515" w:rsidP="00B15515">
      <w:pPr>
        <w:autoSpaceDE w:val="0"/>
        <w:autoSpaceDN w:val="0"/>
        <w:adjustRightInd w:val="0"/>
        <w:spacing w:line="240" w:lineRule="auto"/>
        <w:rPr>
          <w:rFonts w:ascii="Times New Roman" w:hAnsi="Times New Roman"/>
          <w:color w:val="000000"/>
          <w:sz w:val="24"/>
          <w:szCs w:val="24"/>
        </w:rPr>
      </w:pPr>
      <w:r w:rsidRPr="00126E7F">
        <w:rPr>
          <w:rFonts w:ascii="Times New Roman" w:hAnsi="Times New Roman"/>
          <w:color w:val="000000"/>
          <w:sz w:val="24"/>
          <w:szCs w:val="24"/>
        </w:rPr>
        <w:t xml:space="preserve">2.15.2. apmaksāt Izpildītāja sniegto </w:t>
      </w:r>
      <w:r w:rsidRPr="00126E7F">
        <w:rPr>
          <w:rFonts w:ascii="Times New Roman" w:hAnsi="Times New Roman"/>
          <w:sz w:val="24"/>
          <w:szCs w:val="24"/>
        </w:rPr>
        <w:t>Pakalpojumu</w:t>
      </w:r>
      <w:r w:rsidRPr="00126E7F">
        <w:rPr>
          <w:rFonts w:ascii="Times New Roman" w:hAnsi="Times New Roman"/>
          <w:color w:val="000000"/>
          <w:sz w:val="24"/>
          <w:szCs w:val="24"/>
        </w:rPr>
        <w:t xml:space="preserve"> izpildi atbilstoši Līguma nosacījumiem un Izpildītāja piestādītajiem rēķiniem.</w:t>
      </w:r>
    </w:p>
    <w:p w:rsidR="00B15515" w:rsidRDefault="00B15515" w:rsidP="00B15515">
      <w:pPr>
        <w:autoSpaceDE w:val="0"/>
        <w:autoSpaceDN w:val="0"/>
        <w:adjustRightInd w:val="0"/>
        <w:spacing w:line="240" w:lineRule="auto"/>
        <w:rPr>
          <w:rFonts w:ascii="Times New Roman" w:hAnsi="Times New Roman"/>
          <w:color w:val="000000"/>
          <w:sz w:val="24"/>
          <w:szCs w:val="24"/>
        </w:rPr>
      </w:pPr>
      <w:r w:rsidRPr="005F7CD3">
        <w:rPr>
          <w:rFonts w:ascii="Times New Roman" w:hAnsi="Times New Roman"/>
          <w:color w:val="000000"/>
          <w:sz w:val="24"/>
          <w:szCs w:val="24"/>
        </w:rPr>
        <w:t xml:space="preserve">2.15.3.savlaicīgi sniegt Izpildītājam nepieciešamo informāciju Līguma izpildei </w:t>
      </w:r>
      <w:r w:rsidRPr="005F7CD3">
        <w:rPr>
          <w:rFonts w:ascii="Times New Roman" w:hAnsi="Times New Roman"/>
          <w:sz w:val="24"/>
          <w:szCs w:val="24"/>
        </w:rPr>
        <w:t>Nodrošināt Izpildītājam</w:t>
      </w:r>
      <w:r w:rsidRPr="00594D47">
        <w:rPr>
          <w:rFonts w:ascii="Times New Roman" w:hAnsi="Times New Roman"/>
          <w:sz w:val="24"/>
          <w:szCs w:val="24"/>
        </w:rPr>
        <w:t xml:space="preserve"> Pakalpojuma sniegšanai </w:t>
      </w:r>
      <w:r>
        <w:rPr>
          <w:rFonts w:ascii="Times New Roman" w:hAnsi="Times New Roman"/>
          <w:sz w:val="24"/>
          <w:szCs w:val="24"/>
        </w:rPr>
        <w:t xml:space="preserve">Projektā paredzēto </w:t>
      </w:r>
      <w:r w:rsidRPr="00594D47">
        <w:rPr>
          <w:rFonts w:ascii="Times New Roman" w:hAnsi="Times New Roman"/>
          <w:sz w:val="24"/>
          <w:szCs w:val="24"/>
        </w:rPr>
        <w:t xml:space="preserve">nepieciešamo tehnisko aprīkojumu </w:t>
      </w:r>
      <w:r>
        <w:rPr>
          <w:rFonts w:ascii="Times New Roman" w:hAnsi="Times New Roman"/>
          <w:sz w:val="24"/>
          <w:szCs w:val="24"/>
        </w:rPr>
        <w:t>un telpas projekta aktivitāšu realizācijai.</w:t>
      </w:r>
    </w:p>
    <w:p w:rsidR="00B15515" w:rsidRPr="005F7CD3" w:rsidRDefault="00B15515" w:rsidP="00B15515">
      <w:pPr>
        <w:autoSpaceDE w:val="0"/>
        <w:autoSpaceDN w:val="0"/>
        <w:adjustRightInd w:val="0"/>
        <w:spacing w:line="240" w:lineRule="auto"/>
        <w:rPr>
          <w:rFonts w:ascii="Times New Roman" w:hAnsi="Times New Roman"/>
          <w:color w:val="000000"/>
          <w:sz w:val="24"/>
          <w:szCs w:val="24"/>
        </w:rPr>
      </w:pPr>
      <w:r w:rsidRPr="00126E7F">
        <w:rPr>
          <w:rFonts w:ascii="Times New Roman" w:hAnsi="Times New Roman"/>
          <w:color w:val="000000"/>
          <w:sz w:val="24"/>
          <w:szCs w:val="24"/>
        </w:rPr>
        <w:t>2.16.</w:t>
      </w:r>
      <w:r w:rsidRPr="00126E7F">
        <w:rPr>
          <w:rFonts w:ascii="Times New Roman" w:hAnsi="Times New Roman"/>
          <w:sz w:val="24"/>
          <w:szCs w:val="24"/>
        </w:rPr>
        <w:t xml:space="preserve">Pasūtītāja pilnvarotā persona Līguma izpildē ir ______________________________ </w:t>
      </w:r>
    </w:p>
    <w:p w:rsidR="00B15515" w:rsidRPr="00594D47" w:rsidRDefault="00B15515" w:rsidP="00B15515">
      <w:pPr>
        <w:spacing w:after="0" w:line="240" w:lineRule="auto"/>
        <w:jc w:val="both"/>
        <w:rPr>
          <w:rFonts w:ascii="Times New Roman" w:hAnsi="Times New Roman"/>
          <w:sz w:val="24"/>
          <w:szCs w:val="24"/>
        </w:rPr>
      </w:pPr>
    </w:p>
    <w:p w:rsidR="00B15515" w:rsidRPr="00594D47" w:rsidRDefault="00B15515" w:rsidP="00B15515">
      <w:pPr>
        <w:spacing w:after="0" w:line="240" w:lineRule="auto"/>
        <w:jc w:val="center"/>
        <w:rPr>
          <w:rFonts w:ascii="Times New Roman" w:hAnsi="Times New Roman"/>
          <w:b/>
          <w:sz w:val="24"/>
          <w:szCs w:val="24"/>
        </w:rPr>
      </w:pPr>
      <w:r>
        <w:rPr>
          <w:rFonts w:ascii="Times New Roman" w:hAnsi="Times New Roman"/>
          <w:b/>
          <w:sz w:val="24"/>
          <w:szCs w:val="24"/>
        </w:rPr>
        <w:t>3</w:t>
      </w:r>
      <w:r w:rsidRPr="00594D47">
        <w:rPr>
          <w:rFonts w:ascii="Times New Roman" w:hAnsi="Times New Roman"/>
          <w:b/>
          <w:sz w:val="24"/>
          <w:szCs w:val="24"/>
        </w:rPr>
        <w:t xml:space="preserve">. </w:t>
      </w:r>
      <w:r>
        <w:rPr>
          <w:rFonts w:ascii="Times New Roman" w:hAnsi="Times New Roman"/>
          <w:b/>
          <w:sz w:val="24"/>
          <w:szCs w:val="24"/>
        </w:rPr>
        <w:t>LĪGUMA SUMMA</w:t>
      </w:r>
      <w:r w:rsidRPr="00594D47">
        <w:rPr>
          <w:rFonts w:ascii="Times New Roman" w:hAnsi="Times New Roman"/>
          <w:b/>
          <w:sz w:val="24"/>
          <w:szCs w:val="24"/>
        </w:rPr>
        <w:t xml:space="preserve"> UN NORĒĶINU KĀRTĪBA</w:t>
      </w:r>
    </w:p>
    <w:p w:rsidR="00B15515" w:rsidRPr="00594D47" w:rsidRDefault="00B15515" w:rsidP="00B15515">
      <w:pPr>
        <w:spacing w:after="0" w:line="240" w:lineRule="auto"/>
        <w:jc w:val="center"/>
        <w:rPr>
          <w:rFonts w:ascii="Times New Roman" w:hAnsi="Times New Roman"/>
          <w:b/>
          <w:sz w:val="24"/>
          <w:szCs w:val="24"/>
        </w:rPr>
      </w:pPr>
    </w:p>
    <w:p w:rsidR="00B15515" w:rsidRPr="00594D47" w:rsidRDefault="00B15515" w:rsidP="00B15515">
      <w:pPr>
        <w:tabs>
          <w:tab w:val="left" w:pos="0"/>
        </w:tabs>
        <w:spacing w:after="0" w:line="240" w:lineRule="auto"/>
        <w:jc w:val="both"/>
        <w:rPr>
          <w:rFonts w:ascii="Times New Roman" w:hAnsi="Times New Roman"/>
          <w:sz w:val="24"/>
          <w:szCs w:val="24"/>
        </w:rPr>
      </w:pPr>
      <w:r>
        <w:rPr>
          <w:rFonts w:ascii="Times New Roman" w:hAnsi="Times New Roman"/>
          <w:sz w:val="24"/>
          <w:szCs w:val="24"/>
        </w:rPr>
        <w:t>3.1.Līguma summu p</w:t>
      </w:r>
      <w:r w:rsidRPr="00594D47">
        <w:rPr>
          <w:rFonts w:ascii="Times New Roman" w:hAnsi="Times New Roman"/>
          <w:sz w:val="24"/>
          <w:szCs w:val="24"/>
        </w:rPr>
        <w:t xml:space="preserve">ar Pakalpojumu Pasūtītājs apņemas samaksāt Izpildītājam </w:t>
      </w:r>
      <w:r w:rsidR="005B54C6">
        <w:rPr>
          <w:rFonts w:ascii="Times New Roman" w:hAnsi="Times New Roman"/>
          <w:sz w:val="24"/>
          <w:szCs w:val="24"/>
        </w:rPr>
        <w:t>LVL</w:t>
      </w:r>
      <w:r w:rsidRPr="00594D47">
        <w:rPr>
          <w:rFonts w:ascii="Times New Roman" w:hAnsi="Times New Roman"/>
          <w:sz w:val="24"/>
          <w:szCs w:val="24"/>
        </w:rPr>
        <w:t>_____________________ un</w:t>
      </w:r>
      <w:r w:rsidR="005B54C6">
        <w:rPr>
          <w:rFonts w:ascii="Times New Roman" w:hAnsi="Times New Roman"/>
          <w:sz w:val="24"/>
          <w:szCs w:val="24"/>
        </w:rPr>
        <w:t xml:space="preserve"> plus</w:t>
      </w:r>
      <w:r w:rsidRPr="00594D47">
        <w:rPr>
          <w:rFonts w:ascii="Times New Roman" w:hAnsi="Times New Roman"/>
          <w:sz w:val="24"/>
          <w:szCs w:val="24"/>
        </w:rPr>
        <w:t xml:space="preserve"> PVN </w:t>
      </w:r>
      <w:r>
        <w:rPr>
          <w:rFonts w:ascii="Times New Roman" w:hAnsi="Times New Roman"/>
          <w:sz w:val="24"/>
          <w:szCs w:val="24"/>
        </w:rPr>
        <w:t xml:space="preserve">_____% </w:t>
      </w:r>
      <w:r w:rsidR="005B54C6">
        <w:rPr>
          <w:rFonts w:ascii="Times New Roman" w:hAnsi="Times New Roman"/>
          <w:sz w:val="24"/>
          <w:szCs w:val="24"/>
        </w:rPr>
        <w:t>,</w:t>
      </w:r>
      <w:r w:rsidRPr="00594D47">
        <w:rPr>
          <w:rFonts w:ascii="Times New Roman" w:hAnsi="Times New Roman"/>
          <w:sz w:val="24"/>
          <w:szCs w:val="24"/>
        </w:rPr>
        <w:t xml:space="preserve">kopā </w:t>
      </w:r>
      <w:r w:rsidR="005B54C6">
        <w:rPr>
          <w:rFonts w:ascii="Times New Roman" w:hAnsi="Times New Roman"/>
          <w:sz w:val="24"/>
          <w:szCs w:val="24"/>
        </w:rPr>
        <w:t>LVL</w:t>
      </w:r>
      <w:r w:rsidRPr="00594D47">
        <w:rPr>
          <w:rFonts w:ascii="Times New Roman" w:hAnsi="Times New Roman"/>
          <w:sz w:val="24"/>
          <w:szCs w:val="24"/>
        </w:rPr>
        <w:t xml:space="preserve"> ________, </w:t>
      </w:r>
      <w:r>
        <w:rPr>
          <w:rFonts w:ascii="Times New Roman" w:hAnsi="Times New Roman"/>
          <w:sz w:val="24"/>
          <w:szCs w:val="24"/>
        </w:rPr>
        <w:t xml:space="preserve">saskaņā ar Projekta finanšu plūsmas grafiku un Izpildītāja pakalpojumu apmaksas grafiku </w:t>
      </w:r>
      <w:r w:rsidRPr="008057AF">
        <w:rPr>
          <w:rFonts w:ascii="Times New Roman" w:hAnsi="Times New Roman"/>
          <w:sz w:val="24"/>
          <w:szCs w:val="24"/>
          <w:highlight w:val="lightGray"/>
        </w:rPr>
        <w:t>( tiek precizēta</w:t>
      </w:r>
      <w:r>
        <w:rPr>
          <w:rFonts w:ascii="Times New Roman" w:hAnsi="Times New Roman"/>
          <w:sz w:val="24"/>
          <w:szCs w:val="24"/>
          <w:highlight w:val="lightGray"/>
        </w:rPr>
        <w:t xml:space="preserve"> norēķinu </w:t>
      </w:r>
      <w:r w:rsidRPr="008057AF">
        <w:rPr>
          <w:rFonts w:ascii="Times New Roman" w:hAnsi="Times New Roman"/>
          <w:sz w:val="24"/>
          <w:szCs w:val="24"/>
          <w:highlight w:val="lightGray"/>
        </w:rPr>
        <w:t>kā</w:t>
      </w:r>
      <w:r w:rsidR="005B54C6">
        <w:rPr>
          <w:rFonts w:ascii="Times New Roman" w:hAnsi="Times New Roman"/>
          <w:sz w:val="24"/>
          <w:szCs w:val="24"/>
          <w:highlight w:val="lightGray"/>
        </w:rPr>
        <w:t>rtība un termiņi atbil</w:t>
      </w:r>
      <w:r w:rsidRPr="008057AF">
        <w:rPr>
          <w:rFonts w:ascii="Times New Roman" w:hAnsi="Times New Roman"/>
          <w:sz w:val="24"/>
          <w:szCs w:val="24"/>
          <w:highlight w:val="lightGray"/>
        </w:rPr>
        <w:t>stoši Izpildītāja piedāvājumam)</w:t>
      </w:r>
    </w:p>
    <w:p w:rsidR="00B15515" w:rsidRDefault="00B15515" w:rsidP="00B15515">
      <w:p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3</w:t>
      </w:r>
      <w:r w:rsidRPr="00594D47">
        <w:rPr>
          <w:rFonts w:ascii="Times New Roman" w:hAnsi="Times New Roman"/>
          <w:sz w:val="24"/>
          <w:szCs w:val="24"/>
        </w:rPr>
        <w:t>.2. Līgumā noteiktā atlīdzība tiek izmaksāta saskaņā ar Pakalpojuma nodošanas – pieņemšanas aktu. Līgumā noteikto atlīdzību Pasūtītājs izmaksā, ieskaitot to Izpildītāja norādī</w:t>
      </w:r>
      <w:r>
        <w:rPr>
          <w:rFonts w:ascii="Times New Roman" w:hAnsi="Times New Roman"/>
          <w:sz w:val="24"/>
          <w:szCs w:val="24"/>
        </w:rPr>
        <w:t>tajā bankas kontā ne vēlāk kā 3</w:t>
      </w:r>
      <w:r w:rsidRPr="00594D47">
        <w:rPr>
          <w:rFonts w:ascii="Times New Roman" w:hAnsi="Times New Roman"/>
          <w:sz w:val="24"/>
          <w:szCs w:val="24"/>
        </w:rPr>
        <w:t xml:space="preserve">0 (desmit) darba dienu laikā pēc nodošanas – pieņemšanas akta parakstīšanas par </w:t>
      </w:r>
      <w:r>
        <w:rPr>
          <w:rFonts w:ascii="Times New Roman" w:hAnsi="Times New Roman"/>
          <w:sz w:val="24"/>
          <w:szCs w:val="24"/>
        </w:rPr>
        <w:t>kalendārā mēneša</w:t>
      </w:r>
      <w:r w:rsidRPr="00594D47">
        <w:rPr>
          <w:rFonts w:ascii="Times New Roman" w:hAnsi="Times New Roman"/>
          <w:sz w:val="24"/>
          <w:szCs w:val="24"/>
        </w:rPr>
        <w:t xml:space="preserve"> periodā sniegtajiem Pakalpojumiem.</w:t>
      </w:r>
    </w:p>
    <w:p w:rsidR="00B15515" w:rsidRPr="00126E7F" w:rsidRDefault="00B15515" w:rsidP="00B15515">
      <w:pPr>
        <w:jc w:val="both"/>
        <w:rPr>
          <w:rFonts w:ascii="Times New Roman" w:hAnsi="Times New Roman"/>
          <w:sz w:val="24"/>
          <w:szCs w:val="24"/>
        </w:rPr>
      </w:pPr>
      <w:r w:rsidRPr="00126E7F">
        <w:rPr>
          <w:rFonts w:ascii="Times New Roman" w:hAnsi="Times New Roman"/>
          <w:sz w:val="24"/>
          <w:szCs w:val="24"/>
        </w:rPr>
        <w:t>3.3.</w:t>
      </w:r>
      <w:r w:rsidRPr="00126E7F">
        <w:rPr>
          <w:rFonts w:ascii="Times New Roman" w:hAnsi="Times New Roman"/>
          <w:color w:val="000000"/>
          <w:sz w:val="24"/>
          <w:szCs w:val="24"/>
        </w:rPr>
        <w:t xml:space="preserve"> </w:t>
      </w:r>
      <w:r w:rsidRPr="00126E7F">
        <w:rPr>
          <w:rFonts w:ascii="Times New Roman" w:hAnsi="Times New Roman"/>
          <w:sz w:val="24"/>
          <w:szCs w:val="24"/>
        </w:rPr>
        <w:t>Izpildītājs</w:t>
      </w:r>
      <w:r w:rsidRPr="00126E7F">
        <w:rPr>
          <w:rFonts w:ascii="Times New Roman" w:hAnsi="Times New Roman"/>
          <w:spacing w:val="2"/>
          <w:sz w:val="24"/>
          <w:szCs w:val="24"/>
        </w:rPr>
        <w:t xml:space="preserve"> visos izrakstītos rēķinos </w:t>
      </w:r>
      <w:r w:rsidRPr="00126E7F">
        <w:rPr>
          <w:rFonts w:ascii="Times New Roman" w:hAnsi="Times New Roman"/>
          <w:sz w:val="24"/>
          <w:szCs w:val="24"/>
        </w:rPr>
        <w:t>norāda:</w:t>
      </w:r>
    </w:p>
    <w:p w:rsidR="00B15515" w:rsidRPr="00126E7F" w:rsidRDefault="00B15515" w:rsidP="00B15515">
      <w:pPr>
        <w:numPr>
          <w:ilvl w:val="0"/>
          <w:numId w:val="24"/>
        </w:numPr>
        <w:spacing w:after="0" w:line="240" w:lineRule="auto"/>
        <w:jc w:val="both"/>
        <w:rPr>
          <w:rFonts w:ascii="Times New Roman" w:hAnsi="Times New Roman"/>
          <w:sz w:val="24"/>
          <w:szCs w:val="24"/>
        </w:rPr>
      </w:pPr>
      <w:r w:rsidRPr="00126E7F">
        <w:rPr>
          <w:rFonts w:ascii="Times New Roman" w:hAnsi="Times New Roman"/>
          <w:sz w:val="24"/>
          <w:szCs w:val="24"/>
        </w:rPr>
        <w:t>Pasūtītāja nosaukums:</w:t>
      </w:r>
      <w:r w:rsidRPr="00126E7F">
        <w:rPr>
          <w:rFonts w:ascii="Times New Roman" w:hAnsi="Times New Roman"/>
          <w:b/>
          <w:iCs/>
          <w:sz w:val="24"/>
          <w:szCs w:val="24"/>
        </w:rPr>
        <w:t xml:space="preserve"> </w:t>
      </w:r>
      <w:r w:rsidRPr="00126E7F">
        <w:rPr>
          <w:rFonts w:ascii="Times New Roman" w:hAnsi="Times New Roman"/>
          <w:iCs/>
          <w:sz w:val="24"/>
          <w:szCs w:val="24"/>
        </w:rPr>
        <w:t xml:space="preserve">Vidzemes plānošanas reģions, </w:t>
      </w:r>
      <w:r w:rsidRPr="00126E7F">
        <w:rPr>
          <w:rFonts w:ascii="Times New Roman" w:hAnsi="Times New Roman"/>
          <w:sz w:val="24"/>
          <w:szCs w:val="24"/>
        </w:rPr>
        <w:t xml:space="preserve"> reģ.Nr.</w:t>
      </w:r>
      <w:r w:rsidRPr="00126E7F">
        <w:rPr>
          <w:rFonts w:ascii="Times New Roman" w:hAnsi="Times New Roman"/>
          <w:i/>
          <w:iCs/>
          <w:sz w:val="24"/>
          <w:szCs w:val="24"/>
        </w:rPr>
        <w:t xml:space="preserve"> </w:t>
      </w:r>
      <w:r w:rsidRPr="00126E7F">
        <w:rPr>
          <w:rFonts w:ascii="Times New Roman" w:hAnsi="Times New Roman"/>
          <w:bCs/>
          <w:sz w:val="24"/>
          <w:szCs w:val="24"/>
        </w:rPr>
        <w:t>LV</w:t>
      </w:r>
      <w:r w:rsidRPr="00126E7F">
        <w:rPr>
          <w:rFonts w:ascii="Times New Roman" w:hAnsi="Times New Roman"/>
          <w:sz w:val="24"/>
          <w:szCs w:val="24"/>
        </w:rPr>
        <w:t>90002180246</w:t>
      </w:r>
      <w:r w:rsidRPr="00126E7F">
        <w:rPr>
          <w:rFonts w:ascii="Times New Roman" w:hAnsi="Times New Roman"/>
          <w:iCs/>
          <w:sz w:val="24"/>
          <w:szCs w:val="24"/>
        </w:rPr>
        <w:t>;</w:t>
      </w:r>
    </w:p>
    <w:p w:rsidR="00B15515" w:rsidRPr="00126E7F" w:rsidRDefault="00B15515" w:rsidP="00B15515">
      <w:pPr>
        <w:numPr>
          <w:ilvl w:val="0"/>
          <w:numId w:val="24"/>
        </w:numPr>
        <w:spacing w:after="0" w:line="240" w:lineRule="auto"/>
        <w:jc w:val="both"/>
        <w:rPr>
          <w:rFonts w:ascii="Times New Roman" w:hAnsi="Times New Roman"/>
          <w:sz w:val="24"/>
          <w:szCs w:val="24"/>
        </w:rPr>
      </w:pPr>
      <w:r w:rsidRPr="00126E7F">
        <w:rPr>
          <w:rFonts w:ascii="Times New Roman" w:hAnsi="Times New Roman"/>
          <w:sz w:val="24"/>
          <w:szCs w:val="24"/>
        </w:rPr>
        <w:t xml:space="preserve">teksts: </w:t>
      </w:r>
      <w:r w:rsidRPr="00126E7F">
        <w:rPr>
          <w:rFonts w:ascii="Times New Roman" w:hAnsi="Times New Roman"/>
          <w:color w:val="000000"/>
          <w:sz w:val="24"/>
          <w:szCs w:val="24"/>
        </w:rPr>
        <w:t>programmas projekts „</w:t>
      </w:r>
      <w:r w:rsidR="005B54C6" w:rsidRPr="005B54C6">
        <w:rPr>
          <w:rFonts w:ascii="Times New Roman" w:hAnsi="Times New Roman"/>
          <w:sz w:val="24"/>
          <w:szCs w:val="24"/>
        </w:rPr>
        <w:t>Koksnes enerģija un ekoloģiski tīras tehnoloģijas</w:t>
      </w:r>
      <w:r>
        <w:rPr>
          <w:rFonts w:ascii="Times New Roman" w:hAnsi="Times New Roman"/>
          <w:color w:val="000000"/>
          <w:sz w:val="24"/>
          <w:szCs w:val="24"/>
        </w:rPr>
        <w:t xml:space="preserve">” </w:t>
      </w:r>
    </w:p>
    <w:p w:rsidR="00B15515" w:rsidRPr="00126E7F" w:rsidRDefault="00B15515" w:rsidP="00B15515">
      <w:pPr>
        <w:numPr>
          <w:ilvl w:val="0"/>
          <w:numId w:val="24"/>
        </w:numPr>
        <w:spacing w:after="0" w:line="240" w:lineRule="auto"/>
        <w:jc w:val="both"/>
        <w:rPr>
          <w:rFonts w:ascii="Times New Roman" w:hAnsi="Times New Roman"/>
          <w:sz w:val="24"/>
          <w:szCs w:val="24"/>
        </w:rPr>
      </w:pPr>
      <w:r w:rsidRPr="00126E7F">
        <w:rPr>
          <w:rFonts w:ascii="Times New Roman" w:hAnsi="Times New Roman"/>
          <w:sz w:val="24"/>
          <w:szCs w:val="24"/>
        </w:rPr>
        <w:t>Līguma Nr.</w:t>
      </w:r>
      <w:r w:rsidRPr="005F7CD3">
        <w:rPr>
          <w:rFonts w:ascii="Times New Roman" w:hAnsi="Times New Roman"/>
          <w:sz w:val="24"/>
          <w:szCs w:val="24"/>
          <w:highlight w:val="lightGray"/>
        </w:rPr>
        <w:t>_________</w:t>
      </w:r>
      <w:r w:rsidRPr="00126E7F">
        <w:rPr>
          <w:rFonts w:ascii="Times New Roman" w:hAnsi="Times New Roman"/>
          <w:sz w:val="24"/>
          <w:szCs w:val="24"/>
        </w:rPr>
        <w:t>;</w:t>
      </w:r>
    </w:p>
    <w:p w:rsidR="00B15515" w:rsidRPr="00126E7F" w:rsidRDefault="00B15515" w:rsidP="00B15515">
      <w:pPr>
        <w:numPr>
          <w:ilvl w:val="0"/>
          <w:numId w:val="24"/>
        </w:numPr>
        <w:spacing w:after="0" w:line="240" w:lineRule="auto"/>
        <w:jc w:val="both"/>
        <w:rPr>
          <w:rFonts w:ascii="Times New Roman" w:hAnsi="Times New Roman"/>
          <w:sz w:val="24"/>
          <w:szCs w:val="24"/>
        </w:rPr>
      </w:pPr>
      <w:r w:rsidRPr="00126E7F">
        <w:rPr>
          <w:rFonts w:ascii="Times New Roman" w:hAnsi="Times New Roman"/>
          <w:sz w:val="24"/>
          <w:szCs w:val="24"/>
        </w:rPr>
        <w:t>Izpildītāja rekvizīti atbilstoši Latvijas Republikas likumam „Par pievienotās vērtības nodokli” 3.nodaļas 8.panta 5</w:t>
      </w:r>
      <w:r w:rsidRPr="00126E7F">
        <w:rPr>
          <w:rFonts w:ascii="Times New Roman" w:hAnsi="Times New Roman"/>
          <w:sz w:val="24"/>
          <w:szCs w:val="24"/>
          <w:vertAlign w:val="superscript"/>
        </w:rPr>
        <w:t>1</w:t>
      </w:r>
      <w:r w:rsidRPr="00126E7F">
        <w:rPr>
          <w:rFonts w:ascii="Times New Roman" w:hAnsi="Times New Roman"/>
          <w:sz w:val="24"/>
          <w:szCs w:val="24"/>
        </w:rPr>
        <w:t>. daļas prasībām;</w:t>
      </w:r>
    </w:p>
    <w:p w:rsidR="00B15515" w:rsidRPr="00126E7F" w:rsidRDefault="00B15515" w:rsidP="00B15515">
      <w:pPr>
        <w:numPr>
          <w:ilvl w:val="0"/>
          <w:numId w:val="24"/>
        </w:numPr>
        <w:spacing w:after="0" w:line="240" w:lineRule="auto"/>
        <w:jc w:val="both"/>
        <w:rPr>
          <w:rFonts w:ascii="Times New Roman" w:hAnsi="Times New Roman"/>
          <w:sz w:val="24"/>
          <w:szCs w:val="24"/>
        </w:rPr>
      </w:pPr>
      <w:r w:rsidRPr="00126E7F">
        <w:rPr>
          <w:rFonts w:ascii="Times New Roman" w:hAnsi="Times New Roman"/>
          <w:sz w:val="24"/>
          <w:szCs w:val="24"/>
        </w:rPr>
        <w:t>vai tas ir pakalpojuma daļas rēķins vai gala rēķins;</w:t>
      </w:r>
    </w:p>
    <w:p w:rsidR="00B15515" w:rsidRDefault="00B15515" w:rsidP="00B15515">
      <w:pPr>
        <w:numPr>
          <w:ilvl w:val="0"/>
          <w:numId w:val="24"/>
        </w:numPr>
        <w:spacing w:after="0" w:line="240" w:lineRule="auto"/>
        <w:jc w:val="both"/>
        <w:rPr>
          <w:rFonts w:ascii="Times New Roman" w:hAnsi="Times New Roman"/>
          <w:sz w:val="24"/>
          <w:szCs w:val="24"/>
        </w:rPr>
      </w:pPr>
      <w:r w:rsidRPr="00126E7F">
        <w:rPr>
          <w:rFonts w:ascii="Times New Roman" w:hAnsi="Times New Roman"/>
          <w:sz w:val="24"/>
          <w:szCs w:val="24"/>
        </w:rPr>
        <w:t>pakalpojumu nodošanas- pieņemšanas akta numurs un datums, pamatojoties uz kuru tiek izrakstīts rēķins.</w:t>
      </w:r>
    </w:p>
    <w:p w:rsidR="00B15515" w:rsidRPr="00594D47" w:rsidRDefault="00B15515" w:rsidP="00B15515">
      <w:pPr>
        <w:spacing w:before="120" w:line="240" w:lineRule="auto"/>
        <w:jc w:val="both"/>
        <w:rPr>
          <w:rFonts w:ascii="Times New Roman" w:hAnsi="Times New Roman"/>
          <w:sz w:val="24"/>
          <w:szCs w:val="24"/>
        </w:rPr>
      </w:pPr>
      <w:r>
        <w:rPr>
          <w:rFonts w:ascii="Times New Roman" w:hAnsi="Times New Roman"/>
          <w:sz w:val="24"/>
          <w:szCs w:val="24"/>
        </w:rPr>
        <w:t>3.4.</w:t>
      </w:r>
      <w:r w:rsidRPr="00126E7F">
        <w:t xml:space="preserve"> </w:t>
      </w:r>
      <w:r w:rsidRPr="00126E7F">
        <w:rPr>
          <w:rFonts w:ascii="Times New Roman" w:hAnsi="Times New Roman"/>
          <w:sz w:val="24"/>
          <w:szCs w:val="24"/>
        </w:rPr>
        <w:t>Gadījumos, kad Līgums tiek izbeigts pirms termiņa beigām, tiek apmaksāti tikai faktiski izpildītie un Pasūtītāja pieņemtie Pakalpojumi, kā arī citi veiktie Līguma izpildē nepieciešamie un ar Pasūtītāju iepriekš rakstveidā saskaņotie izdevumi.</w:t>
      </w:r>
    </w:p>
    <w:p w:rsidR="00B15515" w:rsidRPr="00594D47" w:rsidRDefault="00B15515" w:rsidP="00B15515">
      <w:pPr>
        <w:spacing w:after="0" w:line="240" w:lineRule="auto"/>
        <w:rPr>
          <w:rFonts w:ascii="Times New Roman" w:hAnsi="Times New Roman"/>
          <w:sz w:val="24"/>
          <w:szCs w:val="24"/>
        </w:rPr>
      </w:pPr>
    </w:p>
    <w:p w:rsidR="00B15515" w:rsidRPr="00594D47" w:rsidRDefault="00B15515" w:rsidP="00B15515">
      <w:pPr>
        <w:spacing w:after="0" w:line="240" w:lineRule="auto"/>
        <w:jc w:val="center"/>
        <w:rPr>
          <w:rFonts w:ascii="Times New Roman" w:hAnsi="Times New Roman"/>
          <w:b/>
          <w:bCs/>
          <w:sz w:val="24"/>
          <w:szCs w:val="24"/>
        </w:rPr>
      </w:pPr>
      <w:r>
        <w:rPr>
          <w:rFonts w:ascii="Times New Roman" w:hAnsi="Times New Roman"/>
          <w:b/>
          <w:bCs/>
          <w:sz w:val="24"/>
          <w:szCs w:val="24"/>
        </w:rPr>
        <w:t>4</w:t>
      </w:r>
      <w:r w:rsidRPr="00594D47">
        <w:rPr>
          <w:rFonts w:ascii="Times New Roman" w:hAnsi="Times New Roman"/>
          <w:b/>
          <w:bCs/>
          <w:sz w:val="24"/>
          <w:szCs w:val="24"/>
        </w:rPr>
        <w:t>. PAKALPOJUMA NODOŠANA UN PIEŅEMŠANA</w:t>
      </w:r>
    </w:p>
    <w:p w:rsidR="00B15515" w:rsidRPr="00594D47" w:rsidRDefault="00B15515" w:rsidP="00B15515">
      <w:pPr>
        <w:pStyle w:val="BodyTextIndent2"/>
        <w:spacing w:after="0" w:line="240" w:lineRule="auto"/>
        <w:rPr>
          <w:rFonts w:ascii="Times New Roman" w:hAnsi="Times New Roman"/>
          <w:sz w:val="24"/>
          <w:szCs w:val="24"/>
        </w:rPr>
      </w:pPr>
    </w:p>
    <w:p w:rsidR="00B15515" w:rsidRDefault="00B15515" w:rsidP="00B15515">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4</w:t>
      </w:r>
      <w:r w:rsidRPr="00594D47">
        <w:rPr>
          <w:rFonts w:ascii="Times New Roman" w:hAnsi="Times New Roman"/>
          <w:sz w:val="24"/>
          <w:szCs w:val="24"/>
        </w:rPr>
        <w:t>.1. Līgumā paredzētie darbi tiek nodoti Pasūtītājam ar nodošanas – pieņemšanas aktu par Pakalpojuma izpild</w:t>
      </w:r>
      <w:smartTag w:uri="urn:schemas-microsoft-com:office:smarttags" w:element="PersonName">
        <w:r w:rsidRPr="00594D47">
          <w:rPr>
            <w:rFonts w:ascii="Times New Roman" w:hAnsi="Times New Roman"/>
            <w:sz w:val="24"/>
            <w:szCs w:val="24"/>
          </w:rPr>
          <w:t>i i</w:t>
        </w:r>
      </w:smartTag>
      <w:r w:rsidRPr="00594D47">
        <w:rPr>
          <w:rFonts w:ascii="Times New Roman" w:hAnsi="Times New Roman"/>
          <w:sz w:val="24"/>
          <w:szCs w:val="24"/>
        </w:rPr>
        <w:t xml:space="preserve">epriekšējā </w:t>
      </w:r>
      <w:r>
        <w:rPr>
          <w:rFonts w:ascii="Times New Roman" w:hAnsi="Times New Roman"/>
          <w:sz w:val="24"/>
          <w:szCs w:val="24"/>
        </w:rPr>
        <w:t>kalendārā mēnesī</w:t>
      </w:r>
      <w:r w:rsidRPr="00594D47">
        <w:rPr>
          <w:rFonts w:ascii="Times New Roman" w:hAnsi="Times New Roman"/>
          <w:sz w:val="24"/>
          <w:szCs w:val="24"/>
        </w:rPr>
        <w:t xml:space="preserve">. </w:t>
      </w:r>
    </w:p>
    <w:p w:rsidR="00B15515" w:rsidRDefault="00B15515" w:rsidP="00B15515">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 xml:space="preserve">4.2. </w:t>
      </w:r>
      <w:r w:rsidRPr="00594D47">
        <w:rPr>
          <w:rFonts w:ascii="Times New Roman" w:hAnsi="Times New Roman"/>
          <w:sz w:val="24"/>
          <w:szCs w:val="24"/>
        </w:rPr>
        <w:t>Nodošanas – pieņemšanas akta projektu</w:t>
      </w:r>
      <w:r>
        <w:rPr>
          <w:rFonts w:ascii="Times New Roman" w:hAnsi="Times New Roman"/>
          <w:sz w:val="24"/>
          <w:szCs w:val="24"/>
        </w:rPr>
        <w:t xml:space="preserve"> un atskaiti- ziņojumu par mēnesī paveikto</w:t>
      </w:r>
      <w:r w:rsidRPr="00594D47">
        <w:rPr>
          <w:rFonts w:ascii="Times New Roman" w:hAnsi="Times New Roman"/>
          <w:sz w:val="24"/>
          <w:szCs w:val="24"/>
        </w:rPr>
        <w:t xml:space="preserve"> Izpildītājs</w:t>
      </w:r>
      <w:r>
        <w:rPr>
          <w:rFonts w:ascii="Times New Roman" w:hAnsi="Times New Roman"/>
          <w:sz w:val="24"/>
          <w:szCs w:val="24"/>
        </w:rPr>
        <w:t xml:space="preserve"> </w:t>
      </w:r>
      <w:r w:rsidRPr="00594D47">
        <w:rPr>
          <w:rFonts w:ascii="Times New Roman" w:hAnsi="Times New Roman"/>
          <w:sz w:val="24"/>
          <w:szCs w:val="24"/>
        </w:rPr>
        <w:t>sastāda</w:t>
      </w:r>
      <w:r>
        <w:rPr>
          <w:rFonts w:ascii="Times New Roman" w:hAnsi="Times New Roman"/>
          <w:sz w:val="24"/>
          <w:szCs w:val="24"/>
        </w:rPr>
        <w:t xml:space="preserve"> un iesniedz</w:t>
      </w:r>
      <w:r w:rsidRPr="00594D47">
        <w:rPr>
          <w:rFonts w:ascii="Times New Roman" w:hAnsi="Times New Roman"/>
          <w:sz w:val="24"/>
          <w:szCs w:val="24"/>
        </w:rPr>
        <w:t xml:space="preserve"> līdz nākamā mēneša 5.datumam. </w:t>
      </w:r>
    </w:p>
    <w:p w:rsidR="00B15515" w:rsidRPr="00594D47" w:rsidRDefault="00B15515" w:rsidP="00B15515">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4.3.</w:t>
      </w:r>
      <w:r w:rsidRPr="00594D47">
        <w:rPr>
          <w:rFonts w:ascii="Times New Roman" w:hAnsi="Times New Roman"/>
          <w:sz w:val="24"/>
          <w:szCs w:val="24"/>
        </w:rPr>
        <w:t xml:space="preserve">Izpildītāja sagatavotajā </w:t>
      </w:r>
      <w:r>
        <w:rPr>
          <w:rFonts w:ascii="Times New Roman" w:hAnsi="Times New Roman"/>
          <w:sz w:val="24"/>
          <w:szCs w:val="24"/>
        </w:rPr>
        <w:t xml:space="preserve">atskaitē- ziņojumā </w:t>
      </w:r>
      <w:r w:rsidRPr="00594D47">
        <w:rPr>
          <w:rFonts w:ascii="Times New Roman" w:hAnsi="Times New Roman"/>
          <w:sz w:val="24"/>
          <w:szCs w:val="24"/>
        </w:rPr>
        <w:t xml:space="preserve">tiek iekļauti Izpildītāja ieraksti par katru veikto darbību attiecībā uz jebkuru Pakalpojuma daļas izpildi </w:t>
      </w:r>
      <w:r>
        <w:rPr>
          <w:rFonts w:ascii="Times New Roman" w:hAnsi="Times New Roman"/>
          <w:sz w:val="24"/>
          <w:szCs w:val="24"/>
        </w:rPr>
        <w:t>mēneša</w:t>
      </w:r>
      <w:r w:rsidRPr="00594D47">
        <w:rPr>
          <w:rFonts w:ascii="Times New Roman" w:hAnsi="Times New Roman"/>
          <w:sz w:val="24"/>
          <w:szCs w:val="24"/>
        </w:rPr>
        <w:t xml:space="preserve"> periodā, par kuriem tiks izrakstīts rēķins, ieskaitot datumu, kad darbība tika veikta, izpildītās darbības aprakstu un nodevumus, ja tādi attiecīgajā periodā ir paredzēti.</w:t>
      </w:r>
    </w:p>
    <w:p w:rsidR="00B15515" w:rsidRDefault="00B15515" w:rsidP="00B15515">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4.4</w:t>
      </w:r>
      <w:r w:rsidRPr="00594D47">
        <w:rPr>
          <w:rFonts w:ascii="Times New Roman" w:hAnsi="Times New Roman"/>
          <w:sz w:val="24"/>
          <w:szCs w:val="24"/>
        </w:rPr>
        <w:t>. Pakalpojuma nodošanas – pieņemšanas aktu paraksta Izpildītājs no vienas puses un Pasūtītājs no otras puses, ja Pasūtītājam nav iebildumu par Pakalpojuma izpildi.</w:t>
      </w:r>
    </w:p>
    <w:p w:rsidR="00B15515" w:rsidRDefault="00B15515" w:rsidP="00B15515">
      <w:pPr>
        <w:pStyle w:val="BodyTextIndent2"/>
        <w:spacing w:after="0" w:line="240" w:lineRule="auto"/>
        <w:ind w:left="0"/>
        <w:jc w:val="both"/>
        <w:rPr>
          <w:rFonts w:ascii="Times New Roman" w:hAnsi="Times New Roman"/>
          <w:color w:val="000000"/>
          <w:sz w:val="24"/>
          <w:szCs w:val="24"/>
        </w:rPr>
      </w:pPr>
      <w:r>
        <w:rPr>
          <w:rFonts w:ascii="Times New Roman" w:hAnsi="Times New Roman"/>
          <w:sz w:val="24"/>
          <w:szCs w:val="24"/>
        </w:rPr>
        <w:t xml:space="preserve">4.5. </w:t>
      </w:r>
      <w:r w:rsidRPr="008057AF">
        <w:rPr>
          <w:rFonts w:ascii="Times New Roman" w:hAnsi="Times New Roman"/>
          <w:color w:val="000000"/>
          <w:sz w:val="24"/>
          <w:szCs w:val="24"/>
        </w:rPr>
        <w:t xml:space="preserve">Ja Pasūtītājs konstatē neatbilstības vai trūkumus </w:t>
      </w:r>
      <w:r w:rsidRPr="008057AF">
        <w:rPr>
          <w:rFonts w:ascii="Times New Roman" w:hAnsi="Times New Roman"/>
          <w:sz w:val="24"/>
          <w:szCs w:val="24"/>
        </w:rPr>
        <w:t>Pakalpojumu</w:t>
      </w:r>
      <w:r w:rsidRPr="008057AF">
        <w:rPr>
          <w:rFonts w:ascii="Times New Roman" w:hAnsi="Times New Roman"/>
          <w:color w:val="000000"/>
          <w:sz w:val="24"/>
          <w:szCs w:val="24"/>
        </w:rPr>
        <w:t xml:space="preserve"> nodevumos, Pasūtītājs nekavējoši informē Izpildītāju, norādot novēršamās neatbilstības un trūkumus. Izpildītājs novērš konstatētās neatbilstības un trūkumus iespējami īsākā termiņā, nepieļaujot kļūdainas vai neprecīzas publikācijas. Pēc iepriekšminēto trūkumu novēršanas izdarāma atkārtota nodevumu pieņemšana.</w:t>
      </w:r>
    </w:p>
    <w:p w:rsidR="00B15515" w:rsidRDefault="00B15515" w:rsidP="00B15515">
      <w:pPr>
        <w:pStyle w:val="BodyTextIndent2"/>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4.6. Ja Līguma </w:t>
      </w:r>
      <w:r w:rsidRPr="008057AF">
        <w:rPr>
          <w:rFonts w:ascii="Times New Roman" w:hAnsi="Times New Roman"/>
          <w:color w:val="000000"/>
          <w:sz w:val="24"/>
          <w:szCs w:val="24"/>
        </w:rPr>
        <w:t>4.</w:t>
      </w:r>
      <w:r>
        <w:rPr>
          <w:rFonts w:ascii="Times New Roman" w:hAnsi="Times New Roman"/>
          <w:color w:val="000000"/>
          <w:sz w:val="24"/>
          <w:szCs w:val="24"/>
        </w:rPr>
        <w:t>3.</w:t>
      </w:r>
      <w:r w:rsidRPr="008057AF">
        <w:rPr>
          <w:rFonts w:ascii="Times New Roman" w:hAnsi="Times New Roman"/>
          <w:color w:val="000000"/>
          <w:sz w:val="24"/>
          <w:szCs w:val="24"/>
        </w:rPr>
        <w:t>punkta kārtībā konstatētās nepilnības netiek novērstas un tiek konstatēta atkārtota P</w:t>
      </w:r>
      <w:r>
        <w:rPr>
          <w:rFonts w:ascii="Times New Roman" w:hAnsi="Times New Roman"/>
          <w:color w:val="000000"/>
          <w:sz w:val="24"/>
          <w:szCs w:val="24"/>
        </w:rPr>
        <w:t>akalpojuma</w:t>
      </w:r>
      <w:r w:rsidRPr="008057AF">
        <w:rPr>
          <w:rFonts w:ascii="Times New Roman" w:hAnsi="Times New Roman"/>
          <w:color w:val="000000"/>
          <w:sz w:val="24"/>
          <w:szCs w:val="24"/>
        </w:rPr>
        <w:t xml:space="preserve"> neatbilstība Līguma nosacījumiem,</w:t>
      </w:r>
      <w:r>
        <w:rPr>
          <w:rFonts w:ascii="Times New Roman" w:hAnsi="Times New Roman"/>
          <w:color w:val="000000"/>
          <w:sz w:val="24"/>
          <w:szCs w:val="24"/>
        </w:rPr>
        <w:t xml:space="preserve"> Puses</w:t>
      </w:r>
      <w:r w:rsidRPr="008057AF">
        <w:rPr>
          <w:rFonts w:ascii="Times New Roman" w:hAnsi="Times New Roman"/>
          <w:color w:val="000000"/>
          <w:sz w:val="24"/>
          <w:szCs w:val="24"/>
        </w:rPr>
        <w:t xml:space="preserve"> to noformē rakstiski</w:t>
      </w:r>
      <w:r>
        <w:rPr>
          <w:rFonts w:ascii="Times New Roman" w:hAnsi="Times New Roman"/>
          <w:color w:val="000000"/>
          <w:sz w:val="24"/>
          <w:szCs w:val="24"/>
        </w:rPr>
        <w:t xml:space="preserve"> ar aktu</w:t>
      </w:r>
      <w:r w:rsidRPr="008057AF">
        <w:rPr>
          <w:rFonts w:ascii="Times New Roman" w:hAnsi="Times New Roman"/>
          <w:color w:val="000000"/>
          <w:sz w:val="24"/>
          <w:szCs w:val="24"/>
        </w:rPr>
        <w:t>,</w:t>
      </w:r>
      <w:r>
        <w:rPr>
          <w:rFonts w:ascii="Times New Roman" w:hAnsi="Times New Roman"/>
          <w:color w:val="000000"/>
          <w:sz w:val="24"/>
          <w:szCs w:val="24"/>
        </w:rPr>
        <w:t xml:space="preserve"> bet ja Izpildītājs izvairās vai atsakās piedalīties akta sastādīšanā vai parakstīšanā, tad ar </w:t>
      </w:r>
      <w:r w:rsidRPr="008057AF">
        <w:rPr>
          <w:rFonts w:ascii="Times New Roman" w:hAnsi="Times New Roman"/>
          <w:color w:val="000000"/>
          <w:sz w:val="24"/>
          <w:szCs w:val="24"/>
        </w:rPr>
        <w:t xml:space="preserve"> </w:t>
      </w:r>
      <w:r>
        <w:rPr>
          <w:rFonts w:ascii="Times New Roman" w:hAnsi="Times New Roman"/>
          <w:color w:val="000000"/>
          <w:sz w:val="24"/>
          <w:szCs w:val="24"/>
        </w:rPr>
        <w:t>Pasūtītāja vienpusīgi sastādītu aktu. Šādā gadījumā</w:t>
      </w:r>
      <w:r w:rsidRPr="008057AF">
        <w:rPr>
          <w:rFonts w:ascii="Times New Roman" w:hAnsi="Times New Roman"/>
          <w:color w:val="000000"/>
          <w:sz w:val="24"/>
          <w:szCs w:val="24"/>
        </w:rPr>
        <w:t xml:space="preserve"> Pasūtītājs ir tiesīgs vienpusējā kārtā izbeigt Līgumu.</w:t>
      </w:r>
    </w:p>
    <w:p w:rsidR="00B15515" w:rsidRDefault="00B15515" w:rsidP="00B15515">
      <w:pPr>
        <w:pStyle w:val="BodyTextIndent2"/>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4.7.</w:t>
      </w:r>
      <w:r w:rsidRPr="008057AF">
        <w:rPr>
          <w:rFonts w:ascii="Times New Roman" w:hAnsi="Times New Roman"/>
          <w:sz w:val="24"/>
          <w:szCs w:val="24"/>
        </w:rPr>
        <w:t>Pakalpojuma</w:t>
      </w:r>
      <w:r w:rsidRPr="008057AF">
        <w:rPr>
          <w:rFonts w:ascii="Times New Roman" w:hAnsi="Times New Roman"/>
          <w:color w:val="000000"/>
          <w:sz w:val="24"/>
          <w:szCs w:val="24"/>
        </w:rPr>
        <w:t xml:space="preserve"> pieņemšanas - nodošanas aktu Pasūtītājs paraksta tikai pēc konstatēto nepilnību novēršanas.</w:t>
      </w:r>
    </w:p>
    <w:p w:rsidR="00B15515" w:rsidRPr="008057AF" w:rsidRDefault="00B15515" w:rsidP="00B15515">
      <w:pPr>
        <w:pStyle w:val="BodyTextIndent2"/>
        <w:spacing w:after="0" w:line="240" w:lineRule="auto"/>
        <w:ind w:left="0"/>
        <w:jc w:val="both"/>
        <w:rPr>
          <w:rFonts w:ascii="Times New Roman" w:hAnsi="Times New Roman"/>
          <w:sz w:val="24"/>
          <w:szCs w:val="24"/>
        </w:rPr>
      </w:pPr>
      <w:r>
        <w:rPr>
          <w:rFonts w:ascii="Times New Roman" w:hAnsi="Times New Roman"/>
          <w:color w:val="000000"/>
          <w:sz w:val="24"/>
          <w:szCs w:val="24"/>
        </w:rPr>
        <w:t>4.8.</w:t>
      </w:r>
      <w:r w:rsidRPr="008057AF">
        <w:rPr>
          <w:rFonts w:ascii="Times New Roman" w:hAnsi="Times New Roman"/>
          <w:color w:val="000000"/>
          <w:sz w:val="24"/>
          <w:szCs w:val="24"/>
        </w:rPr>
        <w:t xml:space="preserve">Pasūtītājs, parakstot </w:t>
      </w:r>
      <w:r w:rsidRPr="008057AF">
        <w:rPr>
          <w:rFonts w:ascii="Times New Roman" w:hAnsi="Times New Roman"/>
          <w:sz w:val="24"/>
          <w:szCs w:val="24"/>
        </w:rPr>
        <w:t>Pakalpojuma</w:t>
      </w:r>
      <w:r w:rsidRPr="008057AF">
        <w:rPr>
          <w:rFonts w:ascii="Times New Roman" w:hAnsi="Times New Roman"/>
          <w:color w:val="000000"/>
          <w:sz w:val="24"/>
          <w:szCs w:val="24"/>
        </w:rPr>
        <w:t xml:space="preserve"> pieņemšanas - nodošanas aktu, </w:t>
      </w:r>
      <w:r>
        <w:rPr>
          <w:rFonts w:ascii="Times New Roman" w:hAnsi="Times New Roman"/>
          <w:color w:val="000000"/>
          <w:sz w:val="24"/>
          <w:szCs w:val="24"/>
        </w:rPr>
        <w:t>apstiprina</w:t>
      </w:r>
      <w:r w:rsidRPr="008057AF">
        <w:rPr>
          <w:rFonts w:ascii="Times New Roman" w:hAnsi="Times New Roman"/>
          <w:color w:val="000000"/>
          <w:sz w:val="24"/>
          <w:szCs w:val="24"/>
        </w:rPr>
        <w:t xml:space="preserve">, ka </w:t>
      </w:r>
      <w:r w:rsidRPr="008057AF">
        <w:rPr>
          <w:rFonts w:ascii="Times New Roman" w:hAnsi="Times New Roman"/>
          <w:sz w:val="24"/>
          <w:szCs w:val="24"/>
        </w:rPr>
        <w:t xml:space="preserve">Pakalpojumi </w:t>
      </w:r>
      <w:r w:rsidRPr="008057AF">
        <w:rPr>
          <w:rFonts w:ascii="Times New Roman" w:hAnsi="Times New Roman"/>
          <w:color w:val="000000"/>
          <w:sz w:val="24"/>
          <w:szCs w:val="24"/>
        </w:rPr>
        <w:t>vai to daļa ir izpildīti  atbilstošā kvalitātē.</w:t>
      </w:r>
    </w:p>
    <w:p w:rsidR="00B15515" w:rsidRPr="00594D47" w:rsidRDefault="00B15515" w:rsidP="00B15515">
      <w:pPr>
        <w:pStyle w:val="BodyTextIndent2"/>
        <w:spacing w:after="0" w:line="240" w:lineRule="auto"/>
        <w:ind w:left="0"/>
        <w:rPr>
          <w:rFonts w:ascii="Times New Roman" w:hAnsi="Times New Roman"/>
          <w:sz w:val="24"/>
          <w:szCs w:val="24"/>
        </w:rPr>
      </w:pPr>
    </w:p>
    <w:p w:rsidR="00B15515" w:rsidRPr="00594D47" w:rsidRDefault="00B15515" w:rsidP="00B15515">
      <w:pPr>
        <w:pStyle w:val="BodyTextIndent2"/>
        <w:spacing w:after="0" w:line="240" w:lineRule="auto"/>
        <w:ind w:left="0"/>
        <w:rPr>
          <w:rFonts w:ascii="Times New Roman" w:hAnsi="Times New Roman"/>
          <w:sz w:val="24"/>
          <w:szCs w:val="24"/>
        </w:rPr>
      </w:pPr>
    </w:p>
    <w:p w:rsidR="00B15515" w:rsidRPr="00126E7F" w:rsidRDefault="00B15515" w:rsidP="00B15515">
      <w:pPr>
        <w:autoSpaceDE w:val="0"/>
        <w:autoSpaceDN w:val="0"/>
        <w:adjustRightInd w:val="0"/>
        <w:spacing w:line="240" w:lineRule="auto"/>
        <w:jc w:val="both"/>
        <w:rPr>
          <w:rFonts w:ascii="Times New Roman" w:hAnsi="Times New Roman"/>
          <w:b/>
          <w:bCs/>
          <w:color w:val="000000"/>
          <w:sz w:val="24"/>
          <w:szCs w:val="24"/>
        </w:rPr>
      </w:pPr>
      <w:r w:rsidRPr="00126E7F">
        <w:rPr>
          <w:rFonts w:ascii="Times New Roman" w:hAnsi="Times New Roman"/>
          <w:b/>
          <w:bCs/>
          <w:color w:val="000000"/>
          <w:sz w:val="24"/>
          <w:szCs w:val="24"/>
        </w:rPr>
        <w:t>5. NEPĀRVARAMA VARA UN PUŠU ATBILDĪBA</w:t>
      </w:r>
    </w:p>
    <w:p w:rsidR="00B15515" w:rsidRPr="00126E7F" w:rsidRDefault="00B15515" w:rsidP="00B15515">
      <w:pPr>
        <w:autoSpaceDE w:val="0"/>
        <w:autoSpaceDN w:val="0"/>
        <w:adjustRightInd w:val="0"/>
        <w:spacing w:line="240" w:lineRule="auto"/>
        <w:jc w:val="both"/>
        <w:rPr>
          <w:rFonts w:ascii="Times New Roman" w:hAnsi="Times New Roman"/>
          <w:color w:val="000000"/>
          <w:sz w:val="24"/>
          <w:szCs w:val="24"/>
        </w:rPr>
      </w:pPr>
      <w:r w:rsidRPr="00126E7F">
        <w:rPr>
          <w:rFonts w:ascii="Times New Roman" w:hAnsi="Times New Roman"/>
          <w:color w:val="000000"/>
          <w:sz w:val="24"/>
          <w:szCs w:val="24"/>
        </w:rPr>
        <w:t xml:space="preserve">5.1.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w:t>
      </w:r>
      <w:r w:rsidRPr="00126E7F">
        <w:rPr>
          <w:rFonts w:ascii="Times New Roman" w:hAnsi="Times New Roman"/>
          <w:color w:val="000000"/>
          <w:sz w:val="24"/>
          <w:szCs w:val="24"/>
        </w:rPr>
        <w:lastRenderedPageBreak/>
        <w:t>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B15515" w:rsidRPr="00126E7F" w:rsidRDefault="00B15515" w:rsidP="00B15515">
      <w:pPr>
        <w:autoSpaceDE w:val="0"/>
        <w:autoSpaceDN w:val="0"/>
        <w:adjustRightInd w:val="0"/>
        <w:spacing w:line="240" w:lineRule="auto"/>
        <w:jc w:val="both"/>
        <w:rPr>
          <w:rFonts w:ascii="Times New Roman" w:hAnsi="Times New Roman"/>
          <w:color w:val="000000"/>
          <w:sz w:val="24"/>
          <w:szCs w:val="24"/>
        </w:rPr>
      </w:pPr>
      <w:r w:rsidRPr="00126E7F">
        <w:rPr>
          <w:rFonts w:ascii="Times New Roman" w:hAnsi="Times New Roman"/>
          <w:color w:val="000000"/>
          <w:sz w:val="24"/>
          <w:szCs w:val="24"/>
        </w:rPr>
        <w:t>5.2.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B15515" w:rsidRPr="00126E7F" w:rsidRDefault="00B15515" w:rsidP="00B15515">
      <w:pPr>
        <w:autoSpaceDE w:val="0"/>
        <w:autoSpaceDN w:val="0"/>
        <w:adjustRightInd w:val="0"/>
        <w:spacing w:line="240" w:lineRule="auto"/>
        <w:jc w:val="both"/>
        <w:rPr>
          <w:rFonts w:ascii="Times New Roman" w:hAnsi="Times New Roman"/>
          <w:color w:val="000000"/>
          <w:sz w:val="24"/>
          <w:szCs w:val="24"/>
        </w:rPr>
      </w:pPr>
      <w:r w:rsidRPr="00126E7F">
        <w:rPr>
          <w:rFonts w:ascii="Times New Roman" w:hAnsi="Times New Roman"/>
          <w:color w:val="000000"/>
          <w:sz w:val="24"/>
          <w:szCs w:val="24"/>
        </w:rPr>
        <w:t>5.3. Ja Līguma 5.1.punktā minēto apstākļu un to seku dēļ nav iespējams izpildīt Līgumā paredzētās saistības ilgāk kā 3 mēnešus, tad katra no Pusēm ir tiesīga atteikties no turpmākas Līgumā noteikto pienākumu pildīšanas, un šādā gadījumā neviena no Pusēm nav tiesīga prasīt no otras zaudējumu atlīdzību, kas saistīta ar Līguma pārtraukšanu.</w:t>
      </w:r>
    </w:p>
    <w:p w:rsidR="00B15515" w:rsidRPr="00126E7F" w:rsidRDefault="00B15515" w:rsidP="00B15515">
      <w:pPr>
        <w:autoSpaceDE w:val="0"/>
        <w:autoSpaceDN w:val="0"/>
        <w:adjustRightInd w:val="0"/>
        <w:spacing w:line="240" w:lineRule="auto"/>
        <w:jc w:val="both"/>
        <w:rPr>
          <w:rFonts w:ascii="Times New Roman" w:hAnsi="Times New Roman"/>
          <w:color w:val="000000"/>
          <w:sz w:val="24"/>
          <w:szCs w:val="24"/>
        </w:rPr>
      </w:pPr>
      <w:r w:rsidRPr="00126E7F">
        <w:rPr>
          <w:rFonts w:ascii="Times New Roman" w:hAnsi="Times New Roman"/>
          <w:color w:val="000000"/>
          <w:sz w:val="24"/>
          <w:szCs w:val="24"/>
        </w:rPr>
        <w:t xml:space="preserve">5.4. Ja Izpildītājs kavē kādu no </w:t>
      </w:r>
      <w:r w:rsidRPr="00126E7F">
        <w:rPr>
          <w:rFonts w:ascii="Times New Roman" w:hAnsi="Times New Roman"/>
          <w:sz w:val="24"/>
          <w:szCs w:val="24"/>
        </w:rPr>
        <w:t>Pakalpojumu</w:t>
      </w:r>
      <w:r w:rsidRPr="00126E7F">
        <w:rPr>
          <w:rFonts w:ascii="Times New Roman" w:hAnsi="Times New Roman"/>
          <w:color w:val="000000"/>
          <w:sz w:val="24"/>
          <w:szCs w:val="24"/>
        </w:rPr>
        <w:t xml:space="preserve"> </w:t>
      </w:r>
      <w:r>
        <w:rPr>
          <w:rFonts w:ascii="Times New Roman" w:hAnsi="Times New Roman"/>
          <w:color w:val="000000"/>
          <w:sz w:val="24"/>
          <w:szCs w:val="24"/>
        </w:rPr>
        <w:t>izpildes</w:t>
      </w:r>
      <w:r w:rsidRPr="00126E7F">
        <w:rPr>
          <w:rFonts w:ascii="Times New Roman" w:hAnsi="Times New Roman"/>
          <w:color w:val="000000"/>
          <w:sz w:val="24"/>
          <w:szCs w:val="24"/>
        </w:rPr>
        <w:t xml:space="preserve"> termiņiem, Izpildītājs maksā Pasūtītājam līgumsodu 0,1% (nulle, komats, viens procents) apmērā no Līguma 4.1.punktā norādītās Līguma kopējās summas par katru nokavēto dienu, bet ne vairāk kā 10% (desmit procenti) no Līguma kopējās summas.</w:t>
      </w:r>
    </w:p>
    <w:p w:rsidR="00B15515" w:rsidRPr="00126E7F" w:rsidRDefault="00B15515" w:rsidP="00B15515">
      <w:pPr>
        <w:autoSpaceDE w:val="0"/>
        <w:autoSpaceDN w:val="0"/>
        <w:adjustRightInd w:val="0"/>
        <w:spacing w:line="240" w:lineRule="auto"/>
        <w:jc w:val="both"/>
        <w:rPr>
          <w:rFonts w:ascii="Times New Roman" w:hAnsi="Times New Roman"/>
          <w:color w:val="000000"/>
          <w:sz w:val="24"/>
          <w:szCs w:val="24"/>
        </w:rPr>
      </w:pPr>
      <w:r w:rsidRPr="00126E7F">
        <w:rPr>
          <w:rFonts w:ascii="Times New Roman" w:hAnsi="Times New Roman"/>
          <w:color w:val="000000"/>
          <w:sz w:val="24"/>
          <w:szCs w:val="24"/>
        </w:rPr>
        <w:t>5.5. Ja Pasūtītājs kavē apmaksas termiņu, Pasūtītājs maksā Izpildītājam līgumsodu 0,1% (nulle, komats, viens procents) apmērā no nokavētā maksājuma summas par katru nokavēto dienu, bet ne vairāk kā 10% (desmit procenti) no nokavējuma summas.</w:t>
      </w:r>
    </w:p>
    <w:p w:rsidR="00B15515" w:rsidRPr="00126E7F" w:rsidRDefault="00B15515" w:rsidP="00B15515">
      <w:pPr>
        <w:autoSpaceDE w:val="0"/>
        <w:autoSpaceDN w:val="0"/>
        <w:adjustRightInd w:val="0"/>
        <w:spacing w:line="240" w:lineRule="auto"/>
        <w:rPr>
          <w:rFonts w:ascii="Times New Roman" w:hAnsi="Times New Roman"/>
          <w:color w:val="000000"/>
          <w:sz w:val="24"/>
          <w:szCs w:val="24"/>
        </w:rPr>
      </w:pPr>
      <w:r w:rsidRPr="00126E7F">
        <w:rPr>
          <w:rFonts w:ascii="Times New Roman" w:hAnsi="Times New Roman"/>
          <w:color w:val="000000"/>
          <w:sz w:val="24"/>
          <w:szCs w:val="24"/>
        </w:rPr>
        <w:t>5.6. Līgumsoda samaksa nokavējuma gadījumā neatbrīvo Puses no saistību pilnīgas izpildes.</w:t>
      </w:r>
    </w:p>
    <w:p w:rsidR="00B15515" w:rsidRPr="00126E7F" w:rsidRDefault="00B15515" w:rsidP="00B15515">
      <w:pPr>
        <w:pStyle w:val="BodyTextIndent2"/>
        <w:tabs>
          <w:tab w:val="left" w:pos="0"/>
        </w:tabs>
        <w:spacing w:line="240" w:lineRule="auto"/>
        <w:rPr>
          <w:rFonts w:ascii="Times New Roman" w:hAnsi="Times New Roman"/>
          <w:sz w:val="24"/>
          <w:szCs w:val="24"/>
        </w:rPr>
      </w:pPr>
      <w:r w:rsidRPr="00126E7F">
        <w:rPr>
          <w:rFonts w:ascii="Times New Roman" w:hAnsi="Times New Roman"/>
          <w:color w:val="000000"/>
          <w:sz w:val="24"/>
          <w:szCs w:val="24"/>
        </w:rPr>
        <w:t xml:space="preserve">5.7.Puses ir atbildīgas par Līguma nosacījumu daļēju vai pilnīgu neizpildi. </w:t>
      </w:r>
      <w:r w:rsidRPr="00126E7F">
        <w:rPr>
          <w:rFonts w:ascii="Times New Roman" w:hAnsi="Times New Roman"/>
          <w:sz w:val="24"/>
          <w:szCs w:val="24"/>
        </w:rPr>
        <w:t>Puses viena otrai ir mantiski atbildīgas par līgumsaistību pārkāpšanu, kā arī zaudējumu radīšanu kādai no Pusēm saskaņā ar Latvijas Republikas normatīvajiem aktiem un Līgumu.</w:t>
      </w:r>
    </w:p>
    <w:p w:rsidR="00B15515" w:rsidRPr="00126E7F" w:rsidRDefault="00B15515" w:rsidP="00B15515">
      <w:pPr>
        <w:autoSpaceDE w:val="0"/>
        <w:autoSpaceDN w:val="0"/>
        <w:adjustRightInd w:val="0"/>
        <w:spacing w:line="240" w:lineRule="auto"/>
        <w:rPr>
          <w:rFonts w:ascii="Times New Roman" w:hAnsi="Times New Roman"/>
          <w:color w:val="000000"/>
          <w:sz w:val="24"/>
          <w:szCs w:val="24"/>
        </w:rPr>
      </w:pPr>
    </w:p>
    <w:p w:rsidR="00B15515" w:rsidRPr="00126E7F" w:rsidRDefault="00B15515" w:rsidP="00B15515">
      <w:pPr>
        <w:autoSpaceDE w:val="0"/>
        <w:autoSpaceDN w:val="0"/>
        <w:adjustRightInd w:val="0"/>
        <w:spacing w:line="240" w:lineRule="auto"/>
        <w:rPr>
          <w:rFonts w:ascii="Times New Roman" w:hAnsi="Times New Roman"/>
          <w:b/>
          <w:bCs/>
          <w:color w:val="000000"/>
          <w:sz w:val="24"/>
          <w:szCs w:val="24"/>
        </w:rPr>
      </w:pPr>
      <w:r w:rsidRPr="00126E7F">
        <w:rPr>
          <w:rFonts w:ascii="Times New Roman" w:hAnsi="Times New Roman"/>
          <w:b/>
          <w:bCs/>
          <w:color w:val="000000"/>
          <w:sz w:val="24"/>
          <w:szCs w:val="24"/>
        </w:rPr>
        <w:t>6. STRĪDU IZŠĶIRŠANAS KĀRTĪBA</w:t>
      </w:r>
    </w:p>
    <w:p w:rsidR="00B15515" w:rsidRPr="00126E7F" w:rsidRDefault="00B15515" w:rsidP="00B15515">
      <w:pPr>
        <w:autoSpaceDE w:val="0"/>
        <w:autoSpaceDN w:val="0"/>
        <w:adjustRightInd w:val="0"/>
        <w:spacing w:line="240" w:lineRule="auto"/>
        <w:jc w:val="both"/>
        <w:rPr>
          <w:rFonts w:ascii="Times New Roman" w:hAnsi="Times New Roman"/>
          <w:color w:val="000000"/>
          <w:sz w:val="24"/>
          <w:szCs w:val="24"/>
        </w:rPr>
      </w:pPr>
      <w:r w:rsidRPr="00126E7F">
        <w:rPr>
          <w:rFonts w:ascii="Times New Roman" w:hAnsi="Times New Roman"/>
          <w:color w:val="000000"/>
          <w:sz w:val="24"/>
          <w:szCs w:val="24"/>
        </w:rPr>
        <w:t>6.1.Visas domstarpības, kas Pusēm radušās sakarā ar Līguma izpildi, Puses apņemas risināt pārrunu ceļā.</w:t>
      </w:r>
    </w:p>
    <w:p w:rsidR="00B15515" w:rsidRPr="00126E7F" w:rsidRDefault="00B15515" w:rsidP="00B15515">
      <w:pPr>
        <w:autoSpaceDE w:val="0"/>
        <w:autoSpaceDN w:val="0"/>
        <w:adjustRightInd w:val="0"/>
        <w:spacing w:line="240" w:lineRule="auto"/>
        <w:jc w:val="both"/>
        <w:rPr>
          <w:rFonts w:ascii="Times New Roman" w:hAnsi="Times New Roman"/>
          <w:color w:val="000000"/>
          <w:sz w:val="24"/>
          <w:szCs w:val="24"/>
        </w:rPr>
      </w:pPr>
      <w:r w:rsidRPr="00126E7F">
        <w:rPr>
          <w:rFonts w:ascii="Times New Roman" w:hAnsi="Times New Roman"/>
          <w:color w:val="000000"/>
          <w:sz w:val="24"/>
          <w:szCs w:val="24"/>
        </w:rPr>
        <w:t>6.2.Ja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B15515" w:rsidRPr="00126E7F" w:rsidRDefault="00B15515" w:rsidP="00B15515">
      <w:pPr>
        <w:autoSpaceDE w:val="0"/>
        <w:autoSpaceDN w:val="0"/>
        <w:adjustRightInd w:val="0"/>
        <w:spacing w:line="240" w:lineRule="auto"/>
        <w:jc w:val="both"/>
        <w:rPr>
          <w:rFonts w:ascii="Times New Roman" w:hAnsi="Times New Roman"/>
          <w:color w:val="000000"/>
          <w:sz w:val="24"/>
          <w:szCs w:val="24"/>
        </w:rPr>
      </w:pPr>
    </w:p>
    <w:p w:rsidR="00B15515" w:rsidRPr="00126E7F" w:rsidRDefault="00B15515" w:rsidP="00B15515">
      <w:pPr>
        <w:autoSpaceDE w:val="0"/>
        <w:autoSpaceDN w:val="0"/>
        <w:adjustRightInd w:val="0"/>
        <w:spacing w:after="0" w:line="240" w:lineRule="auto"/>
        <w:jc w:val="center"/>
        <w:rPr>
          <w:rFonts w:ascii="Times New Roman" w:hAnsi="Times New Roman"/>
          <w:b/>
          <w:bCs/>
          <w:color w:val="000000"/>
          <w:sz w:val="24"/>
          <w:szCs w:val="24"/>
        </w:rPr>
      </w:pPr>
      <w:r w:rsidRPr="00126E7F">
        <w:rPr>
          <w:rFonts w:ascii="Times New Roman" w:hAnsi="Times New Roman"/>
          <w:b/>
          <w:bCs/>
          <w:color w:val="000000"/>
          <w:sz w:val="24"/>
          <w:szCs w:val="24"/>
        </w:rPr>
        <w:t>7. LĪGUMA TERMIŅŠ, LĪGUMA IZBEIGŠANA</w:t>
      </w:r>
    </w:p>
    <w:p w:rsidR="00B15515" w:rsidRPr="00126E7F" w:rsidRDefault="00B15515" w:rsidP="00B15515">
      <w:pPr>
        <w:autoSpaceDE w:val="0"/>
        <w:autoSpaceDN w:val="0"/>
        <w:adjustRightInd w:val="0"/>
        <w:spacing w:after="0" w:line="240" w:lineRule="auto"/>
        <w:jc w:val="both"/>
        <w:rPr>
          <w:rFonts w:ascii="Times New Roman" w:hAnsi="Times New Roman"/>
          <w:color w:val="000000"/>
          <w:sz w:val="24"/>
          <w:szCs w:val="24"/>
        </w:rPr>
      </w:pPr>
      <w:r w:rsidRPr="00126E7F">
        <w:rPr>
          <w:rFonts w:ascii="Times New Roman" w:hAnsi="Times New Roman"/>
          <w:color w:val="000000"/>
          <w:sz w:val="24"/>
          <w:szCs w:val="24"/>
        </w:rPr>
        <w:t>7.1. Līgums stājas spēkā tā parakstīšanas dienā</w:t>
      </w:r>
      <w:r w:rsidR="005B54C6">
        <w:rPr>
          <w:rFonts w:ascii="Times New Roman" w:hAnsi="Times New Roman"/>
          <w:color w:val="000000"/>
          <w:sz w:val="24"/>
          <w:szCs w:val="24"/>
        </w:rPr>
        <w:t>- ____.</w:t>
      </w:r>
      <w:r>
        <w:rPr>
          <w:rFonts w:ascii="Times New Roman" w:hAnsi="Times New Roman"/>
          <w:color w:val="000000"/>
          <w:sz w:val="24"/>
          <w:szCs w:val="24"/>
        </w:rPr>
        <w:t>_.2012</w:t>
      </w:r>
      <w:r w:rsidRPr="00126E7F">
        <w:rPr>
          <w:rFonts w:ascii="Times New Roman" w:hAnsi="Times New Roman"/>
          <w:color w:val="000000"/>
          <w:sz w:val="24"/>
          <w:szCs w:val="24"/>
        </w:rPr>
        <w:t>. un ir spēkā līdz 201</w:t>
      </w:r>
      <w:r>
        <w:rPr>
          <w:rFonts w:ascii="Times New Roman" w:hAnsi="Times New Roman"/>
          <w:color w:val="000000"/>
          <w:sz w:val="24"/>
          <w:szCs w:val="24"/>
        </w:rPr>
        <w:t>2</w:t>
      </w:r>
      <w:r w:rsidRPr="00126E7F">
        <w:rPr>
          <w:rFonts w:ascii="Times New Roman" w:hAnsi="Times New Roman"/>
          <w:color w:val="000000"/>
          <w:sz w:val="24"/>
          <w:szCs w:val="24"/>
        </w:rPr>
        <w:t>.gada _______________________.</w:t>
      </w:r>
    </w:p>
    <w:p w:rsidR="00B15515" w:rsidRPr="00126E7F" w:rsidRDefault="00B15515" w:rsidP="00B15515">
      <w:pPr>
        <w:autoSpaceDE w:val="0"/>
        <w:autoSpaceDN w:val="0"/>
        <w:adjustRightInd w:val="0"/>
        <w:spacing w:after="0" w:line="240" w:lineRule="auto"/>
        <w:jc w:val="both"/>
        <w:rPr>
          <w:rFonts w:ascii="Times New Roman" w:hAnsi="Times New Roman"/>
          <w:color w:val="000000"/>
          <w:sz w:val="24"/>
          <w:szCs w:val="24"/>
        </w:rPr>
      </w:pPr>
      <w:r w:rsidRPr="00126E7F">
        <w:rPr>
          <w:rFonts w:ascii="Times New Roman" w:hAnsi="Times New Roman"/>
          <w:color w:val="000000"/>
          <w:sz w:val="24"/>
          <w:szCs w:val="24"/>
        </w:rPr>
        <w:t>7.2. Puses ir tiesīgas izbeigt Līgumu pirms termiņa sekojošos gadījumos:</w:t>
      </w:r>
    </w:p>
    <w:p w:rsidR="00B15515" w:rsidRPr="00126E7F" w:rsidRDefault="00B15515" w:rsidP="00B15515">
      <w:pPr>
        <w:autoSpaceDE w:val="0"/>
        <w:autoSpaceDN w:val="0"/>
        <w:adjustRightInd w:val="0"/>
        <w:spacing w:after="0" w:line="240" w:lineRule="auto"/>
        <w:jc w:val="both"/>
        <w:rPr>
          <w:rFonts w:ascii="Times New Roman" w:hAnsi="Times New Roman"/>
          <w:color w:val="000000"/>
          <w:sz w:val="24"/>
          <w:szCs w:val="24"/>
        </w:rPr>
      </w:pPr>
      <w:r w:rsidRPr="00126E7F">
        <w:rPr>
          <w:rFonts w:ascii="Times New Roman" w:hAnsi="Times New Roman"/>
          <w:color w:val="000000"/>
          <w:sz w:val="24"/>
          <w:szCs w:val="24"/>
        </w:rPr>
        <w:t>7.2.1. saskaņā ar Pušu vienošanos;</w:t>
      </w:r>
    </w:p>
    <w:p w:rsidR="00B15515" w:rsidRPr="00126E7F" w:rsidRDefault="00B15515" w:rsidP="00B15515">
      <w:pPr>
        <w:autoSpaceDE w:val="0"/>
        <w:autoSpaceDN w:val="0"/>
        <w:adjustRightInd w:val="0"/>
        <w:spacing w:after="0" w:line="240" w:lineRule="auto"/>
        <w:jc w:val="both"/>
        <w:rPr>
          <w:rFonts w:ascii="Times New Roman" w:hAnsi="Times New Roman"/>
          <w:color w:val="000000"/>
          <w:sz w:val="24"/>
          <w:szCs w:val="24"/>
        </w:rPr>
      </w:pPr>
      <w:r w:rsidRPr="00126E7F">
        <w:rPr>
          <w:rFonts w:ascii="Times New Roman" w:hAnsi="Times New Roman"/>
          <w:color w:val="000000"/>
          <w:sz w:val="24"/>
          <w:szCs w:val="24"/>
        </w:rPr>
        <w:t>7.2.2. saskaņā ar spēkā esošajiem normatīvajiem aktiem;</w:t>
      </w:r>
    </w:p>
    <w:p w:rsidR="00B15515" w:rsidRPr="00126E7F" w:rsidRDefault="00B15515" w:rsidP="00B15515">
      <w:pPr>
        <w:autoSpaceDE w:val="0"/>
        <w:autoSpaceDN w:val="0"/>
        <w:adjustRightInd w:val="0"/>
        <w:spacing w:after="0" w:line="240" w:lineRule="auto"/>
        <w:jc w:val="both"/>
        <w:rPr>
          <w:rFonts w:ascii="Times New Roman" w:hAnsi="Times New Roman"/>
          <w:color w:val="000000"/>
          <w:sz w:val="24"/>
          <w:szCs w:val="24"/>
        </w:rPr>
      </w:pPr>
      <w:r w:rsidRPr="00126E7F">
        <w:rPr>
          <w:rFonts w:ascii="Times New Roman" w:hAnsi="Times New Roman"/>
          <w:color w:val="000000"/>
          <w:sz w:val="24"/>
          <w:szCs w:val="24"/>
        </w:rPr>
        <w:t>7.2.3. Līgumā noteiktajos gadījumos.</w:t>
      </w:r>
    </w:p>
    <w:p w:rsidR="00B15515" w:rsidRPr="00126E7F" w:rsidRDefault="00B15515" w:rsidP="00B15515">
      <w:pPr>
        <w:autoSpaceDE w:val="0"/>
        <w:autoSpaceDN w:val="0"/>
        <w:adjustRightInd w:val="0"/>
        <w:spacing w:line="240" w:lineRule="auto"/>
        <w:jc w:val="both"/>
        <w:rPr>
          <w:rFonts w:ascii="Times New Roman" w:hAnsi="Times New Roman"/>
          <w:color w:val="000000"/>
          <w:sz w:val="24"/>
          <w:szCs w:val="24"/>
        </w:rPr>
      </w:pPr>
      <w:r w:rsidRPr="00126E7F">
        <w:rPr>
          <w:rFonts w:ascii="Times New Roman" w:hAnsi="Times New Roman"/>
          <w:color w:val="000000"/>
          <w:sz w:val="24"/>
          <w:szCs w:val="24"/>
        </w:rPr>
        <w:t xml:space="preserve">7.3. Pasūtītājs ir tiesīgs vienpusējā kārtā izbeigt Līgumu pirms termiņa Līguma </w:t>
      </w:r>
      <w:r>
        <w:rPr>
          <w:rFonts w:ascii="Times New Roman" w:hAnsi="Times New Roman"/>
          <w:color w:val="000000"/>
          <w:sz w:val="24"/>
          <w:szCs w:val="24"/>
        </w:rPr>
        <w:t>4.3</w:t>
      </w:r>
      <w:r w:rsidRPr="00126E7F">
        <w:rPr>
          <w:rFonts w:ascii="Times New Roman" w:hAnsi="Times New Roman"/>
          <w:color w:val="000000"/>
          <w:sz w:val="24"/>
          <w:szCs w:val="24"/>
        </w:rPr>
        <w:t>.punktā norādītajā gadījumā, par to rakstiski  paziņojot Izpildītājam 5 darba dienas pirms Līguma izbeigšanas dienas.</w:t>
      </w:r>
    </w:p>
    <w:p w:rsidR="00B15515" w:rsidRPr="00126E7F" w:rsidRDefault="00B15515" w:rsidP="00B15515">
      <w:pPr>
        <w:autoSpaceDE w:val="0"/>
        <w:autoSpaceDN w:val="0"/>
        <w:adjustRightInd w:val="0"/>
        <w:spacing w:line="240" w:lineRule="auto"/>
        <w:jc w:val="both"/>
        <w:rPr>
          <w:rFonts w:ascii="Times New Roman" w:hAnsi="Times New Roman"/>
          <w:color w:val="000000"/>
          <w:sz w:val="24"/>
          <w:szCs w:val="24"/>
        </w:rPr>
      </w:pPr>
      <w:r w:rsidRPr="00126E7F">
        <w:rPr>
          <w:rFonts w:ascii="Times New Roman" w:hAnsi="Times New Roman"/>
          <w:color w:val="000000"/>
          <w:sz w:val="24"/>
          <w:szCs w:val="24"/>
        </w:rPr>
        <w:lastRenderedPageBreak/>
        <w:t>7.4.Ja Izpildītājs atsakās no Līguma saistību izpildes vai Izpildītāja  vainas dēļ Līgumā paredzētajos gadījumos Pasūtītājs izbeidz Līgumu, Izpildītājs maksā Pasūtītājam līgumsodu 10% (desmit procenti) apmērā no Līguma kopējās summas, kā arī atlīdzina Pasūtītājam nodarītos zaudējumus, ja tādi radušies.</w:t>
      </w:r>
    </w:p>
    <w:p w:rsidR="00B15515" w:rsidRPr="00126E7F" w:rsidRDefault="00B15515" w:rsidP="00B15515">
      <w:pPr>
        <w:autoSpaceDE w:val="0"/>
        <w:autoSpaceDN w:val="0"/>
        <w:adjustRightInd w:val="0"/>
        <w:spacing w:line="240" w:lineRule="auto"/>
        <w:jc w:val="both"/>
        <w:rPr>
          <w:rFonts w:ascii="Times New Roman" w:hAnsi="Times New Roman"/>
          <w:color w:val="000000"/>
          <w:sz w:val="24"/>
          <w:szCs w:val="24"/>
        </w:rPr>
      </w:pPr>
    </w:p>
    <w:p w:rsidR="00B15515" w:rsidRPr="00126E7F" w:rsidRDefault="00B15515" w:rsidP="00B15515">
      <w:pPr>
        <w:autoSpaceDE w:val="0"/>
        <w:autoSpaceDN w:val="0"/>
        <w:adjustRightInd w:val="0"/>
        <w:spacing w:line="240" w:lineRule="auto"/>
        <w:jc w:val="center"/>
        <w:rPr>
          <w:rFonts w:ascii="Times New Roman" w:hAnsi="Times New Roman"/>
          <w:b/>
          <w:bCs/>
          <w:color w:val="000000"/>
          <w:sz w:val="24"/>
          <w:szCs w:val="24"/>
        </w:rPr>
      </w:pPr>
      <w:r w:rsidRPr="00126E7F">
        <w:rPr>
          <w:rFonts w:ascii="Times New Roman" w:hAnsi="Times New Roman"/>
          <w:b/>
          <w:bCs/>
          <w:color w:val="000000"/>
          <w:sz w:val="24"/>
          <w:szCs w:val="24"/>
        </w:rPr>
        <w:t>8. NOBEIGUMA NOTEIKUMI</w:t>
      </w:r>
    </w:p>
    <w:p w:rsidR="00B15515" w:rsidRPr="00430C74" w:rsidRDefault="00B15515" w:rsidP="00B15515">
      <w:pPr>
        <w:suppressAutoHyphens w:val="0"/>
        <w:spacing w:after="0" w:line="240" w:lineRule="auto"/>
        <w:ind w:right="72"/>
        <w:jc w:val="both"/>
        <w:rPr>
          <w:rFonts w:ascii="Times New Roman" w:hAnsi="Times New Roman"/>
          <w:spacing w:val="2"/>
          <w:sz w:val="24"/>
          <w:szCs w:val="24"/>
        </w:rPr>
      </w:pPr>
      <w:r w:rsidRPr="00430C74">
        <w:rPr>
          <w:rFonts w:ascii="Times New Roman" w:hAnsi="Times New Roman"/>
          <w:color w:val="000000"/>
          <w:sz w:val="24"/>
          <w:szCs w:val="24"/>
        </w:rPr>
        <w:t xml:space="preserve">8.1. </w:t>
      </w:r>
      <w:r w:rsidRPr="00430C74">
        <w:rPr>
          <w:rFonts w:ascii="Times New Roman" w:hAnsi="Times New Roman"/>
          <w:sz w:val="24"/>
          <w:szCs w:val="24"/>
        </w:rPr>
        <w:t xml:space="preserve">Jebkuras izmaiņas vai papildinājumi </w:t>
      </w:r>
      <w:smartTag w:uri="schemas-tilde-lv/tildestengine" w:element="veidnes">
        <w:smartTagPr>
          <w:attr w:name="baseform" w:val="līgum|s"/>
          <w:attr w:name="id" w:val="-1"/>
          <w:attr w:name="text" w:val="Līgumā"/>
        </w:smartTagPr>
        <w:r w:rsidRPr="00430C74">
          <w:rPr>
            <w:rFonts w:ascii="Times New Roman" w:hAnsi="Times New Roman"/>
            <w:sz w:val="24"/>
            <w:szCs w:val="24"/>
          </w:rPr>
          <w:t>Līgumā</w:t>
        </w:r>
      </w:smartTag>
      <w:r w:rsidRPr="00430C74">
        <w:rPr>
          <w:rFonts w:ascii="Times New Roman" w:hAnsi="Times New Roman"/>
          <w:sz w:val="24"/>
          <w:szCs w:val="24"/>
        </w:rPr>
        <w:t xml:space="preserve"> ir spēkā tikai tad, ja tie ir sagatavoti rakstveidā un tos ir parakstījušas Puses vai to pilnvaroti pārstāvji. Šādas izmaiņas un papildinājumi ar to parakstīšanas brīdi kļūst par </w:t>
      </w:r>
      <w:smartTag w:uri="schemas-tilde-lv/tildestengine" w:element="veidnes">
        <w:smartTagPr>
          <w:attr w:name="baseform" w:val="līgum|s"/>
          <w:attr w:name="id" w:val="-1"/>
          <w:attr w:name="text" w:val="Līguma"/>
        </w:smartTagPr>
        <w:r w:rsidRPr="00430C74">
          <w:rPr>
            <w:rFonts w:ascii="Times New Roman" w:hAnsi="Times New Roman"/>
            <w:sz w:val="24"/>
            <w:szCs w:val="24"/>
          </w:rPr>
          <w:t>Līguma</w:t>
        </w:r>
      </w:smartTag>
      <w:r w:rsidRPr="00430C74">
        <w:rPr>
          <w:rFonts w:ascii="Times New Roman" w:hAnsi="Times New Roman"/>
          <w:sz w:val="24"/>
          <w:szCs w:val="24"/>
        </w:rPr>
        <w:t xml:space="preserve"> neatņemamu sastāvdaļu.</w:t>
      </w:r>
    </w:p>
    <w:p w:rsidR="00B15515" w:rsidRPr="00430C74" w:rsidRDefault="00B15515" w:rsidP="00B15515">
      <w:pPr>
        <w:suppressAutoHyphens w:val="0"/>
        <w:spacing w:after="0" w:line="240" w:lineRule="auto"/>
        <w:ind w:right="72"/>
        <w:jc w:val="both"/>
        <w:rPr>
          <w:rFonts w:ascii="Times New Roman" w:hAnsi="Times New Roman"/>
          <w:spacing w:val="2"/>
          <w:sz w:val="24"/>
          <w:szCs w:val="24"/>
        </w:rPr>
      </w:pPr>
      <w:r w:rsidRPr="00430C74">
        <w:rPr>
          <w:rFonts w:ascii="Times New Roman" w:hAnsi="Times New Roman"/>
          <w:spacing w:val="2"/>
          <w:sz w:val="24"/>
          <w:szCs w:val="24"/>
        </w:rPr>
        <w:t>8.2.</w:t>
      </w:r>
      <w:r w:rsidRPr="00430C74">
        <w:rPr>
          <w:rFonts w:ascii="Times New Roman" w:hAnsi="Times New Roman"/>
          <w:sz w:val="24"/>
          <w:szCs w:val="24"/>
        </w:rPr>
        <w:t xml:space="preserve">Strīdi, neatrunāti vai neparedzēti jautājumi, kas izriet no Līguma, risināmi Pušu savstarpējas vienošanās ceļā, atbilstoši Latvijas Republikas normatīvajiem aktiem un Līgumam. Ja savstarpēja vienošanās netiek panākta, strīdīgais jautājums nododams izskatīšanai LR tiesā LR normatīvajos </w:t>
      </w:r>
      <w:smartTag w:uri="schemas-tilde-lv/tildestengine" w:element="veidnes">
        <w:smartTagPr>
          <w:attr w:name="baseform" w:val="akt|s"/>
          <w:attr w:name="id" w:val="-1"/>
          <w:attr w:name="text" w:val="aktos"/>
        </w:smartTagPr>
        <w:r w:rsidRPr="00430C74">
          <w:rPr>
            <w:rFonts w:ascii="Times New Roman" w:hAnsi="Times New Roman"/>
            <w:sz w:val="24"/>
            <w:szCs w:val="24"/>
          </w:rPr>
          <w:t>aktos</w:t>
        </w:r>
      </w:smartTag>
      <w:r w:rsidRPr="00430C74">
        <w:rPr>
          <w:rFonts w:ascii="Times New Roman" w:hAnsi="Times New Roman"/>
          <w:sz w:val="24"/>
          <w:szCs w:val="24"/>
        </w:rPr>
        <w:t xml:space="preserve"> noteiktajā kārtībā.</w:t>
      </w:r>
    </w:p>
    <w:p w:rsidR="00B15515" w:rsidRPr="00430C74" w:rsidRDefault="00B15515" w:rsidP="00B15515">
      <w:pPr>
        <w:suppressAutoHyphens w:val="0"/>
        <w:spacing w:after="0" w:line="240" w:lineRule="auto"/>
        <w:ind w:right="72"/>
        <w:jc w:val="both"/>
        <w:rPr>
          <w:rFonts w:ascii="Times New Roman" w:hAnsi="Times New Roman"/>
          <w:spacing w:val="2"/>
          <w:sz w:val="24"/>
          <w:szCs w:val="24"/>
        </w:rPr>
      </w:pPr>
      <w:r w:rsidRPr="00430C74">
        <w:rPr>
          <w:rFonts w:ascii="Times New Roman" w:hAnsi="Times New Roman"/>
          <w:spacing w:val="2"/>
          <w:sz w:val="24"/>
          <w:szCs w:val="24"/>
        </w:rPr>
        <w:t>8.3.</w:t>
      </w:r>
      <w:smartTag w:uri="schemas-tilde-lv/tildestengine" w:element="veidnes">
        <w:smartTagPr>
          <w:attr w:name="id" w:val="-1"/>
          <w:attr w:name="baseform" w:val="līgums"/>
          <w:attr w:name="text" w:val="līgums"/>
        </w:smartTagPr>
        <w:r w:rsidRPr="00430C74">
          <w:rPr>
            <w:rFonts w:ascii="Times New Roman" w:hAnsi="Times New Roman"/>
            <w:sz w:val="24"/>
            <w:szCs w:val="24"/>
          </w:rPr>
          <w:t>Līgums</w:t>
        </w:r>
      </w:smartTag>
      <w:r w:rsidRPr="00430C74">
        <w:rPr>
          <w:rFonts w:ascii="Times New Roman" w:hAnsi="Times New Roman"/>
          <w:sz w:val="24"/>
          <w:szCs w:val="24"/>
        </w:rPr>
        <w:t>, tiesības un pienākumi, kas izriet no tā, ir saistoši Pusēm un to attiecīgiem tiesību un saistību pārņēmējiem, pilnvarniekiem.</w:t>
      </w:r>
    </w:p>
    <w:p w:rsidR="00B15515" w:rsidRDefault="00B15515" w:rsidP="00B15515">
      <w:pPr>
        <w:autoSpaceDE w:val="0"/>
        <w:autoSpaceDN w:val="0"/>
        <w:adjustRightInd w:val="0"/>
        <w:spacing w:after="0" w:line="240" w:lineRule="auto"/>
        <w:jc w:val="both"/>
        <w:rPr>
          <w:rFonts w:ascii="Times New Roman" w:hAnsi="Times New Roman"/>
          <w:color w:val="000000"/>
          <w:sz w:val="24"/>
          <w:szCs w:val="24"/>
        </w:rPr>
      </w:pPr>
      <w:r w:rsidRPr="00430C74">
        <w:rPr>
          <w:rFonts w:ascii="Times New Roman" w:hAnsi="Times New Roman"/>
          <w:color w:val="000000"/>
          <w:sz w:val="24"/>
          <w:szCs w:val="24"/>
        </w:rPr>
        <w:t>8.4.Ja viens vai vairāki Līguma nosacījumi jebkādā veidā kļūs par spēkā neesošiem, pretlikumīgiem – t.i.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rsidR="00B15515" w:rsidRPr="00430C74" w:rsidRDefault="00B15515" w:rsidP="00B15515">
      <w:pPr>
        <w:suppressAutoHyphens w:val="0"/>
        <w:spacing w:after="0" w:line="240" w:lineRule="auto"/>
        <w:ind w:right="72"/>
        <w:jc w:val="both"/>
        <w:rPr>
          <w:rFonts w:ascii="Times New Roman" w:hAnsi="Times New Roman"/>
          <w:spacing w:val="2"/>
          <w:sz w:val="24"/>
          <w:szCs w:val="24"/>
        </w:rPr>
      </w:pPr>
      <w:r w:rsidRPr="00430C74">
        <w:rPr>
          <w:rFonts w:ascii="Times New Roman" w:hAnsi="Times New Roman"/>
          <w:iCs/>
          <w:spacing w:val="-2"/>
          <w:sz w:val="24"/>
          <w:szCs w:val="24"/>
        </w:rPr>
        <w:t xml:space="preserve">8.5.Puse </w:t>
      </w:r>
      <w:r w:rsidRPr="00430C74">
        <w:rPr>
          <w:rFonts w:ascii="Times New Roman" w:hAnsi="Times New Roman"/>
          <w:sz w:val="24"/>
          <w:szCs w:val="24"/>
        </w:rPr>
        <w:t xml:space="preserve">nekavējoties paziņo otrai </w:t>
      </w:r>
      <w:r w:rsidRPr="00430C74">
        <w:rPr>
          <w:rFonts w:ascii="Times New Roman" w:hAnsi="Times New Roman"/>
          <w:iCs/>
          <w:spacing w:val="-2"/>
          <w:sz w:val="24"/>
          <w:szCs w:val="24"/>
        </w:rPr>
        <w:t xml:space="preserve">Pusei </w:t>
      </w:r>
      <w:r w:rsidRPr="00430C74">
        <w:rPr>
          <w:rFonts w:ascii="Times New Roman" w:hAnsi="Times New Roman"/>
          <w:sz w:val="24"/>
          <w:szCs w:val="24"/>
        </w:rPr>
        <w:t>par savas atrašanās vietas, pārstāvju, bankas rekvizītu un citām būtiskās informācijas izmaiņām, kas var ietekmēt Līguma pienācīgu izpildi.</w:t>
      </w:r>
    </w:p>
    <w:p w:rsidR="00B15515" w:rsidRPr="00430C74" w:rsidRDefault="00B15515" w:rsidP="00B15515">
      <w:pPr>
        <w:suppressAutoHyphens w:val="0"/>
        <w:spacing w:after="0" w:line="240" w:lineRule="auto"/>
        <w:ind w:right="72"/>
        <w:jc w:val="both"/>
        <w:rPr>
          <w:rFonts w:ascii="Times New Roman" w:hAnsi="Times New Roman"/>
          <w:spacing w:val="2"/>
          <w:sz w:val="24"/>
          <w:szCs w:val="24"/>
        </w:rPr>
      </w:pPr>
      <w:r w:rsidRPr="00430C74">
        <w:rPr>
          <w:rFonts w:ascii="Times New Roman" w:hAnsi="Times New Roman"/>
          <w:sz w:val="24"/>
          <w:szCs w:val="24"/>
        </w:rPr>
        <w:t>8.6..</w:t>
      </w:r>
      <w:smartTag w:uri="schemas-tilde-lv/tildestengine" w:element="veidnes">
        <w:smartTagPr>
          <w:attr w:name="text" w:val="līgums"/>
          <w:attr w:name="id" w:val="-1"/>
          <w:attr w:name="baseform" w:val="līgum|s"/>
        </w:smartTagPr>
        <w:r w:rsidRPr="00430C74">
          <w:rPr>
            <w:rFonts w:ascii="Times New Roman" w:hAnsi="Times New Roman"/>
            <w:sz w:val="24"/>
            <w:szCs w:val="24"/>
          </w:rPr>
          <w:t>Līgums</w:t>
        </w:r>
      </w:smartTag>
      <w:r>
        <w:rPr>
          <w:rFonts w:ascii="Times New Roman" w:hAnsi="Times New Roman"/>
          <w:sz w:val="24"/>
          <w:szCs w:val="24"/>
        </w:rPr>
        <w:t xml:space="preserve"> uzrakstīts uz__</w:t>
      </w:r>
      <w:r w:rsidRPr="00430C74">
        <w:rPr>
          <w:rFonts w:ascii="Times New Roman" w:hAnsi="Times New Roman"/>
          <w:sz w:val="24"/>
          <w:szCs w:val="24"/>
        </w:rPr>
        <w:t xml:space="preserve"> lapām 2 eksemplāros, Līgumam ir </w:t>
      </w:r>
      <w:r>
        <w:rPr>
          <w:rFonts w:ascii="Times New Roman" w:hAnsi="Times New Roman"/>
          <w:sz w:val="24"/>
          <w:szCs w:val="24"/>
        </w:rPr>
        <w:t>_______</w:t>
      </w:r>
      <w:r w:rsidRPr="00430C74">
        <w:rPr>
          <w:rFonts w:ascii="Times New Roman" w:hAnsi="Times New Roman"/>
          <w:sz w:val="24"/>
          <w:szCs w:val="24"/>
        </w:rPr>
        <w:t xml:space="preserve"> (</w:t>
      </w:r>
      <w:r>
        <w:rPr>
          <w:rFonts w:ascii="Times New Roman" w:hAnsi="Times New Roman"/>
          <w:sz w:val="24"/>
          <w:szCs w:val="24"/>
        </w:rPr>
        <w:t>___</w:t>
      </w:r>
      <w:r w:rsidRPr="00430C74">
        <w:rPr>
          <w:rFonts w:ascii="Times New Roman" w:hAnsi="Times New Roman"/>
          <w:sz w:val="24"/>
          <w:szCs w:val="24"/>
        </w:rPr>
        <w:t xml:space="preserve">) pielikumi uz </w:t>
      </w:r>
      <w:r w:rsidRPr="00430C74">
        <w:rPr>
          <w:rFonts w:ascii="Times New Roman" w:hAnsi="Times New Roman"/>
          <w:sz w:val="24"/>
          <w:szCs w:val="24"/>
          <w:highlight w:val="yellow"/>
        </w:rPr>
        <w:t>____</w:t>
      </w:r>
      <w:r w:rsidRPr="00430C74">
        <w:rPr>
          <w:rFonts w:ascii="Times New Roman" w:hAnsi="Times New Roman"/>
          <w:color w:val="FF0000"/>
          <w:sz w:val="24"/>
          <w:szCs w:val="24"/>
        </w:rPr>
        <w:t xml:space="preserve"> </w:t>
      </w:r>
      <w:r w:rsidRPr="00430C74">
        <w:rPr>
          <w:rFonts w:ascii="Times New Roman" w:hAnsi="Times New Roman"/>
          <w:sz w:val="24"/>
          <w:szCs w:val="24"/>
        </w:rPr>
        <w:t xml:space="preserve">lapām, kas ir </w:t>
      </w:r>
      <w:smartTag w:uri="schemas-tilde-lv/tildestengine" w:element="veidnes">
        <w:smartTagPr>
          <w:attr w:name="text" w:val="Līguma"/>
          <w:attr w:name="id" w:val="-1"/>
          <w:attr w:name="baseform" w:val="līgum|s"/>
        </w:smartTagPr>
        <w:r w:rsidRPr="00430C74">
          <w:rPr>
            <w:rFonts w:ascii="Times New Roman" w:hAnsi="Times New Roman"/>
            <w:sz w:val="24"/>
            <w:szCs w:val="24"/>
          </w:rPr>
          <w:t>Līguma</w:t>
        </w:r>
      </w:smartTag>
      <w:r w:rsidRPr="00430C74">
        <w:rPr>
          <w:rFonts w:ascii="Times New Roman" w:hAnsi="Times New Roman"/>
          <w:sz w:val="24"/>
          <w:szCs w:val="24"/>
        </w:rPr>
        <w:t xml:space="preserve"> neatņemamas sastāvdaļas,  no kuriem viens eks. glabājas pie Pasūtītāja, viens – pie Izpildītāja. Visiem Līguma eksemplāriem ir vienāds juridisks spēks.</w:t>
      </w:r>
      <w:r w:rsidRPr="00430C74">
        <w:rPr>
          <w:rFonts w:ascii="Times New Roman" w:hAnsi="Times New Roman"/>
          <w:sz w:val="24"/>
          <w:szCs w:val="24"/>
        </w:rPr>
        <w:tab/>
      </w:r>
    </w:p>
    <w:p w:rsidR="00B15515" w:rsidRPr="00430C74" w:rsidRDefault="00B15515" w:rsidP="00B15515">
      <w:pPr>
        <w:ind w:right="72"/>
        <w:jc w:val="center"/>
        <w:rPr>
          <w:rFonts w:ascii="Times New Roman" w:hAnsi="Times New Roman"/>
          <w:spacing w:val="2"/>
          <w:sz w:val="24"/>
          <w:szCs w:val="24"/>
        </w:rPr>
      </w:pPr>
      <w:r w:rsidRPr="00430C74">
        <w:rPr>
          <w:rFonts w:ascii="Times New Roman" w:hAnsi="Times New Roman"/>
          <w:sz w:val="24"/>
          <w:szCs w:val="24"/>
        </w:rPr>
        <w:t>9.</w:t>
      </w:r>
      <w:r w:rsidRPr="00430C74">
        <w:rPr>
          <w:rFonts w:ascii="Times New Roman" w:hAnsi="Times New Roman"/>
          <w:b/>
          <w:sz w:val="24"/>
          <w:szCs w:val="24"/>
        </w:rPr>
        <w:t>LĪGUMA PIELIKUMI</w:t>
      </w:r>
    </w:p>
    <w:p w:rsidR="00B15515" w:rsidRPr="00430C74" w:rsidRDefault="00B15515" w:rsidP="00B15515">
      <w:pPr>
        <w:spacing w:line="240" w:lineRule="auto"/>
        <w:rPr>
          <w:rFonts w:ascii="Times New Roman" w:hAnsi="Times New Roman"/>
          <w:sz w:val="24"/>
          <w:szCs w:val="24"/>
        </w:rPr>
      </w:pPr>
      <w:r w:rsidRPr="00430C74">
        <w:rPr>
          <w:rFonts w:ascii="Times New Roman" w:hAnsi="Times New Roman"/>
          <w:sz w:val="24"/>
          <w:szCs w:val="24"/>
        </w:rPr>
        <w:t>9.1. Līguma noslēgšanas brīdi tam pievienoti:</w:t>
      </w:r>
    </w:p>
    <w:p w:rsidR="00B15515" w:rsidRDefault="00B15515" w:rsidP="00B15515">
      <w:pPr>
        <w:spacing w:line="240" w:lineRule="auto"/>
        <w:jc w:val="both"/>
        <w:rPr>
          <w:rFonts w:ascii="Times New Roman" w:hAnsi="Times New Roman"/>
          <w:sz w:val="24"/>
          <w:szCs w:val="24"/>
        </w:rPr>
      </w:pPr>
      <w:r w:rsidRPr="00430C74">
        <w:rPr>
          <w:rFonts w:ascii="Times New Roman" w:hAnsi="Times New Roman"/>
          <w:sz w:val="24"/>
          <w:szCs w:val="24"/>
        </w:rPr>
        <w:t xml:space="preserve">9.1.1. Pielikums Nr.1 – Tehniskā specifikācija </w:t>
      </w:r>
    </w:p>
    <w:p w:rsidR="00B15515" w:rsidRPr="00430C74" w:rsidRDefault="00B15515" w:rsidP="00B15515">
      <w:pPr>
        <w:spacing w:line="240" w:lineRule="auto"/>
        <w:jc w:val="both"/>
        <w:rPr>
          <w:rFonts w:ascii="Times New Roman" w:hAnsi="Times New Roman"/>
          <w:sz w:val="24"/>
          <w:szCs w:val="24"/>
        </w:rPr>
      </w:pPr>
      <w:r w:rsidRPr="00430C74">
        <w:rPr>
          <w:rFonts w:ascii="Times New Roman" w:hAnsi="Times New Roman"/>
          <w:sz w:val="24"/>
          <w:szCs w:val="24"/>
        </w:rPr>
        <w:t>9.1.2.</w:t>
      </w:r>
      <w:r w:rsidRPr="00430C74">
        <w:rPr>
          <w:rFonts w:ascii="Times New Roman" w:hAnsi="Times New Roman"/>
          <w:sz w:val="24"/>
          <w:szCs w:val="24"/>
        </w:rPr>
        <w:tab/>
        <w:t>Pielikums Nr.2.- Izpildītāja</w:t>
      </w:r>
      <w:r>
        <w:rPr>
          <w:rFonts w:ascii="Times New Roman" w:hAnsi="Times New Roman"/>
          <w:sz w:val="24"/>
          <w:szCs w:val="24"/>
        </w:rPr>
        <w:t xml:space="preserve"> </w:t>
      </w:r>
      <w:r w:rsidRPr="00430C74">
        <w:rPr>
          <w:rFonts w:ascii="Times New Roman" w:hAnsi="Times New Roman"/>
          <w:sz w:val="24"/>
          <w:szCs w:val="24"/>
        </w:rPr>
        <w:t>piedāvājums iepirkumā</w:t>
      </w:r>
      <w:r w:rsidRPr="00430C74">
        <w:rPr>
          <w:rFonts w:ascii="Times New Roman" w:hAnsi="Times New Roman"/>
          <w:sz w:val="24"/>
          <w:szCs w:val="24"/>
        </w:rPr>
        <w:tab/>
      </w:r>
    </w:p>
    <w:p w:rsidR="00B15515" w:rsidRPr="00430C74" w:rsidRDefault="00B15515" w:rsidP="00B15515">
      <w:pPr>
        <w:spacing w:line="240" w:lineRule="auto"/>
        <w:jc w:val="both"/>
        <w:rPr>
          <w:rFonts w:ascii="Times New Roman" w:hAnsi="Times New Roman"/>
          <w:sz w:val="24"/>
          <w:szCs w:val="24"/>
        </w:rPr>
      </w:pPr>
      <w:r w:rsidRPr="00430C74">
        <w:rPr>
          <w:rFonts w:ascii="Times New Roman" w:hAnsi="Times New Roman"/>
          <w:sz w:val="24"/>
          <w:szCs w:val="24"/>
        </w:rPr>
        <w:t>9.1.3.Pielikums Nr.3- Pakalpojumu izpildes kalendārais grafiks.</w:t>
      </w:r>
      <w:r w:rsidRPr="00430C74">
        <w:rPr>
          <w:rFonts w:ascii="Times New Roman" w:hAnsi="Times New Roman"/>
          <w:sz w:val="24"/>
          <w:szCs w:val="24"/>
        </w:rPr>
        <w:tab/>
      </w:r>
    </w:p>
    <w:p w:rsidR="00B15515" w:rsidRPr="00430C74" w:rsidRDefault="00B15515" w:rsidP="00B15515">
      <w:pPr>
        <w:spacing w:line="240" w:lineRule="auto"/>
        <w:jc w:val="both"/>
        <w:rPr>
          <w:rFonts w:ascii="Times New Roman" w:hAnsi="Times New Roman"/>
          <w:sz w:val="24"/>
          <w:szCs w:val="24"/>
        </w:rPr>
      </w:pPr>
      <w:r w:rsidRPr="00430C74">
        <w:rPr>
          <w:rFonts w:ascii="Times New Roman" w:hAnsi="Times New Roman"/>
          <w:sz w:val="24"/>
          <w:szCs w:val="24"/>
        </w:rPr>
        <w:t>9.1.4.Pielikums Nr.4.-</w:t>
      </w:r>
      <w:r>
        <w:rPr>
          <w:rFonts w:ascii="Times New Roman" w:hAnsi="Times New Roman"/>
          <w:sz w:val="24"/>
          <w:szCs w:val="24"/>
        </w:rPr>
        <w:t>.......</w:t>
      </w:r>
      <w:r w:rsidRPr="00430C74">
        <w:rPr>
          <w:rFonts w:ascii="Times New Roman" w:hAnsi="Times New Roman"/>
          <w:sz w:val="24"/>
          <w:szCs w:val="24"/>
        </w:rPr>
        <w:t xml:space="preserve"> </w:t>
      </w:r>
    </w:p>
    <w:p w:rsidR="00B15515" w:rsidRPr="00805651" w:rsidRDefault="00B15515" w:rsidP="00B15515">
      <w:pPr>
        <w:pStyle w:val="ListParagraph"/>
        <w:spacing w:before="120"/>
        <w:ind w:left="100"/>
        <w:jc w:val="center"/>
        <w:rPr>
          <w:rFonts w:ascii="Times New Roman" w:hAnsi="Times New Roman"/>
          <w:b/>
          <w:bCs/>
          <w:iCs/>
          <w:sz w:val="24"/>
          <w:szCs w:val="24"/>
        </w:rPr>
      </w:pPr>
      <w:r>
        <w:rPr>
          <w:rFonts w:ascii="Times New Roman" w:hAnsi="Times New Roman"/>
          <w:b/>
          <w:bCs/>
          <w:iCs/>
          <w:sz w:val="24"/>
          <w:szCs w:val="24"/>
        </w:rPr>
        <w:t>10</w:t>
      </w:r>
      <w:r w:rsidRPr="00805651">
        <w:rPr>
          <w:rFonts w:ascii="Times New Roman" w:hAnsi="Times New Roman"/>
          <w:b/>
          <w:bCs/>
          <w:iCs/>
          <w:sz w:val="24"/>
          <w:szCs w:val="24"/>
        </w:rPr>
        <w:t>. PUŠU PARAKSTI UN REKVIZĪTI</w:t>
      </w:r>
    </w:p>
    <w:tbl>
      <w:tblPr>
        <w:tblW w:w="0" w:type="auto"/>
        <w:tblInd w:w="-106" w:type="dxa"/>
        <w:tblLayout w:type="fixed"/>
        <w:tblLook w:val="0000" w:firstRow="0" w:lastRow="0" w:firstColumn="0" w:lastColumn="0" w:noHBand="0" w:noVBand="0"/>
      </w:tblPr>
      <w:tblGrid>
        <w:gridCol w:w="4819"/>
        <w:gridCol w:w="4819"/>
      </w:tblGrid>
      <w:tr w:rsidR="00B15515" w:rsidTr="000E30DD">
        <w:tc>
          <w:tcPr>
            <w:tcW w:w="4819" w:type="dxa"/>
          </w:tcPr>
          <w:p w:rsidR="00B15515" w:rsidRPr="00EA0BEE" w:rsidRDefault="00B15515" w:rsidP="000E30DD">
            <w:pPr>
              <w:tabs>
                <w:tab w:val="left" w:pos="709"/>
              </w:tabs>
              <w:rPr>
                <w:rFonts w:ascii="Times New Roman" w:hAnsi="Times New Roman"/>
                <w:sz w:val="24"/>
                <w:szCs w:val="24"/>
              </w:rPr>
            </w:pPr>
            <w:r w:rsidRPr="00EA0BEE">
              <w:rPr>
                <w:rFonts w:ascii="Times New Roman" w:hAnsi="Times New Roman"/>
                <w:caps/>
                <w:sz w:val="24"/>
                <w:szCs w:val="24"/>
                <w:u w:val="single"/>
              </w:rPr>
              <w:t>Pasūtītājs</w:t>
            </w:r>
            <w:r w:rsidRPr="00EA0BEE">
              <w:rPr>
                <w:rFonts w:ascii="Times New Roman" w:hAnsi="Times New Roman"/>
                <w:sz w:val="24"/>
                <w:szCs w:val="24"/>
              </w:rPr>
              <w:t xml:space="preserve">: </w:t>
            </w:r>
          </w:p>
          <w:p w:rsidR="00B15515" w:rsidRPr="00EA0BEE" w:rsidRDefault="00B15515" w:rsidP="000E30DD">
            <w:pPr>
              <w:tabs>
                <w:tab w:val="left" w:pos="709"/>
              </w:tabs>
              <w:rPr>
                <w:rFonts w:ascii="Times New Roman" w:hAnsi="Times New Roman"/>
                <w:b/>
                <w:sz w:val="24"/>
                <w:szCs w:val="24"/>
              </w:rPr>
            </w:pPr>
            <w:r w:rsidRPr="00EA0BEE">
              <w:rPr>
                <w:rFonts w:ascii="Times New Roman" w:hAnsi="Times New Roman"/>
                <w:b/>
                <w:sz w:val="24"/>
                <w:szCs w:val="24"/>
              </w:rPr>
              <w:t>Vidzemes plānošanas reģions</w:t>
            </w:r>
          </w:p>
          <w:p w:rsidR="00B15515" w:rsidRPr="00EA0BEE" w:rsidRDefault="00B15515" w:rsidP="000E30DD">
            <w:pPr>
              <w:tabs>
                <w:tab w:val="left" w:pos="709"/>
              </w:tabs>
              <w:rPr>
                <w:rFonts w:ascii="Times New Roman" w:hAnsi="Times New Roman"/>
                <w:sz w:val="24"/>
                <w:szCs w:val="24"/>
              </w:rPr>
            </w:pPr>
            <w:r w:rsidRPr="00EA0BEE">
              <w:rPr>
                <w:rFonts w:ascii="Times New Roman" w:hAnsi="Times New Roman"/>
                <w:sz w:val="24"/>
                <w:szCs w:val="24"/>
              </w:rPr>
              <w:t>Poruka iela 8, Cēsis, LV 4101</w:t>
            </w:r>
          </w:p>
          <w:p w:rsidR="00B15515" w:rsidRPr="00EA0BEE" w:rsidRDefault="00B15515" w:rsidP="000E30DD">
            <w:pPr>
              <w:suppressAutoHyphens w:val="0"/>
              <w:rPr>
                <w:rFonts w:ascii="Times New Roman" w:hAnsi="Times New Roman"/>
                <w:sz w:val="24"/>
                <w:szCs w:val="24"/>
              </w:rPr>
            </w:pPr>
            <w:r w:rsidRPr="00EA0BEE">
              <w:rPr>
                <w:rFonts w:ascii="Times New Roman" w:hAnsi="Times New Roman"/>
                <w:sz w:val="24"/>
                <w:szCs w:val="24"/>
              </w:rPr>
              <w:t>Reg. Nr. 90002180246</w:t>
            </w:r>
          </w:p>
          <w:p w:rsidR="00B15515" w:rsidRPr="00EA0BEE" w:rsidRDefault="00B15515" w:rsidP="000E30DD">
            <w:pPr>
              <w:suppressAutoHyphens w:val="0"/>
              <w:rPr>
                <w:rFonts w:ascii="Times New Roman" w:hAnsi="Times New Roman"/>
                <w:sz w:val="24"/>
                <w:szCs w:val="24"/>
              </w:rPr>
            </w:pPr>
            <w:r>
              <w:rPr>
                <w:rFonts w:ascii="Times New Roman" w:hAnsi="Times New Roman"/>
                <w:sz w:val="24"/>
                <w:szCs w:val="24"/>
              </w:rPr>
              <w:t>Banka- V</w:t>
            </w:r>
            <w:r w:rsidRPr="00EA0BEE">
              <w:rPr>
                <w:rFonts w:ascii="Times New Roman" w:hAnsi="Times New Roman"/>
                <w:sz w:val="24"/>
                <w:szCs w:val="24"/>
              </w:rPr>
              <w:t>alsts kase</w:t>
            </w:r>
          </w:p>
          <w:p w:rsidR="00B15515" w:rsidRPr="00EA0BEE" w:rsidRDefault="00B15515" w:rsidP="000E30DD">
            <w:pPr>
              <w:tabs>
                <w:tab w:val="left" w:pos="709"/>
              </w:tabs>
              <w:rPr>
                <w:rFonts w:ascii="Times New Roman" w:hAnsi="Times New Roman"/>
                <w:sz w:val="24"/>
                <w:szCs w:val="24"/>
              </w:rPr>
            </w:pPr>
          </w:p>
          <w:p w:rsidR="00B15515" w:rsidRPr="00EA0BEE" w:rsidRDefault="00B15515" w:rsidP="000E30DD">
            <w:pPr>
              <w:tabs>
                <w:tab w:val="left" w:pos="709"/>
              </w:tabs>
              <w:rPr>
                <w:rFonts w:ascii="Times New Roman" w:hAnsi="Times New Roman"/>
                <w:sz w:val="24"/>
                <w:szCs w:val="24"/>
              </w:rPr>
            </w:pPr>
          </w:p>
          <w:p w:rsidR="00B15515" w:rsidRPr="00EA0BEE" w:rsidRDefault="00B15515" w:rsidP="000E30DD">
            <w:pPr>
              <w:tabs>
                <w:tab w:val="left" w:pos="709"/>
              </w:tabs>
              <w:rPr>
                <w:rFonts w:ascii="Times New Roman" w:hAnsi="Times New Roman"/>
                <w:sz w:val="24"/>
                <w:szCs w:val="24"/>
              </w:rPr>
            </w:pPr>
          </w:p>
          <w:p w:rsidR="00B15515" w:rsidRPr="00EA0BEE" w:rsidRDefault="00B15515" w:rsidP="000E30DD">
            <w:pPr>
              <w:tabs>
                <w:tab w:val="left" w:pos="709"/>
              </w:tabs>
              <w:rPr>
                <w:rFonts w:ascii="Times New Roman" w:hAnsi="Times New Roman"/>
                <w:sz w:val="24"/>
                <w:szCs w:val="24"/>
              </w:rPr>
            </w:pPr>
            <w:r w:rsidRPr="00EA0BEE">
              <w:rPr>
                <w:rFonts w:ascii="Times New Roman" w:hAnsi="Times New Roman"/>
                <w:sz w:val="24"/>
                <w:szCs w:val="24"/>
              </w:rPr>
              <w:t>Administrācijas vadītāja</w:t>
            </w:r>
          </w:p>
          <w:p w:rsidR="00B15515" w:rsidRPr="00EA0BEE" w:rsidRDefault="00B15515" w:rsidP="000E30DD">
            <w:pPr>
              <w:tabs>
                <w:tab w:val="left" w:pos="709"/>
              </w:tabs>
              <w:rPr>
                <w:rFonts w:ascii="Times New Roman" w:hAnsi="Times New Roman"/>
                <w:sz w:val="24"/>
                <w:szCs w:val="24"/>
              </w:rPr>
            </w:pPr>
            <w:r w:rsidRPr="00EA0BEE">
              <w:rPr>
                <w:rFonts w:ascii="Times New Roman" w:hAnsi="Times New Roman"/>
                <w:sz w:val="24"/>
                <w:szCs w:val="24"/>
              </w:rPr>
              <w:t>Guna Kalniņa-Priede</w:t>
            </w:r>
          </w:p>
        </w:tc>
        <w:tc>
          <w:tcPr>
            <w:tcW w:w="4819" w:type="dxa"/>
          </w:tcPr>
          <w:p w:rsidR="00B15515" w:rsidRPr="00EA0BEE" w:rsidRDefault="00B15515" w:rsidP="000E30DD">
            <w:pPr>
              <w:ind w:left="249" w:hanging="249"/>
              <w:jc w:val="both"/>
              <w:rPr>
                <w:rFonts w:ascii="Times New Roman" w:hAnsi="Times New Roman"/>
                <w:sz w:val="24"/>
                <w:szCs w:val="24"/>
              </w:rPr>
            </w:pPr>
            <w:r w:rsidRPr="00EA0BEE">
              <w:rPr>
                <w:rFonts w:ascii="Times New Roman" w:hAnsi="Times New Roman"/>
                <w:caps/>
                <w:sz w:val="24"/>
                <w:szCs w:val="24"/>
                <w:u w:val="single"/>
              </w:rPr>
              <w:lastRenderedPageBreak/>
              <w:t>IZPILDĪTĀJS</w:t>
            </w:r>
            <w:r w:rsidRPr="00EA0BEE">
              <w:rPr>
                <w:rFonts w:ascii="Times New Roman" w:hAnsi="Times New Roman"/>
                <w:sz w:val="24"/>
                <w:szCs w:val="24"/>
              </w:rPr>
              <w:t>:</w:t>
            </w:r>
          </w:p>
          <w:p w:rsidR="00B15515" w:rsidRPr="00EA0BEE" w:rsidRDefault="00B15515" w:rsidP="000E30DD">
            <w:pPr>
              <w:ind w:left="249" w:hanging="249"/>
              <w:jc w:val="both"/>
              <w:rPr>
                <w:rFonts w:ascii="Times New Roman" w:hAnsi="Times New Roman"/>
                <w:sz w:val="24"/>
                <w:szCs w:val="24"/>
              </w:rPr>
            </w:pPr>
          </w:p>
          <w:p w:rsidR="00B15515" w:rsidRPr="00EA0BEE" w:rsidRDefault="00B15515" w:rsidP="000E30DD">
            <w:pPr>
              <w:ind w:left="249" w:hanging="249"/>
              <w:jc w:val="both"/>
              <w:rPr>
                <w:rFonts w:ascii="Times New Roman" w:hAnsi="Times New Roman"/>
                <w:sz w:val="24"/>
                <w:szCs w:val="24"/>
              </w:rPr>
            </w:pPr>
          </w:p>
          <w:p w:rsidR="00B15515" w:rsidRPr="00EA0BEE" w:rsidRDefault="00B15515" w:rsidP="000E30DD">
            <w:pPr>
              <w:ind w:left="249" w:hanging="249"/>
              <w:jc w:val="both"/>
              <w:rPr>
                <w:rFonts w:ascii="Times New Roman" w:hAnsi="Times New Roman"/>
                <w:sz w:val="24"/>
                <w:szCs w:val="24"/>
              </w:rPr>
            </w:pPr>
          </w:p>
          <w:p w:rsidR="00B15515" w:rsidRPr="00EA0BEE" w:rsidRDefault="00B15515" w:rsidP="000E30DD">
            <w:pPr>
              <w:ind w:left="249" w:hanging="249"/>
              <w:jc w:val="both"/>
              <w:rPr>
                <w:rFonts w:ascii="Times New Roman" w:hAnsi="Times New Roman"/>
                <w:sz w:val="24"/>
                <w:szCs w:val="24"/>
              </w:rPr>
            </w:pPr>
          </w:p>
          <w:p w:rsidR="00B15515" w:rsidRPr="00EA0BEE" w:rsidRDefault="00B15515" w:rsidP="000E30DD">
            <w:pPr>
              <w:ind w:left="249" w:hanging="249"/>
              <w:jc w:val="both"/>
              <w:rPr>
                <w:rFonts w:ascii="Times New Roman" w:hAnsi="Times New Roman"/>
                <w:sz w:val="24"/>
                <w:szCs w:val="24"/>
              </w:rPr>
            </w:pPr>
          </w:p>
        </w:tc>
      </w:tr>
    </w:tbl>
    <w:p w:rsidR="00923F8B" w:rsidRPr="004C0863" w:rsidRDefault="00923F8B" w:rsidP="00923F8B">
      <w:pPr>
        <w:pStyle w:val="BodyText"/>
        <w:widowControl/>
        <w:tabs>
          <w:tab w:val="left" w:pos="900"/>
          <w:tab w:val="left" w:pos="1080"/>
          <w:tab w:val="left" w:pos="3119"/>
        </w:tabs>
        <w:spacing w:after="0"/>
        <w:jc w:val="right"/>
        <w:rPr>
          <w:sz w:val="22"/>
          <w:szCs w:val="22"/>
        </w:rPr>
      </w:pPr>
    </w:p>
    <w:p w:rsidR="0034294D" w:rsidRPr="004C0863" w:rsidRDefault="0034294D" w:rsidP="0034294D">
      <w:pPr>
        <w:pStyle w:val="BodyText"/>
        <w:widowControl/>
        <w:tabs>
          <w:tab w:val="left" w:pos="900"/>
          <w:tab w:val="left" w:pos="1080"/>
          <w:tab w:val="left" w:pos="3119"/>
        </w:tabs>
        <w:spacing w:after="0"/>
        <w:jc w:val="right"/>
        <w:rPr>
          <w:sz w:val="22"/>
          <w:szCs w:val="22"/>
        </w:rPr>
      </w:pPr>
    </w:p>
    <w:p w:rsidR="0034294D" w:rsidRPr="004C0863" w:rsidRDefault="0034294D" w:rsidP="0034294D">
      <w:pPr>
        <w:pStyle w:val="BodyText"/>
        <w:widowControl/>
        <w:tabs>
          <w:tab w:val="left" w:pos="900"/>
          <w:tab w:val="left" w:pos="1080"/>
          <w:tab w:val="left" w:pos="3119"/>
        </w:tabs>
        <w:spacing w:after="0"/>
        <w:jc w:val="right"/>
        <w:rPr>
          <w:sz w:val="22"/>
          <w:szCs w:val="22"/>
        </w:rPr>
      </w:pPr>
    </w:p>
    <w:p w:rsidR="004E7A0F" w:rsidRPr="00A45C9C" w:rsidRDefault="004E7A0F" w:rsidP="0034294D">
      <w:pPr>
        <w:widowControl w:val="0"/>
        <w:spacing w:after="0" w:line="240" w:lineRule="auto"/>
        <w:jc w:val="right"/>
        <w:rPr>
          <w:rFonts w:ascii="Times New Roman" w:hAnsi="Times New Roman"/>
          <w:iCs/>
          <w:sz w:val="24"/>
          <w:szCs w:val="24"/>
        </w:rPr>
      </w:pPr>
    </w:p>
    <w:p w:rsidR="004E7A0F" w:rsidRPr="004C0863" w:rsidRDefault="004E7A0F" w:rsidP="004E7A0F">
      <w:pPr>
        <w:pStyle w:val="NormalWeb"/>
        <w:jc w:val="both"/>
        <w:rPr>
          <w:iCs/>
          <w:lang w:val="lv-LV"/>
        </w:rPr>
      </w:pPr>
    </w:p>
    <w:p w:rsidR="00BF26D8" w:rsidRPr="00594D47" w:rsidRDefault="00BF26D8" w:rsidP="00BF26D8">
      <w:pPr>
        <w:pStyle w:val="ListParagraph"/>
        <w:spacing w:after="0" w:line="240" w:lineRule="auto"/>
        <w:ind w:left="207"/>
        <w:jc w:val="both"/>
        <w:rPr>
          <w:rFonts w:ascii="Times New Roman" w:hAnsi="Times New Roman"/>
          <w:sz w:val="24"/>
          <w:szCs w:val="24"/>
        </w:rPr>
      </w:pPr>
    </w:p>
    <w:p w:rsidR="00155B2D" w:rsidRPr="004F5284" w:rsidRDefault="00155B2D" w:rsidP="008626FB">
      <w:pPr>
        <w:jc w:val="center"/>
        <w:rPr>
          <w:b/>
          <w:sz w:val="28"/>
          <w:szCs w:val="28"/>
        </w:rPr>
      </w:pPr>
    </w:p>
    <w:sectPr w:rsidR="00155B2D" w:rsidRPr="004F5284" w:rsidSect="00155B2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Paragrfs"/>
      <w:lvlText w:val="%1."/>
      <w:lvlJc w:val="left"/>
      <w:pPr>
        <w:tabs>
          <w:tab w:val="num" w:pos="1209"/>
        </w:tabs>
        <w:ind w:left="1209" w:hanging="360"/>
      </w:pPr>
    </w:lvl>
  </w:abstractNum>
  <w:abstractNum w:abstractNumId="1">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B"/>
    <w:multiLevelType w:val="singleLevel"/>
    <w:tmpl w:val="0000000B"/>
    <w:name w:val="WW8Num16"/>
    <w:lvl w:ilvl="0">
      <w:start w:val="1"/>
      <w:numFmt w:val="bullet"/>
      <w:lvlText w:val=""/>
      <w:lvlJc w:val="left"/>
      <w:pPr>
        <w:tabs>
          <w:tab w:val="num" w:pos="0"/>
        </w:tabs>
        <w:ind w:left="1854" w:hanging="360"/>
      </w:pPr>
      <w:rPr>
        <w:rFonts w:ascii="Symbol" w:hAnsi="Symbol"/>
      </w:rPr>
    </w:lvl>
  </w:abstractNum>
  <w:abstractNum w:abstractNumId="4">
    <w:nsid w:val="0FCD7105"/>
    <w:multiLevelType w:val="hybridMultilevel"/>
    <w:tmpl w:val="51A20D7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4E81510"/>
    <w:multiLevelType w:val="multilevel"/>
    <w:tmpl w:val="427E6CDA"/>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NewRomanPSMT" w:hAnsi="TimesNewRomanPSMT" w:hint="default"/>
        <w:b w:val="0"/>
        <w:i w:val="0"/>
        <w:sz w:val="24"/>
      </w:rPr>
    </w:lvl>
    <w:lvl w:ilvl="2">
      <w:start w:val="1"/>
      <w:numFmt w:val="decimal"/>
      <w:lvlText w:val="%1.%2.%3."/>
      <w:lvlJc w:val="left"/>
      <w:pPr>
        <w:tabs>
          <w:tab w:val="num" w:pos="1224"/>
        </w:tabs>
        <w:ind w:left="1224" w:hanging="504"/>
      </w:pPr>
      <w:rPr>
        <w:rFonts w:ascii="TimesNewRomanPSMT" w:hAnsi="TimesNewRomanPSMT"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none"/>
      <w:lvlText w:val=""/>
      <w:lvlJc w:val="left"/>
      <w:pPr>
        <w:tabs>
          <w:tab w:val="num" w:pos="360"/>
        </w:tabs>
      </w:pPr>
    </w:lvl>
  </w:abstractNum>
  <w:abstractNum w:abstractNumId="7">
    <w:nsid w:val="30684804"/>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4C4F39B3"/>
    <w:multiLevelType w:val="multilevel"/>
    <w:tmpl w:val="75E08152"/>
    <w:lvl w:ilvl="0">
      <w:start w:val="1"/>
      <w:numFmt w:val="decimal"/>
      <w:lvlText w:val="%1."/>
      <w:lvlJc w:val="left"/>
      <w:pPr>
        <w:ind w:left="1005" w:hanging="1005"/>
      </w:pPr>
      <w:rPr>
        <w:rFonts w:hint="default"/>
      </w:rPr>
    </w:lvl>
    <w:lvl w:ilvl="1">
      <w:start w:val="1"/>
      <w:numFmt w:val="decimal"/>
      <w:lvlText w:val="%1.%2."/>
      <w:lvlJc w:val="left"/>
      <w:pPr>
        <w:ind w:left="1544" w:hanging="1005"/>
      </w:pPr>
      <w:rPr>
        <w:rFonts w:hint="default"/>
      </w:rPr>
    </w:lvl>
    <w:lvl w:ilvl="2">
      <w:start w:val="1"/>
      <w:numFmt w:val="decimal"/>
      <w:lvlText w:val="%1.%2.%3."/>
      <w:lvlJc w:val="left"/>
      <w:pPr>
        <w:ind w:left="2083" w:hanging="1005"/>
      </w:pPr>
      <w:rPr>
        <w:rFonts w:hint="default"/>
      </w:rPr>
    </w:lvl>
    <w:lvl w:ilvl="3">
      <w:start w:val="1"/>
      <w:numFmt w:val="decimal"/>
      <w:lvlText w:val="%1.%2.%3.%4."/>
      <w:lvlJc w:val="left"/>
      <w:pPr>
        <w:ind w:left="2622" w:hanging="1005"/>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9">
    <w:nsid w:val="4D114322"/>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4FAD7250"/>
    <w:multiLevelType w:val="hybridMultilevel"/>
    <w:tmpl w:val="3EC0995E"/>
    <w:lvl w:ilvl="0" w:tplc="04260003">
      <w:start w:val="1"/>
      <w:numFmt w:val="bullet"/>
      <w:lvlText w:val="o"/>
      <w:lvlJc w:val="left"/>
      <w:pPr>
        <w:tabs>
          <w:tab w:val="num" w:pos="360"/>
        </w:tabs>
        <w:ind w:left="360" w:hanging="360"/>
      </w:pPr>
      <w:rPr>
        <w:rFonts w:ascii="Courier New" w:hAnsi="Courier New" w:cs="Courier New" w:hint="default"/>
      </w:rPr>
    </w:lvl>
    <w:lvl w:ilvl="1" w:tplc="147C4A72">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5C24CFD"/>
    <w:multiLevelType w:val="hybridMultilevel"/>
    <w:tmpl w:val="B5F4F700"/>
    <w:lvl w:ilvl="0" w:tplc="A2E48068">
      <w:start w:val="1"/>
      <w:numFmt w:val="decimal"/>
      <w:lvlText w:val="%1."/>
      <w:lvlJc w:val="left"/>
      <w:pPr>
        <w:ind w:left="720" w:hanging="360"/>
      </w:pPr>
      <w:rPr>
        <w:rFonts w:eastAsia="Times New Roman"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BAA4B3E"/>
    <w:multiLevelType w:val="hybridMultilevel"/>
    <w:tmpl w:val="B22CE78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EF82221"/>
    <w:multiLevelType w:val="hybridMultilevel"/>
    <w:tmpl w:val="E1BA2584"/>
    <w:lvl w:ilvl="0" w:tplc="04260003">
      <w:start w:val="1"/>
      <w:numFmt w:val="bullet"/>
      <w:lvlText w:val="o"/>
      <w:lvlJc w:val="left"/>
      <w:pPr>
        <w:tabs>
          <w:tab w:val="num" w:pos="360"/>
        </w:tabs>
        <w:ind w:left="360" w:hanging="360"/>
      </w:pPr>
      <w:rPr>
        <w:rFonts w:ascii="Courier New" w:hAnsi="Courier New" w:cs="Courier New" w:hint="default"/>
      </w:rPr>
    </w:lvl>
    <w:lvl w:ilvl="1" w:tplc="147C4A72">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2065319"/>
    <w:multiLevelType w:val="hybridMultilevel"/>
    <w:tmpl w:val="01AEE256"/>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75244440"/>
    <w:multiLevelType w:val="multilevel"/>
    <w:tmpl w:val="BBEAAD92"/>
    <w:lvl w:ilvl="0">
      <w:start w:val="1"/>
      <w:numFmt w:val="decimal"/>
      <w:lvlText w:val="%1"/>
      <w:lvlJc w:val="left"/>
      <w:pPr>
        <w:tabs>
          <w:tab w:val="num" w:pos="432"/>
        </w:tabs>
        <w:ind w:left="432" w:hanging="432"/>
      </w:pPr>
      <w:rPr>
        <w:rFonts w:hint="default"/>
        <w:b/>
        <w:i w:val="0"/>
        <w:sz w:val="24"/>
      </w:rPr>
    </w:lvl>
    <w:lvl w:ilvl="1">
      <w:start w:val="1"/>
      <w:numFmt w:val="decimal"/>
      <w:pStyle w:val="Heading2"/>
      <w:lvlText w:val="%1.%2"/>
      <w:lvlJc w:val="left"/>
      <w:pPr>
        <w:tabs>
          <w:tab w:val="num" w:pos="1002"/>
        </w:tabs>
        <w:ind w:left="1002" w:hanging="576"/>
      </w:pPr>
      <w:rPr>
        <w:rFonts w:hint="default"/>
        <w:b/>
        <w:i w:val="0"/>
        <w:sz w:val="24"/>
      </w:rPr>
    </w:lvl>
    <w:lvl w:ilvl="2">
      <w:start w:val="1"/>
      <w:numFmt w:val="decimal"/>
      <w:pStyle w:val="Heading3"/>
      <w:lvlText w:val="%1.%2.%3"/>
      <w:lvlJc w:val="left"/>
      <w:pPr>
        <w:tabs>
          <w:tab w:val="num" w:pos="2160"/>
        </w:tabs>
        <w:ind w:left="2160" w:hanging="720"/>
      </w:pPr>
      <w:rPr>
        <w:rFonts w:hint="default"/>
        <w:b w:val="0"/>
        <w:i w:val="0"/>
        <w:sz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7F106631"/>
    <w:multiLevelType w:val="hybridMultilevel"/>
    <w:tmpl w:val="1AC2DC1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2"/>
  </w:num>
  <w:num w:numId="10">
    <w:abstractNumId w:val="1"/>
  </w:num>
  <w:num w:numId="11">
    <w:abstractNumId w:val="3"/>
  </w:num>
  <w:num w:numId="12">
    <w:abstractNumId w:val="0"/>
  </w:num>
  <w:num w:numId="13">
    <w:abstractNumId w:val="9"/>
  </w:num>
  <w:num w:numId="14">
    <w:abstractNumId w:val="7"/>
  </w:num>
  <w:num w:numId="15">
    <w:abstractNumId w:val="13"/>
  </w:num>
  <w:num w:numId="16">
    <w:abstractNumId w:val="10"/>
  </w:num>
  <w:num w:numId="17">
    <w:abstractNumId w:val="16"/>
  </w:num>
  <w:num w:numId="18">
    <w:abstractNumId w:val="12"/>
  </w:num>
  <w:num w:numId="19">
    <w:abstractNumId w:val="4"/>
  </w:num>
  <w:num w:numId="20">
    <w:abstractNumId w:val="6"/>
  </w:num>
  <w:num w:numId="21">
    <w:abstractNumId w:val="11"/>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2D"/>
    <w:rsid w:val="000146B9"/>
    <w:rsid w:val="00041FE2"/>
    <w:rsid w:val="00081E65"/>
    <w:rsid w:val="000A1375"/>
    <w:rsid w:val="000E08FB"/>
    <w:rsid w:val="000E30DD"/>
    <w:rsid w:val="00107862"/>
    <w:rsid w:val="00126921"/>
    <w:rsid w:val="00155B2D"/>
    <w:rsid w:val="00183D73"/>
    <w:rsid w:val="001B3FE9"/>
    <w:rsid w:val="001B4D12"/>
    <w:rsid w:val="001F3584"/>
    <w:rsid w:val="00224968"/>
    <w:rsid w:val="00237A26"/>
    <w:rsid w:val="00280261"/>
    <w:rsid w:val="002A5A22"/>
    <w:rsid w:val="002E76A5"/>
    <w:rsid w:val="00307E34"/>
    <w:rsid w:val="0034294D"/>
    <w:rsid w:val="003648AA"/>
    <w:rsid w:val="00372559"/>
    <w:rsid w:val="00372600"/>
    <w:rsid w:val="00395F97"/>
    <w:rsid w:val="003A1318"/>
    <w:rsid w:val="003A781D"/>
    <w:rsid w:val="003E1486"/>
    <w:rsid w:val="00401766"/>
    <w:rsid w:val="00473023"/>
    <w:rsid w:val="00486FC2"/>
    <w:rsid w:val="00491856"/>
    <w:rsid w:val="004B6961"/>
    <w:rsid w:val="004E7A0F"/>
    <w:rsid w:val="005416BF"/>
    <w:rsid w:val="00553FC4"/>
    <w:rsid w:val="00591C8A"/>
    <w:rsid w:val="005A4521"/>
    <w:rsid w:val="005B54C6"/>
    <w:rsid w:val="005B622C"/>
    <w:rsid w:val="00637264"/>
    <w:rsid w:val="00653F43"/>
    <w:rsid w:val="006B7F4C"/>
    <w:rsid w:val="006D523B"/>
    <w:rsid w:val="00756570"/>
    <w:rsid w:val="00774030"/>
    <w:rsid w:val="007773B4"/>
    <w:rsid w:val="007A5968"/>
    <w:rsid w:val="007B1758"/>
    <w:rsid w:val="007C66D2"/>
    <w:rsid w:val="0082681C"/>
    <w:rsid w:val="0085734A"/>
    <w:rsid w:val="008626FB"/>
    <w:rsid w:val="00871496"/>
    <w:rsid w:val="008714F2"/>
    <w:rsid w:val="00873684"/>
    <w:rsid w:val="00923F8B"/>
    <w:rsid w:val="00930E5D"/>
    <w:rsid w:val="00935156"/>
    <w:rsid w:val="009472E4"/>
    <w:rsid w:val="009D25CD"/>
    <w:rsid w:val="00A03598"/>
    <w:rsid w:val="00A21A1D"/>
    <w:rsid w:val="00A45C9C"/>
    <w:rsid w:val="00A47DCA"/>
    <w:rsid w:val="00AC0760"/>
    <w:rsid w:val="00AC5660"/>
    <w:rsid w:val="00AF0302"/>
    <w:rsid w:val="00B15515"/>
    <w:rsid w:val="00B82374"/>
    <w:rsid w:val="00BC1588"/>
    <w:rsid w:val="00BE5725"/>
    <w:rsid w:val="00BF26D8"/>
    <w:rsid w:val="00C133ED"/>
    <w:rsid w:val="00C24AA1"/>
    <w:rsid w:val="00C46D08"/>
    <w:rsid w:val="00C80430"/>
    <w:rsid w:val="00C97E6C"/>
    <w:rsid w:val="00CB3544"/>
    <w:rsid w:val="00CF36F8"/>
    <w:rsid w:val="00CF4A36"/>
    <w:rsid w:val="00D202B6"/>
    <w:rsid w:val="00DB3FDE"/>
    <w:rsid w:val="00E02E2D"/>
    <w:rsid w:val="00E830AA"/>
    <w:rsid w:val="00E8351D"/>
    <w:rsid w:val="00E86BDA"/>
    <w:rsid w:val="00EA44B8"/>
    <w:rsid w:val="00EC668E"/>
    <w:rsid w:val="00EE1344"/>
    <w:rsid w:val="00F55D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2D"/>
    <w:pPr>
      <w:suppressAutoHyphens/>
      <w:spacing w:after="200" w:line="276" w:lineRule="auto"/>
    </w:pPr>
    <w:rPr>
      <w:sz w:val="22"/>
      <w:szCs w:val="22"/>
      <w:lang w:eastAsia="ar-SA"/>
    </w:rPr>
  </w:style>
  <w:style w:type="paragraph" w:styleId="Heading1">
    <w:name w:val="heading 1"/>
    <w:basedOn w:val="Normal"/>
    <w:next w:val="Normal"/>
    <w:link w:val="Heading1Char"/>
    <w:uiPriority w:val="9"/>
    <w:qFormat/>
    <w:rsid w:val="00EE1344"/>
    <w:pPr>
      <w:keepNext/>
      <w:widowControl w:val="0"/>
      <w:spacing w:before="240" w:after="60" w:line="240" w:lineRule="auto"/>
      <w:outlineLvl w:val="0"/>
    </w:pPr>
    <w:rPr>
      <w:rFonts w:ascii="Cambria" w:eastAsia="Times New Roman" w:hAnsi="Cambria"/>
      <w:b/>
      <w:bCs/>
      <w:color w:val="000000"/>
      <w:kern w:val="32"/>
      <w:sz w:val="32"/>
      <w:szCs w:val="32"/>
      <w:lang w:val="x-none" w:eastAsia="x-none"/>
    </w:rPr>
  </w:style>
  <w:style w:type="paragraph" w:styleId="Heading2">
    <w:name w:val="heading 2"/>
    <w:aliases w:val="Heading 21,H2,H21"/>
    <w:basedOn w:val="Normal"/>
    <w:next w:val="Normal"/>
    <w:link w:val="Heading2Char"/>
    <w:qFormat/>
    <w:rsid w:val="00B82374"/>
    <w:pPr>
      <w:keepNext/>
      <w:numPr>
        <w:ilvl w:val="1"/>
        <w:numId w:val="8"/>
      </w:numPr>
      <w:spacing w:before="240" w:after="120"/>
      <w:outlineLvl w:val="1"/>
    </w:pPr>
    <w:rPr>
      <w:rFonts w:ascii="Times New Roman Bold" w:eastAsia="Times New Roman" w:hAnsi="Times New Roman Bold" w:cs="Arial"/>
      <w:b/>
      <w:bCs/>
      <w:iCs/>
      <w:color w:val="000000"/>
      <w:kern w:val="32"/>
      <w:szCs w:val="28"/>
    </w:rPr>
  </w:style>
  <w:style w:type="paragraph" w:styleId="Heading3">
    <w:name w:val="heading 3"/>
    <w:aliases w:val="Char1"/>
    <w:basedOn w:val="Normal"/>
    <w:next w:val="Normal"/>
    <w:link w:val="Heading3Char"/>
    <w:qFormat/>
    <w:rsid w:val="00B82374"/>
    <w:pPr>
      <w:numPr>
        <w:ilvl w:val="2"/>
        <w:numId w:val="8"/>
      </w:numPr>
      <w:spacing w:before="120" w:after="60"/>
      <w:jc w:val="both"/>
      <w:outlineLvl w:val="2"/>
    </w:pPr>
    <w:rPr>
      <w:rFonts w:eastAsia="Times New Roman" w:cs="Arial"/>
      <w:szCs w:val="26"/>
    </w:rPr>
  </w:style>
  <w:style w:type="paragraph" w:styleId="Heading4">
    <w:name w:val="heading 4"/>
    <w:basedOn w:val="Normal"/>
    <w:next w:val="Normal"/>
    <w:link w:val="Heading4Char"/>
    <w:qFormat/>
    <w:rsid w:val="00B82374"/>
    <w:pPr>
      <w:keepNext/>
      <w:numPr>
        <w:ilvl w:val="3"/>
        <w:numId w:val="8"/>
      </w:numPr>
      <w:spacing w:before="240" w:after="60"/>
      <w:outlineLvl w:val="3"/>
    </w:pPr>
    <w:rPr>
      <w:rFonts w:eastAsia="Times New Roman"/>
      <w:b/>
      <w:bCs/>
      <w:sz w:val="28"/>
      <w:szCs w:val="28"/>
      <w:lang w:val="en-GB"/>
    </w:rPr>
  </w:style>
  <w:style w:type="paragraph" w:styleId="Heading5">
    <w:name w:val="heading 5"/>
    <w:basedOn w:val="Normal"/>
    <w:next w:val="Normal"/>
    <w:link w:val="Heading5Char"/>
    <w:qFormat/>
    <w:rsid w:val="00B82374"/>
    <w:pPr>
      <w:numPr>
        <w:ilvl w:val="4"/>
        <w:numId w:val="8"/>
      </w:numPr>
      <w:spacing w:before="240" w:after="60"/>
      <w:outlineLvl w:val="4"/>
    </w:pPr>
    <w:rPr>
      <w:rFonts w:eastAsia="Times New Roman"/>
      <w:b/>
      <w:bCs/>
      <w:i/>
      <w:iCs/>
      <w:sz w:val="26"/>
      <w:szCs w:val="26"/>
      <w:lang w:val="en-GB"/>
    </w:rPr>
  </w:style>
  <w:style w:type="paragraph" w:styleId="Heading6">
    <w:name w:val="heading 6"/>
    <w:basedOn w:val="Normal"/>
    <w:next w:val="Normal"/>
    <w:link w:val="Heading6Char"/>
    <w:qFormat/>
    <w:rsid w:val="00B82374"/>
    <w:pPr>
      <w:numPr>
        <w:ilvl w:val="5"/>
        <w:numId w:val="8"/>
      </w:numPr>
      <w:spacing w:before="240" w:after="60"/>
      <w:outlineLvl w:val="5"/>
    </w:pPr>
    <w:rPr>
      <w:rFonts w:eastAsia="Times New Roman"/>
      <w:b/>
      <w:bCs/>
      <w:sz w:val="20"/>
      <w:szCs w:val="20"/>
      <w:lang w:val="en-GB"/>
    </w:rPr>
  </w:style>
  <w:style w:type="paragraph" w:styleId="Heading7">
    <w:name w:val="heading 7"/>
    <w:basedOn w:val="Normal"/>
    <w:next w:val="Normal"/>
    <w:link w:val="Heading7Char"/>
    <w:qFormat/>
    <w:rsid w:val="00B82374"/>
    <w:pPr>
      <w:numPr>
        <w:ilvl w:val="6"/>
        <w:numId w:val="8"/>
      </w:numPr>
      <w:spacing w:before="240" w:after="60"/>
      <w:outlineLvl w:val="6"/>
    </w:pPr>
    <w:rPr>
      <w:rFonts w:eastAsia="Times New Roman"/>
      <w:lang w:val="en-GB"/>
    </w:rPr>
  </w:style>
  <w:style w:type="paragraph" w:styleId="Heading8">
    <w:name w:val="heading 8"/>
    <w:basedOn w:val="Normal"/>
    <w:next w:val="Normal"/>
    <w:link w:val="Heading8Char"/>
    <w:qFormat/>
    <w:rsid w:val="00B82374"/>
    <w:pPr>
      <w:numPr>
        <w:ilvl w:val="7"/>
        <w:numId w:val="8"/>
      </w:numPr>
      <w:spacing w:before="240" w:after="60"/>
      <w:outlineLvl w:val="7"/>
    </w:pPr>
    <w:rPr>
      <w:rFonts w:eastAsia="Times New Roman"/>
      <w:i/>
      <w:iCs/>
      <w:lang w:val="en-GB"/>
    </w:rPr>
  </w:style>
  <w:style w:type="paragraph" w:styleId="Heading9">
    <w:name w:val="heading 9"/>
    <w:basedOn w:val="Normal"/>
    <w:next w:val="Normal"/>
    <w:link w:val="Heading9Char"/>
    <w:qFormat/>
    <w:rsid w:val="00B82374"/>
    <w:pPr>
      <w:numPr>
        <w:ilvl w:val="8"/>
        <w:numId w:val="1"/>
      </w:numPr>
      <w:spacing w:before="240" w:after="60"/>
      <w:outlineLvl w:val="8"/>
    </w:pPr>
    <w:rPr>
      <w:rFonts w:ascii="Arial" w:eastAsia="Times New Roma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H2 Char,H21 Char"/>
    <w:link w:val="Heading2"/>
    <w:rsid w:val="00B82374"/>
    <w:rPr>
      <w:rFonts w:ascii="Times New Roman Bold" w:eastAsia="Times New Roman" w:hAnsi="Times New Roman Bold" w:cs="Arial"/>
      <w:b/>
      <w:bCs/>
      <w:iCs/>
      <w:color w:val="000000"/>
      <w:kern w:val="32"/>
      <w:sz w:val="24"/>
      <w:szCs w:val="28"/>
    </w:rPr>
  </w:style>
  <w:style w:type="character" w:customStyle="1" w:styleId="Heading3Char">
    <w:name w:val="Heading 3 Char"/>
    <w:aliases w:val="Char1 Char"/>
    <w:link w:val="Heading3"/>
    <w:rsid w:val="00B82374"/>
    <w:rPr>
      <w:rFonts w:ascii="Times New Roman" w:eastAsia="Times New Roman" w:hAnsi="Times New Roman" w:cs="Arial"/>
      <w:sz w:val="24"/>
      <w:szCs w:val="26"/>
    </w:rPr>
  </w:style>
  <w:style w:type="character" w:customStyle="1" w:styleId="Heading4Char">
    <w:name w:val="Heading 4 Char"/>
    <w:link w:val="Heading4"/>
    <w:rsid w:val="00B82374"/>
    <w:rPr>
      <w:rFonts w:ascii="Times New Roman" w:eastAsia="Times New Roman" w:hAnsi="Times New Roman"/>
      <w:b/>
      <w:bCs/>
      <w:sz w:val="28"/>
      <w:szCs w:val="28"/>
      <w:lang w:val="en-GB"/>
    </w:rPr>
  </w:style>
  <w:style w:type="character" w:customStyle="1" w:styleId="Heading5Char">
    <w:name w:val="Heading 5 Char"/>
    <w:link w:val="Heading5"/>
    <w:rsid w:val="00B82374"/>
    <w:rPr>
      <w:rFonts w:ascii="Times New Roman" w:eastAsia="Times New Roman" w:hAnsi="Times New Roman"/>
      <w:b/>
      <w:bCs/>
      <w:i/>
      <w:iCs/>
      <w:sz w:val="26"/>
      <w:szCs w:val="26"/>
      <w:lang w:val="en-GB"/>
    </w:rPr>
  </w:style>
  <w:style w:type="character" w:customStyle="1" w:styleId="Heading6Char">
    <w:name w:val="Heading 6 Char"/>
    <w:link w:val="Heading6"/>
    <w:rsid w:val="00B82374"/>
    <w:rPr>
      <w:rFonts w:ascii="Times New Roman" w:eastAsia="Times New Roman" w:hAnsi="Times New Roman"/>
      <w:b/>
      <w:bCs/>
      <w:lang w:val="en-GB"/>
    </w:rPr>
  </w:style>
  <w:style w:type="character" w:customStyle="1" w:styleId="Heading7Char">
    <w:name w:val="Heading 7 Char"/>
    <w:link w:val="Heading7"/>
    <w:rsid w:val="00B82374"/>
    <w:rPr>
      <w:rFonts w:ascii="Times New Roman" w:eastAsia="Times New Roman" w:hAnsi="Times New Roman"/>
      <w:sz w:val="24"/>
      <w:szCs w:val="24"/>
      <w:lang w:val="en-GB"/>
    </w:rPr>
  </w:style>
  <w:style w:type="character" w:customStyle="1" w:styleId="Heading8Char">
    <w:name w:val="Heading 8 Char"/>
    <w:link w:val="Heading8"/>
    <w:rsid w:val="00B82374"/>
    <w:rPr>
      <w:rFonts w:ascii="Times New Roman" w:eastAsia="Times New Roman" w:hAnsi="Times New Roman"/>
      <w:i/>
      <w:iCs/>
      <w:sz w:val="24"/>
      <w:szCs w:val="24"/>
      <w:lang w:val="en-GB"/>
    </w:rPr>
  </w:style>
  <w:style w:type="character" w:customStyle="1" w:styleId="Heading9Char">
    <w:name w:val="Heading 9 Char"/>
    <w:link w:val="Heading9"/>
    <w:rsid w:val="00B82374"/>
    <w:rPr>
      <w:rFonts w:ascii="Arial" w:eastAsia="Times New Roman" w:hAnsi="Arial" w:cs="Arial"/>
      <w:lang w:val="en-GB"/>
    </w:rPr>
  </w:style>
  <w:style w:type="character" w:styleId="Strong">
    <w:name w:val="Strong"/>
    <w:uiPriority w:val="22"/>
    <w:qFormat/>
    <w:rsid w:val="00B82374"/>
    <w:rPr>
      <w:b/>
      <w:bCs/>
    </w:rPr>
  </w:style>
  <w:style w:type="paragraph" w:styleId="ListParagraph">
    <w:name w:val="List Paragraph"/>
    <w:basedOn w:val="Normal"/>
    <w:uiPriority w:val="99"/>
    <w:qFormat/>
    <w:rsid w:val="00155B2D"/>
    <w:pPr>
      <w:ind w:left="720"/>
    </w:pPr>
  </w:style>
  <w:style w:type="paragraph" w:styleId="Header">
    <w:name w:val="header"/>
    <w:basedOn w:val="Normal"/>
    <w:link w:val="HeaderChar"/>
    <w:rsid w:val="00155B2D"/>
    <w:pPr>
      <w:tabs>
        <w:tab w:val="center" w:pos="4153"/>
        <w:tab w:val="right" w:pos="8306"/>
      </w:tabs>
    </w:pPr>
    <w:rPr>
      <w:lang w:val="x-none"/>
    </w:rPr>
  </w:style>
  <w:style w:type="character" w:customStyle="1" w:styleId="HeaderChar">
    <w:name w:val="Header Char"/>
    <w:basedOn w:val="DefaultParagraphFont"/>
    <w:link w:val="Header"/>
    <w:rsid w:val="00155B2D"/>
    <w:rPr>
      <w:sz w:val="22"/>
      <w:szCs w:val="22"/>
      <w:lang w:val="x-none" w:eastAsia="ar-SA"/>
    </w:rPr>
  </w:style>
  <w:style w:type="character" w:customStyle="1" w:styleId="apple-style-span">
    <w:name w:val="apple-style-span"/>
    <w:rsid w:val="00155B2D"/>
  </w:style>
  <w:style w:type="character" w:customStyle="1" w:styleId="Heading1Char">
    <w:name w:val="Heading 1 Char"/>
    <w:basedOn w:val="DefaultParagraphFont"/>
    <w:link w:val="Heading1"/>
    <w:uiPriority w:val="9"/>
    <w:rsid w:val="00EE1344"/>
    <w:rPr>
      <w:rFonts w:ascii="Cambria" w:eastAsia="Times New Roman" w:hAnsi="Cambria"/>
      <w:b/>
      <w:bCs/>
      <w:color w:val="000000"/>
      <w:kern w:val="32"/>
      <w:sz w:val="32"/>
      <w:szCs w:val="32"/>
      <w:lang w:val="x-none" w:eastAsia="x-none"/>
    </w:rPr>
  </w:style>
  <w:style w:type="paragraph" w:styleId="BodyText">
    <w:name w:val="Body Text"/>
    <w:aliases w:val="Body Text1"/>
    <w:basedOn w:val="Normal"/>
    <w:link w:val="BodyTextChar"/>
    <w:uiPriority w:val="99"/>
    <w:semiHidden/>
    <w:rsid w:val="00EE1344"/>
    <w:pPr>
      <w:widowControl w:val="0"/>
      <w:spacing w:after="120" w:line="240" w:lineRule="auto"/>
    </w:pPr>
    <w:rPr>
      <w:rFonts w:ascii="Times New Roman" w:eastAsia="Times New Roman" w:hAnsi="Times New Roman"/>
      <w:color w:val="000000"/>
      <w:sz w:val="24"/>
      <w:szCs w:val="24"/>
      <w:lang w:val="x-none" w:eastAsia="x-none"/>
    </w:rPr>
  </w:style>
  <w:style w:type="character" w:customStyle="1" w:styleId="BodyTextChar">
    <w:name w:val="Body Text Char"/>
    <w:aliases w:val="Body Text1 Char"/>
    <w:basedOn w:val="DefaultParagraphFont"/>
    <w:link w:val="BodyText"/>
    <w:uiPriority w:val="99"/>
    <w:semiHidden/>
    <w:rsid w:val="00EE1344"/>
    <w:rPr>
      <w:rFonts w:ascii="Times New Roman" w:eastAsia="Times New Roman" w:hAnsi="Times New Roman"/>
      <w:color w:val="000000"/>
      <w:sz w:val="24"/>
      <w:szCs w:val="24"/>
      <w:lang w:val="x-none" w:eastAsia="x-none"/>
    </w:rPr>
  </w:style>
  <w:style w:type="character" w:styleId="Hyperlink">
    <w:name w:val="Hyperlink"/>
    <w:uiPriority w:val="99"/>
    <w:rsid w:val="00EE1344"/>
    <w:rPr>
      <w:rFonts w:cs="Times New Roman"/>
      <w:color w:val="0000FF"/>
      <w:u w:val="single"/>
    </w:rPr>
  </w:style>
  <w:style w:type="paragraph" w:customStyle="1" w:styleId="Paragrfs">
    <w:name w:val="Paragrāfs"/>
    <w:basedOn w:val="Normal"/>
    <w:next w:val="Normal"/>
    <w:uiPriority w:val="99"/>
    <w:rsid w:val="00774030"/>
    <w:pPr>
      <w:numPr>
        <w:numId w:val="12"/>
      </w:numPr>
      <w:tabs>
        <w:tab w:val="clear" w:pos="1209"/>
        <w:tab w:val="num" w:pos="643"/>
        <w:tab w:val="num" w:pos="851"/>
        <w:tab w:val="num" w:pos="1031"/>
      </w:tabs>
      <w:suppressAutoHyphens w:val="0"/>
      <w:spacing w:after="0" w:line="240" w:lineRule="auto"/>
      <w:ind w:left="1031" w:hanging="851"/>
      <w:jc w:val="both"/>
    </w:pPr>
    <w:rPr>
      <w:rFonts w:ascii="Arial" w:eastAsia="Times New Roman" w:hAnsi="Arial" w:cs="Arial"/>
      <w:sz w:val="20"/>
      <w:szCs w:val="20"/>
      <w:lang w:eastAsia="lv-LV"/>
    </w:rPr>
  </w:style>
  <w:style w:type="paragraph" w:customStyle="1" w:styleId="Punkts">
    <w:name w:val="Punkts"/>
    <w:basedOn w:val="Normal"/>
    <w:next w:val="Apakpunkts"/>
    <w:uiPriority w:val="99"/>
    <w:rsid w:val="00BF26D8"/>
    <w:pPr>
      <w:tabs>
        <w:tab w:val="num" w:pos="360"/>
      </w:tabs>
      <w:spacing w:after="0" w:line="240" w:lineRule="auto"/>
      <w:ind w:left="360" w:hanging="360"/>
    </w:pPr>
    <w:rPr>
      <w:rFonts w:ascii="Arial" w:eastAsia="Times New Roman" w:hAnsi="Arial"/>
      <w:b/>
      <w:sz w:val="20"/>
      <w:szCs w:val="24"/>
    </w:rPr>
  </w:style>
  <w:style w:type="paragraph" w:customStyle="1" w:styleId="Apakpunkts">
    <w:name w:val="Apakšpunkts"/>
    <w:basedOn w:val="Normal"/>
    <w:link w:val="ApakpunktsChar"/>
    <w:uiPriority w:val="99"/>
    <w:rsid w:val="00BF26D8"/>
    <w:pPr>
      <w:tabs>
        <w:tab w:val="num" w:pos="360"/>
      </w:tabs>
      <w:spacing w:after="0" w:line="240" w:lineRule="auto"/>
      <w:ind w:left="360" w:hanging="360"/>
    </w:pPr>
    <w:rPr>
      <w:rFonts w:ascii="Arial" w:eastAsia="Times New Roman" w:hAnsi="Arial"/>
      <w:b/>
      <w:sz w:val="20"/>
      <w:szCs w:val="24"/>
      <w:lang w:val="x-none"/>
    </w:rPr>
  </w:style>
  <w:style w:type="character" w:customStyle="1" w:styleId="apple-converted-space">
    <w:name w:val="apple-converted-space"/>
    <w:rsid w:val="00BF26D8"/>
  </w:style>
  <w:style w:type="character" w:customStyle="1" w:styleId="ApakpunktsChar">
    <w:name w:val="Apakšpunkts Char"/>
    <w:link w:val="Apakpunkts"/>
    <w:uiPriority w:val="99"/>
    <w:locked/>
    <w:rsid w:val="00BF26D8"/>
    <w:rPr>
      <w:rFonts w:ascii="Arial" w:eastAsia="Times New Roman" w:hAnsi="Arial"/>
      <w:b/>
      <w:szCs w:val="24"/>
      <w:lang w:val="x-none" w:eastAsia="ar-SA"/>
    </w:rPr>
  </w:style>
  <w:style w:type="paragraph" w:styleId="BalloonText">
    <w:name w:val="Balloon Text"/>
    <w:basedOn w:val="Normal"/>
    <w:link w:val="BalloonTextChar"/>
    <w:uiPriority w:val="99"/>
    <w:semiHidden/>
    <w:unhideWhenUsed/>
    <w:rsid w:val="00947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E4"/>
    <w:rPr>
      <w:rFonts w:ascii="Tahoma" w:hAnsi="Tahoma" w:cs="Tahoma"/>
      <w:sz w:val="16"/>
      <w:szCs w:val="16"/>
      <w:lang w:eastAsia="ar-SA"/>
    </w:rPr>
  </w:style>
  <w:style w:type="paragraph" w:styleId="NormalWeb">
    <w:name w:val="Normal (Web)"/>
    <w:basedOn w:val="Normal"/>
    <w:rsid w:val="004E7A0F"/>
    <w:pPr>
      <w:widowControl w:val="0"/>
      <w:spacing w:before="100" w:after="0" w:line="240" w:lineRule="auto"/>
    </w:pPr>
    <w:rPr>
      <w:rFonts w:ascii="Times New Roman" w:eastAsia="Times New Roman" w:hAnsi="Times New Roman"/>
      <w:color w:val="000000"/>
      <w:sz w:val="24"/>
      <w:szCs w:val="24"/>
      <w:lang w:val="en-GB" w:eastAsia="lv-LV"/>
    </w:rPr>
  </w:style>
  <w:style w:type="paragraph" w:customStyle="1" w:styleId="naislab">
    <w:name w:val="naislab"/>
    <w:basedOn w:val="Normal"/>
    <w:uiPriority w:val="99"/>
    <w:rsid w:val="004E7A0F"/>
    <w:pPr>
      <w:suppressAutoHyphens w:val="0"/>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indkopa">
    <w:name w:val="Rindkopa"/>
    <w:basedOn w:val="Normal"/>
    <w:next w:val="Punkts"/>
    <w:rsid w:val="00923F8B"/>
    <w:pPr>
      <w:spacing w:after="0" w:line="240" w:lineRule="auto"/>
      <w:ind w:left="851"/>
      <w:jc w:val="both"/>
    </w:pPr>
    <w:rPr>
      <w:rFonts w:ascii="Arial" w:eastAsia="Times New Roman" w:hAnsi="Arial"/>
      <w:sz w:val="20"/>
      <w:szCs w:val="24"/>
    </w:rPr>
  </w:style>
  <w:style w:type="paragraph" w:styleId="Footer">
    <w:name w:val="footer"/>
    <w:basedOn w:val="Normal"/>
    <w:link w:val="FooterChar"/>
    <w:rsid w:val="002A5A22"/>
    <w:pPr>
      <w:tabs>
        <w:tab w:val="center" w:pos="4153"/>
        <w:tab w:val="right" w:pos="8306"/>
      </w:tabs>
    </w:pPr>
  </w:style>
  <w:style w:type="character" w:customStyle="1" w:styleId="FooterChar">
    <w:name w:val="Footer Char"/>
    <w:basedOn w:val="DefaultParagraphFont"/>
    <w:link w:val="Footer"/>
    <w:rsid w:val="002A5A22"/>
    <w:rPr>
      <w:sz w:val="22"/>
      <w:szCs w:val="22"/>
      <w:lang w:eastAsia="ar-SA"/>
    </w:rPr>
  </w:style>
  <w:style w:type="paragraph" w:customStyle="1" w:styleId="Default">
    <w:name w:val="Default"/>
    <w:rsid w:val="00401766"/>
    <w:pPr>
      <w:autoSpaceDE w:val="0"/>
      <w:autoSpaceDN w:val="0"/>
      <w:adjustRightInd w:val="0"/>
    </w:pPr>
    <w:rPr>
      <w:rFonts w:ascii="Times New Roman" w:hAnsi="Times New Roman"/>
      <w:color w:val="000000"/>
      <w:sz w:val="24"/>
      <w:szCs w:val="24"/>
    </w:rPr>
  </w:style>
  <w:style w:type="paragraph" w:styleId="BodyText2">
    <w:name w:val="Body Text 2"/>
    <w:basedOn w:val="Normal"/>
    <w:link w:val="BodyText2Char"/>
    <w:uiPriority w:val="99"/>
    <w:semiHidden/>
    <w:unhideWhenUsed/>
    <w:rsid w:val="00B15515"/>
    <w:pPr>
      <w:spacing w:after="120" w:line="480" w:lineRule="auto"/>
    </w:pPr>
  </w:style>
  <w:style w:type="character" w:customStyle="1" w:styleId="BodyText2Char">
    <w:name w:val="Body Text 2 Char"/>
    <w:basedOn w:val="DefaultParagraphFont"/>
    <w:link w:val="BodyText2"/>
    <w:uiPriority w:val="99"/>
    <w:semiHidden/>
    <w:rsid w:val="00B15515"/>
    <w:rPr>
      <w:sz w:val="22"/>
      <w:szCs w:val="22"/>
      <w:lang w:eastAsia="ar-SA"/>
    </w:rPr>
  </w:style>
  <w:style w:type="paragraph" w:styleId="BodyTextIndent">
    <w:name w:val="Body Text Indent"/>
    <w:basedOn w:val="Normal"/>
    <w:link w:val="BodyTextIndentChar"/>
    <w:rsid w:val="00B15515"/>
    <w:pPr>
      <w:spacing w:after="120"/>
      <w:ind w:left="283"/>
    </w:pPr>
  </w:style>
  <w:style w:type="character" w:customStyle="1" w:styleId="BodyTextIndentChar">
    <w:name w:val="Body Text Indent Char"/>
    <w:basedOn w:val="DefaultParagraphFont"/>
    <w:link w:val="BodyTextIndent"/>
    <w:rsid w:val="00B15515"/>
    <w:rPr>
      <w:sz w:val="22"/>
      <w:szCs w:val="22"/>
      <w:lang w:eastAsia="ar-SA"/>
    </w:rPr>
  </w:style>
  <w:style w:type="paragraph" w:styleId="BodyTextIndent2">
    <w:name w:val="Body Text Indent 2"/>
    <w:basedOn w:val="Normal"/>
    <w:link w:val="BodyTextIndent2Char"/>
    <w:rsid w:val="00B15515"/>
    <w:pPr>
      <w:spacing w:after="120" w:line="480" w:lineRule="auto"/>
      <w:ind w:left="283"/>
    </w:pPr>
  </w:style>
  <w:style w:type="character" w:customStyle="1" w:styleId="BodyTextIndent2Char">
    <w:name w:val="Body Text Indent 2 Char"/>
    <w:basedOn w:val="DefaultParagraphFont"/>
    <w:link w:val="BodyTextIndent2"/>
    <w:rsid w:val="00B15515"/>
    <w:rPr>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2D"/>
    <w:pPr>
      <w:suppressAutoHyphens/>
      <w:spacing w:after="200" w:line="276" w:lineRule="auto"/>
    </w:pPr>
    <w:rPr>
      <w:sz w:val="22"/>
      <w:szCs w:val="22"/>
      <w:lang w:eastAsia="ar-SA"/>
    </w:rPr>
  </w:style>
  <w:style w:type="paragraph" w:styleId="Heading1">
    <w:name w:val="heading 1"/>
    <w:basedOn w:val="Normal"/>
    <w:next w:val="Normal"/>
    <w:link w:val="Heading1Char"/>
    <w:uiPriority w:val="9"/>
    <w:qFormat/>
    <w:rsid w:val="00EE1344"/>
    <w:pPr>
      <w:keepNext/>
      <w:widowControl w:val="0"/>
      <w:spacing w:before="240" w:after="60" w:line="240" w:lineRule="auto"/>
      <w:outlineLvl w:val="0"/>
    </w:pPr>
    <w:rPr>
      <w:rFonts w:ascii="Cambria" w:eastAsia="Times New Roman" w:hAnsi="Cambria"/>
      <w:b/>
      <w:bCs/>
      <w:color w:val="000000"/>
      <w:kern w:val="32"/>
      <w:sz w:val="32"/>
      <w:szCs w:val="32"/>
      <w:lang w:val="x-none" w:eastAsia="x-none"/>
    </w:rPr>
  </w:style>
  <w:style w:type="paragraph" w:styleId="Heading2">
    <w:name w:val="heading 2"/>
    <w:aliases w:val="Heading 21,H2,H21"/>
    <w:basedOn w:val="Normal"/>
    <w:next w:val="Normal"/>
    <w:link w:val="Heading2Char"/>
    <w:qFormat/>
    <w:rsid w:val="00B82374"/>
    <w:pPr>
      <w:keepNext/>
      <w:numPr>
        <w:ilvl w:val="1"/>
        <w:numId w:val="8"/>
      </w:numPr>
      <w:spacing w:before="240" w:after="120"/>
      <w:outlineLvl w:val="1"/>
    </w:pPr>
    <w:rPr>
      <w:rFonts w:ascii="Times New Roman Bold" w:eastAsia="Times New Roman" w:hAnsi="Times New Roman Bold" w:cs="Arial"/>
      <w:b/>
      <w:bCs/>
      <w:iCs/>
      <w:color w:val="000000"/>
      <w:kern w:val="32"/>
      <w:szCs w:val="28"/>
    </w:rPr>
  </w:style>
  <w:style w:type="paragraph" w:styleId="Heading3">
    <w:name w:val="heading 3"/>
    <w:aliases w:val="Char1"/>
    <w:basedOn w:val="Normal"/>
    <w:next w:val="Normal"/>
    <w:link w:val="Heading3Char"/>
    <w:qFormat/>
    <w:rsid w:val="00B82374"/>
    <w:pPr>
      <w:numPr>
        <w:ilvl w:val="2"/>
        <w:numId w:val="8"/>
      </w:numPr>
      <w:spacing w:before="120" w:after="60"/>
      <w:jc w:val="both"/>
      <w:outlineLvl w:val="2"/>
    </w:pPr>
    <w:rPr>
      <w:rFonts w:eastAsia="Times New Roman" w:cs="Arial"/>
      <w:szCs w:val="26"/>
    </w:rPr>
  </w:style>
  <w:style w:type="paragraph" w:styleId="Heading4">
    <w:name w:val="heading 4"/>
    <w:basedOn w:val="Normal"/>
    <w:next w:val="Normal"/>
    <w:link w:val="Heading4Char"/>
    <w:qFormat/>
    <w:rsid w:val="00B82374"/>
    <w:pPr>
      <w:keepNext/>
      <w:numPr>
        <w:ilvl w:val="3"/>
        <w:numId w:val="8"/>
      </w:numPr>
      <w:spacing w:before="240" w:after="60"/>
      <w:outlineLvl w:val="3"/>
    </w:pPr>
    <w:rPr>
      <w:rFonts w:eastAsia="Times New Roman"/>
      <w:b/>
      <w:bCs/>
      <w:sz w:val="28"/>
      <w:szCs w:val="28"/>
      <w:lang w:val="en-GB"/>
    </w:rPr>
  </w:style>
  <w:style w:type="paragraph" w:styleId="Heading5">
    <w:name w:val="heading 5"/>
    <w:basedOn w:val="Normal"/>
    <w:next w:val="Normal"/>
    <w:link w:val="Heading5Char"/>
    <w:qFormat/>
    <w:rsid w:val="00B82374"/>
    <w:pPr>
      <w:numPr>
        <w:ilvl w:val="4"/>
        <w:numId w:val="8"/>
      </w:numPr>
      <w:spacing w:before="240" w:after="60"/>
      <w:outlineLvl w:val="4"/>
    </w:pPr>
    <w:rPr>
      <w:rFonts w:eastAsia="Times New Roman"/>
      <w:b/>
      <w:bCs/>
      <w:i/>
      <w:iCs/>
      <w:sz w:val="26"/>
      <w:szCs w:val="26"/>
      <w:lang w:val="en-GB"/>
    </w:rPr>
  </w:style>
  <w:style w:type="paragraph" w:styleId="Heading6">
    <w:name w:val="heading 6"/>
    <w:basedOn w:val="Normal"/>
    <w:next w:val="Normal"/>
    <w:link w:val="Heading6Char"/>
    <w:qFormat/>
    <w:rsid w:val="00B82374"/>
    <w:pPr>
      <w:numPr>
        <w:ilvl w:val="5"/>
        <w:numId w:val="8"/>
      </w:numPr>
      <w:spacing w:before="240" w:after="60"/>
      <w:outlineLvl w:val="5"/>
    </w:pPr>
    <w:rPr>
      <w:rFonts w:eastAsia="Times New Roman"/>
      <w:b/>
      <w:bCs/>
      <w:sz w:val="20"/>
      <w:szCs w:val="20"/>
      <w:lang w:val="en-GB"/>
    </w:rPr>
  </w:style>
  <w:style w:type="paragraph" w:styleId="Heading7">
    <w:name w:val="heading 7"/>
    <w:basedOn w:val="Normal"/>
    <w:next w:val="Normal"/>
    <w:link w:val="Heading7Char"/>
    <w:qFormat/>
    <w:rsid w:val="00B82374"/>
    <w:pPr>
      <w:numPr>
        <w:ilvl w:val="6"/>
        <w:numId w:val="8"/>
      </w:numPr>
      <w:spacing w:before="240" w:after="60"/>
      <w:outlineLvl w:val="6"/>
    </w:pPr>
    <w:rPr>
      <w:rFonts w:eastAsia="Times New Roman"/>
      <w:lang w:val="en-GB"/>
    </w:rPr>
  </w:style>
  <w:style w:type="paragraph" w:styleId="Heading8">
    <w:name w:val="heading 8"/>
    <w:basedOn w:val="Normal"/>
    <w:next w:val="Normal"/>
    <w:link w:val="Heading8Char"/>
    <w:qFormat/>
    <w:rsid w:val="00B82374"/>
    <w:pPr>
      <w:numPr>
        <w:ilvl w:val="7"/>
        <w:numId w:val="8"/>
      </w:numPr>
      <w:spacing w:before="240" w:after="60"/>
      <w:outlineLvl w:val="7"/>
    </w:pPr>
    <w:rPr>
      <w:rFonts w:eastAsia="Times New Roman"/>
      <w:i/>
      <w:iCs/>
      <w:lang w:val="en-GB"/>
    </w:rPr>
  </w:style>
  <w:style w:type="paragraph" w:styleId="Heading9">
    <w:name w:val="heading 9"/>
    <w:basedOn w:val="Normal"/>
    <w:next w:val="Normal"/>
    <w:link w:val="Heading9Char"/>
    <w:qFormat/>
    <w:rsid w:val="00B82374"/>
    <w:pPr>
      <w:numPr>
        <w:ilvl w:val="8"/>
        <w:numId w:val="1"/>
      </w:numPr>
      <w:spacing w:before="240" w:after="60"/>
      <w:outlineLvl w:val="8"/>
    </w:pPr>
    <w:rPr>
      <w:rFonts w:ascii="Arial" w:eastAsia="Times New Roma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H2 Char,H21 Char"/>
    <w:link w:val="Heading2"/>
    <w:rsid w:val="00B82374"/>
    <w:rPr>
      <w:rFonts w:ascii="Times New Roman Bold" w:eastAsia="Times New Roman" w:hAnsi="Times New Roman Bold" w:cs="Arial"/>
      <w:b/>
      <w:bCs/>
      <w:iCs/>
      <w:color w:val="000000"/>
      <w:kern w:val="32"/>
      <w:sz w:val="24"/>
      <w:szCs w:val="28"/>
    </w:rPr>
  </w:style>
  <w:style w:type="character" w:customStyle="1" w:styleId="Heading3Char">
    <w:name w:val="Heading 3 Char"/>
    <w:aliases w:val="Char1 Char"/>
    <w:link w:val="Heading3"/>
    <w:rsid w:val="00B82374"/>
    <w:rPr>
      <w:rFonts w:ascii="Times New Roman" w:eastAsia="Times New Roman" w:hAnsi="Times New Roman" w:cs="Arial"/>
      <w:sz w:val="24"/>
      <w:szCs w:val="26"/>
    </w:rPr>
  </w:style>
  <w:style w:type="character" w:customStyle="1" w:styleId="Heading4Char">
    <w:name w:val="Heading 4 Char"/>
    <w:link w:val="Heading4"/>
    <w:rsid w:val="00B82374"/>
    <w:rPr>
      <w:rFonts w:ascii="Times New Roman" w:eastAsia="Times New Roman" w:hAnsi="Times New Roman"/>
      <w:b/>
      <w:bCs/>
      <w:sz w:val="28"/>
      <w:szCs w:val="28"/>
      <w:lang w:val="en-GB"/>
    </w:rPr>
  </w:style>
  <w:style w:type="character" w:customStyle="1" w:styleId="Heading5Char">
    <w:name w:val="Heading 5 Char"/>
    <w:link w:val="Heading5"/>
    <w:rsid w:val="00B82374"/>
    <w:rPr>
      <w:rFonts w:ascii="Times New Roman" w:eastAsia="Times New Roman" w:hAnsi="Times New Roman"/>
      <w:b/>
      <w:bCs/>
      <w:i/>
      <w:iCs/>
      <w:sz w:val="26"/>
      <w:szCs w:val="26"/>
      <w:lang w:val="en-GB"/>
    </w:rPr>
  </w:style>
  <w:style w:type="character" w:customStyle="1" w:styleId="Heading6Char">
    <w:name w:val="Heading 6 Char"/>
    <w:link w:val="Heading6"/>
    <w:rsid w:val="00B82374"/>
    <w:rPr>
      <w:rFonts w:ascii="Times New Roman" w:eastAsia="Times New Roman" w:hAnsi="Times New Roman"/>
      <w:b/>
      <w:bCs/>
      <w:lang w:val="en-GB"/>
    </w:rPr>
  </w:style>
  <w:style w:type="character" w:customStyle="1" w:styleId="Heading7Char">
    <w:name w:val="Heading 7 Char"/>
    <w:link w:val="Heading7"/>
    <w:rsid w:val="00B82374"/>
    <w:rPr>
      <w:rFonts w:ascii="Times New Roman" w:eastAsia="Times New Roman" w:hAnsi="Times New Roman"/>
      <w:sz w:val="24"/>
      <w:szCs w:val="24"/>
      <w:lang w:val="en-GB"/>
    </w:rPr>
  </w:style>
  <w:style w:type="character" w:customStyle="1" w:styleId="Heading8Char">
    <w:name w:val="Heading 8 Char"/>
    <w:link w:val="Heading8"/>
    <w:rsid w:val="00B82374"/>
    <w:rPr>
      <w:rFonts w:ascii="Times New Roman" w:eastAsia="Times New Roman" w:hAnsi="Times New Roman"/>
      <w:i/>
      <w:iCs/>
      <w:sz w:val="24"/>
      <w:szCs w:val="24"/>
      <w:lang w:val="en-GB"/>
    </w:rPr>
  </w:style>
  <w:style w:type="character" w:customStyle="1" w:styleId="Heading9Char">
    <w:name w:val="Heading 9 Char"/>
    <w:link w:val="Heading9"/>
    <w:rsid w:val="00B82374"/>
    <w:rPr>
      <w:rFonts w:ascii="Arial" w:eastAsia="Times New Roman" w:hAnsi="Arial" w:cs="Arial"/>
      <w:lang w:val="en-GB"/>
    </w:rPr>
  </w:style>
  <w:style w:type="character" w:styleId="Strong">
    <w:name w:val="Strong"/>
    <w:uiPriority w:val="22"/>
    <w:qFormat/>
    <w:rsid w:val="00B82374"/>
    <w:rPr>
      <w:b/>
      <w:bCs/>
    </w:rPr>
  </w:style>
  <w:style w:type="paragraph" w:styleId="ListParagraph">
    <w:name w:val="List Paragraph"/>
    <w:basedOn w:val="Normal"/>
    <w:uiPriority w:val="99"/>
    <w:qFormat/>
    <w:rsid w:val="00155B2D"/>
    <w:pPr>
      <w:ind w:left="720"/>
    </w:pPr>
  </w:style>
  <w:style w:type="paragraph" w:styleId="Header">
    <w:name w:val="header"/>
    <w:basedOn w:val="Normal"/>
    <w:link w:val="HeaderChar"/>
    <w:rsid w:val="00155B2D"/>
    <w:pPr>
      <w:tabs>
        <w:tab w:val="center" w:pos="4153"/>
        <w:tab w:val="right" w:pos="8306"/>
      </w:tabs>
    </w:pPr>
    <w:rPr>
      <w:lang w:val="x-none"/>
    </w:rPr>
  </w:style>
  <w:style w:type="character" w:customStyle="1" w:styleId="HeaderChar">
    <w:name w:val="Header Char"/>
    <w:basedOn w:val="DefaultParagraphFont"/>
    <w:link w:val="Header"/>
    <w:rsid w:val="00155B2D"/>
    <w:rPr>
      <w:sz w:val="22"/>
      <w:szCs w:val="22"/>
      <w:lang w:val="x-none" w:eastAsia="ar-SA"/>
    </w:rPr>
  </w:style>
  <w:style w:type="character" w:customStyle="1" w:styleId="apple-style-span">
    <w:name w:val="apple-style-span"/>
    <w:rsid w:val="00155B2D"/>
  </w:style>
  <w:style w:type="character" w:customStyle="1" w:styleId="Heading1Char">
    <w:name w:val="Heading 1 Char"/>
    <w:basedOn w:val="DefaultParagraphFont"/>
    <w:link w:val="Heading1"/>
    <w:uiPriority w:val="9"/>
    <w:rsid w:val="00EE1344"/>
    <w:rPr>
      <w:rFonts w:ascii="Cambria" w:eastAsia="Times New Roman" w:hAnsi="Cambria"/>
      <w:b/>
      <w:bCs/>
      <w:color w:val="000000"/>
      <w:kern w:val="32"/>
      <w:sz w:val="32"/>
      <w:szCs w:val="32"/>
      <w:lang w:val="x-none" w:eastAsia="x-none"/>
    </w:rPr>
  </w:style>
  <w:style w:type="paragraph" w:styleId="BodyText">
    <w:name w:val="Body Text"/>
    <w:aliases w:val="Body Text1"/>
    <w:basedOn w:val="Normal"/>
    <w:link w:val="BodyTextChar"/>
    <w:uiPriority w:val="99"/>
    <w:semiHidden/>
    <w:rsid w:val="00EE1344"/>
    <w:pPr>
      <w:widowControl w:val="0"/>
      <w:spacing w:after="120" w:line="240" w:lineRule="auto"/>
    </w:pPr>
    <w:rPr>
      <w:rFonts w:ascii="Times New Roman" w:eastAsia="Times New Roman" w:hAnsi="Times New Roman"/>
      <w:color w:val="000000"/>
      <w:sz w:val="24"/>
      <w:szCs w:val="24"/>
      <w:lang w:val="x-none" w:eastAsia="x-none"/>
    </w:rPr>
  </w:style>
  <w:style w:type="character" w:customStyle="1" w:styleId="BodyTextChar">
    <w:name w:val="Body Text Char"/>
    <w:aliases w:val="Body Text1 Char"/>
    <w:basedOn w:val="DefaultParagraphFont"/>
    <w:link w:val="BodyText"/>
    <w:uiPriority w:val="99"/>
    <w:semiHidden/>
    <w:rsid w:val="00EE1344"/>
    <w:rPr>
      <w:rFonts w:ascii="Times New Roman" w:eastAsia="Times New Roman" w:hAnsi="Times New Roman"/>
      <w:color w:val="000000"/>
      <w:sz w:val="24"/>
      <w:szCs w:val="24"/>
      <w:lang w:val="x-none" w:eastAsia="x-none"/>
    </w:rPr>
  </w:style>
  <w:style w:type="character" w:styleId="Hyperlink">
    <w:name w:val="Hyperlink"/>
    <w:uiPriority w:val="99"/>
    <w:rsid w:val="00EE1344"/>
    <w:rPr>
      <w:rFonts w:cs="Times New Roman"/>
      <w:color w:val="0000FF"/>
      <w:u w:val="single"/>
    </w:rPr>
  </w:style>
  <w:style w:type="paragraph" w:customStyle="1" w:styleId="Paragrfs">
    <w:name w:val="Paragrāfs"/>
    <w:basedOn w:val="Normal"/>
    <w:next w:val="Normal"/>
    <w:uiPriority w:val="99"/>
    <w:rsid w:val="00774030"/>
    <w:pPr>
      <w:numPr>
        <w:numId w:val="12"/>
      </w:numPr>
      <w:tabs>
        <w:tab w:val="clear" w:pos="1209"/>
        <w:tab w:val="num" w:pos="643"/>
        <w:tab w:val="num" w:pos="851"/>
        <w:tab w:val="num" w:pos="1031"/>
      </w:tabs>
      <w:suppressAutoHyphens w:val="0"/>
      <w:spacing w:after="0" w:line="240" w:lineRule="auto"/>
      <w:ind w:left="1031" w:hanging="851"/>
      <w:jc w:val="both"/>
    </w:pPr>
    <w:rPr>
      <w:rFonts w:ascii="Arial" w:eastAsia="Times New Roman" w:hAnsi="Arial" w:cs="Arial"/>
      <w:sz w:val="20"/>
      <w:szCs w:val="20"/>
      <w:lang w:eastAsia="lv-LV"/>
    </w:rPr>
  </w:style>
  <w:style w:type="paragraph" w:customStyle="1" w:styleId="Punkts">
    <w:name w:val="Punkts"/>
    <w:basedOn w:val="Normal"/>
    <w:next w:val="Apakpunkts"/>
    <w:uiPriority w:val="99"/>
    <w:rsid w:val="00BF26D8"/>
    <w:pPr>
      <w:tabs>
        <w:tab w:val="num" w:pos="360"/>
      </w:tabs>
      <w:spacing w:after="0" w:line="240" w:lineRule="auto"/>
      <w:ind w:left="360" w:hanging="360"/>
    </w:pPr>
    <w:rPr>
      <w:rFonts w:ascii="Arial" w:eastAsia="Times New Roman" w:hAnsi="Arial"/>
      <w:b/>
      <w:sz w:val="20"/>
      <w:szCs w:val="24"/>
    </w:rPr>
  </w:style>
  <w:style w:type="paragraph" w:customStyle="1" w:styleId="Apakpunkts">
    <w:name w:val="Apakšpunkts"/>
    <w:basedOn w:val="Normal"/>
    <w:link w:val="ApakpunktsChar"/>
    <w:uiPriority w:val="99"/>
    <w:rsid w:val="00BF26D8"/>
    <w:pPr>
      <w:tabs>
        <w:tab w:val="num" w:pos="360"/>
      </w:tabs>
      <w:spacing w:after="0" w:line="240" w:lineRule="auto"/>
      <w:ind w:left="360" w:hanging="360"/>
    </w:pPr>
    <w:rPr>
      <w:rFonts w:ascii="Arial" w:eastAsia="Times New Roman" w:hAnsi="Arial"/>
      <w:b/>
      <w:sz w:val="20"/>
      <w:szCs w:val="24"/>
      <w:lang w:val="x-none"/>
    </w:rPr>
  </w:style>
  <w:style w:type="character" w:customStyle="1" w:styleId="apple-converted-space">
    <w:name w:val="apple-converted-space"/>
    <w:rsid w:val="00BF26D8"/>
  </w:style>
  <w:style w:type="character" w:customStyle="1" w:styleId="ApakpunktsChar">
    <w:name w:val="Apakšpunkts Char"/>
    <w:link w:val="Apakpunkts"/>
    <w:uiPriority w:val="99"/>
    <w:locked/>
    <w:rsid w:val="00BF26D8"/>
    <w:rPr>
      <w:rFonts w:ascii="Arial" w:eastAsia="Times New Roman" w:hAnsi="Arial"/>
      <w:b/>
      <w:szCs w:val="24"/>
      <w:lang w:val="x-none" w:eastAsia="ar-SA"/>
    </w:rPr>
  </w:style>
  <w:style w:type="paragraph" w:styleId="BalloonText">
    <w:name w:val="Balloon Text"/>
    <w:basedOn w:val="Normal"/>
    <w:link w:val="BalloonTextChar"/>
    <w:uiPriority w:val="99"/>
    <w:semiHidden/>
    <w:unhideWhenUsed/>
    <w:rsid w:val="00947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E4"/>
    <w:rPr>
      <w:rFonts w:ascii="Tahoma" w:hAnsi="Tahoma" w:cs="Tahoma"/>
      <w:sz w:val="16"/>
      <w:szCs w:val="16"/>
      <w:lang w:eastAsia="ar-SA"/>
    </w:rPr>
  </w:style>
  <w:style w:type="paragraph" w:styleId="NormalWeb">
    <w:name w:val="Normal (Web)"/>
    <w:basedOn w:val="Normal"/>
    <w:rsid w:val="004E7A0F"/>
    <w:pPr>
      <w:widowControl w:val="0"/>
      <w:spacing w:before="100" w:after="0" w:line="240" w:lineRule="auto"/>
    </w:pPr>
    <w:rPr>
      <w:rFonts w:ascii="Times New Roman" w:eastAsia="Times New Roman" w:hAnsi="Times New Roman"/>
      <w:color w:val="000000"/>
      <w:sz w:val="24"/>
      <w:szCs w:val="24"/>
      <w:lang w:val="en-GB" w:eastAsia="lv-LV"/>
    </w:rPr>
  </w:style>
  <w:style w:type="paragraph" w:customStyle="1" w:styleId="naislab">
    <w:name w:val="naislab"/>
    <w:basedOn w:val="Normal"/>
    <w:uiPriority w:val="99"/>
    <w:rsid w:val="004E7A0F"/>
    <w:pPr>
      <w:suppressAutoHyphens w:val="0"/>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indkopa">
    <w:name w:val="Rindkopa"/>
    <w:basedOn w:val="Normal"/>
    <w:next w:val="Punkts"/>
    <w:rsid w:val="00923F8B"/>
    <w:pPr>
      <w:spacing w:after="0" w:line="240" w:lineRule="auto"/>
      <w:ind w:left="851"/>
      <w:jc w:val="both"/>
    </w:pPr>
    <w:rPr>
      <w:rFonts w:ascii="Arial" w:eastAsia="Times New Roman" w:hAnsi="Arial"/>
      <w:sz w:val="20"/>
      <w:szCs w:val="24"/>
    </w:rPr>
  </w:style>
  <w:style w:type="paragraph" w:styleId="Footer">
    <w:name w:val="footer"/>
    <w:basedOn w:val="Normal"/>
    <w:link w:val="FooterChar"/>
    <w:rsid w:val="002A5A22"/>
    <w:pPr>
      <w:tabs>
        <w:tab w:val="center" w:pos="4153"/>
        <w:tab w:val="right" w:pos="8306"/>
      </w:tabs>
    </w:pPr>
  </w:style>
  <w:style w:type="character" w:customStyle="1" w:styleId="FooterChar">
    <w:name w:val="Footer Char"/>
    <w:basedOn w:val="DefaultParagraphFont"/>
    <w:link w:val="Footer"/>
    <w:rsid w:val="002A5A22"/>
    <w:rPr>
      <w:sz w:val="22"/>
      <w:szCs w:val="22"/>
      <w:lang w:eastAsia="ar-SA"/>
    </w:rPr>
  </w:style>
  <w:style w:type="paragraph" w:customStyle="1" w:styleId="Default">
    <w:name w:val="Default"/>
    <w:rsid w:val="00401766"/>
    <w:pPr>
      <w:autoSpaceDE w:val="0"/>
      <w:autoSpaceDN w:val="0"/>
      <w:adjustRightInd w:val="0"/>
    </w:pPr>
    <w:rPr>
      <w:rFonts w:ascii="Times New Roman" w:hAnsi="Times New Roman"/>
      <w:color w:val="000000"/>
      <w:sz w:val="24"/>
      <w:szCs w:val="24"/>
    </w:rPr>
  </w:style>
  <w:style w:type="paragraph" w:styleId="BodyText2">
    <w:name w:val="Body Text 2"/>
    <w:basedOn w:val="Normal"/>
    <w:link w:val="BodyText2Char"/>
    <w:uiPriority w:val="99"/>
    <w:semiHidden/>
    <w:unhideWhenUsed/>
    <w:rsid w:val="00B15515"/>
    <w:pPr>
      <w:spacing w:after="120" w:line="480" w:lineRule="auto"/>
    </w:pPr>
  </w:style>
  <w:style w:type="character" w:customStyle="1" w:styleId="BodyText2Char">
    <w:name w:val="Body Text 2 Char"/>
    <w:basedOn w:val="DefaultParagraphFont"/>
    <w:link w:val="BodyText2"/>
    <w:uiPriority w:val="99"/>
    <w:semiHidden/>
    <w:rsid w:val="00B15515"/>
    <w:rPr>
      <w:sz w:val="22"/>
      <w:szCs w:val="22"/>
      <w:lang w:eastAsia="ar-SA"/>
    </w:rPr>
  </w:style>
  <w:style w:type="paragraph" w:styleId="BodyTextIndent">
    <w:name w:val="Body Text Indent"/>
    <w:basedOn w:val="Normal"/>
    <w:link w:val="BodyTextIndentChar"/>
    <w:rsid w:val="00B15515"/>
    <w:pPr>
      <w:spacing w:after="120"/>
      <w:ind w:left="283"/>
    </w:pPr>
  </w:style>
  <w:style w:type="character" w:customStyle="1" w:styleId="BodyTextIndentChar">
    <w:name w:val="Body Text Indent Char"/>
    <w:basedOn w:val="DefaultParagraphFont"/>
    <w:link w:val="BodyTextIndent"/>
    <w:rsid w:val="00B15515"/>
    <w:rPr>
      <w:sz w:val="22"/>
      <w:szCs w:val="22"/>
      <w:lang w:eastAsia="ar-SA"/>
    </w:rPr>
  </w:style>
  <w:style w:type="paragraph" w:styleId="BodyTextIndent2">
    <w:name w:val="Body Text Indent 2"/>
    <w:basedOn w:val="Normal"/>
    <w:link w:val="BodyTextIndent2Char"/>
    <w:rsid w:val="00B15515"/>
    <w:pPr>
      <w:spacing w:after="120" w:line="480" w:lineRule="auto"/>
      <w:ind w:left="283"/>
    </w:pPr>
  </w:style>
  <w:style w:type="character" w:customStyle="1" w:styleId="BodyTextIndent2Char">
    <w:name w:val="Body Text Indent 2 Char"/>
    <w:basedOn w:val="DefaultParagraphFont"/>
    <w:link w:val="BodyTextIndent2"/>
    <w:rsid w:val="00B15515"/>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zeme@vidzeme.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europass.cedefop.europa.eu/europass/home/hornav/Downloads/CEF/LanguageSelfAssessmentGrid.csp?loc=en_G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vraa.gov.lv/lv/intterreg_1_limene_fin_kontrole/Interreg_IV_A/" TargetMode="External"/><Relationship Id="rId5" Type="http://schemas.openxmlformats.org/officeDocument/2006/relationships/webSettings" Target="webSettings.xml"/><Relationship Id="rId10" Type="http://schemas.openxmlformats.org/officeDocument/2006/relationships/hyperlink" Target="http://www.vidzeme.lv" TargetMode="External"/><Relationship Id="rId4" Type="http://schemas.openxmlformats.org/officeDocument/2006/relationships/settings" Target="settings.xml"/><Relationship Id="rId9" Type="http://schemas.openxmlformats.org/officeDocument/2006/relationships/hyperlink" Target="mailto:gatis.teteris@vidzem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40587</Words>
  <Characters>23136</Characters>
  <Application>Microsoft Office Word</Application>
  <DocSecurity>0</DocSecurity>
  <Lines>192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2011-12-14T12:32:00Z</dcterms:created>
  <dcterms:modified xsi:type="dcterms:W3CDTF">2011-12-14T12:32:00Z</dcterms:modified>
</cp:coreProperties>
</file>