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E07" w:rsidRDefault="00E02E07" w:rsidP="00E02E07">
      <w:pPr>
        <w:pStyle w:val="naisnod"/>
        <w:spacing w:before="0" w:beforeAutospacing="0" w:after="0" w:afterAutospacing="0"/>
        <w:ind w:left="180"/>
        <w:jc w:val="right"/>
        <w:rPr>
          <w:b/>
          <w:bCs/>
          <w:caps/>
          <w:sz w:val="22"/>
        </w:rPr>
      </w:pPr>
    </w:p>
    <w:p w:rsidR="00E02E07" w:rsidRPr="007D60A8" w:rsidRDefault="00E02E07" w:rsidP="00E02E07">
      <w:pPr>
        <w:pStyle w:val="NormalWeb"/>
        <w:shd w:val="clear" w:color="auto" w:fill="FFFFFF"/>
        <w:ind w:left="709" w:firstLine="180"/>
        <w:rPr>
          <w:rFonts w:ascii="Arial" w:hAnsi="Arial" w:cs="Arial"/>
          <w:sz w:val="18"/>
          <w:szCs w:val="18"/>
        </w:rPr>
      </w:pPr>
      <w:r w:rsidRPr="007D60A8">
        <w:rPr>
          <w:rFonts w:ascii="Arial" w:hAnsi="Arial" w:cs="Arial"/>
          <w:sz w:val="18"/>
          <w:szCs w:val="18"/>
        </w:rPr>
        <w:t xml:space="preserve">          </w:t>
      </w:r>
      <w:r>
        <w:rPr>
          <w:rFonts w:ascii="Arial" w:hAnsi="Arial" w:cs="Arial"/>
          <w:noProof/>
          <w:sz w:val="18"/>
          <w:szCs w:val="18"/>
          <w:lang w:val="lv-LV" w:eastAsia="lv-LV"/>
        </w:rPr>
        <w:drawing>
          <wp:inline distT="0" distB="0" distL="0" distR="0">
            <wp:extent cx="682625" cy="1005840"/>
            <wp:effectExtent l="19050" t="0" r="317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D60A8">
        <w:rPr>
          <w:rFonts w:ascii="Arial" w:hAnsi="Arial" w:cs="Arial"/>
          <w:sz w:val="18"/>
          <w:szCs w:val="18"/>
        </w:rPr>
        <w:t xml:space="preserve">              </w:t>
      </w:r>
      <w:r>
        <w:rPr>
          <w:rFonts w:ascii="Arial" w:hAnsi="Arial" w:cs="Arial"/>
          <w:noProof/>
          <w:sz w:val="18"/>
          <w:szCs w:val="18"/>
          <w:lang w:val="lv-LV" w:eastAsia="lv-LV"/>
        </w:rPr>
        <w:drawing>
          <wp:inline distT="0" distB="0" distL="0" distR="0">
            <wp:extent cx="1200785" cy="664210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785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D60A8">
        <w:rPr>
          <w:rFonts w:ascii="Arial" w:hAnsi="Arial" w:cs="Arial"/>
          <w:sz w:val="18"/>
          <w:szCs w:val="18"/>
        </w:rPr>
        <w:t xml:space="preserve">         </w:t>
      </w:r>
      <w:r>
        <w:rPr>
          <w:rFonts w:ascii="Arial" w:hAnsi="Arial" w:cs="Arial"/>
          <w:noProof/>
          <w:sz w:val="18"/>
          <w:szCs w:val="18"/>
          <w:lang w:val="lv-LV" w:eastAsia="lv-LV"/>
        </w:rPr>
        <w:drawing>
          <wp:inline distT="0" distB="0" distL="0" distR="0">
            <wp:extent cx="3096895" cy="511810"/>
            <wp:effectExtent l="19050" t="0" r="825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895" cy="51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02E07" w:rsidRDefault="00E02E07" w:rsidP="00E02E07">
      <w:pPr>
        <w:pStyle w:val="naisnod"/>
        <w:spacing w:before="0" w:beforeAutospacing="0" w:after="0" w:afterAutospacing="0"/>
        <w:ind w:left="180"/>
        <w:jc w:val="right"/>
        <w:rPr>
          <w:b/>
          <w:bCs/>
          <w:caps/>
          <w:sz w:val="22"/>
        </w:rPr>
      </w:pPr>
    </w:p>
    <w:p w:rsidR="00E02E07" w:rsidRPr="00BD0E4B" w:rsidRDefault="00E02E07" w:rsidP="00E02E07">
      <w:pPr>
        <w:pStyle w:val="naisnod"/>
        <w:spacing w:before="0" w:beforeAutospacing="0" w:after="0" w:afterAutospacing="0"/>
        <w:ind w:left="180"/>
        <w:jc w:val="right"/>
        <w:rPr>
          <w:b/>
          <w:bCs/>
          <w:caps/>
          <w:sz w:val="22"/>
        </w:rPr>
      </w:pPr>
      <w:r w:rsidRPr="00BD0E4B">
        <w:rPr>
          <w:b/>
          <w:bCs/>
          <w:caps/>
          <w:sz w:val="22"/>
        </w:rPr>
        <w:t>Apstiprināti :</w:t>
      </w:r>
    </w:p>
    <w:p w:rsidR="00E02E07" w:rsidRPr="00BD0E4B" w:rsidRDefault="00E02E07" w:rsidP="00E02E07">
      <w:pPr>
        <w:jc w:val="right"/>
        <w:rPr>
          <w:lang w:val="lv-LV"/>
        </w:rPr>
      </w:pPr>
      <w:r w:rsidRPr="00BD0E4B">
        <w:rPr>
          <w:bCs/>
          <w:caps/>
          <w:sz w:val="22"/>
          <w:lang w:val="lv-LV"/>
        </w:rPr>
        <w:t xml:space="preserve">Projekta </w:t>
      </w:r>
      <w:r w:rsidRPr="00BD0E4B">
        <w:rPr>
          <w:lang w:val="lv-LV"/>
        </w:rPr>
        <w:t>Centrālbaltijas reģiona Interreg IV</w:t>
      </w:r>
      <w:r>
        <w:rPr>
          <w:lang w:val="lv-LV"/>
        </w:rPr>
        <w:t>A</w:t>
      </w:r>
      <w:r w:rsidRPr="00BD0E4B">
        <w:rPr>
          <w:lang w:val="lv-LV"/>
        </w:rPr>
        <w:t xml:space="preserve"> programmas projekta</w:t>
      </w:r>
    </w:p>
    <w:p w:rsidR="00E02E07" w:rsidRPr="00E02E07" w:rsidRDefault="00E02E07" w:rsidP="00E02E07">
      <w:pPr>
        <w:jc w:val="right"/>
        <w:rPr>
          <w:sz w:val="22"/>
          <w:szCs w:val="22"/>
          <w:lang w:val="lv-LV"/>
        </w:rPr>
      </w:pPr>
      <w:r w:rsidRPr="00E02E07">
        <w:rPr>
          <w:sz w:val="22"/>
          <w:szCs w:val="22"/>
          <w:lang w:val="lv-LV"/>
        </w:rPr>
        <w:t xml:space="preserve">„Koksnes enerģija un ekoloģiski tīras tehnoloģijas” </w:t>
      </w:r>
      <w:r w:rsidR="002454FC">
        <w:rPr>
          <w:sz w:val="22"/>
          <w:szCs w:val="22"/>
          <w:lang w:val="lv-LV"/>
        </w:rPr>
        <w:t>(</w:t>
      </w:r>
      <w:r w:rsidR="008B5330" w:rsidRPr="008B5330">
        <w:rPr>
          <w:lang w:val="lv-LV"/>
        </w:rPr>
        <w:t>projekts</w:t>
      </w:r>
      <w:r w:rsidR="002454FC" w:rsidRPr="008B5330">
        <w:rPr>
          <w:lang w:val="lv-LV"/>
        </w:rPr>
        <w:t xml:space="preserve"> Nr. CB21WOODENERGY)</w:t>
      </w:r>
    </w:p>
    <w:p w:rsidR="00E02E07" w:rsidRPr="00BD0E4B" w:rsidRDefault="00E02E07" w:rsidP="00E02E07">
      <w:pPr>
        <w:jc w:val="right"/>
        <w:rPr>
          <w:lang w:val="lv-LV"/>
        </w:rPr>
      </w:pPr>
      <w:r w:rsidRPr="00BD0E4B">
        <w:rPr>
          <w:lang w:val="lv-LV"/>
        </w:rPr>
        <w:t xml:space="preserve">Tirgus izpētes komisijas sēdē 2012.gada </w:t>
      </w:r>
      <w:r w:rsidR="00CC2D4B">
        <w:rPr>
          <w:lang w:val="lv-LV"/>
        </w:rPr>
        <w:t>30. jūlijā</w:t>
      </w:r>
    </w:p>
    <w:p w:rsidR="00E02E07" w:rsidRPr="00BD0E4B" w:rsidRDefault="00E02E07" w:rsidP="00E02E07">
      <w:pPr>
        <w:jc w:val="right"/>
        <w:rPr>
          <w:lang w:val="lv-LV"/>
        </w:rPr>
      </w:pPr>
      <w:r w:rsidRPr="00BD0E4B">
        <w:rPr>
          <w:lang w:val="lv-LV"/>
        </w:rPr>
        <w:t xml:space="preserve">Prot.Nr. </w:t>
      </w:r>
      <w:r w:rsidR="00CC2D4B">
        <w:rPr>
          <w:lang w:val="lv-LV"/>
        </w:rPr>
        <w:t>3</w:t>
      </w:r>
    </w:p>
    <w:p w:rsidR="00E02E07" w:rsidRPr="00BD0E4B" w:rsidRDefault="00E02E07" w:rsidP="00E02E07">
      <w:pPr>
        <w:pStyle w:val="naisnod"/>
        <w:spacing w:before="0" w:beforeAutospacing="0" w:after="0" w:afterAutospacing="0"/>
        <w:ind w:left="180"/>
        <w:jc w:val="right"/>
        <w:rPr>
          <w:b/>
          <w:bCs/>
          <w:caps/>
          <w:sz w:val="22"/>
        </w:rPr>
      </w:pPr>
    </w:p>
    <w:p w:rsidR="00E02E07" w:rsidRPr="00BD0E4B" w:rsidRDefault="00E02E07" w:rsidP="00E02E07">
      <w:pPr>
        <w:pStyle w:val="naisnod"/>
        <w:spacing w:before="0" w:beforeAutospacing="0" w:after="0" w:afterAutospacing="0"/>
        <w:ind w:left="180"/>
        <w:jc w:val="center"/>
        <w:rPr>
          <w:b/>
          <w:bCs/>
          <w:caps/>
          <w:sz w:val="22"/>
        </w:rPr>
      </w:pPr>
    </w:p>
    <w:p w:rsidR="00E02E07" w:rsidRPr="00367C28" w:rsidRDefault="00E02E07" w:rsidP="00E02E07">
      <w:pPr>
        <w:pStyle w:val="naisnod"/>
        <w:spacing w:before="0" w:beforeAutospacing="0" w:after="0" w:afterAutospacing="0"/>
        <w:ind w:left="180"/>
        <w:jc w:val="center"/>
        <w:rPr>
          <w:b/>
          <w:bCs/>
          <w:caps/>
        </w:rPr>
      </w:pPr>
      <w:r w:rsidRPr="00367C28">
        <w:rPr>
          <w:b/>
        </w:rPr>
        <w:t>Tirgus izpētes noteikumi</w:t>
      </w:r>
    </w:p>
    <w:p w:rsidR="00E02E07" w:rsidRPr="00367C28" w:rsidRDefault="00E02E07" w:rsidP="00E02E07">
      <w:pPr>
        <w:rPr>
          <w:b/>
          <w:lang w:val="lv-LV"/>
        </w:rPr>
      </w:pPr>
    </w:p>
    <w:p w:rsidR="00E02E07" w:rsidRPr="00367C28" w:rsidRDefault="00E02E07" w:rsidP="00312509">
      <w:pPr>
        <w:pStyle w:val="naisf"/>
        <w:spacing w:before="0" w:beforeAutospacing="0" w:after="0" w:afterAutospacing="0"/>
        <w:ind w:left="709" w:hanging="709"/>
        <w:jc w:val="center"/>
        <w:rPr>
          <w:b/>
        </w:rPr>
      </w:pPr>
      <w:r w:rsidRPr="00367C28">
        <w:rPr>
          <w:b/>
          <w:caps/>
        </w:rPr>
        <w:t>pakalpojuma sniegšanai</w:t>
      </w:r>
      <w:r w:rsidR="00312509">
        <w:rPr>
          <w:b/>
          <w:caps/>
        </w:rPr>
        <w:t xml:space="preserve"> „</w:t>
      </w:r>
      <w:r w:rsidRPr="00367C28">
        <w:rPr>
          <w:b/>
          <w:caps/>
        </w:rPr>
        <w:t xml:space="preserve"> </w:t>
      </w:r>
      <w:r w:rsidR="00312509">
        <w:rPr>
          <w:b/>
          <w:caps/>
        </w:rPr>
        <w:t>ILUSTRATĪVAS</w:t>
      </w:r>
      <w:r w:rsidR="00312509" w:rsidRPr="00312509">
        <w:rPr>
          <w:b/>
          <w:caps/>
        </w:rPr>
        <w:t xml:space="preserve"> faktu grāmatas par koksni un siltuma ražošanu no tās izstrāde”</w:t>
      </w:r>
    </w:p>
    <w:p w:rsidR="00E02E07" w:rsidRPr="00367C28" w:rsidRDefault="00E02E07" w:rsidP="00E02E07">
      <w:pPr>
        <w:pStyle w:val="naisnod"/>
        <w:spacing w:before="0" w:beforeAutospacing="0" w:after="0" w:afterAutospacing="0"/>
        <w:ind w:left="180"/>
        <w:jc w:val="center"/>
        <w:rPr>
          <w:b/>
          <w:bCs/>
          <w:caps/>
        </w:rPr>
      </w:pPr>
    </w:p>
    <w:p w:rsidR="00E02E07" w:rsidRPr="00367C28" w:rsidRDefault="00E02E07" w:rsidP="00E02E07">
      <w:pPr>
        <w:pStyle w:val="naisnod"/>
        <w:spacing w:before="0" w:beforeAutospacing="0" w:after="0" w:afterAutospacing="0"/>
        <w:rPr>
          <w:b/>
          <w:bCs/>
          <w:caps/>
        </w:rPr>
      </w:pPr>
    </w:p>
    <w:p w:rsidR="00E02E07" w:rsidRPr="00367C28" w:rsidRDefault="00E02E07" w:rsidP="00E02E07">
      <w:pPr>
        <w:pStyle w:val="naisnod"/>
        <w:spacing w:before="0" w:beforeAutospacing="0" w:after="0" w:afterAutospacing="0"/>
        <w:ind w:left="180"/>
        <w:jc w:val="center"/>
        <w:rPr>
          <w:b/>
          <w:bCs/>
          <w:caps/>
        </w:rPr>
      </w:pPr>
      <w:r w:rsidRPr="00367C28">
        <w:rPr>
          <w:b/>
          <w:bCs/>
          <w:caps/>
        </w:rPr>
        <w:t>vispārīgie noteikumi</w:t>
      </w:r>
    </w:p>
    <w:p w:rsidR="00E02E07" w:rsidRPr="00367C28" w:rsidRDefault="00E02E07" w:rsidP="00E02E07">
      <w:pPr>
        <w:pStyle w:val="naisnod"/>
        <w:spacing w:before="0" w:beforeAutospacing="0" w:after="0" w:afterAutospacing="0"/>
        <w:jc w:val="center"/>
        <w:rPr>
          <w:b/>
          <w:bCs/>
          <w:caps/>
        </w:rPr>
      </w:pPr>
    </w:p>
    <w:tbl>
      <w:tblPr>
        <w:tblW w:w="4985" w:type="pct"/>
        <w:tblCellSpacing w:w="7" w:type="dxa"/>
        <w:tblInd w:w="44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51"/>
        <w:gridCol w:w="4396"/>
        <w:gridCol w:w="9367"/>
      </w:tblGrid>
      <w:tr w:rsidR="00CA292A" w:rsidRPr="00367C28" w:rsidTr="00CA292A">
        <w:trPr>
          <w:tblCellSpacing w:w="7" w:type="dxa"/>
        </w:trPr>
        <w:tc>
          <w:tcPr>
            <w:tcW w:w="2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292A" w:rsidRPr="00367C28" w:rsidRDefault="00CA292A" w:rsidP="00EA69E8">
            <w:pPr>
              <w:pStyle w:val="naisf"/>
              <w:spacing w:before="0" w:beforeAutospacing="0" w:after="0" w:afterAutospacing="0"/>
              <w:jc w:val="center"/>
            </w:pPr>
            <w:r w:rsidRPr="00367C28">
              <w:t>1.</w:t>
            </w:r>
          </w:p>
        </w:tc>
        <w:tc>
          <w:tcPr>
            <w:tcW w:w="14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A292A" w:rsidRPr="00367C28" w:rsidRDefault="00CA292A" w:rsidP="00F33CFF">
            <w:pPr>
              <w:pStyle w:val="naisf"/>
              <w:spacing w:before="0" w:beforeAutospacing="0" w:after="0" w:afterAutospacing="0"/>
              <w:jc w:val="both"/>
            </w:pPr>
            <w:r w:rsidRPr="00367C28">
              <w:t> </w:t>
            </w:r>
            <w:r w:rsidRPr="00367C28">
              <w:rPr>
                <w:bCs/>
              </w:rPr>
              <w:t>Iepirkuma priekšmets</w:t>
            </w:r>
          </w:p>
        </w:tc>
        <w:tc>
          <w:tcPr>
            <w:tcW w:w="31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A292A" w:rsidRPr="00367C28" w:rsidRDefault="00CA292A" w:rsidP="008B5330">
            <w:pPr>
              <w:pStyle w:val="naisf"/>
              <w:spacing w:before="0" w:beforeAutospacing="0" w:after="0" w:afterAutospacing="0"/>
              <w:ind w:left="709" w:hanging="709"/>
              <w:jc w:val="center"/>
              <w:rPr>
                <w:b/>
              </w:rPr>
            </w:pPr>
            <w:r w:rsidRPr="00367C28">
              <w:t xml:space="preserve">Pakalpojums-  </w:t>
            </w:r>
            <w:r w:rsidRPr="00367C28">
              <w:rPr>
                <w:b/>
                <w:caps/>
              </w:rPr>
              <w:t>„</w:t>
            </w:r>
            <w:r w:rsidR="00312509">
              <w:rPr>
                <w:b/>
              </w:rPr>
              <w:t>Ilustratīvas</w:t>
            </w:r>
            <w:r w:rsidR="007C6CD2">
              <w:rPr>
                <w:b/>
              </w:rPr>
              <w:t xml:space="preserve"> faktu grāmatas par koksni un siltuma ražošanu no tās </w:t>
            </w:r>
            <w:r w:rsidRPr="00367C28">
              <w:rPr>
                <w:b/>
              </w:rPr>
              <w:t>izstrāde</w:t>
            </w:r>
            <w:r w:rsidRPr="00367C28">
              <w:rPr>
                <w:b/>
                <w:caps/>
              </w:rPr>
              <w:t>”</w:t>
            </w:r>
          </w:p>
          <w:p w:rsidR="00CA292A" w:rsidRPr="00367C28" w:rsidRDefault="00CA292A" w:rsidP="002454FC">
            <w:pPr>
              <w:rPr>
                <w:lang w:val="lv-LV"/>
              </w:rPr>
            </w:pPr>
            <w:r w:rsidRPr="00367C28">
              <w:rPr>
                <w:lang w:val="lv-LV"/>
              </w:rPr>
              <w:t xml:space="preserve"> Centrālbaltijas reģiona  Interreg IV A programmas projektā Nr. CB21 WOODENERGY</w:t>
            </w:r>
          </w:p>
        </w:tc>
      </w:tr>
      <w:tr w:rsidR="00CA292A" w:rsidRPr="00367C28" w:rsidTr="00CA292A">
        <w:trPr>
          <w:tblCellSpacing w:w="7" w:type="dxa"/>
        </w:trPr>
        <w:tc>
          <w:tcPr>
            <w:tcW w:w="2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292A" w:rsidRPr="00367C28" w:rsidRDefault="00CA292A" w:rsidP="00EA69E8">
            <w:pPr>
              <w:pStyle w:val="naisf"/>
              <w:spacing w:before="0" w:beforeAutospacing="0" w:after="0" w:afterAutospacing="0"/>
              <w:jc w:val="center"/>
            </w:pPr>
            <w:r w:rsidRPr="00367C28">
              <w:t>2.</w:t>
            </w:r>
          </w:p>
        </w:tc>
        <w:tc>
          <w:tcPr>
            <w:tcW w:w="14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A292A" w:rsidRPr="00367C28" w:rsidRDefault="00CA292A" w:rsidP="00F33CFF">
            <w:pPr>
              <w:pStyle w:val="naisf"/>
              <w:spacing w:before="0" w:beforeAutospacing="0" w:after="0" w:afterAutospacing="0"/>
              <w:jc w:val="both"/>
            </w:pPr>
            <w:r w:rsidRPr="00367C28">
              <w:t xml:space="preserve"> Iepirkuma metode </w:t>
            </w:r>
          </w:p>
        </w:tc>
        <w:tc>
          <w:tcPr>
            <w:tcW w:w="31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A292A" w:rsidRPr="00367C28" w:rsidRDefault="00CA292A" w:rsidP="008B5330">
            <w:pPr>
              <w:ind w:right="228"/>
              <w:jc w:val="both"/>
              <w:rPr>
                <w:lang w:val="lv-LV" w:eastAsia="lv-LV"/>
              </w:rPr>
            </w:pPr>
            <w:r w:rsidRPr="00367C28">
              <w:rPr>
                <w:lang w:val="lv-LV"/>
              </w:rPr>
              <w:t xml:space="preserve">Tirgus izpēte saskaņā ar Interreg Vadlīniju noteikumiem iepirkumiem no 500 līdz </w:t>
            </w:r>
            <w:r w:rsidRPr="00367C28">
              <w:rPr>
                <w:lang w:val="lv-LV" w:eastAsia="lv-LV"/>
              </w:rPr>
              <w:t>1500 EUR</w:t>
            </w:r>
          </w:p>
        </w:tc>
      </w:tr>
      <w:tr w:rsidR="00CA292A" w:rsidRPr="00367C28" w:rsidTr="00CA292A">
        <w:trPr>
          <w:tblCellSpacing w:w="7" w:type="dxa"/>
        </w:trPr>
        <w:tc>
          <w:tcPr>
            <w:tcW w:w="2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292A" w:rsidRPr="00367C28" w:rsidRDefault="00CA292A" w:rsidP="00EA69E8">
            <w:pPr>
              <w:pStyle w:val="naisf"/>
              <w:spacing w:before="0" w:beforeAutospacing="0" w:after="0" w:afterAutospacing="0"/>
              <w:jc w:val="center"/>
            </w:pPr>
            <w:r w:rsidRPr="00367C28">
              <w:t>3.</w:t>
            </w:r>
          </w:p>
        </w:tc>
        <w:tc>
          <w:tcPr>
            <w:tcW w:w="14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A292A" w:rsidRPr="00367C28" w:rsidRDefault="00CA292A" w:rsidP="00F33CFF">
            <w:pPr>
              <w:pStyle w:val="naisf"/>
              <w:spacing w:before="0" w:beforeAutospacing="0" w:after="0" w:afterAutospacing="0"/>
              <w:jc w:val="both"/>
            </w:pPr>
            <w:r w:rsidRPr="00367C28">
              <w:t xml:space="preserve"> Iepirkuma izpildes termiņš </w:t>
            </w:r>
          </w:p>
        </w:tc>
        <w:tc>
          <w:tcPr>
            <w:tcW w:w="31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A292A" w:rsidRPr="00367C28" w:rsidRDefault="00CA292A" w:rsidP="008B5330">
            <w:pPr>
              <w:ind w:right="228"/>
              <w:jc w:val="both"/>
              <w:rPr>
                <w:lang w:val="lv-LV"/>
              </w:rPr>
            </w:pPr>
            <w:r w:rsidRPr="00367C28">
              <w:rPr>
                <w:lang w:val="lv-LV"/>
              </w:rPr>
              <w:t xml:space="preserve">No Līguma noslēgšanas līdz </w:t>
            </w:r>
            <w:r w:rsidR="007C6CD2">
              <w:rPr>
                <w:lang w:val="lv-LV"/>
              </w:rPr>
              <w:t xml:space="preserve">2012.gada </w:t>
            </w:r>
            <w:r w:rsidR="003E2379">
              <w:rPr>
                <w:lang w:val="lv-LV"/>
              </w:rPr>
              <w:t>2</w:t>
            </w:r>
            <w:r w:rsidR="00814334">
              <w:rPr>
                <w:lang w:val="lv-LV"/>
              </w:rPr>
              <w:t>7</w:t>
            </w:r>
            <w:r w:rsidR="007C6CD2">
              <w:rPr>
                <w:lang w:val="lv-LV"/>
              </w:rPr>
              <w:t>.augustam</w:t>
            </w:r>
          </w:p>
        </w:tc>
      </w:tr>
      <w:tr w:rsidR="00CA292A" w:rsidRPr="00367C28" w:rsidTr="00CA292A">
        <w:trPr>
          <w:tblCellSpacing w:w="7" w:type="dxa"/>
        </w:trPr>
        <w:tc>
          <w:tcPr>
            <w:tcW w:w="2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292A" w:rsidRPr="00367C28" w:rsidRDefault="00CA292A" w:rsidP="00EA69E8">
            <w:pPr>
              <w:pStyle w:val="naisf"/>
              <w:spacing w:before="0" w:beforeAutospacing="0" w:after="0" w:afterAutospacing="0"/>
              <w:jc w:val="center"/>
            </w:pPr>
            <w:r w:rsidRPr="00367C28">
              <w:t>4.</w:t>
            </w:r>
          </w:p>
        </w:tc>
        <w:tc>
          <w:tcPr>
            <w:tcW w:w="14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A292A" w:rsidRPr="00367C28" w:rsidRDefault="00CA292A" w:rsidP="00F33CFF">
            <w:pPr>
              <w:pStyle w:val="naisf"/>
              <w:spacing w:before="0" w:beforeAutospacing="0" w:after="0" w:afterAutospacing="0"/>
              <w:jc w:val="both"/>
            </w:pPr>
            <w:r w:rsidRPr="00367C28">
              <w:t> Iepirkuma izpildes vieta</w:t>
            </w:r>
          </w:p>
        </w:tc>
        <w:tc>
          <w:tcPr>
            <w:tcW w:w="31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A292A" w:rsidRPr="00367C28" w:rsidRDefault="00CA292A" w:rsidP="008B5330">
            <w:pPr>
              <w:ind w:right="228"/>
              <w:jc w:val="both"/>
              <w:rPr>
                <w:lang w:val="lv-LV"/>
              </w:rPr>
            </w:pPr>
            <w:r w:rsidRPr="00367C28">
              <w:rPr>
                <w:lang w:val="lv-LV"/>
              </w:rPr>
              <w:t>Latvija</w:t>
            </w:r>
            <w:r w:rsidR="00007622" w:rsidRPr="00367C28">
              <w:rPr>
                <w:lang w:val="lv-LV"/>
              </w:rPr>
              <w:t>, Vidzeme</w:t>
            </w:r>
          </w:p>
        </w:tc>
      </w:tr>
      <w:tr w:rsidR="00CA292A" w:rsidRPr="00814334" w:rsidTr="00CA292A">
        <w:trPr>
          <w:tblCellSpacing w:w="7" w:type="dxa"/>
        </w:trPr>
        <w:tc>
          <w:tcPr>
            <w:tcW w:w="2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292A" w:rsidRPr="00367C28" w:rsidRDefault="00CA292A" w:rsidP="00EA69E8">
            <w:pPr>
              <w:pStyle w:val="naisf"/>
              <w:spacing w:before="0" w:beforeAutospacing="0" w:after="0" w:afterAutospacing="0"/>
              <w:jc w:val="center"/>
            </w:pPr>
            <w:r w:rsidRPr="00367C28">
              <w:t>5.</w:t>
            </w:r>
          </w:p>
        </w:tc>
        <w:tc>
          <w:tcPr>
            <w:tcW w:w="14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A292A" w:rsidRPr="00367C28" w:rsidRDefault="00CA292A" w:rsidP="00F33CFF">
            <w:pPr>
              <w:pStyle w:val="naisf"/>
              <w:spacing w:before="0" w:beforeAutospacing="0" w:after="0" w:afterAutospacing="0"/>
              <w:jc w:val="both"/>
            </w:pPr>
            <w:r w:rsidRPr="00367C28">
              <w:t xml:space="preserve">Piedāvājuma cena </w:t>
            </w:r>
          </w:p>
        </w:tc>
        <w:tc>
          <w:tcPr>
            <w:tcW w:w="31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A292A" w:rsidRPr="00367C28" w:rsidRDefault="00CA292A" w:rsidP="00F33CFF">
            <w:pPr>
              <w:pStyle w:val="xl24"/>
              <w:spacing w:before="0" w:beforeAutospacing="0" w:after="0" w:afterAutospacing="0"/>
              <w:ind w:right="228" w:firstLineChars="0" w:firstLine="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C28">
              <w:rPr>
                <w:rFonts w:ascii="Times New Roman" w:hAnsi="Times New Roman"/>
                <w:sz w:val="24"/>
                <w:szCs w:val="24"/>
              </w:rPr>
              <w:t xml:space="preserve">Jābūt izteiktai EUR, atsevišķi norādot piedāvājuma cenu bez PVN </w:t>
            </w:r>
          </w:p>
        </w:tc>
      </w:tr>
      <w:tr w:rsidR="00CA292A" w:rsidRPr="00814334" w:rsidTr="00CA292A">
        <w:trPr>
          <w:tblCellSpacing w:w="7" w:type="dxa"/>
        </w:trPr>
        <w:tc>
          <w:tcPr>
            <w:tcW w:w="2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292A" w:rsidRPr="00367C28" w:rsidRDefault="00CA292A" w:rsidP="00EA69E8">
            <w:pPr>
              <w:pStyle w:val="naisf"/>
              <w:spacing w:before="0" w:beforeAutospacing="0" w:after="0" w:afterAutospacing="0"/>
              <w:jc w:val="center"/>
            </w:pPr>
            <w:r w:rsidRPr="00367C28">
              <w:t>6.</w:t>
            </w:r>
          </w:p>
        </w:tc>
        <w:tc>
          <w:tcPr>
            <w:tcW w:w="14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A292A" w:rsidRPr="00367C28" w:rsidRDefault="00CA292A" w:rsidP="00F33CFF">
            <w:pPr>
              <w:pStyle w:val="naisf"/>
              <w:spacing w:before="0" w:beforeAutospacing="0" w:after="0" w:afterAutospacing="0"/>
              <w:jc w:val="both"/>
            </w:pPr>
            <w:r w:rsidRPr="00367C28">
              <w:t xml:space="preserve">Izmaksas, kas jāiekļauj cenā </w:t>
            </w:r>
          </w:p>
        </w:tc>
        <w:tc>
          <w:tcPr>
            <w:tcW w:w="31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A292A" w:rsidRPr="00367C28" w:rsidRDefault="00CA292A" w:rsidP="008B5330">
            <w:pPr>
              <w:ind w:right="228"/>
              <w:jc w:val="both"/>
              <w:rPr>
                <w:lang w:val="lv-LV"/>
              </w:rPr>
            </w:pPr>
            <w:r w:rsidRPr="00367C28">
              <w:rPr>
                <w:lang w:val="lv-LV"/>
              </w:rPr>
              <w:t>Darbaspēka, materiāli, datu ieguves un apstrādes izmaksas, transporta izmaksas, tehnisko līdzekļu ekspluatācijas izmaksas, pieskaitāmās izmaksas un pārējās izmaksas pakalpojuma sniegšanai pilnā apjomā</w:t>
            </w:r>
          </w:p>
        </w:tc>
      </w:tr>
      <w:tr w:rsidR="00CA292A" w:rsidRPr="00814334" w:rsidTr="00CA292A">
        <w:trPr>
          <w:tblCellSpacing w:w="7" w:type="dxa"/>
        </w:trPr>
        <w:tc>
          <w:tcPr>
            <w:tcW w:w="2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292A" w:rsidRPr="00367C28" w:rsidRDefault="00CA292A" w:rsidP="00EA69E8">
            <w:pPr>
              <w:pStyle w:val="naisf"/>
              <w:spacing w:before="0" w:beforeAutospacing="0" w:after="0" w:afterAutospacing="0"/>
              <w:jc w:val="center"/>
            </w:pPr>
            <w:r w:rsidRPr="00367C28">
              <w:lastRenderedPageBreak/>
              <w:t>7.</w:t>
            </w:r>
          </w:p>
        </w:tc>
        <w:tc>
          <w:tcPr>
            <w:tcW w:w="14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A292A" w:rsidRPr="00367C28" w:rsidRDefault="00CA292A" w:rsidP="00F33CFF">
            <w:pPr>
              <w:pStyle w:val="naisf"/>
              <w:spacing w:before="0" w:beforeAutospacing="0" w:after="0" w:afterAutospacing="0"/>
              <w:jc w:val="both"/>
            </w:pPr>
            <w:r w:rsidRPr="00367C28">
              <w:t>Samaksas kārtība</w:t>
            </w:r>
          </w:p>
        </w:tc>
        <w:tc>
          <w:tcPr>
            <w:tcW w:w="31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A292A" w:rsidRPr="00367C28" w:rsidRDefault="00CA292A" w:rsidP="00F33CFF">
            <w:pPr>
              <w:ind w:right="228"/>
              <w:jc w:val="both"/>
              <w:rPr>
                <w:lang w:val="lv-LV"/>
              </w:rPr>
            </w:pPr>
            <w:r w:rsidRPr="00367C28">
              <w:rPr>
                <w:lang w:val="lv-LV"/>
              </w:rPr>
              <w:t>Līguma summa tiek samaksāta</w:t>
            </w:r>
            <w:r w:rsidR="00367C28" w:rsidRPr="00367C28">
              <w:rPr>
                <w:lang w:val="lv-LV"/>
              </w:rPr>
              <w:t xml:space="preserve"> ne vēlāk kā 30 dienu laikā</w:t>
            </w:r>
            <w:r w:rsidRPr="00367C28">
              <w:rPr>
                <w:lang w:val="lv-LV"/>
              </w:rPr>
              <w:t xml:space="preserve"> saskaņā ar pušu parakstītiem darbu pieņemšanas-nodošanas aktiem/atskaitēm par veiktajiem darbiem</w:t>
            </w:r>
          </w:p>
        </w:tc>
      </w:tr>
      <w:tr w:rsidR="00CA292A" w:rsidRPr="00367C28" w:rsidTr="00CA292A">
        <w:trPr>
          <w:tblCellSpacing w:w="7" w:type="dxa"/>
        </w:trPr>
        <w:tc>
          <w:tcPr>
            <w:tcW w:w="2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292A" w:rsidRPr="00367C28" w:rsidRDefault="00CA292A" w:rsidP="00EA69E8">
            <w:pPr>
              <w:pStyle w:val="naisf"/>
              <w:spacing w:before="0" w:beforeAutospacing="0" w:after="0" w:afterAutospacing="0"/>
              <w:jc w:val="center"/>
            </w:pPr>
            <w:r w:rsidRPr="00367C28">
              <w:t>8.</w:t>
            </w:r>
          </w:p>
        </w:tc>
        <w:tc>
          <w:tcPr>
            <w:tcW w:w="14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A292A" w:rsidRPr="00367C28" w:rsidRDefault="00CA292A" w:rsidP="00F33CFF">
            <w:pPr>
              <w:pStyle w:val="naisf"/>
              <w:spacing w:before="0" w:beforeAutospacing="0" w:after="0" w:afterAutospacing="0"/>
              <w:jc w:val="both"/>
            </w:pPr>
            <w:r w:rsidRPr="00367C28">
              <w:t>Pilnvarotā persona no pasūtītāja puses (vārds uzvārds, amats, telefona Nr) tirgus izpētes procedūrā</w:t>
            </w:r>
          </w:p>
        </w:tc>
        <w:tc>
          <w:tcPr>
            <w:tcW w:w="31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A292A" w:rsidRPr="00367C28" w:rsidRDefault="00CA292A" w:rsidP="00F33CFF">
            <w:pPr>
              <w:ind w:left="357"/>
              <w:jc w:val="both"/>
              <w:rPr>
                <w:lang w:val="lv-LV"/>
              </w:rPr>
            </w:pPr>
            <w:r w:rsidRPr="00367C28">
              <w:rPr>
                <w:lang w:val="lv-LV"/>
              </w:rPr>
              <w:t xml:space="preserve">Gatis Teteris, projekta vadītājs, tel. </w:t>
            </w:r>
            <w:r w:rsidRPr="00367C28">
              <w:rPr>
                <w:lang w:eastAsia="lv-LV"/>
              </w:rPr>
              <w:t>+37126593515</w:t>
            </w:r>
          </w:p>
          <w:p w:rsidR="00CA292A" w:rsidRPr="00367C28" w:rsidRDefault="00CA292A" w:rsidP="00F33CFF">
            <w:pPr>
              <w:ind w:left="357"/>
              <w:jc w:val="both"/>
              <w:rPr>
                <w:lang w:val="lv-LV"/>
              </w:rPr>
            </w:pPr>
            <w:r w:rsidRPr="00367C28">
              <w:rPr>
                <w:lang w:val="lv-LV"/>
              </w:rPr>
              <w:t xml:space="preserve">e-pasts: </w:t>
            </w:r>
            <w:hyperlink r:id="rId11" w:history="1">
              <w:r w:rsidRPr="00367C28">
                <w:rPr>
                  <w:rStyle w:val="Hyperlink"/>
                  <w:lang w:eastAsia="lv-LV"/>
                </w:rPr>
                <w:t>vidzeme@vidzeme.lv</w:t>
              </w:r>
            </w:hyperlink>
            <w:r w:rsidRPr="00367C28">
              <w:rPr>
                <w:lang w:eastAsia="lv-LV"/>
              </w:rPr>
              <w:t xml:space="preserve"> </w:t>
            </w:r>
            <w:proofErr w:type="spellStart"/>
            <w:r w:rsidRPr="00367C28">
              <w:rPr>
                <w:lang w:eastAsia="lv-LV"/>
              </w:rPr>
              <w:t>vai</w:t>
            </w:r>
            <w:proofErr w:type="spellEnd"/>
            <w:r w:rsidRPr="00367C28">
              <w:rPr>
                <w:lang w:eastAsia="lv-LV"/>
              </w:rPr>
              <w:t xml:space="preserve"> </w:t>
            </w:r>
            <w:hyperlink r:id="rId12" w:history="1">
              <w:r w:rsidRPr="00367C28">
                <w:rPr>
                  <w:rStyle w:val="Hyperlink"/>
                  <w:lang w:eastAsia="lv-LV"/>
                </w:rPr>
                <w:t>gatis.teteris@vidzeme.lv</w:t>
              </w:r>
            </w:hyperlink>
          </w:p>
          <w:p w:rsidR="00CA292A" w:rsidRPr="00367C28" w:rsidRDefault="00CA292A" w:rsidP="00F33CFF">
            <w:pPr>
              <w:ind w:right="228"/>
              <w:jc w:val="both"/>
              <w:rPr>
                <w:lang w:val="lv-LV"/>
              </w:rPr>
            </w:pPr>
          </w:p>
        </w:tc>
      </w:tr>
      <w:tr w:rsidR="00CA292A" w:rsidRPr="00814334" w:rsidTr="00CA292A">
        <w:trPr>
          <w:tblCellSpacing w:w="7" w:type="dxa"/>
        </w:trPr>
        <w:tc>
          <w:tcPr>
            <w:tcW w:w="2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292A" w:rsidRPr="00367C28" w:rsidRDefault="00CA292A" w:rsidP="00EA69E8">
            <w:pPr>
              <w:pStyle w:val="naisf"/>
              <w:spacing w:before="0" w:beforeAutospacing="0" w:after="0" w:afterAutospacing="0"/>
              <w:jc w:val="center"/>
            </w:pPr>
            <w:r w:rsidRPr="00367C28">
              <w:t>9.</w:t>
            </w:r>
          </w:p>
        </w:tc>
        <w:tc>
          <w:tcPr>
            <w:tcW w:w="14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A292A" w:rsidRPr="00367C28" w:rsidRDefault="00CA292A" w:rsidP="00F33CFF">
            <w:pPr>
              <w:pStyle w:val="naisf"/>
              <w:spacing w:before="0" w:beforeAutospacing="0" w:after="0" w:afterAutospacing="0"/>
              <w:jc w:val="both"/>
            </w:pPr>
            <w:r w:rsidRPr="00367C28">
              <w:t>Piedāvājuma izvēles kritēriji</w:t>
            </w:r>
          </w:p>
        </w:tc>
        <w:tc>
          <w:tcPr>
            <w:tcW w:w="31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A292A" w:rsidRPr="00367C28" w:rsidRDefault="00CA292A" w:rsidP="00007622">
            <w:pPr>
              <w:spacing w:after="240"/>
              <w:jc w:val="both"/>
              <w:rPr>
                <w:lang w:val="lv-LV"/>
              </w:rPr>
            </w:pPr>
            <w:r w:rsidRPr="00367C28">
              <w:rPr>
                <w:lang w:val="lv-LV"/>
              </w:rPr>
              <w:t>Tirgus izpētes komisija vērtē šiem Tirgus izpētes noteikumiem un Tehniskās specifikācijas prasībām iesniegtus atbilstošus piedāvājumus pēc piedāvājumu izvēles kritērija –zemākā cena.</w:t>
            </w:r>
          </w:p>
        </w:tc>
      </w:tr>
      <w:tr w:rsidR="00CA292A" w:rsidRPr="00367C28" w:rsidTr="00CA292A">
        <w:trPr>
          <w:tblCellSpacing w:w="7" w:type="dxa"/>
        </w:trPr>
        <w:tc>
          <w:tcPr>
            <w:tcW w:w="2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292A" w:rsidRPr="00367C28" w:rsidRDefault="00CA292A" w:rsidP="00EA69E8">
            <w:pPr>
              <w:tabs>
                <w:tab w:val="num" w:pos="540"/>
                <w:tab w:val="num" w:pos="2880"/>
              </w:tabs>
              <w:spacing w:before="60"/>
              <w:jc w:val="center"/>
              <w:rPr>
                <w:lang w:val="lv-LV"/>
              </w:rPr>
            </w:pPr>
            <w:r w:rsidRPr="00367C28">
              <w:rPr>
                <w:lang w:val="lv-LV"/>
              </w:rPr>
              <w:t>10.</w:t>
            </w:r>
          </w:p>
        </w:tc>
        <w:tc>
          <w:tcPr>
            <w:tcW w:w="14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292A" w:rsidRPr="00367C28" w:rsidRDefault="00CA292A" w:rsidP="00F33CFF">
            <w:pPr>
              <w:tabs>
                <w:tab w:val="num" w:pos="540"/>
                <w:tab w:val="num" w:pos="2880"/>
              </w:tabs>
              <w:spacing w:before="60"/>
              <w:jc w:val="both"/>
              <w:rPr>
                <w:lang w:val="lv-LV"/>
              </w:rPr>
            </w:pPr>
            <w:r w:rsidRPr="00367C28">
              <w:rPr>
                <w:lang w:val="lv-LV"/>
              </w:rPr>
              <w:t xml:space="preserve">Piedāvājuma </w:t>
            </w:r>
            <w:r w:rsidR="00007622" w:rsidRPr="00367C28">
              <w:rPr>
                <w:lang w:val="lv-LV"/>
              </w:rPr>
              <w:t>iesniegšana,</w:t>
            </w:r>
            <w:r w:rsidR="008549EF">
              <w:rPr>
                <w:lang w:val="lv-LV"/>
              </w:rPr>
              <w:t xml:space="preserve"> </w:t>
            </w:r>
            <w:r w:rsidRPr="00367C28">
              <w:rPr>
                <w:lang w:val="lv-LV"/>
              </w:rPr>
              <w:t xml:space="preserve">noformējums </w:t>
            </w:r>
          </w:p>
        </w:tc>
        <w:tc>
          <w:tcPr>
            <w:tcW w:w="31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A292A" w:rsidRPr="00367C28" w:rsidRDefault="00CA292A" w:rsidP="008B5330">
            <w:pPr>
              <w:ind w:left="357"/>
              <w:jc w:val="both"/>
              <w:rPr>
                <w:lang w:val="lv-LV"/>
              </w:rPr>
            </w:pPr>
            <w:r w:rsidRPr="00367C28">
              <w:rPr>
                <w:lang w:val="lv-LV"/>
              </w:rPr>
              <w:t xml:space="preserve">Latviešu valodā, datorrakstā, skaidri salasāms, bez labojumiem, elektroniski </w:t>
            </w:r>
            <w:r w:rsidR="008549EF">
              <w:rPr>
                <w:b/>
                <w:lang w:val="lv-LV"/>
              </w:rPr>
              <w:t xml:space="preserve">ne vēlāk kā līdz 2012.gada </w:t>
            </w:r>
            <w:r w:rsidR="00814334">
              <w:rPr>
                <w:b/>
                <w:lang w:val="lv-LV"/>
              </w:rPr>
              <w:t>7</w:t>
            </w:r>
            <w:r w:rsidR="007F152B">
              <w:rPr>
                <w:b/>
                <w:lang w:val="lv-LV"/>
              </w:rPr>
              <w:t>.augustam</w:t>
            </w:r>
            <w:r w:rsidR="008549EF">
              <w:rPr>
                <w:b/>
                <w:lang w:val="lv-LV"/>
              </w:rPr>
              <w:t xml:space="preserve"> plkst. 17.00</w:t>
            </w:r>
            <w:r w:rsidR="00007622" w:rsidRPr="00367C28">
              <w:rPr>
                <w:lang w:val="lv-LV"/>
              </w:rPr>
              <w:t xml:space="preserve"> </w:t>
            </w:r>
            <w:r w:rsidRPr="00367C28">
              <w:rPr>
                <w:lang w:val="lv-LV"/>
              </w:rPr>
              <w:t xml:space="preserve">uz </w:t>
            </w:r>
            <w:r w:rsidR="00007622" w:rsidRPr="00367C28">
              <w:rPr>
                <w:lang w:val="lv-LV"/>
              </w:rPr>
              <w:t>e-pastu</w:t>
            </w:r>
            <w:r w:rsidRPr="00367C28">
              <w:rPr>
                <w:lang w:val="lv-LV"/>
              </w:rPr>
              <w:t xml:space="preserve">: </w:t>
            </w:r>
            <w:hyperlink r:id="rId13" w:history="1">
              <w:r w:rsidRPr="00367C28">
                <w:rPr>
                  <w:rStyle w:val="Hyperlink"/>
                  <w:lang w:val="lv-LV" w:eastAsia="lv-LV"/>
                </w:rPr>
                <w:t>vidzeme@vidzeme.lv</w:t>
              </w:r>
            </w:hyperlink>
            <w:r w:rsidRPr="00367C28">
              <w:rPr>
                <w:lang w:val="lv-LV" w:eastAsia="lv-LV"/>
              </w:rPr>
              <w:t xml:space="preserve"> vai </w:t>
            </w:r>
            <w:hyperlink r:id="rId14" w:history="1">
              <w:r w:rsidRPr="00367C28">
                <w:rPr>
                  <w:rStyle w:val="Hyperlink"/>
                  <w:lang w:val="lv-LV" w:eastAsia="lv-LV"/>
                </w:rPr>
                <w:t>gatis.teteris@vidzeme.lv</w:t>
              </w:r>
            </w:hyperlink>
            <w:r w:rsidRPr="00367C28">
              <w:rPr>
                <w:lang w:val="lv-LV"/>
              </w:rPr>
              <w:t xml:space="preserve">  ar norādi:</w:t>
            </w:r>
          </w:p>
          <w:p w:rsidR="007C6CD2" w:rsidRPr="007C6CD2" w:rsidRDefault="00CA292A" w:rsidP="007C6CD2">
            <w:pPr>
              <w:pStyle w:val="naisf"/>
              <w:spacing w:before="0" w:beforeAutospacing="0" w:after="0" w:afterAutospacing="0"/>
              <w:ind w:left="130"/>
              <w:rPr>
                <w:b/>
                <w:i/>
              </w:rPr>
            </w:pPr>
            <w:r w:rsidRPr="00367C28">
              <w:rPr>
                <w:i/>
              </w:rPr>
              <w:t>Tirgus izpēte pakalpojumam</w:t>
            </w:r>
            <w:r w:rsidR="007C6CD2">
              <w:rPr>
                <w:i/>
              </w:rPr>
              <w:t xml:space="preserve"> - </w:t>
            </w:r>
            <w:r w:rsidR="007C6CD2" w:rsidRPr="007C6CD2">
              <w:rPr>
                <w:b/>
                <w:i/>
              </w:rPr>
              <w:t>„</w:t>
            </w:r>
            <w:r w:rsidR="00312509">
              <w:rPr>
                <w:b/>
                <w:i/>
              </w:rPr>
              <w:t>Ilustratīvas</w:t>
            </w:r>
            <w:r w:rsidR="007C6CD2" w:rsidRPr="007C6CD2">
              <w:rPr>
                <w:b/>
                <w:i/>
              </w:rPr>
              <w:t xml:space="preserve"> faktu grāmatas par koksni un siltuma ražošanu no tās izstrāde”</w:t>
            </w:r>
          </w:p>
          <w:p w:rsidR="00CA292A" w:rsidRPr="00367C28" w:rsidRDefault="00CA292A" w:rsidP="008B5330">
            <w:pPr>
              <w:pStyle w:val="naisf"/>
              <w:spacing w:before="0" w:beforeAutospacing="0" w:after="0" w:afterAutospacing="0"/>
              <w:ind w:left="130"/>
              <w:rPr>
                <w:b/>
              </w:rPr>
            </w:pPr>
            <w:r w:rsidRPr="00367C28">
              <w:t xml:space="preserve">projektā Nr. CB21 WOODENERGY </w:t>
            </w:r>
          </w:p>
        </w:tc>
      </w:tr>
      <w:tr w:rsidR="00CA292A" w:rsidRPr="00695538" w:rsidTr="00CA292A">
        <w:trPr>
          <w:tblCellSpacing w:w="7" w:type="dxa"/>
        </w:trPr>
        <w:tc>
          <w:tcPr>
            <w:tcW w:w="2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292A" w:rsidRPr="00367C28" w:rsidRDefault="00CA292A" w:rsidP="00EA69E8">
            <w:pPr>
              <w:pStyle w:val="naisf"/>
              <w:spacing w:before="0" w:beforeAutospacing="0" w:after="0" w:afterAutospacing="0"/>
              <w:jc w:val="center"/>
            </w:pPr>
            <w:r w:rsidRPr="00367C28">
              <w:t>11.</w:t>
            </w:r>
          </w:p>
        </w:tc>
        <w:tc>
          <w:tcPr>
            <w:tcW w:w="14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A292A" w:rsidRPr="00367C28" w:rsidRDefault="00CA292A" w:rsidP="00DA10FB">
            <w:pPr>
              <w:pStyle w:val="naisf"/>
              <w:spacing w:before="0" w:beforeAutospacing="0" w:after="0" w:afterAutospacing="0"/>
              <w:jc w:val="both"/>
            </w:pPr>
            <w:r w:rsidRPr="00367C28">
              <w:t>Pretendentu atlases kritēriji – prasības pakalpojuma sniedzējam</w:t>
            </w:r>
          </w:p>
        </w:tc>
        <w:tc>
          <w:tcPr>
            <w:tcW w:w="31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A292A" w:rsidRPr="00367C28" w:rsidRDefault="00007622" w:rsidP="00DA10FB">
            <w:pPr>
              <w:ind w:left="130"/>
              <w:rPr>
                <w:lang w:val="lv-LV"/>
              </w:rPr>
            </w:pPr>
            <w:r w:rsidRPr="00367C28">
              <w:rPr>
                <w:lang w:val="lv-LV"/>
              </w:rPr>
              <w:t>11.1.</w:t>
            </w:r>
            <w:r w:rsidR="00CA292A" w:rsidRPr="00367C28">
              <w:rPr>
                <w:lang w:val="lv-LV"/>
              </w:rPr>
              <w:t>Pakalpojumu sniedzējs var būt gan fiziska, gan juridiska persona, kura ir reģistrējusi savu saimniecisko vai komercdarbī</w:t>
            </w:r>
            <w:r w:rsidRPr="00367C28">
              <w:rPr>
                <w:lang w:val="lv-LV"/>
              </w:rPr>
              <w:t>bu likumdošanā noteiktā kārtībā.</w:t>
            </w:r>
          </w:p>
          <w:p w:rsidR="00CA292A" w:rsidRPr="00367C28" w:rsidRDefault="00007622" w:rsidP="00DA10FB">
            <w:pPr>
              <w:pStyle w:val="BodyText2"/>
              <w:rPr>
                <w:b w:val="0"/>
                <w:sz w:val="24"/>
                <w:szCs w:val="24"/>
              </w:rPr>
            </w:pPr>
            <w:r w:rsidRPr="00367C28">
              <w:rPr>
                <w:b w:val="0"/>
                <w:sz w:val="24"/>
                <w:szCs w:val="24"/>
              </w:rPr>
              <w:t>11.2.</w:t>
            </w:r>
            <w:r w:rsidR="00CA292A" w:rsidRPr="00367C28">
              <w:rPr>
                <w:b w:val="0"/>
                <w:sz w:val="24"/>
                <w:szCs w:val="24"/>
              </w:rPr>
              <w:t xml:space="preserve"> </w:t>
            </w:r>
            <w:r w:rsidR="00312509" w:rsidRPr="00312509">
              <w:rPr>
                <w:b w:val="0"/>
                <w:sz w:val="24"/>
                <w:szCs w:val="24"/>
              </w:rPr>
              <w:t>Pretendentam ir pieredze ilustratīvu faktu grāmatu izstrādāšanā.</w:t>
            </w:r>
            <w:r w:rsidR="00CA292A" w:rsidRPr="00367C28">
              <w:rPr>
                <w:b w:val="0"/>
                <w:sz w:val="24"/>
                <w:szCs w:val="24"/>
              </w:rPr>
              <w:t>.</w:t>
            </w:r>
          </w:p>
          <w:p w:rsidR="00CA292A" w:rsidRPr="00367C28" w:rsidRDefault="00CA292A" w:rsidP="00DA10FB">
            <w:pPr>
              <w:pStyle w:val="BodyText2"/>
              <w:rPr>
                <w:b w:val="0"/>
                <w:sz w:val="24"/>
                <w:szCs w:val="24"/>
              </w:rPr>
            </w:pPr>
          </w:p>
          <w:p w:rsidR="00CA292A" w:rsidRPr="008549EF" w:rsidRDefault="00CA292A" w:rsidP="000F1C64">
            <w:pPr>
              <w:pStyle w:val="BodyText2"/>
            </w:pPr>
          </w:p>
        </w:tc>
      </w:tr>
      <w:tr w:rsidR="00CA292A" w:rsidRPr="00814334" w:rsidTr="00CA292A">
        <w:trPr>
          <w:tblCellSpacing w:w="7" w:type="dxa"/>
        </w:trPr>
        <w:tc>
          <w:tcPr>
            <w:tcW w:w="2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292A" w:rsidRPr="00367C28" w:rsidRDefault="00CA292A" w:rsidP="00EA69E8">
            <w:pPr>
              <w:pStyle w:val="naisf"/>
              <w:spacing w:before="0" w:beforeAutospacing="0" w:after="0" w:afterAutospacing="0"/>
              <w:ind w:left="-44"/>
              <w:jc w:val="center"/>
            </w:pPr>
            <w:r w:rsidRPr="00367C28">
              <w:t>12.</w:t>
            </w:r>
          </w:p>
        </w:tc>
        <w:tc>
          <w:tcPr>
            <w:tcW w:w="14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A292A" w:rsidRPr="00367C28" w:rsidRDefault="00CA292A" w:rsidP="00F33CFF">
            <w:pPr>
              <w:pStyle w:val="naisf"/>
              <w:spacing w:before="0" w:beforeAutospacing="0" w:after="0" w:afterAutospacing="0"/>
              <w:ind w:left="-44"/>
              <w:jc w:val="both"/>
            </w:pPr>
            <w:r w:rsidRPr="00367C28">
              <w:t xml:space="preserve">Lai pretendents piedalītos tirgus izpētē, jāiesniedz dokumenti  </w:t>
            </w:r>
          </w:p>
        </w:tc>
        <w:tc>
          <w:tcPr>
            <w:tcW w:w="31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A292A" w:rsidRPr="00EA69E8" w:rsidRDefault="00007622" w:rsidP="00007622">
            <w:pPr>
              <w:ind w:left="231" w:right="228"/>
              <w:rPr>
                <w:lang w:val="lv-LV"/>
              </w:rPr>
            </w:pPr>
            <w:r w:rsidRPr="00EA69E8">
              <w:rPr>
                <w:lang w:val="lv-LV"/>
              </w:rPr>
              <w:t>12.1.</w:t>
            </w:r>
            <w:r w:rsidR="00CA292A" w:rsidRPr="00EA69E8">
              <w:rPr>
                <w:lang w:val="lv-LV"/>
              </w:rPr>
              <w:t>pretendenta pieteikums –tehniskais piedāvājums- finanšu piedāvājums</w:t>
            </w:r>
            <w:r w:rsidR="00EA69E8" w:rsidRPr="00EA69E8">
              <w:rPr>
                <w:lang w:val="lv-LV"/>
              </w:rPr>
              <w:t xml:space="preserve"> ar pievienotu izvērstu tehniskā un finanšu piedāvājuma aktivitāšu izmaksu tāmi</w:t>
            </w:r>
            <w:r w:rsidR="00EA69E8">
              <w:rPr>
                <w:lang w:val="lv-LV"/>
              </w:rPr>
              <w:t>.</w:t>
            </w:r>
          </w:p>
          <w:p w:rsidR="00CA292A" w:rsidRPr="00367C28" w:rsidRDefault="00007622" w:rsidP="00007622">
            <w:pPr>
              <w:ind w:left="231" w:right="228"/>
              <w:rPr>
                <w:lang w:val="lv-LV"/>
              </w:rPr>
            </w:pPr>
            <w:r w:rsidRPr="00367C28">
              <w:rPr>
                <w:lang w:val="lv-LV"/>
              </w:rPr>
              <w:t>12.2.</w:t>
            </w:r>
            <w:r w:rsidR="00CA292A" w:rsidRPr="00367C28">
              <w:rPr>
                <w:lang w:val="lv-LV"/>
              </w:rPr>
              <w:t>Pretendenta reģistrācijas apliecības kopija.</w:t>
            </w:r>
          </w:p>
          <w:p w:rsidR="00CA292A" w:rsidRPr="00367C28" w:rsidRDefault="00007622" w:rsidP="00007622">
            <w:pPr>
              <w:ind w:left="231" w:right="228"/>
              <w:rPr>
                <w:lang w:val="lv-LV"/>
              </w:rPr>
            </w:pPr>
            <w:r w:rsidRPr="00367C28">
              <w:rPr>
                <w:lang w:val="lv-LV"/>
              </w:rPr>
              <w:t>12.3.</w:t>
            </w:r>
            <w:r w:rsidR="00CA292A" w:rsidRPr="00367C28">
              <w:rPr>
                <w:lang w:val="lv-LV"/>
              </w:rPr>
              <w:t>Ja Pretendents ir PVN maksātājs, PVN maksātāja reģistrācijas apliecības kopija.</w:t>
            </w:r>
          </w:p>
          <w:p w:rsidR="00CA292A" w:rsidRPr="00367C28" w:rsidRDefault="00CA292A" w:rsidP="00695538">
            <w:pPr>
              <w:ind w:left="231" w:right="228"/>
              <w:rPr>
                <w:lang w:val="lv-LV"/>
              </w:rPr>
            </w:pPr>
          </w:p>
        </w:tc>
      </w:tr>
      <w:tr w:rsidR="00CA292A" w:rsidRPr="00367C28" w:rsidTr="00CA292A">
        <w:trPr>
          <w:tblCellSpacing w:w="7" w:type="dxa"/>
        </w:trPr>
        <w:tc>
          <w:tcPr>
            <w:tcW w:w="2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292A" w:rsidRPr="00367C28" w:rsidRDefault="00007622" w:rsidP="00EA69E8">
            <w:pPr>
              <w:tabs>
                <w:tab w:val="num" w:pos="540"/>
                <w:tab w:val="num" w:pos="2880"/>
              </w:tabs>
              <w:jc w:val="center"/>
              <w:rPr>
                <w:lang w:val="lv-LV"/>
              </w:rPr>
            </w:pPr>
            <w:r w:rsidRPr="00367C28">
              <w:rPr>
                <w:lang w:val="lv-LV"/>
              </w:rPr>
              <w:t>13</w:t>
            </w:r>
            <w:r w:rsidR="00CA292A" w:rsidRPr="00367C28">
              <w:rPr>
                <w:lang w:val="lv-LV"/>
              </w:rPr>
              <w:t>.</w:t>
            </w:r>
          </w:p>
        </w:tc>
        <w:tc>
          <w:tcPr>
            <w:tcW w:w="14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A292A" w:rsidRPr="00367C28" w:rsidRDefault="00CA292A" w:rsidP="00F33CFF">
            <w:pPr>
              <w:tabs>
                <w:tab w:val="num" w:pos="540"/>
                <w:tab w:val="num" w:pos="2880"/>
              </w:tabs>
              <w:jc w:val="both"/>
              <w:rPr>
                <w:lang w:val="lv-LV"/>
              </w:rPr>
            </w:pPr>
            <w:r w:rsidRPr="00367C28">
              <w:rPr>
                <w:lang w:val="lv-LV"/>
              </w:rPr>
              <w:t>Piedāvājuma iesniegšana (vieta, termiņš)</w:t>
            </w:r>
          </w:p>
        </w:tc>
        <w:tc>
          <w:tcPr>
            <w:tcW w:w="31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07622" w:rsidRPr="00367C28" w:rsidRDefault="00CA292A" w:rsidP="00007622">
            <w:pPr>
              <w:ind w:left="357"/>
              <w:jc w:val="both"/>
              <w:rPr>
                <w:lang w:val="lv-LV"/>
              </w:rPr>
            </w:pPr>
            <w:r w:rsidRPr="00367C28">
              <w:rPr>
                <w:lang w:val="lv-LV"/>
              </w:rPr>
              <w:t xml:space="preserve">Vidzemes plānošanas reģions, Jāņa Poruka iela 8, Cēsīs, LV-4101 </w:t>
            </w:r>
            <w:r w:rsidR="00007622" w:rsidRPr="00367C28">
              <w:rPr>
                <w:lang w:val="lv-LV"/>
              </w:rPr>
              <w:t xml:space="preserve">elektroniski </w:t>
            </w:r>
            <w:r w:rsidR="008549EF">
              <w:rPr>
                <w:b/>
                <w:lang w:val="lv-LV"/>
              </w:rPr>
              <w:t xml:space="preserve">ne vēlāk kā līdz 2012.gada </w:t>
            </w:r>
            <w:r w:rsidR="00814334">
              <w:rPr>
                <w:b/>
                <w:lang w:val="lv-LV"/>
              </w:rPr>
              <w:t>7</w:t>
            </w:r>
            <w:r w:rsidR="007F152B">
              <w:rPr>
                <w:b/>
                <w:lang w:val="lv-LV"/>
              </w:rPr>
              <w:t>.augustam</w:t>
            </w:r>
            <w:r w:rsidR="008549EF">
              <w:rPr>
                <w:b/>
                <w:lang w:val="lv-LV"/>
              </w:rPr>
              <w:t xml:space="preserve"> plkst. 17.00</w:t>
            </w:r>
            <w:r w:rsidR="00007622" w:rsidRPr="00367C28">
              <w:rPr>
                <w:lang w:val="lv-LV"/>
              </w:rPr>
              <w:t xml:space="preserve"> uz e-pastu: </w:t>
            </w:r>
            <w:hyperlink r:id="rId15" w:history="1">
              <w:r w:rsidR="00007622" w:rsidRPr="00367C28">
                <w:rPr>
                  <w:rStyle w:val="Hyperlink"/>
                  <w:lang w:val="lv-LV" w:eastAsia="lv-LV"/>
                </w:rPr>
                <w:t>vidzeme@vidzeme.lv</w:t>
              </w:r>
            </w:hyperlink>
            <w:r w:rsidR="00007622" w:rsidRPr="00367C28">
              <w:rPr>
                <w:lang w:val="lv-LV" w:eastAsia="lv-LV"/>
              </w:rPr>
              <w:t xml:space="preserve"> vai </w:t>
            </w:r>
            <w:hyperlink r:id="rId16" w:history="1">
              <w:r w:rsidR="00007622" w:rsidRPr="00367C28">
                <w:rPr>
                  <w:rStyle w:val="Hyperlink"/>
                  <w:lang w:val="lv-LV" w:eastAsia="lv-LV"/>
                </w:rPr>
                <w:t>gatis.teteris@vidzeme.lv</w:t>
              </w:r>
            </w:hyperlink>
            <w:r w:rsidR="00007622" w:rsidRPr="00367C28">
              <w:rPr>
                <w:lang w:val="lv-LV"/>
              </w:rPr>
              <w:t xml:space="preserve">  ar norādi:</w:t>
            </w:r>
          </w:p>
          <w:p w:rsidR="007C6CD2" w:rsidRPr="007C6CD2" w:rsidRDefault="007C6CD2" w:rsidP="007C6CD2">
            <w:pPr>
              <w:ind w:left="360"/>
              <w:jc w:val="both"/>
              <w:rPr>
                <w:b/>
                <w:i/>
                <w:lang w:val="lv-LV"/>
              </w:rPr>
            </w:pPr>
            <w:r w:rsidRPr="007C6CD2">
              <w:rPr>
                <w:i/>
                <w:lang w:val="lv-LV"/>
              </w:rPr>
              <w:t xml:space="preserve">Tirgus izpēte pakalpojumam - </w:t>
            </w:r>
            <w:r w:rsidRPr="007C6CD2">
              <w:rPr>
                <w:b/>
                <w:i/>
                <w:lang w:val="lv-LV"/>
              </w:rPr>
              <w:t>„</w:t>
            </w:r>
            <w:r w:rsidR="00312509">
              <w:rPr>
                <w:b/>
                <w:i/>
                <w:lang w:val="lv-LV"/>
              </w:rPr>
              <w:t>Ilustratīvas</w:t>
            </w:r>
            <w:r w:rsidRPr="007C6CD2">
              <w:rPr>
                <w:b/>
                <w:i/>
                <w:lang w:val="lv-LV"/>
              </w:rPr>
              <w:t xml:space="preserve"> faktu grāmatas par koksni un siltuma ražošanu no tās izstrāde”</w:t>
            </w:r>
          </w:p>
          <w:p w:rsidR="00CA292A" w:rsidRPr="00367C28" w:rsidRDefault="007C6CD2" w:rsidP="007C6CD2">
            <w:pPr>
              <w:ind w:left="360"/>
              <w:jc w:val="both"/>
              <w:rPr>
                <w:lang w:val="lv-LV"/>
              </w:rPr>
            </w:pPr>
            <w:proofErr w:type="spellStart"/>
            <w:r w:rsidRPr="007C6CD2">
              <w:rPr>
                <w:i/>
              </w:rPr>
              <w:t>projektā</w:t>
            </w:r>
            <w:proofErr w:type="spellEnd"/>
            <w:r w:rsidRPr="007C6CD2">
              <w:rPr>
                <w:i/>
              </w:rPr>
              <w:t xml:space="preserve"> Nr. CB21 WOODENERGY</w:t>
            </w:r>
          </w:p>
        </w:tc>
      </w:tr>
      <w:tr w:rsidR="00CA292A" w:rsidRPr="00367C28" w:rsidTr="00CA292A">
        <w:trPr>
          <w:tblCellSpacing w:w="7" w:type="dxa"/>
        </w:trPr>
        <w:tc>
          <w:tcPr>
            <w:tcW w:w="2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292A" w:rsidRPr="00367C28" w:rsidRDefault="00007622" w:rsidP="00EA69E8">
            <w:pPr>
              <w:tabs>
                <w:tab w:val="num" w:pos="540"/>
                <w:tab w:val="num" w:pos="2880"/>
              </w:tabs>
              <w:jc w:val="center"/>
              <w:rPr>
                <w:lang w:val="lv-LV"/>
              </w:rPr>
            </w:pPr>
            <w:r w:rsidRPr="00367C28">
              <w:rPr>
                <w:lang w:val="lv-LV"/>
              </w:rPr>
              <w:t>14</w:t>
            </w:r>
            <w:r w:rsidR="00CA292A" w:rsidRPr="00367C28">
              <w:rPr>
                <w:lang w:val="lv-LV"/>
              </w:rPr>
              <w:t>.</w:t>
            </w:r>
          </w:p>
        </w:tc>
        <w:tc>
          <w:tcPr>
            <w:tcW w:w="14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A292A" w:rsidRPr="00367C28" w:rsidRDefault="00CA292A" w:rsidP="00F33CFF">
            <w:pPr>
              <w:tabs>
                <w:tab w:val="num" w:pos="540"/>
                <w:tab w:val="num" w:pos="2880"/>
              </w:tabs>
              <w:jc w:val="both"/>
              <w:rPr>
                <w:lang w:val="lv-LV"/>
              </w:rPr>
            </w:pPr>
            <w:r w:rsidRPr="00367C28">
              <w:rPr>
                <w:lang w:val="lv-LV"/>
              </w:rPr>
              <w:t>Piedāvājuma derīguma termiņš</w:t>
            </w:r>
          </w:p>
        </w:tc>
        <w:tc>
          <w:tcPr>
            <w:tcW w:w="31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A292A" w:rsidRPr="00367C28" w:rsidRDefault="00CA292A" w:rsidP="00F33CFF">
            <w:pPr>
              <w:ind w:right="228"/>
              <w:jc w:val="both"/>
              <w:rPr>
                <w:lang w:val="lv-LV"/>
              </w:rPr>
            </w:pPr>
            <w:r w:rsidRPr="00367C28">
              <w:rPr>
                <w:lang w:val="lv-LV"/>
              </w:rPr>
              <w:t>30 dienas</w:t>
            </w:r>
          </w:p>
        </w:tc>
      </w:tr>
      <w:tr w:rsidR="00CA292A" w:rsidRPr="00367C28" w:rsidTr="00CA292A">
        <w:trPr>
          <w:tblCellSpacing w:w="7" w:type="dxa"/>
        </w:trPr>
        <w:tc>
          <w:tcPr>
            <w:tcW w:w="2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292A" w:rsidRPr="00367C28" w:rsidRDefault="00007622" w:rsidP="00EA69E8">
            <w:pPr>
              <w:tabs>
                <w:tab w:val="num" w:pos="540"/>
                <w:tab w:val="num" w:pos="2880"/>
              </w:tabs>
              <w:jc w:val="center"/>
              <w:rPr>
                <w:lang w:val="lv-LV"/>
              </w:rPr>
            </w:pPr>
            <w:r w:rsidRPr="00367C28">
              <w:rPr>
                <w:lang w:val="lv-LV"/>
              </w:rPr>
              <w:t>15</w:t>
            </w:r>
            <w:r w:rsidR="00CA292A" w:rsidRPr="00367C28">
              <w:rPr>
                <w:lang w:val="lv-LV"/>
              </w:rPr>
              <w:t>.</w:t>
            </w:r>
          </w:p>
        </w:tc>
        <w:tc>
          <w:tcPr>
            <w:tcW w:w="14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A292A" w:rsidRPr="00367C28" w:rsidRDefault="00CA292A" w:rsidP="00F33CFF">
            <w:pPr>
              <w:tabs>
                <w:tab w:val="num" w:pos="540"/>
                <w:tab w:val="num" w:pos="2880"/>
              </w:tabs>
              <w:jc w:val="both"/>
              <w:rPr>
                <w:lang w:val="lv-LV"/>
              </w:rPr>
            </w:pPr>
            <w:r w:rsidRPr="00367C28">
              <w:rPr>
                <w:lang w:val="lv-LV"/>
              </w:rPr>
              <w:t xml:space="preserve">Pretendenta tiesības </w:t>
            </w:r>
            <w:r w:rsidR="00007622" w:rsidRPr="00367C28">
              <w:rPr>
                <w:lang w:val="lv-LV"/>
              </w:rPr>
              <w:t xml:space="preserve">un pienākumi </w:t>
            </w:r>
            <w:r w:rsidRPr="00367C28">
              <w:rPr>
                <w:lang w:val="lv-LV"/>
              </w:rPr>
              <w:t xml:space="preserve">tirgus </w:t>
            </w:r>
            <w:r w:rsidRPr="00367C28">
              <w:rPr>
                <w:lang w:val="lv-LV"/>
              </w:rPr>
              <w:lastRenderedPageBreak/>
              <w:t>izpētes procedūras laikā</w:t>
            </w:r>
          </w:p>
        </w:tc>
        <w:tc>
          <w:tcPr>
            <w:tcW w:w="31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A292A" w:rsidRPr="00367C28" w:rsidRDefault="00007622" w:rsidP="00F33CFF">
            <w:pPr>
              <w:tabs>
                <w:tab w:val="left" w:pos="58"/>
              </w:tabs>
              <w:ind w:left="57" w:right="228"/>
              <w:jc w:val="both"/>
              <w:rPr>
                <w:lang w:val="lv-LV"/>
              </w:rPr>
            </w:pPr>
            <w:r w:rsidRPr="00367C28">
              <w:rPr>
                <w:lang w:val="lv-LV"/>
              </w:rPr>
              <w:lastRenderedPageBreak/>
              <w:t>15.1.</w:t>
            </w:r>
            <w:r w:rsidR="00CA292A" w:rsidRPr="00367C28">
              <w:rPr>
                <w:lang w:val="lv-LV"/>
              </w:rPr>
              <w:t>Iesniedzot piedāvājumu, pieprasīt apliecinājumu, ka piedāvājums ir saņemts.</w:t>
            </w:r>
          </w:p>
          <w:p w:rsidR="00CA292A" w:rsidRPr="00367C28" w:rsidRDefault="00007622" w:rsidP="00F33CFF">
            <w:pPr>
              <w:tabs>
                <w:tab w:val="left" w:pos="58"/>
              </w:tabs>
              <w:ind w:left="57" w:right="228"/>
              <w:jc w:val="both"/>
              <w:rPr>
                <w:lang w:val="lv-LV"/>
              </w:rPr>
            </w:pPr>
            <w:r w:rsidRPr="00367C28">
              <w:rPr>
                <w:lang w:val="lv-LV"/>
              </w:rPr>
              <w:lastRenderedPageBreak/>
              <w:t>15.2.</w:t>
            </w:r>
            <w:r w:rsidR="00CA292A" w:rsidRPr="00367C28">
              <w:rPr>
                <w:lang w:val="lv-LV"/>
              </w:rPr>
              <w:t>Pirms piedāvājumu iesniegšanas termiņa beigām grozīt vai atsaukt iesniegto piedāvājumu.</w:t>
            </w:r>
          </w:p>
          <w:p w:rsidR="00CA292A" w:rsidRPr="00367C28" w:rsidRDefault="00007622" w:rsidP="00F33CFF">
            <w:pPr>
              <w:tabs>
                <w:tab w:val="left" w:pos="58"/>
              </w:tabs>
              <w:ind w:left="57" w:right="228"/>
              <w:jc w:val="both"/>
              <w:rPr>
                <w:lang w:val="lv-LV"/>
              </w:rPr>
            </w:pPr>
            <w:r w:rsidRPr="00367C28">
              <w:rPr>
                <w:lang w:val="lv-LV"/>
              </w:rPr>
              <w:t>15.3.</w:t>
            </w:r>
            <w:r w:rsidR="00CA292A" w:rsidRPr="00367C28">
              <w:rPr>
                <w:lang w:val="lv-LV"/>
              </w:rPr>
              <w:t>Sagatavot piedāvājumus atbilstoši Noteikumu prasībām.</w:t>
            </w:r>
          </w:p>
          <w:p w:rsidR="00CA292A" w:rsidRPr="00367C28" w:rsidRDefault="00007622" w:rsidP="00F33CFF">
            <w:pPr>
              <w:tabs>
                <w:tab w:val="left" w:pos="58"/>
              </w:tabs>
              <w:ind w:left="57" w:right="228"/>
              <w:jc w:val="both"/>
              <w:rPr>
                <w:lang w:val="lv-LV"/>
              </w:rPr>
            </w:pPr>
            <w:r w:rsidRPr="00367C28">
              <w:rPr>
                <w:lang w:val="lv-LV"/>
              </w:rPr>
              <w:t>15.4.</w:t>
            </w:r>
            <w:r w:rsidR="00CA292A" w:rsidRPr="00367C28">
              <w:rPr>
                <w:lang w:val="lv-LV"/>
              </w:rPr>
              <w:t>Sniegt patiesu informāciju.</w:t>
            </w:r>
          </w:p>
          <w:p w:rsidR="00CA292A" w:rsidRPr="00367C28" w:rsidRDefault="00007622" w:rsidP="00F33CFF">
            <w:pPr>
              <w:tabs>
                <w:tab w:val="left" w:pos="58"/>
              </w:tabs>
              <w:ind w:left="57" w:right="228"/>
              <w:jc w:val="both"/>
              <w:rPr>
                <w:lang w:val="lv-LV"/>
              </w:rPr>
            </w:pPr>
            <w:r w:rsidRPr="00367C28">
              <w:rPr>
                <w:lang w:val="lv-LV"/>
              </w:rPr>
              <w:t>15.5.</w:t>
            </w:r>
            <w:r w:rsidR="00CA292A" w:rsidRPr="00367C28">
              <w:rPr>
                <w:lang w:val="lv-LV"/>
              </w:rPr>
              <w:t>Sniegt atbildes uz Pasūtītāja pieprasījumiem par papildu informāciju, kas nepieciešama piedāvājumu pārbaudei, atlasei, atbilstības pārbaudei, salīdzināšanai un vērtēšanai.</w:t>
            </w:r>
          </w:p>
          <w:p w:rsidR="00CA292A" w:rsidRPr="00367C28" w:rsidRDefault="00007622" w:rsidP="00F33CFF">
            <w:pPr>
              <w:tabs>
                <w:tab w:val="left" w:pos="58"/>
              </w:tabs>
              <w:ind w:left="57" w:right="228"/>
              <w:jc w:val="both"/>
              <w:rPr>
                <w:lang w:val="lv-LV"/>
              </w:rPr>
            </w:pPr>
            <w:r w:rsidRPr="00367C28">
              <w:rPr>
                <w:lang w:val="lv-LV"/>
              </w:rPr>
              <w:t>15.6.</w:t>
            </w:r>
            <w:r w:rsidR="00CA292A" w:rsidRPr="00367C28">
              <w:rPr>
                <w:lang w:val="lv-LV"/>
              </w:rPr>
              <w:t>Segt visas izmaksas, kas saistītas ar piedāvājumu sagatavošanu un iesniegšanu</w:t>
            </w:r>
          </w:p>
        </w:tc>
      </w:tr>
      <w:tr w:rsidR="00CA292A" w:rsidRPr="00367C28" w:rsidTr="00CA292A">
        <w:trPr>
          <w:tblCellSpacing w:w="7" w:type="dxa"/>
        </w:trPr>
        <w:tc>
          <w:tcPr>
            <w:tcW w:w="2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292A" w:rsidRPr="00367C28" w:rsidRDefault="00007622" w:rsidP="00EA69E8">
            <w:pPr>
              <w:tabs>
                <w:tab w:val="num" w:pos="540"/>
                <w:tab w:val="num" w:pos="2880"/>
              </w:tabs>
              <w:jc w:val="center"/>
              <w:rPr>
                <w:lang w:val="lv-LV"/>
              </w:rPr>
            </w:pPr>
            <w:r w:rsidRPr="00367C28">
              <w:rPr>
                <w:lang w:val="lv-LV"/>
              </w:rPr>
              <w:lastRenderedPageBreak/>
              <w:t>16</w:t>
            </w:r>
            <w:r w:rsidR="00CA292A" w:rsidRPr="00367C28">
              <w:rPr>
                <w:lang w:val="lv-LV"/>
              </w:rPr>
              <w:t>.</w:t>
            </w:r>
          </w:p>
        </w:tc>
        <w:tc>
          <w:tcPr>
            <w:tcW w:w="14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A292A" w:rsidRPr="00367C28" w:rsidRDefault="00CA292A" w:rsidP="00007622">
            <w:pPr>
              <w:tabs>
                <w:tab w:val="num" w:pos="540"/>
                <w:tab w:val="num" w:pos="2880"/>
              </w:tabs>
              <w:jc w:val="both"/>
              <w:rPr>
                <w:lang w:val="lv-LV"/>
              </w:rPr>
            </w:pPr>
            <w:r w:rsidRPr="00367C28">
              <w:rPr>
                <w:lang w:val="lv-LV"/>
              </w:rPr>
              <w:t>Pasūtītāja tiesības</w:t>
            </w:r>
            <w:r w:rsidR="00007622" w:rsidRPr="00367C28">
              <w:rPr>
                <w:lang w:val="lv-LV"/>
              </w:rPr>
              <w:t xml:space="preserve"> un pienākumi</w:t>
            </w:r>
            <w:r w:rsidRPr="00367C28">
              <w:rPr>
                <w:lang w:val="lv-LV"/>
              </w:rPr>
              <w:t xml:space="preserve"> </w:t>
            </w:r>
            <w:r w:rsidR="00007622" w:rsidRPr="00367C28">
              <w:rPr>
                <w:lang w:val="lv-LV"/>
              </w:rPr>
              <w:t>tirgus izpētes</w:t>
            </w:r>
            <w:r w:rsidRPr="00367C28">
              <w:rPr>
                <w:lang w:val="lv-LV"/>
              </w:rPr>
              <w:t xml:space="preserve"> procedūras laikā </w:t>
            </w:r>
          </w:p>
        </w:tc>
        <w:tc>
          <w:tcPr>
            <w:tcW w:w="31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07622" w:rsidRPr="00367C28" w:rsidRDefault="00007622" w:rsidP="00007622">
            <w:pPr>
              <w:ind w:right="228"/>
              <w:jc w:val="both"/>
              <w:rPr>
                <w:lang w:val="lv-LV"/>
              </w:rPr>
            </w:pPr>
            <w:r w:rsidRPr="00367C28">
              <w:rPr>
                <w:lang w:val="lv-LV"/>
              </w:rPr>
              <w:t>16.1.</w:t>
            </w:r>
            <w:r w:rsidR="00CA292A" w:rsidRPr="00367C28">
              <w:rPr>
                <w:lang w:val="lv-LV"/>
              </w:rPr>
              <w:t>Pieprasīt pr</w:t>
            </w:r>
            <w:r w:rsidRPr="00367C28">
              <w:rPr>
                <w:lang w:val="lv-LV"/>
              </w:rPr>
              <w:t>etendentam papildus informāciju.</w:t>
            </w:r>
            <w:r w:rsidR="00CA292A" w:rsidRPr="00367C28">
              <w:rPr>
                <w:lang w:val="lv-LV"/>
              </w:rPr>
              <w:t xml:space="preserve"> </w:t>
            </w:r>
          </w:p>
          <w:p w:rsidR="00CA292A" w:rsidRPr="00367C28" w:rsidRDefault="00007622" w:rsidP="00007622">
            <w:pPr>
              <w:ind w:right="228"/>
              <w:jc w:val="both"/>
              <w:rPr>
                <w:lang w:val="lv-LV"/>
              </w:rPr>
            </w:pPr>
            <w:r w:rsidRPr="00367C28">
              <w:rPr>
                <w:lang w:val="lv-LV"/>
              </w:rPr>
              <w:t>16.2.Piedāvājumu v</w:t>
            </w:r>
            <w:r w:rsidR="00CA292A" w:rsidRPr="00367C28">
              <w:rPr>
                <w:lang w:val="lv-LV"/>
              </w:rPr>
              <w:t>ērtēšanā pieaicināt ekspertu</w:t>
            </w:r>
            <w:r w:rsidRPr="00367C28">
              <w:rPr>
                <w:lang w:val="lv-LV"/>
              </w:rPr>
              <w:t>.</w:t>
            </w:r>
            <w:r w:rsidR="00CA292A" w:rsidRPr="00367C28">
              <w:rPr>
                <w:lang w:val="lv-LV"/>
              </w:rPr>
              <w:t xml:space="preserve"> </w:t>
            </w:r>
          </w:p>
          <w:p w:rsidR="00007622" w:rsidRPr="00367C28" w:rsidRDefault="00007622" w:rsidP="00367C28">
            <w:pPr>
              <w:ind w:right="228"/>
              <w:jc w:val="both"/>
              <w:rPr>
                <w:lang w:val="lv-LV"/>
              </w:rPr>
            </w:pPr>
            <w:r w:rsidRPr="00367C28">
              <w:rPr>
                <w:lang w:val="lv-LV"/>
              </w:rPr>
              <w:t>16.3.</w:t>
            </w:r>
            <w:r w:rsidR="00367C28" w:rsidRPr="00367C28">
              <w:rPr>
                <w:lang w:val="lv-LV"/>
              </w:rPr>
              <w:t>Pārtraukt vai izbeigt procedūru , ja ir objektīvs pamatojums</w:t>
            </w:r>
          </w:p>
          <w:p w:rsidR="00367C28" w:rsidRPr="00367C28" w:rsidRDefault="00367C28" w:rsidP="00367C28">
            <w:pPr>
              <w:ind w:right="228"/>
              <w:jc w:val="both"/>
              <w:rPr>
                <w:lang w:val="lv-LV"/>
              </w:rPr>
            </w:pPr>
            <w:r w:rsidRPr="00367C28">
              <w:rPr>
                <w:lang w:val="lv-LV"/>
              </w:rPr>
              <w:t xml:space="preserve">16.4.Noteikt pretendentu, kuram piešķiramas tiesības noslēgt Līgumu </w:t>
            </w:r>
          </w:p>
        </w:tc>
      </w:tr>
      <w:tr w:rsidR="00CA292A" w:rsidRPr="00367C28" w:rsidTr="00CA292A">
        <w:trPr>
          <w:tblCellSpacing w:w="7" w:type="dxa"/>
        </w:trPr>
        <w:tc>
          <w:tcPr>
            <w:tcW w:w="2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292A" w:rsidRPr="00367C28" w:rsidRDefault="00007622" w:rsidP="00EA69E8">
            <w:pPr>
              <w:tabs>
                <w:tab w:val="num" w:pos="540"/>
                <w:tab w:val="num" w:pos="2880"/>
              </w:tabs>
              <w:spacing w:before="60"/>
              <w:jc w:val="center"/>
              <w:rPr>
                <w:lang w:val="lv-LV"/>
              </w:rPr>
            </w:pPr>
            <w:r w:rsidRPr="00367C28">
              <w:rPr>
                <w:lang w:val="lv-LV"/>
              </w:rPr>
              <w:t>17</w:t>
            </w:r>
            <w:r w:rsidR="00CA292A" w:rsidRPr="00367C28">
              <w:rPr>
                <w:lang w:val="lv-LV"/>
              </w:rPr>
              <w:t>.</w:t>
            </w:r>
          </w:p>
        </w:tc>
        <w:tc>
          <w:tcPr>
            <w:tcW w:w="14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292A" w:rsidRPr="00367C28" w:rsidRDefault="00CA292A" w:rsidP="00F33CFF">
            <w:pPr>
              <w:tabs>
                <w:tab w:val="num" w:pos="540"/>
                <w:tab w:val="num" w:pos="2880"/>
              </w:tabs>
              <w:spacing w:before="60"/>
              <w:jc w:val="both"/>
              <w:rPr>
                <w:lang w:val="lv-LV"/>
              </w:rPr>
            </w:pPr>
            <w:r w:rsidRPr="00367C28">
              <w:rPr>
                <w:lang w:val="lv-LV"/>
              </w:rPr>
              <w:t>Pielikumā</w:t>
            </w:r>
          </w:p>
        </w:tc>
        <w:tc>
          <w:tcPr>
            <w:tcW w:w="31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A292A" w:rsidRPr="00367C28" w:rsidRDefault="00CA292A" w:rsidP="00F33CFF">
            <w:pPr>
              <w:spacing w:before="60"/>
              <w:ind w:left="58" w:right="228"/>
              <w:jc w:val="both"/>
              <w:rPr>
                <w:lang w:val="lv-LV"/>
              </w:rPr>
            </w:pPr>
            <w:r w:rsidRPr="00367C28">
              <w:rPr>
                <w:lang w:val="lv-LV"/>
              </w:rPr>
              <w:t>Tehniskā specifikācija (1.pielikums)</w:t>
            </w:r>
          </w:p>
          <w:p w:rsidR="00CA292A" w:rsidRPr="00367C28" w:rsidRDefault="00CA292A" w:rsidP="00F33CFF">
            <w:pPr>
              <w:spacing w:before="60"/>
              <w:ind w:left="58" w:right="228"/>
              <w:jc w:val="both"/>
              <w:rPr>
                <w:lang w:val="lv-LV"/>
              </w:rPr>
            </w:pPr>
            <w:r w:rsidRPr="00367C28">
              <w:rPr>
                <w:lang w:val="lv-LV"/>
              </w:rPr>
              <w:t>Pieteikums- Tehniskā specifikācija -Finanšu piedāvājuma forma (2.pielikums).</w:t>
            </w:r>
          </w:p>
          <w:p w:rsidR="00CA292A" w:rsidRPr="00367C28" w:rsidRDefault="00CA292A" w:rsidP="00F33CFF">
            <w:pPr>
              <w:spacing w:before="60"/>
              <w:ind w:left="58" w:right="228"/>
              <w:jc w:val="both"/>
              <w:rPr>
                <w:lang w:val="lv-LV"/>
              </w:rPr>
            </w:pPr>
          </w:p>
        </w:tc>
      </w:tr>
    </w:tbl>
    <w:p w:rsidR="008C207D" w:rsidRDefault="008C207D" w:rsidP="000F1C64">
      <w:pPr>
        <w:spacing w:after="200" w:line="276" w:lineRule="auto"/>
        <w:rPr>
          <w:bCs/>
          <w:caps/>
          <w:sz w:val="22"/>
        </w:rPr>
      </w:pPr>
      <w:r>
        <w:br w:type="page"/>
      </w:r>
      <w:r>
        <w:rPr>
          <w:bCs/>
          <w:caps/>
          <w:sz w:val="22"/>
        </w:rPr>
        <w:lastRenderedPageBreak/>
        <w:t>Pielikums Nr.1.</w:t>
      </w:r>
    </w:p>
    <w:p w:rsidR="008C207D" w:rsidRPr="004C30F7" w:rsidRDefault="00CC2D4B" w:rsidP="008C207D">
      <w:pPr>
        <w:pStyle w:val="naisnod"/>
        <w:spacing w:before="0" w:beforeAutospacing="0" w:after="0" w:afterAutospacing="0"/>
        <w:ind w:left="180"/>
        <w:jc w:val="right"/>
        <w:rPr>
          <w:bCs/>
          <w:caps/>
          <w:sz w:val="22"/>
          <w:szCs w:val="22"/>
        </w:rPr>
      </w:pPr>
      <w:r>
        <w:rPr>
          <w:sz w:val="22"/>
          <w:szCs w:val="22"/>
        </w:rPr>
        <w:t>30</w:t>
      </w:r>
      <w:r w:rsidR="008C207D" w:rsidRPr="004C30F7">
        <w:rPr>
          <w:sz w:val="22"/>
          <w:szCs w:val="22"/>
        </w:rPr>
        <w:t>.0</w:t>
      </w:r>
      <w:r w:rsidR="00695538">
        <w:rPr>
          <w:sz w:val="22"/>
          <w:szCs w:val="22"/>
        </w:rPr>
        <w:t>7</w:t>
      </w:r>
      <w:r w:rsidR="008C207D" w:rsidRPr="004C30F7">
        <w:rPr>
          <w:sz w:val="22"/>
          <w:szCs w:val="22"/>
        </w:rPr>
        <w:t>.2012.Tirgus izpētes noteikumi</w:t>
      </w:r>
    </w:p>
    <w:p w:rsidR="00CC2D4B" w:rsidRDefault="008C207D" w:rsidP="00CD5BB4">
      <w:pPr>
        <w:pStyle w:val="naisnod"/>
        <w:spacing w:before="0" w:beforeAutospacing="0" w:after="0" w:afterAutospacing="0"/>
        <w:ind w:left="709" w:hanging="709"/>
        <w:jc w:val="right"/>
        <w:rPr>
          <w:sz w:val="22"/>
          <w:szCs w:val="22"/>
        </w:rPr>
      </w:pPr>
      <w:r w:rsidRPr="004C30F7">
        <w:rPr>
          <w:bCs/>
          <w:sz w:val="22"/>
        </w:rPr>
        <w:t>pakalpojumam</w:t>
      </w:r>
      <w:r>
        <w:rPr>
          <w:b/>
          <w:bCs/>
          <w:caps/>
          <w:sz w:val="22"/>
        </w:rPr>
        <w:t xml:space="preserve"> </w:t>
      </w:r>
      <w:r w:rsidRPr="007D60A8">
        <w:rPr>
          <w:sz w:val="22"/>
          <w:szCs w:val="22"/>
        </w:rPr>
        <w:t>„</w:t>
      </w:r>
      <w:r w:rsidR="00CD5BB4">
        <w:rPr>
          <w:sz w:val="22"/>
          <w:szCs w:val="22"/>
        </w:rPr>
        <w:t>Ilustratīvas faktu grāmatas par koksni</w:t>
      </w:r>
    </w:p>
    <w:p w:rsidR="008C207D" w:rsidRPr="007D60A8" w:rsidRDefault="00CD5BB4" w:rsidP="00CD5BB4">
      <w:pPr>
        <w:pStyle w:val="naisnod"/>
        <w:spacing w:before="0" w:beforeAutospacing="0" w:after="0" w:afterAutospacing="0"/>
        <w:ind w:left="709" w:hanging="709"/>
        <w:jc w:val="right"/>
        <w:rPr>
          <w:b/>
          <w:bCs/>
          <w:caps/>
          <w:sz w:val="22"/>
        </w:rPr>
      </w:pPr>
      <w:r>
        <w:rPr>
          <w:sz w:val="22"/>
          <w:szCs w:val="22"/>
        </w:rPr>
        <w:t xml:space="preserve"> un siltuma ražošanu no tās izstrāde</w:t>
      </w:r>
      <w:r w:rsidR="008C207D" w:rsidRPr="007D60A8">
        <w:rPr>
          <w:sz w:val="22"/>
          <w:szCs w:val="22"/>
        </w:rPr>
        <w:t>”</w:t>
      </w:r>
    </w:p>
    <w:p w:rsidR="008C207D" w:rsidRPr="007D60A8" w:rsidRDefault="008C207D" w:rsidP="008C207D">
      <w:pPr>
        <w:pStyle w:val="naisf"/>
        <w:spacing w:before="0" w:beforeAutospacing="0" w:after="0" w:afterAutospacing="0"/>
        <w:ind w:left="709" w:hanging="709"/>
        <w:jc w:val="center"/>
        <w:rPr>
          <w:b/>
          <w:bCs/>
          <w:caps/>
          <w:sz w:val="22"/>
        </w:rPr>
      </w:pPr>
    </w:p>
    <w:p w:rsidR="008C207D" w:rsidRPr="007D60A8" w:rsidRDefault="008C207D" w:rsidP="008C207D">
      <w:pPr>
        <w:pStyle w:val="naisf"/>
        <w:spacing w:before="0" w:beforeAutospacing="0" w:after="0" w:afterAutospacing="0"/>
        <w:ind w:left="709" w:hanging="709"/>
        <w:jc w:val="center"/>
        <w:rPr>
          <w:b/>
          <w:bCs/>
          <w:caps/>
          <w:sz w:val="22"/>
        </w:rPr>
      </w:pPr>
      <w:r w:rsidRPr="007D60A8">
        <w:rPr>
          <w:b/>
          <w:bCs/>
          <w:caps/>
          <w:sz w:val="22"/>
        </w:rPr>
        <w:t>tehniskā specifikācija</w:t>
      </w:r>
    </w:p>
    <w:p w:rsidR="008C207D" w:rsidRPr="007D60A8" w:rsidRDefault="008C207D" w:rsidP="008C207D">
      <w:pPr>
        <w:pStyle w:val="naisf"/>
        <w:spacing w:before="0" w:beforeAutospacing="0" w:after="0" w:afterAutospacing="0"/>
        <w:ind w:left="709" w:hanging="709"/>
        <w:jc w:val="both"/>
        <w:rPr>
          <w:sz w:val="22"/>
        </w:rPr>
      </w:pPr>
    </w:p>
    <w:p w:rsidR="008C207D" w:rsidRPr="007D60A8" w:rsidRDefault="008C207D" w:rsidP="008C207D">
      <w:pPr>
        <w:pStyle w:val="naisf"/>
        <w:spacing w:before="0" w:beforeAutospacing="0" w:after="0" w:afterAutospacing="0"/>
        <w:ind w:left="709" w:hanging="709"/>
        <w:jc w:val="center"/>
        <w:rPr>
          <w:b/>
          <w:sz w:val="22"/>
          <w:szCs w:val="22"/>
        </w:rPr>
      </w:pPr>
      <w:r w:rsidRPr="007D60A8">
        <w:rPr>
          <w:b/>
          <w:caps/>
          <w:sz w:val="22"/>
          <w:szCs w:val="22"/>
        </w:rPr>
        <w:t>„</w:t>
      </w:r>
      <w:r w:rsidR="00AD1341" w:rsidRPr="00AD1341">
        <w:rPr>
          <w:b/>
          <w:caps/>
          <w:sz w:val="22"/>
          <w:szCs w:val="22"/>
        </w:rPr>
        <w:t>Ilustratīvas faktu grāmatas par koksni un siltuma ražošanu no tās izstrāde</w:t>
      </w:r>
      <w:r w:rsidR="00AD1341">
        <w:rPr>
          <w:b/>
          <w:caps/>
          <w:sz w:val="22"/>
          <w:szCs w:val="22"/>
        </w:rPr>
        <w:t xml:space="preserve"> </w:t>
      </w:r>
      <w:r w:rsidRPr="007D60A8">
        <w:rPr>
          <w:b/>
          <w:caps/>
          <w:sz w:val="22"/>
          <w:szCs w:val="22"/>
        </w:rPr>
        <w:t>”</w:t>
      </w:r>
    </w:p>
    <w:p w:rsidR="008C207D" w:rsidRPr="007D60A8" w:rsidRDefault="008C207D" w:rsidP="008C207D">
      <w:pPr>
        <w:pStyle w:val="naisf"/>
        <w:spacing w:before="0" w:beforeAutospacing="0" w:after="0" w:afterAutospacing="0"/>
        <w:ind w:left="709" w:hanging="709"/>
        <w:jc w:val="center"/>
        <w:rPr>
          <w:b/>
          <w:sz w:val="22"/>
          <w:szCs w:val="20"/>
        </w:rPr>
      </w:pPr>
    </w:p>
    <w:p w:rsidR="007C6CD2" w:rsidRPr="007C6CD2" w:rsidRDefault="008C207D" w:rsidP="007C6CD2">
      <w:pPr>
        <w:pStyle w:val="naisf"/>
        <w:spacing w:before="0" w:beforeAutospacing="0" w:after="0" w:afterAutospacing="0"/>
        <w:jc w:val="center"/>
        <w:rPr>
          <w:b/>
          <w:sz w:val="22"/>
          <w:szCs w:val="22"/>
        </w:rPr>
      </w:pPr>
      <w:r>
        <w:rPr>
          <w:sz w:val="22"/>
          <w:szCs w:val="22"/>
        </w:rPr>
        <w:t xml:space="preserve">Tirgus izpētes procedūra </w:t>
      </w:r>
      <w:r w:rsidR="007C6CD2" w:rsidRPr="007C6CD2">
        <w:rPr>
          <w:sz w:val="22"/>
          <w:szCs w:val="22"/>
        </w:rPr>
        <w:t xml:space="preserve">pakalpojumam - </w:t>
      </w:r>
      <w:r w:rsidR="007C6CD2" w:rsidRPr="007C6CD2">
        <w:rPr>
          <w:b/>
          <w:sz w:val="22"/>
          <w:szCs w:val="22"/>
        </w:rPr>
        <w:t>„</w:t>
      </w:r>
      <w:r w:rsidR="00312509">
        <w:rPr>
          <w:b/>
          <w:sz w:val="22"/>
          <w:szCs w:val="22"/>
        </w:rPr>
        <w:t>Ilustratīvas</w:t>
      </w:r>
      <w:r w:rsidR="007C6CD2" w:rsidRPr="007C6CD2">
        <w:rPr>
          <w:b/>
          <w:sz w:val="22"/>
          <w:szCs w:val="22"/>
        </w:rPr>
        <w:t xml:space="preserve"> faktu grāmatas par koksni un siltuma ražošanu no tās izstrāde”</w:t>
      </w:r>
    </w:p>
    <w:p w:rsidR="008C207D" w:rsidRPr="007D60A8" w:rsidRDefault="007C6CD2" w:rsidP="007C6CD2">
      <w:pPr>
        <w:pStyle w:val="naisf"/>
        <w:spacing w:before="0" w:beforeAutospacing="0" w:after="0" w:afterAutospacing="0"/>
        <w:jc w:val="center"/>
        <w:rPr>
          <w:sz w:val="22"/>
          <w:szCs w:val="22"/>
        </w:rPr>
      </w:pPr>
      <w:r w:rsidRPr="007C6CD2">
        <w:rPr>
          <w:sz w:val="22"/>
          <w:szCs w:val="22"/>
        </w:rPr>
        <w:t>projektā Nr. CB21 WOODENERGY</w:t>
      </w:r>
      <w:r w:rsidR="008C207D" w:rsidRPr="007D60A8">
        <w:rPr>
          <w:sz w:val="22"/>
          <w:szCs w:val="22"/>
        </w:rPr>
        <w:t xml:space="preserve">” </w:t>
      </w:r>
      <w:r w:rsidR="008C207D">
        <w:rPr>
          <w:sz w:val="22"/>
          <w:szCs w:val="22"/>
        </w:rPr>
        <w:t>tiek veikta</w:t>
      </w:r>
      <w:r w:rsidR="008C207D" w:rsidRPr="007D60A8">
        <w:rPr>
          <w:sz w:val="22"/>
          <w:szCs w:val="22"/>
        </w:rPr>
        <w:t xml:space="preserve"> projekta „Koksnes enerģija un ekoloģiski tīras tehnoloģijas”</w:t>
      </w:r>
      <w:r w:rsidR="008C207D">
        <w:rPr>
          <w:sz w:val="22"/>
          <w:szCs w:val="22"/>
        </w:rPr>
        <w:t xml:space="preserve">, </w:t>
      </w:r>
      <w:r w:rsidR="008C207D" w:rsidRPr="007D60A8">
        <w:rPr>
          <w:sz w:val="22"/>
          <w:szCs w:val="22"/>
        </w:rPr>
        <w:t xml:space="preserve"> </w:t>
      </w:r>
      <w:r w:rsidR="008C207D">
        <w:t xml:space="preserve">Nr. </w:t>
      </w:r>
      <w:r w:rsidR="008C207D" w:rsidRPr="002454FC">
        <w:t>CB21</w:t>
      </w:r>
      <w:r w:rsidR="008C207D">
        <w:t xml:space="preserve"> </w:t>
      </w:r>
      <w:r w:rsidR="008C207D" w:rsidRPr="002454FC">
        <w:t>WOODENERGY</w:t>
      </w:r>
      <w:r w:rsidR="008C207D" w:rsidRPr="00BD0E4B">
        <w:rPr>
          <w:sz w:val="22"/>
          <w:szCs w:val="22"/>
        </w:rPr>
        <w:t xml:space="preserve"> </w:t>
      </w:r>
      <w:r w:rsidR="008C207D" w:rsidRPr="007D60A8">
        <w:rPr>
          <w:sz w:val="22"/>
          <w:szCs w:val="22"/>
        </w:rPr>
        <w:t>ietvaros.</w:t>
      </w:r>
    </w:p>
    <w:p w:rsidR="008C207D" w:rsidRPr="007D60A8" w:rsidRDefault="008C207D" w:rsidP="008C207D">
      <w:pPr>
        <w:ind w:left="709" w:hanging="709"/>
        <w:jc w:val="both"/>
        <w:rPr>
          <w:sz w:val="22"/>
          <w:szCs w:val="22"/>
          <w:lang w:val="lv-LV"/>
        </w:rPr>
      </w:pPr>
    </w:p>
    <w:p w:rsidR="008C207D" w:rsidRPr="007D60A8" w:rsidRDefault="008C207D" w:rsidP="008C207D">
      <w:pPr>
        <w:pStyle w:val="BodyText2"/>
        <w:numPr>
          <w:ilvl w:val="0"/>
          <w:numId w:val="5"/>
        </w:numPr>
        <w:ind w:left="709" w:hanging="709"/>
        <w:rPr>
          <w:szCs w:val="22"/>
        </w:rPr>
      </w:pPr>
      <w:r w:rsidRPr="007D60A8">
        <w:rPr>
          <w:szCs w:val="22"/>
        </w:rPr>
        <w:t>Pakalpojuma mērķis:</w:t>
      </w:r>
    </w:p>
    <w:p w:rsidR="008C207D" w:rsidRPr="007D60A8" w:rsidRDefault="008C207D" w:rsidP="008C207D">
      <w:pPr>
        <w:pStyle w:val="BodyText2"/>
        <w:ind w:left="709" w:hanging="709"/>
        <w:rPr>
          <w:b w:val="0"/>
          <w:szCs w:val="22"/>
        </w:rPr>
      </w:pPr>
      <w:r w:rsidRPr="007D60A8">
        <w:rPr>
          <w:b w:val="0"/>
          <w:szCs w:val="22"/>
        </w:rPr>
        <w:t>Veicināt skolnieku izpratni par koksnes nozīmīgumu siltum</w:t>
      </w:r>
      <w:r>
        <w:rPr>
          <w:b w:val="0"/>
          <w:szCs w:val="22"/>
        </w:rPr>
        <w:t xml:space="preserve">enerģijas </w:t>
      </w:r>
      <w:r w:rsidRPr="007D60A8">
        <w:rPr>
          <w:b w:val="0"/>
          <w:szCs w:val="22"/>
        </w:rPr>
        <w:t>ražošanā.</w:t>
      </w:r>
    </w:p>
    <w:p w:rsidR="008C207D" w:rsidRPr="007D60A8" w:rsidRDefault="008C207D" w:rsidP="008C207D">
      <w:pPr>
        <w:pStyle w:val="BodyText2"/>
        <w:ind w:left="709" w:hanging="709"/>
        <w:rPr>
          <w:b w:val="0"/>
          <w:szCs w:val="22"/>
          <w:highlight w:val="yellow"/>
        </w:rPr>
      </w:pPr>
    </w:p>
    <w:p w:rsidR="008C207D" w:rsidRPr="007D60A8" w:rsidRDefault="008C207D" w:rsidP="008C207D">
      <w:pPr>
        <w:pStyle w:val="BodyText2"/>
        <w:numPr>
          <w:ilvl w:val="0"/>
          <w:numId w:val="5"/>
        </w:numPr>
        <w:ind w:left="709" w:hanging="709"/>
        <w:rPr>
          <w:szCs w:val="22"/>
        </w:rPr>
      </w:pPr>
      <w:r w:rsidRPr="007D60A8">
        <w:rPr>
          <w:szCs w:val="22"/>
        </w:rPr>
        <w:t>Pakalpojuma priekšmets:</w:t>
      </w:r>
    </w:p>
    <w:p w:rsidR="008C207D" w:rsidRPr="007D60A8" w:rsidRDefault="00312509" w:rsidP="002364A6">
      <w:pPr>
        <w:pStyle w:val="BodyText2"/>
        <w:rPr>
          <w:b w:val="0"/>
          <w:szCs w:val="22"/>
        </w:rPr>
      </w:pPr>
      <w:r>
        <w:rPr>
          <w:b w:val="0"/>
          <w:szCs w:val="22"/>
        </w:rPr>
        <w:t>Ilustratīvas</w:t>
      </w:r>
      <w:r w:rsidR="002364A6" w:rsidRPr="002364A6">
        <w:rPr>
          <w:b w:val="0"/>
          <w:szCs w:val="22"/>
        </w:rPr>
        <w:t xml:space="preserve"> faktu grāmatas par koksni un siltuma ražošanu no tās izstrāde</w:t>
      </w:r>
      <w:r w:rsidR="008C207D" w:rsidRPr="007D60A8">
        <w:rPr>
          <w:b w:val="0"/>
          <w:szCs w:val="22"/>
        </w:rPr>
        <w:t xml:space="preserve">, ko veido </w:t>
      </w:r>
      <w:r w:rsidR="002364A6">
        <w:rPr>
          <w:b w:val="0"/>
          <w:szCs w:val="22"/>
        </w:rPr>
        <w:t xml:space="preserve">krāsu un melnbaltas ilustrācijas, praktiski uzdevumi un fakti par koku un siltumražošanu. </w:t>
      </w:r>
    </w:p>
    <w:p w:rsidR="008C207D" w:rsidRPr="007D60A8" w:rsidRDefault="008C207D" w:rsidP="008C207D">
      <w:pPr>
        <w:pStyle w:val="BodyText2"/>
        <w:ind w:left="709" w:hanging="709"/>
        <w:rPr>
          <w:b w:val="0"/>
          <w:szCs w:val="22"/>
          <w:highlight w:val="yellow"/>
        </w:rPr>
      </w:pPr>
    </w:p>
    <w:p w:rsidR="008C207D" w:rsidRPr="007D60A8" w:rsidRDefault="008C207D" w:rsidP="008C207D">
      <w:pPr>
        <w:pStyle w:val="BodyText2"/>
        <w:numPr>
          <w:ilvl w:val="0"/>
          <w:numId w:val="5"/>
        </w:numPr>
        <w:ind w:left="709" w:hanging="709"/>
        <w:rPr>
          <w:szCs w:val="22"/>
        </w:rPr>
      </w:pPr>
      <w:r w:rsidRPr="007D60A8">
        <w:rPr>
          <w:szCs w:val="22"/>
        </w:rPr>
        <w:t xml:space="preserve">Programmas mērķauditorija: </w:t>
      </w:r>
    </w:p>
    <w:p w:rsidR="008C207D" w:rsidRDefault="00695538" w:rsidP="008C207D">
      <w:pPr>
        <w:pStyle w:val="BodyText2"/>
        <w:numPr>
          <w:ilvl w:val="1"/>
          <w:numId w:val="5"/>
        </w:numPr>
        <w:ind w:left="709" w:hanging="709"/>
        <w:rPr>
          <w:b w:val="0"/>
          <w:szCs w:val="22"/>
        </w:rPr>
      </w:pPr>
      <w:r>
        <w:rPr>
          <w:b w:val="0"/>
          <w:szCs w:val="22"/>
        </w:rPr>
        <w:t>S</w:t>
      </w:r>
      <w:r w:rsidR="0055128E">
        <w:rPr>
          <w:b w:val="0"/>
          <w:szCs w:val="22"/>
        </w:rPr>
        <w:t>ākumskolas skolu skolēni, 1.</w:t>
      </w:r>
      <w:r w:rsidR="008C207D">
        <w:rPr>
          <w:b w:val="0"/>
          <w:szCs w:val="22"/>
        </w:rPr>
        <w:t>k</w:t>
      </w:r>
      <w:r w:rsidR="0055128E">
        <w:rPr>
          <w:b w:val="0"/>
          <w:szCs w:val="22"/>
        </w:rPr>
        <w:t>lase.</w:t>
      </w:r>
    </w:p>
    <w:p w:rsidR="008C207D" w:rsidRPr="007D60A8" w:rsidRDefault="008C207D" w:rsidP="008C207D">
      <w:pPr>
        <w:pStyle w:val="BodyText2"/>
        <w:ind w:left="709" w:hanging="709"/>
        <w:rPr>
          <w:b w:val="0"/>
          <w:szCs w:val="22"/>
        </w:rPr>
      </w:pPr>
    </w:p>
    <w:p w:rsidR="008C207D" w:rsidRPr="007D60A8" w:rsidRDefault="008C207D" w:rsidP="008C207D">
      <w:pPr>
        <w:pStyle w:val="BodyText2"/>
        <w:numPr>
          <w:ilvl w:val="0"/>
          <w:numId w:val="5"/>
        </w:numPr>
        <w:ind w:left="709" w:hanging="709"/>
        <w:rPr>
          <w:szCs w:val="22"/>
        </w:rPr>
      </w:pPr>
      <w:r w:rsidRPr="007D60A8">
        <w:rPr>
          <w:szCs w:val="22"/>
        </w:rPr>
        <w:t>Darba uzdevums:</w:t>
      </w:r>
    </w:p>
    <w:p w:rsidR="008C207D" w:rsidRPr="00455B4C" w:rsidRDefault="008C207D" w:rsidP="000F1C64">
      <w:pPr>
        <w:pStyle w:val="BodyText2"/>
        <w:numPr>
          <w:ilvl w:val="1"/>
          <w:numId w:val="5"/>
        </w:numPr>
        <w:ind w:left="709" w:hanging="709"/>
        <w:jc w:val="left"/>
        <w:rPr>
          <w:b w:val="0"/>
          <w:szCs w:val="22"/>
        </w:rPr>
      </w:pPr>
      <w:r w:rsidRPr="00455B4C">
        <w:rPr>
          <w:b w:val="0"/>
          <w:szCs w:val="22"/>
        </w:rPr>
        <w:t xml:space="preserve">Izpildītājs izstrādā </w:t>
      </w:r>
      <w:r w:rsidR="00312509">
        <w:rPr>
          <w:b w:val="0"/>
          <w:szCs w:val="22"/>
        </w:rPr>
        <w:t>ilustratīvu</w:t>
      </w:r>
      <w:r w:rsidR="002364A6">
        <w:rPr>
          <w:b w:val="0"/>
          <w:szCs w:val="22"/>
        </w:rPr>
        <w:t xml:space="preserve"> faktu grāmatu</w:t>
      </w:r>
      <w:r w:rsidR="00821DA9">
        <w:rPr>
          <w:b w:val="0"/>
          <w:szCs w:val="22"/>
        </w:rPr>
        <w:t xml:space="preserve"> ar </w:t>
      </w:r>
      <w:r w:rsidR="00EE511E">
        <w:rPr>
          <w:b w:val="0"/>
          <w:szCs w:val="22"/>
        </w:rPr>
        <w:t>9</w:t>
      </w:r>
      <w:r w:rsidR="00821DA9">
        <w:rPr>
          <w:b w:val="0"/>
          <w:szCs w:val="22"/>
        </w:rPr>
        <w:t xml:space="preserve"> atvērumiem</w:t>
      </w:r>
      <w:r w:rsidRPr="00455B4C">
        <w:rPr>
          <w:b w:val="0"/>
          <w:szCs w:val="22"/>
        </w:rPr>
        <w:t>,</w:t>
      </w:r>
      <w:r w:rsidR="00EE511E">
        <w:rPr>
          <w:b w:val="0"/>
          <w:szCs w:val="22"/>
        </w:rPr>
        <w:t xml:space="preserve"> neieskaitot vāku un noslēguma lapu</w:t>
      </w:r>
      <w:r w:rsidR="00AD1341" w:rsidRPr="00AD1341">
        <w:rPr>
          <w:b w:val="0"/>
          <w:szCs w:val="22"/>
        </w:rPr>
        <w:t>,</w:t>
      </w:r>
      <w:r w:rsidR="00EE511E" w:rsidRPr="00AD1341">
        <w:rPr>
          <w:b w:val="0"/>
          <w:szCs w:val="22"/>
        </w:rPr>
        <w:t xml:space="preserve"> </w:t>
      </w:r>
      <w:r w:rsidR="00EE511E">
        <w:rPr>
          <w:b w:val="0"/>
          <w:szCs w:val="22"/>
        </w:rPr>
        <w:t>un</w:t>
      </w:r>
      <w:r w:rsidRPr="00455B4C">
        <w:rPr>
          <w:b w:val="0"/>
          <w:szCs w:val="22"/>
        </w:rPr>
        <w:t xml:space="preserve"> tajā ietverot </w:t>
      </w:r>
      <w:r w:rsidR="00AD1341">
        <w:rPr>
          <w:b w:val="0"/>
          <w:szCs w:val="22"/>
        </w:rPr>
        <w:t>šādas</w:t>
      </w:r>
      <w:r w:rsidR="00AD1341" w:rsidRPr="00455B4C">
        <w:rPr>
          <w:b w:val="0"/>
          <w:szCs w:val="22"/>
        </w:rPr>
        <w:t xml:space="preserve"> </w:t>
      </w:r>
      <w:r w:rsidRPr="00455B4C">
        <w:rPr>
          <w:b w:val="0"/>
          <w:szCs w:val="22"/>
        </w:rPr>
        <w:t>sadaļas:</w:t>
      </w:r>
    </w:p>
    <w:p w:rsidR="000F1C64" w:rsidRDefault="008C207D" w:rsidP="000F1C64">
      <w:pPr>
        <w:pStyle w:val="BodyText2"/>
        <w:numPr>
          <w:ilvl w:val="2"/>
          <w:numId w:val="5"/>
        </w:numPr>
        <w:ind w:left="709" w:hanging="709"/>
        <w:jc w:val="left"/>
        <w:rPr>
          <w:b w:val="0"/>
          <w:szCs w:val="22"/>
        </w:rPr>
      </w:pPr>
      <w:r w:rsidRPr="007D60A8">
        <w:rPr>
          <w:b w:val="0"/>
          <w:szCs w:val="22"/>
        </w:rPr>
        <w:t>Koka augšana</w:t>
      </w:r>
    </w:p>
    <w:p w:rsidR="00EE511E" w:rsidRPr="000F1C64" w:rsidRDefault="00EE511E" w:rsidP="000F1C64">
      <w:pPr>
        <w:pStyle w:val="BodyText2"/>
        <w:numPr>
          <w:ilvl w:val="2"/>
          <w:numId w:val="5"/>
        </w:numPr>
        <w:ind w:left="709" w:hanging="709"/>
        <w:jc w:val="left"/>
        <w:rPr>
          <w:b w:val="0"/>
          <w:szCs w:val="22"/>
        </w:rPr>
      </w:pPr>
      <w:r w:rsidRPr="000F1C64">
        <w:rPr>
          <w:b w:val="0"/>
        </w:rPr>
        <w:t>Koksnes pārstrādes iespējas</w:t>
      </w:r>
    </w:p>
    <w:p w:rsidR="0055128E" w:rsidRPr="000F1C64" w:rsidRDefault="0055128E" w:rsidP="000F1C64">
      <w:pPr>
        <w:pStyle w:val="BodyText2"/>
        <w:numPr>
          <w:ilvl w:val="2"/>
          <w:numId w:val="5"/>
        </w:numPr>
        <w:ind w:left="709" w:hanging="709"/>
        <w:jc w:val="left"/>
        <w:rPr>
          <w:b w:val="0"/>
          <w:szCs w:val="22"/>
        </w:rPr>
      </w:pPr>
      <w:r w:rsidRPr="000F1C64">
        <w:rPr>
          <w:b w:val="0"/>
          <w:szCs w:val="22"/>
        </w:rPr>
        <w:t>Mežs kā ekosistēma</w:t>
      </w:r>
      <w:r w:rsidR="00EE511E" w:rsidRPr="00EE511E">
        <w:t xml:space="preserve"> </w:t>
      </w:r>
      <w:r w:rsidR="00EE511E" w:rsidRPr="000F1C64">
        <w:rPr>
          <w:b w:val="0"/>
          <w:szCs w:val="22"/>
        </w:rPr>
        <w:t>un tā loma CO2 apritē</w:t>
      </w:r>
    </w:p>
    <w:p w:rsidR="008C207D" w:rsidRDefault="008C207D" w:rsidP="000F1C64">
      <w:pPr>
        <w:pStyle w:val="BodyText2"/>
        <w:numPr>
          <w:ilvl w:val="2"/>
          <w:numId w:val="5"/>
        </w:numPr>
        <w:ind w:left="709" w:hanging="709"/>
        <w:jc w:val="left"/>
        <w:rPr>
          <w:b w:val="0"/>
          <w:szCs w:val="22"/>
        </w:rPr>
      </w:pPr>
      <w:r w:rsidRPr="007D60A8">
        <w:rPr>
          <w:b w:val="0"/>
          <w:szCs w:val="22"/>
        </w:rPr>
        <w:t>Siltuma ražošana</w:t>
      </w:r>
    </w:p>
    <w:p w:rsidR="008C207D" w:rsidRPr="007D60A8" w:rsidRDefault="00821DA9" w:rsidP="000F1C64">
      <w:pPr>
        <w:pStyle w:val="BodyText2"/>
        <w:numPr>
          <w:ilvl w:val="2"/>
          <w:numId w:val="5"/>
        </w:numPr>
        <w:ind w:left="709" w:hanging="709"/>
        <w:jc w:val="left"/>
        <w:rPr>
          <w:b w:val="0"/>
          <w:szCs w:val="22"/>
        </w:rPr>
      </w:pPr>
      <w:r>
        <w:rPr>
          <w:b w:val="0"/>
          <w:szCs w:val="22"/>
        </w:rPr>
        <w:t>Siltuma ražošana kombinējot koksnes enerģiju ar saules enerģiju</w:t>
      </w:r>
    </w:p>
    <w:p w:rsidR="008C207D" w:rsidRPr="001A16BE" w:rsidRDefault="008C207D" w:rsidP="008C207D">
      <w:pPr>
        <w:pStyle w:val="BodyText2"/>
        <w:ind w:left="709" w:hanging="709"/>
        <w:rPr>
          <w:b w:val="0"/>
          <w:szCs w:val="22"/>
        </w:rPr>
      </w:pPr>
    </w:p>
    <w:p w:rsidR="008C207D" w:rsidRPr="001A16BE" w:rsidRDefault="00312509" w:rsidP="008C207D">
      <w:pPr>
        <w:pStyle w:val="BodyText2"/>
        <w:numPr>
          <w:ilvl w:val="1"/>
          <w:numId w:val="5"/>
        </w:numPr>
        <w:ind w:left="709" w:hanging="709"/>
        <w:rPr>
          <w:b w:val="0"/>
          <w:szCs w:val="22"/>
        </w:rPr>
      </w:pPr>
      <w:r>
        <w:rPr>
          <w:b w:val="0"/>
          <w:szCs w:val="22"/>
        </w:rPr>
        <w:t>Ilustratīvas</w:t>
      </w:r>
      <w:r w:rsidR="00821DA9" w:rsidRPr="001A16BE">
        <w:rPr>
          <w:b w:val="0"/>
          <w:szCs w:val="22"/>
        </w:rPr>
        <w:t xml:space="preserve"> faktu grāmatas</w:t>
      </w:r>
      <w:r w:rsidR="008C207D" w:rsidRPr="001A16BE">
        <w:rPr>
          <w:b w:val="0"/>
          <w:szCs w:val="22"/>
        </w:rPr>
        <w:t xml:space="preserve"> sadaļu saturs tiek veidots no </w:t>
      </w:r>
      <w:r w:rsidR="00821DA9" w:rsidRPr="001A16BE">
        <w:rPr>
          <w:b w:val="0"/>
          <w:szCs w:val="22"/>
        </w:rPr>
        <w:t>ilustrācijām, faktiem</w:t>
      </w:r>
      <w:r w:rsidR="000F1C64" w:rsidRPr="001A16BE">
        <w:rPr>
          <w:b w:val="0"/>
          <w:szCs w:val="22"/>
        </w:rPr>
        <w:t>,</w:t>
      </w:r>
      <w:r w:rsidR="001A16BE" w:rsidRPr="001A16BE">
        <w:rPr>
          <w:b w:val="0"/>
          <w:szCs w:val="22"/>
        </w:rPr>
        <w:t xml:space="preserve"> </w:t>
      </w:r>
      <w:r w:rsidR="008C207D" w:rsidRPr="001A16BE">
        <w:rPr>
          <w:b w:val="0"/>
          <w:szCs w:val="22"/>
        </w:rPr>
        <w:t>uzdevumiem</w:t>
      </w:r>
      <w:r w:rsidR="000F1C64" w:rsidRPr="001A16BE">
        <w:rPr>
          <w:b w:val="0"/>
          <w:szCs w:val="22"/>
        </w:rPr>
        <w:t xml:space="preserve">  un krustvārdu mīklas</w:t>
      </w:r>
      <w:r w:rsidR="008C207D" w:rsidRPr="001A16BE">
        <w:rPr>
          <w:b w:val="0"/>
          <w:szCs w:val="22"/>
        </w:rPr>
        <w:t xml:space="preserve"> kur katrs no tiem pilnveido izpratni par kādu noteiktu attiecīgās mācību programmas sadaļu. </w:t>
      </w:r>
    </w:p>
    <w:p w:rsidR="008C207D" w:rsidRPr="007D60A8" w:rsidRDefault="008C207D" w:rsidP="008C207D">
      <w:pPr>
        <w:pStyle w:val="BodyText2"/>
        <w:ind w:left="709" w:hanging="709"/>
        <w:rPr>
          <w:b w:val="0"/>
          <w:szCs w:val="22"/>
        </w:rPr>
      </w:pPr>
    </w:p>
    <w:p w:rsidR="008C207D" w:rsidRPr="00455B4C" w:rsidRDefault="008C207D" w:rsidP="008C207D">
      <w:pPr>
        <w:pStyle w:val="naisf"/>
        <w:numPr>
          <w:ilvl w:val="1"/>
          <w:numId w:val="5"/>
        </w:numPr>
        <w:spacing w:before="0" w:beforeAutospacing="0" w:after="0" w:afterAutospacing="0"/>
        <w:ind w:left="709" w:hanging="709"/>
        <w:jc w:val="both"/>
        <w:rPr>
          <w:sz w:val="22"/>
          <w:szCs w:val="22"/>
          <w:lang w:eastAsia="en-US"/>
        </w:rPr>
      </w:pPr>
      <w:r w:rsidRPr="00455B4C">
        <w:rPr>
          <w:sz w:val="22"/>
          <w:szCs w:val="22"/>
          <w:lang w:eastAsia="en-US"/>
        </w:rPr>
        <w:t xml:space="preserve">Veidojot </w:t>
      </w:r>
      <w:r w:rsidR="00312509">
        <w:rPr>
          <w:sz w:val="22"/>
          <w:szCs w:val="22"/>
          <w:lang w:eastAsia="en-US"/>
        </w:rPr>
        <w:t>Ilustratīvo</w:t>
      </w:r>
      <w:r w:rsidR="0036798C">
        <w:rPr>
          <w:sz w:val="22"/>
          <w:szCs w:val="22"/>
          <w:lang w:eastAsia="en-US"/>
        </w:rPr>
        <w:t xml:space="preserve"> faktu grāmatu</w:t>
      </w:r>
      <w:r w:rsidRPr="00455B4C">
        <w:rPr>
          <w:sz w:val="22"/>
          <w:szCs w:val="22"/>
          <w:lang w:eastAsia="en-US"/>
        </w:rPr>
        <w:t>, Izpildītājam jāievēro seko</w:t>
      </w:r>
      <w:r>
        <w:rPr>
          <w:sz w:val="22"/>
          <w:szCs w:val="22"/>
          <w:lang w:eastAsia="en-US"/>
        </w:rPr>
        <w:t>joši tās kvantitatīvie rādītāji:</w:t>
      </w:r>
    </w:p>
    <w:p w:rsidR="008C207D" w:rsidRDefault="008C207D" w:rsidP="008C207D">
      <w:pPr>
        <w:pStyle w:val="BodyText2"/>
        <w:numPr>
          <w:ilvl w:val="2"/>
          <w:numId w:val="5"/>
        </w:numPr>
        <w:ind w:left="709" w:hanging="709"/>
        <w:rPr>
          <w:b w:val="0"/>
          <w:szCs w:val="22"/>
        </w:rPr>
      </w:pPr>
      <w:r w:rsidRPr="007D60A8">
        <w:rPr>
          <w:b w:val="0"/>
          <w:szCs w:val="22"/>
        </w:rPr>
        <w:t>Koka augšana</w:t>
      </w:r>
      <w:r>
        <w:rPr>
          <w:b w:val="0"/>
          <w:szCs w:val="22"/>
        </w:rPr>
        <w:t xml:space="preserve">. Minimālais uzdevumu skaits – </w:t>
      </w:r>
      <w:r w:rsidR="00CC2D4B">
        <w:rPr>
          <w:b w:val="0"/>
          <w:szCs w:val="22"/>
        </w:rPr>
        <w:t>2</w:t>
      </w:r>
      <w:r>
        <w:rPr>
          <w:b w:val="0"/>
          <w:szCs w:val="22"/>
        </w:rPr>
        <w:t>(</w:t>
      </w:r>
      <w:r w:rsidR="00CC2D4B">
        <w:rPr>
          <w:b w:val="0"/>
          <w:szCs w:val="22"/>
        </w:rPr>
        <w:t>divi</w:t>
      </w:r>
      <w:r w:rsidR="0036798C">
        <w:rPr>
          <w:b w:val="0"/>
          <w:szCs w:val="22"/>
        </w:rPr>
        <w:t xml:space="preserve">), atvērumu skaits – </w:t>
      </w:r>
      <w:r w:rsidR="00CC2D4B">
        <w:rPr>
          <w:b w:val="0"/>
          <w:szCs w:val="22"/>
        </w:rPr>
        <w:t>2</w:t>
      </w:r>
      <w:r w:rsidR="0036798C">
        <w:rPr>
          <w:b w:val="0"/>
          <w:szCs w:val="22"/>
        </w:rPr>
        <w:t xml:space="preserve"> (</w:t>
      </w:r>
      <w:r w:rsidR="00CC2D4B">
        <w:rPr>
          <w:b w:val="0"/>
          <w:szCs w:val="22"/>
        </w:rPr>
        <w:t>divi</w:t>
      </w:r>
      <w:r w:rsidR="0036798C">
        <w:rPr>
          <w:b w:val="0"/>
          <w:szCs w:val="22"/>
        </w:rPr>
        <w:t>)</w:t>
      </w:r>
    </w:p>
    <w:p w:rsidR="00CC2D4B" w:rsidRPr="00220998" w:rsidRDefault="00CC2D4B" w:rsidP="00CC2D4B">
      <w:pPr>
        <w:pStyle w:val="BodyText2"/>
        <w:numPr>
          <w:ilvl w:val="2"/>
          <w:numId w:val="5"/>
        </w:numPr>
        <w:ind w:left="709" w:hanging="709"/>
        <w:rPr>
          <w:b w:val="0"/>
        </w:rPr>
      </w:pPr>
      <w:r w:rsidRPr="00220998">
        <w:rPr>
          <w:b w:val="0"/>
        </w:rPr>
        <w:t>Mežs kā ekosistēma un tā loma CO2 apritē. Minimālais uzdevumu skaits – 3(trīss), atvērumu skaits – 2 (divi)</w:t>
      </w:r>
    </w:p>
    <w:p w:rsidR="008C207D" w:rsidRPr="00CC2D4B" w:rsidRDefault="008C207D" w:rsidP="00CC2D4B">
      <w:pPr>
        <w:pStyle w:val="BodyText2"/>
        <w:numPr>
          <w:ilvl w:val="2"/>
          <w:numId w:val="5"/>
        </w:numPr>
        <w:ind w:left="709" w:hanging="709"/>
        <w:rPr>
          <w:b w:val="0"/>
          <w:szCs w:val="22"/>
        </w:rPr>
      </w:pPr>
      <w:r w:rsidRPr="00CC2D4B">
        <w:rPr>
          <w:b w:val="0"/>
          <w:szCs w:val="22"/>
        </w:rPr>
        <w:lastRenderedPageBreak/>
        <w:t xml:space="preserve">Koksnes pārstrādes iespējas. Minimālais uzdevumu skaits – </w:t>
      </w:r>
      <w:r w:rsidR="00CC2D4B">
        <w:rPr>
          <w:b w:val="0"/>
          <w:szCs w:val="22"/>
        </w:rPr>
        <w:t>1</w:t>
      </w:r>
      <w:r w:rsidRPr="00CC2D4B">
        <w:rPr>
          <w:b w:val="0"/>
          <w:szCs w:val="22"/>
        </w:rPr>
        <w:t>(</w:t>
      </w:r>
      <w:r w:rsidR="00CC2D4B">
        <w:rPr>
          <w:b w:val="0"/>
          <w:szCs w:val="22"/>
        </w:rPr>
        <w:t>viens</w:t>
      </w:r>
      <w:r w:rsidRPr="00CC2D4B">
        <w:rPr>
          <w:b w:val="0"/>
          <w:szCs w:val="22"/>
        </w:rPr>
        <w:t>),</w:t>
      </w:r>
      <w:r w:rsidR="001A16BE" w:rsidRPr="001A16BE">
        <w:t xml:space="preserve"> </w:t>
      </w:r>
      <w:r w:rsidR="001A16BE" w:rsidRPr="00CC2D4B">
        <w:rPr>
          <w:b w:val="0"/>
          <w:szCs w:val="22"/>
        </w:rPr>
        <w:t xml:space="preserve">atvērumu skaits – </w:t>
      </w:r>
      <w:r w:rsidR="00CC2D4B">
        <w:rPr>
          <w:b w:val="0"/>
          <w:szCs w:val="22"/>
        </w:rPr>
        <w:t>1</w:t>
      </w:r>
      <w:r w:rsidR="001A16BE" w:rsidRPr="00CC2D4B">
        <w:rPr>
          <w:b w:val="0"/>
          <w:szCs w:val="22"/>
        </w:rPr>
        <w:t xml:space="preserve"> (</w:t>
      </w:r>
      <w:r w:rsidR="00CC2D4B">
        <w:rPr>
          <w:b w:val="0"/>
          <w:szCs w:val="22"/>
        </w:rPr>
        <w:t>viens</w:t>
      </w:r>
      <w:r w:rsidR="001A16BE" w:rsidRPr="00CC2D4B">
        <w:rPr>
          <w:b w:val="0"/>
          <w:szCs w:val="22"/>
        </w:rPr>
        <w:t>)</w:t>
      </w:r>
      <w:r w:rsidRPr="00CC2D4B">
        <w:rPr>
          <w:b w:val="0"/>
          <w:szCs w:val="22"/>
        </w:rPr>
        <w:t>.</w:t>
      </w:r>
    </w:p>
    <w:p w:rsidR="001A16BE" w:rsidRDefault="008C207D" w:rsidP="001A16BE">
      <w:pPr>
        <w:pStyle w:val="BodyText2"/>
        <w:numPr>
          <w:ilvl w:val="2"/>
          <w:numId w:val="5"/>
        </w:numPr>
        <w:ind w:left="709" w:hanging="709"/>
        <w:rPr>
          <w:b w:val="0"/>
          <w:szCs w:val="22"/>
        </w:rPr>
      </w:pPr>
      <w:r w:rsidRPr="001A16BE">
        <w:rPr>
          <w:b w:val="0"/>
          <w:szCs w:val="22"/>
        </w:rPr>
        <w:t xml:space="preserve">Siltuma ražošana. </w:t>
      </w:r>
      <w:r w:rsidR="001A16BE" w:rsidRPr="001A16BE">
        <w:rPr>
          <w:b w:val="0"/>
          <w:szCs w:val="22"/>
        </w:rPr>
        <w:t xml:space="preserve">Minimālais uzdevumu skaits – </w:t>
      </w:r>
      <w:r w:rsidR="00CC2D4B">
        <w:rPr>
          <w:b w:val="0"/>
          <w:szCs w:val="22"/>
        </w:rPr>
        <w:t>1</w:t>
      </w:r>
      <w:r w:rsidR="001A16BE" w:rsidRPr="001A16BE">
        <w:rPr>
          <w:b w:val="0"/>
          <w:szCs w:val="22"/>
        </w:rPr>
        <w:t>(</w:t>
      </w:r>
      <w:r w:rsidR="00CC2D4B">
        <w:rPr>
          <w:b w:val="0"/>
          <w:szCs w:val="22"/>
        </w:rPr>
        <w:t>viens</w:t>
      </w:r>
      <w:r w:rsidR="001A16BE" w:rsidRPr="001A16BE">
        <w:rPr>
          <w:b w:val="0"/>
          <w:szCs w:val="22"/>
        </w:rPr>
        <w:t xml:space="preserve">), atvērumu skaits – </w:t>
      </w:r>
      <w:r w:rsidR="00CC2D4B">
        <w:rPr>
          <w:b w:val="0"/>
          <w:szCs w:val="22"/>
        </w:rPr>
        <w:t>2</w:t>
      </w:r>
      <w:r w:rsidR="001A16BE" w:rsidRPr="001A16BE">
        <w:rPr>
          <w:b w:val="0"/>
          <w:szCs w:val="22"/>
        </w:rPr>
        <w:t xml:space="preserve"> (</w:t>
      </w:r>
      <w:r w:rsidR="00CC2D4B">
        <w:rPr>
          <w:b w:val="0"/>
          <w:szCs w:val="22"/>
        </w:rPr>
        <w:t>divi</w:t>
      </w:r>
      <w:r w:rsidR="001A16BE" w:rsidRPr="001A16BE">
        <w:rPr>
          <w:b w:val="0"/>
          <w:szCs w:val="22"/>
        </w:rPr>
        <w:t>)</w:t>
      </w:r>
    </w:p>
    <w:p w:rsidR="001A16BE" w:rsidRPr="001A16BE" w:rsidRDefault="00CC2D4B" w:rsidP="001A16BE">
      <w:pPr>
        <w:pStyle w:val="BodyText2"/>
        <w:numPr>
          <w:ilvl w:val="2"/>
          <w:numId w:val="5"/>
        </w:numPr>
        <w:ind w:left="709" w:hanging="709"/>
        <w:rPr>
          <w:b w:val="0"/>
          <w:szCs w:val="22"/>
        </w:rPr>
      </w:pPr>
      <w:r>
        <w:rPr>
          <w:b w:val="0"/>
          <w:szCs w:val="22"/>
        </w:rPr>
        <w:t>Meža nozīme</w:t>
      </w:r>
      <w:r w:rsidR="008C207D" w:rsidRPr="001A16BE">
        <w:rPr>
          <w:b w:val="0"/>
          <w:szCs w:val="22"/>
        </w:rPr>
        <w:t>.</w:t>
      </w:r>
      <w:r w:rsidR="001A16BE">
        <w:rPr>
          <w:b w:val="0"/>
          <w:szCs w:val="22"/>
        </w:rPr>
        <w:t xml:space="preserve"> </w:t>
      </w:r>
      <w:r w:rsidR="001A16BE" w:rsidRPr="001A16BE">
        <w:rPr>
          <w:b w:val="0"/>
          <w:szCs w:val="22"/>
        </w:rPr>
        <w:t xml:space="preserve">Minimālais uzdevumu skaits – </w:t>
      </w:r>
      <w:r>
        <w:rPr>
          <w:b w:val="0"/>
          <w:szCs w:val="22"/>
        </w:rPr>
        <w:t>1</w:t>
      </w:r>
      <w:r w:rsidR="001A16BE" w:rsidRPr="001A16BE">
        <w:rPr>
          <w:b w:val="0"/>
          <w:szCs w:val="22"/>
        </w:rPr>
        <w:t>(</w:t>
      </w:r>
      <w:r>
        <w:rPr>
          <w:b w:val="0"/>
          <w:szCs w:val="22"/>
        </w:rPr>
        <w:t>viens</w:t>
      </w:r>
      <w:r w:rsidR="001A16BE" w:rsidRPr="001A16BE">
        <w:rPr>
          <w:b w:val="0"/>
          <w:szCs w:val="22"/>
        </w:rPr>
        <w:t xml:space="preserve">), atvērumu skaits – </w:t>
      </w:r>
      <w:r>
        <w:rPr>
          <w:b w:val="0"/>
          <w:szCs w:val="22"/>
        </w:rPr>
        <w:t>1</w:t>
      </w:r>
      <w:r w:rsidR="001A16BE" w:rsidRPr="001A16BE">
        <w:rPr>
          <w:b w:val="0"/>
          <w:szCs w:val="22"/>
        </w:rPr>
        <w:t xml:space="preserve"> (</w:t>
      </w:r>
      <w:r>
        <w:rPr>
          <w:b w:val="0"/>
          <w:szCs w:val="22"/>
        </w:rPr>
        <w:t>viens</w:t>
      </w:r>
      <w:r w:rsidR="001A16BE" w:rsidRPr="001A16BE">
        <w:rPr>
          <w:b w:val="0"/>
          <w:szCs w:val="22"/>
        </w:rPr>
        <w:t>)</w:t>
      </w:r>
    </w:p>
    <w:p w:rsidR="008C207D" w:rsidRPr="001A16BE" w:rsidRDefault="008C207D" w:rsidP="001A16BE">
      <w:pPr>
        <w:pStyle w:val="BodyText2"/>
        <w:jc w:val="left"/>
        <w:rPr>
          <w:b w:val="0"/>
          <w:szCs w:val="22"/>
        </w:rPr>
      </w:pPr>
    </w:p>
    <w:p w:rsidR="008C207D" w:rsidRPr="007D60A8" w:rsidRDefault="008C207D" w:rsidP="008C207D">
      <w:pPr>
        <w:pStyle w:val="BodyText2"/>
        <w:numPr>
          <w:ilvl w:val="0"/>
          <w:numId w:val="5"/>
        </w:numPr>
        <w:ind w:left="709" w:hanging="709"/>
        <w:rPr>
          <w:szCs w:val="22"/>
        </w:rPr>
      </w:pPr>
      <w:r w:rsidRPr="007D60A8">
        <w:rPr>
          <w:szCs w:val="22"/>
        </w:rPr>
        <w:t>Nodevumi un pasūtījuma izpildes laika grafiks</w:t>
      </w:r>
    </w:p>
    <w:p w:rsidR="008C207D" w:rsidRPr="007D60A8" w:rsidRDefault="008C207D" w:rsidP="008C207D">
      <w:pPr>
        <w:pStyle w:val="BodyText2"/>
        <w:numPr>
          <w:ilvl w:val="1"/>
          <w:numId w:val="5"/>
        </w:numPr>
        <w:ind w:left="709" w:hanging="709"/>
        <w:rPr>
          <w:b w:val="0"/>
          <w:szCs w:val="22"/>
        </w:rPr>
      </w:pPr>
      <w:r w:rsidRPr="007D60A8">
        <w:rPr>
          <w:b w:val="0"/>
          <w:szCs w:val="22"/>
        </w:rPr>
        <w:t xml:space="preserve">Nodevums </w:t>
      </w:r>
      <w:r w:rsidR="0036798C">
        <w:rPr>
          <w:b w:val="0"/>
          <w:szCs w:val="22"/>
        </w:rPr>
        <w:t>–</w:t>
      </w:r>
      <w:r w:rsidRPr="007D60A8">
        <w:rPr>
          <w:b w:val="0"/>
          <w:szCs w:val="22"/>
        </w:rPr>
        <w:t xml:space="preserve"> </w:t>
      </w:r>
      <w:r w:rsidR="00312509">
        <w:rPr>
          <w:b w:val="0"/>
          <w:szCs w:val="22"/>
        </w:rPr>
        <w:t>Ilustratīva</w:t>
      </w:r>
      <w:r w:rsidR="0036798C">
        <w:rPr>
          <w:b w:val="0"/>
          <w:szCs w:val="22"/>
        </w:rPr>
        <w:t xml:space="preserve"> faktu grāmata</w:t>
      </w:r>
      <w:r w:rsidRPr="007D60A8">
        <w:rPr>
          <w:b w:val="0"/>
          <w:szCs w:val="22"/>
        </w:rPr>
        <w:t xml:space="preserve"> atbilstoši tehniskās specifikācijas 4.punkta prasībām</w:t>
      </w:r>
      <w:r w:rsidR="00753BB1">
        <w:rPr>
          <w:b w:val="0"/>
          <w:szCs w:val="22"/>
        </w:rPr>
        <w:t xml:space="preserve"> (1000 gb. </w:t>
      </w:r>
      <w:r w:rsidR="00CD5BB4">
        <w:rPr>
          <w:b w:val="0"/>
          <w:szCs w:val="22"/>
        </w:rPr>
        <w:t>A</w:t>
      </w:r>
      <w:r w:rsidR="00F77A1E">
        <w:rPr>
          <w:b w:val="0"/>
          <w:szCs w:val="22"/>
        </w:rPr>
        <w:t>5</w:t>
      </w:r>
      <w:r w:rsidR="00CD5BB4">
        <w:rPr>
          <w:b w:val="0"/>
          <w:szCs w:val="22"/>
        </w:rPr>
        <w:t xml:space="preserve"> formātā)</w:t>
      </w:r>
      <w:r w:rsidRPr="007D60A8">
        <w:rPr>
          <w:b w:val="0"/>
          <w:szCs w:val="22"/>
        </w:rPr>
        <w:t>.</w:t>
      </w:r>
    </w:p>
    <w:p w:rsidR="008C207D" w:rsidRPr="0036798C" w:rsidRDefault="00312509" w:rsidP="0036798C">
      <w:pPr>
        <w:pStyle w:val="BodyText2"/>
        <w:numPr>
          <w:ilvl w:val="1"/>
          <w:numId w:val="5"/>
        </w:numPr>
        <w:ind w:left="709" w:hanging="709"/>
        <w:rPr>
          <w:b w:val="0"/>
          <w:szCs w:val="22"/>
        </w:rPr>
      </w:pPr>
      <w:r>
        <w:rPr>
          <w:b w:val="0"/>
          <w:szCs w:val="22"/>
        </w:rPr>
        <w:t>Ilustratīvai</w:t>
      </w:r>
      <w:r w:rsidR="0036798C">
        <w:rPr>
          <w:b w:val="0"/>
          <w:szCs w:val="22"/>
        </w:rPr>
        <w:t xml:space="preserve"> faktu grāmatai jābūt izstrādātai un nodotai</w:t>
      </w:r>
      <w:r w:rsidR="008C207D" w:rsidRPr="007D60A8">
        <w:rPr>
          <w:b w:val="0"/>
          <w:szCs w:val="22"/>
        </w:rPr>
        <w:t xml:space="preserve"> Pasūtītājam </w:t>
      </w:r>
      <w:r w:rsidR="0036798C">
        <w:rPr>
          <w:b w:val="0"/>
          <w:szCs w:val="22"/>
        </w:rPr>
        <w:t>līdz 2012.gada 2</w:t>
      </w:r>
      <w:r w:rsidR="007F152B">
        <w:rPr>
          <w:b w:val="0"/>
          <w:szCs w:val="22"/>
        </w:rPr>
        <w:t>7</w:t>
      </w:r>
      <w:r w:rsidR="0036798C">
        <w:rPr>
          <w:b w:val="0"/>
          <w:szCs w:val="22"/>
        </w:rPr>
        <w:t>.augustam</w:t>
      </w:r>
    </w:p>
    <w:p w:rsidR="008C207D" w:rsidRPr="007D60A8" w:rsidRDefault="008C207D" w:rsidP="008C207D">
      <w:pPr>
        <w:pStyle w:val="BodyText2"/>
        <w:ind w:left="709" w:hanging="709"/>
        <w:rPr>
          <w:b w:val="0"/>
          <w:szCs w:val="22"/>
        </w:rPr>
      </w:pPr>
    </w:p>
    <w:p w:rsidR="008C207D" w:rsidRPr="007D60A8" w:rsidRDefault="008C207D" w:rsidP="008C207D">
      <w:pPr>
        <w:pStyle w:val="BodyText2"/>
        <w:numPr>
          <w:ilvl w:val="0"/>
          <w:numId w:val="5"/>
        </w:numPr>
        <w:ind w:left="709" w:hanging="709"/>
        <w:rPr>
          <w:szCs w:val="22"/>
        </w:rPr>
      </w:pPr>
      <w:r w:rsidRPr="007D60A8">
        <w:rPr>
          <w:szCs w:val="22"/>
        </w:rPr>
        <w:t>Pasūtītāja un Izpildītāja plānotā sadarbība</w:t>
      </w:r>
    </w:p>
    <w:p w:rsidR="008C207D" w:rsidRDefault="008C207D" w:rsidP="008C207D">
      <w:pPr>
        <w:pStyle w:val="BodyText2"/>
        <w:numPr>
          <w:ilvl w:val="1"/>
          <w:numId w:val="5"/>
        </w:numPr>
        <w:ind w:left="709" w:hanging="709"/>
        <w:rPr>
          <w:b w:val="0"/>
          <w:szCs w:val="22"/>
        </w:rPr>
      </w:pPr>
      <w:r w:rsidRPr="007D60A8">
        <w:rPr>
          <w:b w:val="0"/>
          <w:szCs w:val="22"/>
        </w:rPr>
        <w:t xml:space="preserve">Katras tēmas izstrādes ietvaros Izpildītājs </w:t>
      </w:r>
      <w:r>
        <w:rPr>
          <w:b w:val="0"/>
          <w:szCs w:val="22"/>
        </w:rPr>
        <w:t>plāno un nodrošina</w:t>
      </w:r>
      <w:r w:rsidRPr="007D60A8">
        <w:rPr>
          <w:b w:val="0"/>
          <w:szCs w:val="22"/>
        </w:rPr>
        <w:t xml:space="preserve"> vismaz vienu tikšanos ar Pasūtītāju, </w:t>
      </w:r>
      <w:r>
        <w:rPr>
          <w:b w:val="0"/>
          <w:szCs w:val="22"/>
        </w:rPr>
        <w:t>kurā sniedz</w:t>
      </w:r>
      <w:r w:rsidRPr="007D60A8">
        <w:rPr>
          <w:b w:val="0"/>
          <w:szCs w:val="22"/>
        </w:rPr>
        <w:t xml:space="preserve"> pārskatu par veikto darbu.</w:t>
      </w:r>
    </w:p>
    <w:p w:rsidR="008C207D" w:rsidRDefault="008C207D" w:rsidP="008C207D">
      <w:pPr>
        <w:pStyle w:val="BodyText2"/>
        <w:rPr>
          <w:szCs w:val="22"/>
        </w:rPr>
      </w:pPr>
    </w:p>
    <w:p w:rsidR="008C207D" w:rsidRPr="000C0689" w:rsidRDefault="008C207D" w:rsidP="008C207D">
      <w:pPr>
        <w:pStyle w:val="BodyText2"/>
        <w:rPr>
          <w:szCs w:val="22"/>
        </w:rPr>
      </w:pPr>
      <w:r>
        <w:rPr>
          <w:szCs w:val="22"/>
        </w:rPr>
        <w:t>7</w:t>
      </w:r>
      <w:r w:rsidRPr="000C0689">
        <w:rPr>
          <w:szCs w:val="22"/>
        </w:rPr>
        <w:t>.</w:t>
      </w:r>
      <w:r w:rsidRPr="000C0689">
        <w:rPr>
          <w:szCs w:val="22"/>
        </w:rPr>
        <w:tab/>
        <w:t xml:space="preserve">Prasības </w:t>
      </w:r>
      <w:r>
        <w:rPr>
          <w:szCs w:val="22"/>
        </w:rPr>
        <w:t>nodevumu noformēšanā</w:t>
      </w:r>
      <w:r w:rsidRPr="000C0689">
        <w:rPr>
          <w:szCs w:val="22"/>
        </w:rPr>
        <w:t>.</w:t>
      </w:r>
    </w:p>
    <w:p w:rsidR="008C207D" w:rsidRPr="00EF5193" w:rsidRDefault="008C207D" w:rsidP="008C207D">
      <w:pPr>
        <w:pStyle w:val="BodyText2"/>
        <w:rPr>
          <w:b w:val="0"/>
          <w:szCs w:val="22"/>
        </w:rPr>
      </w:pPr>
      <w:r w:rsidRPr="00EF5193">
        <w:rPr>
          <w:b w:val="0"/>
          <w:szCs w:val="22"/>
        </w:rPr>
        <w:t xml:space="preserve">Pretendents ievēro Eiropas Savienības Interreg IV A Centrālbaltijas reģiona programmai noteiktās vizuālās identitātes prasības (publicētas: </w:t>
      </w:r>
      <w:r w:rsidR="00BB75F7">
        <w:fldChar w:fldCharType="begin"/>
      </w:r>
      <w:r w:rsidR="00BB75F7">
        <w:instrText>HYPERLINK "http://www.vraa.gov.lv/lv/intterreg_1_limene_fin_kontrole/normativie_akti"</w:instrText>
      </w:r>
      <w:r w:rsidR="00BB75F7">
        <w:fldChar w:fldCharType="separate"/>
      </w:r>
      <w:r w:rsidRPr="00EF5193">
        <w:rPr>
          <w:rStyle w:val="Hyperlink"/>
          <w:b w:val="0"/>
          <w:szCs w:val="22"/>
        </w:rPr>
        <w:t>http://www.vraa.gov.lv/lv/intterreg_1_limene_fin_kontrole/normativie_akti</w:t>
      </w:r>
      <w:r w:rsidR="00BB75F7">
        <w:fldChar w:fldCharType="end"/>
      </w:r>
      <w:r w:rsidRPr="00EF5193">
        <w:rPr>
          <w:b w:val="0"/>
          <w:szCs w:val="22"/>
        </w:rPr>
        <w:t>).</w:t>
      </w:r>
    </w:p>
    <w:p w:rsidR="008C207D" w:rsidRDefault="008C207D">
      <w:pPr>
        <w:spacing w:after="200" w:line="276" w:lineRule="auto"/>
        <w:rPr>
          <w:b/>
          <w:sz w:val="28"/>
          <w:szCs w:val="28"/>
          <w:lang w:val="lv-LV"/>
        </w:rPr>
      </w:pPr>
    </w:p>
    <w:p w:rsidR="0036798C" w:rsidRDefault="0036798C" w:rsidP="008C207D">
      <w:pPr>
        <w:ind w:left="51" w:right="228"/>
        <w:jc w:val="right"/>
        <w:rPr>
          <w:b/>
          <w:sz w:val="28"/>
          <w:szCs w:val="28"/>
          <w:lang w:val="lv-LV"/>
        </w:rPr>
      </w:pPr>
    </w:p>
    <w:p w:rsidR="0036798C" w:rsidRDefault="0036798C" w:rsidP="008C207D">
      <w:pPr>
        <w:ind w:left="51" w:right="228"/>
        <w:jc w:val="right"/>
        <w:rPr>
          <w:b/>
          <w:sz w:val="28"/>
          <w:szCs w:val="28"/>
          <w:lang w:val="lv-LV"/>
        </w:rPr>
      </w:pPr>
    </w:p>
    <w:p w:rsidR="0036798C" w:rsidRDefault="0036798C" w:rsidP="008C207D">
      <w:pPr>
        <w:ind w:left="51" w:right="228"/>
        <w:jc w:val="right"/>
        <w:rPr>
          <w:b/>
          <w:sz w:val="28"/>
          <w:szCs w:val="28"/>
          <w:lang w:val="lv-LV"/>
        </w:rPr>
      </w:pPr>
    </w:p>
    <w:p w:rsidR="0036798C" w:rsidRDefault="0036798C" w:rsidP="008C207D">
      <w:pPr>
        <w:ind w:left="51" w:right="228"/>
        <w:jc w:val="right"/>
        <w:rPr>
          <w:b/>
          <w:sz w:val="28"/>
          <w:szCs w:val="28"/>
          <w:lang w:val="lv-LV"/>
        </w:rPr>
      </w:pPr>
    </w:p>
    <w:p w:rsidR="0036798C" w:rsidRDefault="0036798C" w:rsidP="008C207D">
      <w:pPr>
        <w:ind w:left="51" w:right="228"/>
        <w:jc w:val="right"/>
        <w:rPr>
          <w:b/>
          <w:sz w:val="28"/>
          <w:szCs w:val="28"/>
          <w:lang w:val="lv-LV"/>
        </w:rPr>
      </w:pPr>
    </w:p>
    <w:p w:rsidR="0036798C" w:rsidRDefault="0036798C" w:rsidP="008C207D">
      <w:pPr>
        <w:ind w:left="51" w:right="228"/>
        <w:jc w:val="right"/>
        <w:rPr>
          <w:b/>
          <w:sz w:val="28"/>
          <w:szCs w:val="28"/>
          <w:lang w:val="lv-LV"/>
        </w:rPr>
      </w:pPr>
    </w:p>
    <w:p w:rsidR="0036798C" w:rsidRDefault="0036798C" w:rsidP="008C207D">
      <w:pPr>
        <w:ind w:left="51" w:right="228"/>
        <w:jc w:val="right"/>
        <w:rPr>
          <w:b/>
          <w:sz w:val="28"/>
          <w:szCs w:val="28"/>
          <w:lang w:val="lv-LV"/>
        </w:rPr>
      </w:pPr>
    </w:p>
    <w:p w:rsidR="001A16BE" w:rsidRDefault="001A16BE" w:rsidP="008C207D">
      <w:pPr>
        <w:ind w:left="51" w:right="228"/>
        <w:jc w:val="right"/>
        <w:rPr>
          <w:b/>
          <w:sz w:val="28"/>
          <w:szCs w:val="28"/>
          <w:lang w:val="lv-LV"/>
        </w:rPr>
      </w:pPr>
    </w:p>
    <w:p w:rsidR="001A16BE" w:rsidRDefault="001A16BE" w:rsidP="008C207D">
      <w:pPr>
        <w:ind w:left="51" w:right="228"/>
        <w:jc w:val="right"/>
        <w:rPr>
          <w:b/>
          <w:sz w:val="28"/>
          <w:szCs w:val="28"/>
          <w:lang w:val="lv-LV"/>
        </w:rPr>
      </w:pPr>
    </w:p>
    <w:p w:rsidR="001A16BE" w:rsidRDefault="001A16BE" w:rsidP="008C207D">
      <w:pPr>
        <w:ind w:left="51" w:right="228"/>
        <w:jc w:val="right"/>
        <w:rPr>
          <w:b/>
          <w:sz w:val="28"/>
          <w:szCs w:val="28"/>
          <w:lang w:val="lv-LV"/>
        </w:rPr>
      </w:pPr>
    </w:p>
    <w:p w:rsidR="001A16BE" w:rsidRDefault="001A16BE" w:rsidP="008C207D">
      <w:pPr>
        <w:ind w:left="51" w:right="228"/>
        <w:jc w:val="right"/>
        <w:rPr>
          <w:b/>
          <w:sz w:val="28"/>
          <w:szCs w:val="28"/>
          <w:lang w:val="lv-LV"/>
        </w:rPr>
      </w:pPr>
    </w:p>
    <w:p w:rsidR="001A16BE" w:rsidRDefault="001A16BE" w:rsidP="008C207D">
      <w:pPr>
        <w:ind w:left="51" w:right="228"/>
        <w:jc w:val="right"/>
        <w:rPr>
          <w:b/>
          <w:sz w:val="28"/>
          <w:szCs w:val="28"/>
          <w:lang w:val="lv-LV"/>
        </w:rPr>
      </w:pPr>
    </w:p>
    <w:p w:rsidR="001A16BE" w:rsidRDefault="001A16BE" w:rsidP="008C207D">
      <w:pPr>
        <w:ind w:left="51" w:right="228"/>
        <w:jc w:val="right"/>
        <w:rPr>
          <w:b/>
          <w:sz w:val="28"/>
          <w:szCs w:val="28"/>
          <w:lang w:val="lv-LV"/>
        </w:rPr>
      </w:pPr>
    </w:p>
    <w:p w:rsidR="00814334" w:rsidRDefault="00814334" w:rsidP="008C207D">
      <w:pPr>
        <w:ind w:left="51" w:right="228"/>
        <w:jc w:val="right"/>
        <w:rPr>
          <w:b/>
          <w:sz w:val="28"/>
          <w:szCs w:val="28"/>
          <w:lang w:val="lv-LV"/>
        </w:rPr>
      </w:pPr>
    </w:p>
    <w:p w:rsidR="00814334" w:rsidRDefault="00814334" w:rsidP="008C207D">
      <w:pPr>
        <w:ind w:left="51" w:right="228"/>
        <w:jc w:val="right"/>
        <w:rPr>
          <w:b/>
          <w:sz w:val="28"/>
          <w:szCs w:val="28"/>
          <w:lang w:val="lv-LV"/>
        </w:rPr>
      </w:pPr>
    </w:p>
    <w:p w:rsidR="00814334" w:rsidRDefault="00814334" w:rsidP="008C207D">
      <w:pPr>
        <w:ind w:left="51" w:right="228"/>
        <w:jc w:val="right"/>
        <w:rPr>
          <w:b/>
          <w:sz w:val="28"/>
          <w:szCs w:val="28"/>
          <w:lang w:val="lv-LV"/>
        </w:rPr>
      </w:pPr>
    </w:p>
    <w:p w:rsidR="00814334" w:rsidRDefault="00814334" w:rsidP="008C207D">
      <w:pPr>
        <w:ind w:left="51" w:right="228"/>
        <w:jc w:val="right"/>
        <w:rPr>
          <w:b/>
          <w:sz w:val="28"/>
          <w:szCs w:val="28"/>
          <w:lang w:val="lv-LV"/>
        </w:rPr>
      </w:pPr>
    </w:p>
    <w:p w:rsidR="00EA69E8" w:rsidRDefault="008C207D" w:rsidP="008C207D">
      <w:pPr>
        <w:ind w:left="51" w:right="228"/>
        <w:jc w:val="right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lastRenderedPageBreak/>
        <w:t>PIELIKUMS NR.2.</w:t>
      </w:r>
    </w:p>
    <w:p w:rsidR="008C207D" w:rsidRPr="004C30F7" w:rsidRDefault="00220998" w:rsidP="008C207D">
      <w:pPr>
        <w:pStyle w:val="naisnod"/>
        <w:spacing w:before="0" w:beforeAutospacing="0" w:after="0" w:afterAutospacing="0"/>
        <w:ind w:left="180"/>
        <w:jc w:val="right"/>
        <w:rPr>
          <w:bCs/>
          <w:caps/>
          <w:sz w:val="22"/>
          <w:szCs w:val="22"/>
        </w:rPr>
      </w:pPr>
      <w:r>
        <w:rPr>
          <w:sz w:val="22"/>
          <w:szCs w:val="22"/>
        </w:rPr>
        <w:t>30</w:t>
      </w:r>
      <w:r w:rsidR="008C207D" w:rsidRPr="004C30F7">
        <w:rPr>
          <w:sz w:val="22"/>
          <w:szCs w:val="22"/>
        </w:rPr>
        <w:t>.0</w:t>
      </w:r>
      <w:r>
        <w:rPr>
          <w:sz w:val="22"/>
          <w:szCs w:val="22"/>
        </w:rPr>
        <w:t>7</w:t>
      </w:r>
      <w:r w:rsidR="008C207D" w:rsidRPr="004C30F7">
        <w:rPr>
          <w:sz w:val="22"/>
          <w:szCs w:val="22"/>
        </w:rPr>
        <w:t>.2012.Tirgus izpētes noteikumi</w:t>
      </w:r>
    </w:p>
    <w:p w:rsidR="00CD5BB4" w:rsidRPr="004C30F7" w:rsidRDefault="008C207D" w:rsidP="00CD5BB4">
      <w:pPr>
        <w:pStyle w:val="naisnod"/>
        <w:spacing w:before="0" w:beforeAutospacing="0" w:after="0" w:afterAutospacing="0"/>
        <w:ind w:left="709" w:hanging="709"/>
        <w:jc w:val="right"/>
        <w:rPr>
          <w:bCs/>
          <w:sz w:val="22"/>
        </w:rPr>
      </w:pPr>
      <w:r w:rsidRPr="004C30F7">
        <w:rPr>
          <w:bCs/>
          <w:sz w:val="22"/>
        </w:rPr>
        <w:t>pakalpojumam</w:t>
      </w:r>
      <w:r>
        <w:rPr>
          <w:b/>
          <w:bCs/>
          <w:caps/>
          <w:sz w:val="22"/>
        </w:rPr>
        <w:t xml:space="preserve"> </w:t>
      </w:r>
    </w:p>
    <w:p w:rsidR="00CD5BB4" w:rsidRDefault="00CD5BB4" w:rsidP="00CD5BB4">
      <w:pPr>
        <w:pStyle w:val="naisnod"/>
        <w:spacing w:before="0" w:beforeAutospacing="0" w:after="0" w:afterAutospacing="0"/>
        <w:ind w:left="709" w:hanging="709"/>
        <w:jc w:val="right"/>
        <w:rPr>
          <w:sz w:val="22"/>
          <w:szCs w:val="22"/>
        </w:rPr>
      </w:pPr>
      <w:r w:rsidRPr="007D60A8">
        <w:rPr>
          <w:sz w:val="22"/>
          <w:szCs w:val="22"/>
        </w:rPr>
        <w:t>„</w:t>
      </w:r>
      <w:r>
        <w:rPr>
          <w:sz w:val="22"/>
          <w:szCs w:val="22"/>
        </w:rPr>
        <w:t>Ilustratīvas faktu grāmatas par koksni</w:t>
      </w:r>
    </w:p>
    <w:p w:rsidR="00CD5BB4" w:rsidRPr="007D60A8" w:rsidRDefault="00CD5BB4" w:rsidP="00CD5BB4">
      <w:pPr>
        <w:pStyle w:val="naisnod"/>
        <w:spacing w:before="0" w:beforeAutospacing="0" w:after="0" w:afterAutospacing="0"/>
        <w:ind w:left="709" w:hanging="709"/>
        <w:jc w:val="right"/>
        <w:rPr>
          <w:b/>
          <w:bCs/>
          <w:caps/>
          <w:sz w:val="22"/>
        </w:rPr>
      </w:pPr>
      <w:r>
        <w:rPr>
          <w:sz w:val="22"/>
          <w:szCs w:val="22"/>
        </w:rPr>
        <w:t xml:space="preserve"> un siltuma ražošanu no tās izstrāde</w:t>
      </w:r>
      <w:r w:rsidRPr="007D60A8">
        <w:rPr>
          <w:sz w:val="22"/>
          <w:szCs w:val="22"/>
        </w:rPr>
        <w:t>”</w:t>
      </w:r>
    </w:p>
    <w:p w:rsidR="008C207D" w:rsidRDefault="008C207D" w:rsidP="00E02E07">
      <w:pPr>
        <w:ind w:left="51" w:right="228"/>
        <w:jc w:val="center"/>
        <w:rPr>
          <w:b/>
          <w:sz w:val="28"/>
          <w:szCs w:val="28"/>
          <w:lang w:val="lv-LV"/>
        </w:rPr>
      </w:pPr>
    </w:p>
    <w:p w:rsidR="00E02E07" w:rsidRDefault="00E02E07" w:rsidP="00E02E07">
      <w:pPr>
        <w:ind w:left="51" w:right="228"/>
        <w:jc w:val="center"/>
        <w:rPr>
          <w:b/>
          <w:sz w:val="28"/>
          <w:szCs w:val="28"/>
          <w:lang w:val="lv-LV"/>
        </w:rPr>
      </w:pPr>
      <w:r w:rsidRPr="00BD0E4B">
        <w:rPr>
          <w:b/>
          <w:sz w:val="28"/>
          <w:szCs w:val="28"/>
          <w:lang w:val="lv-LV"/>
        </w:rPr>
        <w:t>Pretendenta pieteikums –tehniskais piedāvājums- finanšu piedāvājums</w:t>
      </w:r>
    </w:p>
    <w:p w:rsidR="000F1D77" w:rsidRPr="000F1D77" w:rsidRDefault="000F1D77" w:rsidP="000F1D77">
      <w:pPr>
        <w:pStyle w:val="naisf"/>
        <w:spacing w:before="0" w:beforeAutospacing="0" w:after="0" w:afterAutospacing="0"/>
        <w:jc w:val="center"/>
        <w:rPr>
          <w:b/>
        </w:rPr>
      </w:pPr>
      <w:r w:rsidRPr="000F1D77">
        <w:rPr>
          <w:b/>
        </w:rPr>
        <w:t xml:space="preserve">Tirgus izpētes procedūrai </w:t>
      </w:r>
      <w:r w:rsidR="00AD1341">
        <w:rPr>
          <w:b/>
        </w:rPr>
        <w:t>„</w:t>
      </w:r>
      <w:r w:rsidR="00312509" w:rsidRPr="00312509">
        <w:rPr>
          <w:b/>
        </w:rPr>
        <w:t>Ilustratīvas</w:t>
      </w:r>
      <w:r w:rsidR="00220998">
        <w:rPr>
          <w:b/>
        </w:rPr>
        <w:t xml:space="preserve"> k</w:t>
      </w:r>
      <w:r w:rsidR="00312509" w:rsidRPr="00312509">
        <w:rPr>
          <w:b/>
        </w:rPr>
        <w:t>rāsojām</w:t>
      </w:r>
      <w:r w:rsidR="007F152B">
        <w:rPr>
          <w:b/>
        </w:rPr>
        <w:t>ā</w:t>
      </w:r>
      <w:r w:rsidR="00312509" w:rsidRPr="00312509">
        <w:rPr>
          <w:b/>
        </w:rPr>
        <w:t>s faktu grāmatas par koksni un siltuma ražošanu no tās izstrāde”</w:t>
      </w:r>
      <w:r w:rsidR="00AD1341">
        <w:rPr>
          <w:b/>
        </w:rPr>
        <w:t xml:space="preserve">, </w:t>
      </w:r>
    </w:p>
    <w:p w:rsidR="00E02E07" w:rsidRPr="00BD0E4B" w:rsidRDefault="00E02E07" w:rsidP="00E02E07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lang w:val="lv-LV"/>
        </w:rPr>
      </w:pPr>
      <w:r w:rsidRPr="00BD0E4B">
        <w:rPr>
          <w:rFonts w:eastAsiaTheme="minorHAnsi"/>
          <w:color w:val="000000"/>
          <w:lang w:val="lv-LV"/>
        </w:rPr>
        <w:t xml:space="preserve">Pretendents ___________________       </w:t>
      </w:r>
      <w:r w:rsidRPr="00BD0E4B">
        <w:rPr>
          <w:rFonts w:eastAsiaTheme="minorHAnsi"/>
          <w:color w:val="000000"/>
          <w:highlight w:val="lightGray"/>
          <w:lang w:val="lv-LV"/>
        </w:rPr>
        <w:t>Vārds, uzvārds</w:t>
      </w:r>
      <w:r w:rsidRPr="00BD0E4B">
        <w:rPr>
          <w:rFonts w:eastAsiaTheme="minorHAnsi"/>
          <w:color w:val="000000"/>
          <w:lang w:val="lv-LV"/>
        </w:rPr>
        <w:t xml:space="preserve"> vai </w:t>
      </w:r>
      <w:r w:rsidRPr="00343F01">
        <w:rPr>
          <w:rFonts w:eastAsiaTheme="minorHAnsi"/>
          <w:color w:val="000000"/>
          <w:highlight w:val="lightGray"/>
          <w:lang w:val="lv-LV"/>
        </w:rPr>
        <w:t>nosaukums juridiskai personai</w:t>
      </w:r>
      <w:r w:rsidRPr="00BD0E4B">
        <w:rPr>
          <w:rFonts w:eastAsiaTheme="minorHAnsi"/>
          <w:color w:val="000000"/>
          <w:lang w:val="lv-LV"/>
        </w:rPr>
        <w:t>______________</w:t>
      </w:r>
      <w:r>
        <w:rPr>
          <w:rFonts w:eastAsiaTheme="minorHAnsi"/>
          <w:color w:val="000000"/>
          <w:lang w:val="lv-LV"/>
        </w:rPr>
        <w:t>__</w:t>
      </w:r>
      <w:r w:rsidRPr="00BD0E4B">
        <w:rPr>
          <w:rFonts w:eastAsiaTheme="minorHAnsi"/>
          <w:color w:val="000000"/>
          <w:lang w:val="lv-LV"/>
        </w:rPr>
        <w:t>reģ.Nr.</w:t>
      </w:r>
      <w:r w:rsidRPr="00343F01">
        <w:rPr>
          <w:rFonts w:eastAsiaTheme="minorHAnsi"/>
          <w:color w:val="000000"/>
          <w:highlight w:val="lightGray"/>
          <w:lang w:val="lv-LV"/>
        </w:rPr>
        <w:t>______</w:t>
      </w:r>
    </w:p>
    <w:p w:rsidR="00E02E07" w:rsidRPr="00BD0E4B" w:rsidRDefault="00E02E07" w:rsidP="00E02E07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lang w:val="lv-LV"/>
        </w:rPr>
      </w:pPr>
      <w:r w:rsidRPr="00BD0E4B">
        <w:rPr>
          <w:rFonts w:eastAsiaTheme="minorHAnsi"/>
          <w:color w:val="000000"/>
          <w:lang w:val="lv-LV"/>
        </w:rPr>
        <w:t>ar šī pieteikuma iesniegšanu:</w:t>
      </w:r>
    </w:p>
    <w:p w:rsidR="00E02E07" w:rsidRPr="000F1D77" w:rsidRDefault="00E02E07" w:rsidP="000F1D77">
      <w:pPr>
        <w:pStyle w:val="naisf"/>
        <w:spacing w:before="0" w:beforeAutospacing="0" w:after="0" w:afterAutospacing="0"/>
        <w:rPr>
          <w:b/>
        </w:rPr>
      </w:pPr>
      <w:r w:rsidRPr="00BD0E4B">
        <w:rPr>
          <w:rFonts w:eastAsiaTheme="minorHAnsi"/>
          <w:color w:val="000000"/>
        </w:rPr>
        <w:t xml:space="preserve">1. piesakās piedalīties pakalpojuma </w:t>
      </w:r>
      <w:r w:rsidR="00387152" w:rsidRPr="00387152">
        <w:rPr>
          <w:b/>
          <w:caps/>
        </w:rPr>
        <w:t>„</w:t>
      </w:r>
      <w:r w:rsidR="00A84F1A">
        <w:rPr>
          <w:b/>
          <w:caps/>
        </w:rPr>
        <w:t>ILUSTRATĪVAS</w:t>
      </w:r>
      <w:r w:rsidR="00387152" w:rsidRPr="00387152">
        <w:rPr>
          <w:b/>
          <w:caps/>
        </w:rPr>
        <w:t xml:space="preserve"> faktu grāmatas par koksni un siltuma ražošanu no tās izstrāde”</w:t>
      </w:r>
      <w:r w:rsidR="000F1D77">
        <w:rPr>
          <w:b/>
          <w:caps/>
        </w:rPr>
        <w:t xml:space="preserve"> </w:t>
      </w:r>
      <w:r w:rsidR="000F1D77" w:rsidRPr="00367C28">
        <w:t>Centrālbaltijas reģiona  Interreg IV A programmas projektā Nr. CB21 WOODENERGY</w:t>
      </w:r>
      <w:r w:rsidR="000F1D77">
        <w:t>”</w:t>
      </w:r>
      <w:r w:rsidRPr="00BD0E4B">
        <w:rPr>
          <w:i/>
        </w:rPr>
        <w:t xml:space="preserve"> </w:t>
      </w:r>
      <w:r w:rsidRPr="00BD0E4B">
        <w:rPr>
          <w:rFonts w:eastAsiaTheme="minorHAnsi"/>
          <w:color w:val="000000"/>
        </w:rPr>
        <w:t>tirgus izpētes procedūrā,</w:t>
      </w:r>
      <w:bookmarkStart w:id="0" w:name="_GoBack"/>
      <w:bookmarkEnd w:id="0"/>
    </w:p>
    <w:p w:rsidR="00E02E07" w:rsidRPr="00BD0E4B" w:rsidRDefault="00E02E07" w:rsidP="00E02E07">
      <w:pPr>
        <w:autoSpaceDE w:val="0"/>
        <w:autoSpaceDN w:val="0"/>
        <w:adjustRightInd w:val="0"/>
        <w:rPr>
          <w:rFonts w:eastAsiaTheme="minorHAnsi"/>
          <w:color w:val="000000"/>
          <w:lang w:val="lv-LV"/>
        </w:rPr>
      </w:pPr>
      <w:r w:rsidRPr="00BD0E4B">
        <w:rPr>
          <w:rFonts w:eastAsiaTheme="minorHAnsi"/>
          <w:color w:val="000000"/>
          <w:lang w:val="lv-LV"/>
        </w:rPr>
        <w:t xml:space="preserve">2. apliecina, </w:t>
      </w:r>
      <w:r w:rsidR="000F1D77">
        <w:rPr>
          <w:rFonts w:eastAsiaTheme="minorHAnsi"/>
          <w:color w:val="000000"/>
          <w:lang w:val="lv-LV"/>
        </w:rPr>
        <w:t>ka ir iepazinies ar procedūras N</w:t>
      </w:r>
      <w:r w:rsidRPr="00BD0E4B">
        <w:rPr>
          <w:rFonts w:eastAsiaTheme="minorHAnsi"/>
          <w:color w:val="000000"/>
          <w:lang w:val="lv-LV"/>
        </w:rPr>
        <w:t>oteikumiem un apņemas ievērot to prasības;</w:t>
      </w:r>
    </w:p>
    <w:p w:rsidR="00E02E07" w:rsidRPr="00BD0E4B" w:rsidRDefault="00E02E07" w:rsidP="00E02E07">
      <w:pPr>
        <w:autoSpaceDE w:val="0"/>
        <w:autoSpaceDN w:val="0"/>
        <w:adjustRightInd w:val="0"/>
        <w:rPr>
          <w:rFonts w:eastAsiaTheme="minorHAnsi"/>
          <w:color w:val="000000"/>
          <w:lang w:val="lv-LV"/>
        </w:rPr>
      </w:pPr>
      <w:r w:rsidRPr="00BD0E4B">
        <w:rPr>
          <w:rFonts w:eastAsiaTheme="minorHAnsi"/>
          <w:color w:val="000000"/>
          <w:lang w:val="lv-LV"/>
        </w:rPr>
        <w:t xml:space="preserve">3. </w:t>
      </w:r>
      <w:r>
        <w:rPr>
          <w:rFonts w:eastAsiaTheme="minorHAnsi"/>
          <w:color w:val="000000"/>
          <w:lang w:val="lv-LV"/>
        </w:rPr>
        <w:t xml:space="preserve">apliecina </w:t>
      </w:r>
      <w:r w:rsidRPr="00BD0E4B">
        <w:rPr>
          <w:rFonts w:eastAsiaTheme="minorHAnsi"/>
          <w:color w:val="000000"/>
          <w:lang w:val="lv-LV"/>
        </w:rPr>
        <w:t>piedāvājuma spēkā esamību ne mazāk kā 30 (trīsdesmit) kalendāra dienas no piedāvājumu iesniegšanas dienas;</w:t>
      </w:r>
    </w:p>
    <w:p w:rsidR="00E02E07" w:rsidRPr="00BD0E4B" w:rsidRDefault="00E02E07" w:rsidP="00E02E07">
      <w:pPr>
        <w:autoSpaceDE w:val="0"/>
        <w:autoSpaceDN w:val="0"/>
        <w:adjustRightInd w:val="0"/>
        <w:rPr>
          <w:rFonts w:eastAsiaTheme="minorHAnsi"/>
          <w:color w:val="000000"/>
          <w:lang w:val="lv-LV"/>
        </w:rPr>
      </w:pPr>
      <w:r w:rsidRPr="00BD0E4B">
        <w:rPr>
          <w:rFonts w:eastAsiaTheme="minorHAnsi"/>
          <w:color w:val="000000"/>
          <w:lang w:val="lv-LV"/>
        </w:rPr>
        <w:t>4.apliecina, ka pretendents veiks iepirkuma līguma izpildi atbilsto</w:t>
      </w:r>
      <w:r>
        <w:rPr>
          <w:rFonts w:eastAsiaTheme="minorHAnsi"/>
          <w:color w:val="000000"/>
          <w:lang w:val="lv-LV"/>
        </w:rPr>
        <w:t xml:space="preserve">ši </w:t>
      </w:r>
      <w:r w:rsidR="00367C28">
        <w:rPr>
          <w:rFonts w:eastAsiaTheme="minorHAnsi"/>
          <w:color w:val="000000"/>
          <w:lang w:val="lv-LV"/>
        </w:rPr>
        <w:t xml:space="preserve">Tehniskās specifikācijas </w:t>
      </w:r>
      <w:r>
        <w:rPr>
          <w:rFonts w:eastAsiaTheme="minorHAnsi"/>
          <w:color w:val="000000"/>
          <w:lang w:val="lv-LV"/>
        </w:rPr>
        <w:t>prasībām un P</w:t>
      </w:r>
      <w:r w:rsidRPr="00BD0E4B">
        <w:rPr>
          <w:rFonts w:eastAsiaTheme="minorHAnsi"/>
          <w:color w:val="000000"/>
          <w:lang w:val="lv-LV"/>
        </w:rPr>
        <w:t>asūtītāja norādījumiem gadījumā, j</w:t>
      </w:r>
      <w:r w:rsidR="00367C28">
        <w:rPr>
          <w:rFonts w:eastAsiaTheme="minorHAnsi"/>
          <w:color w:val="000000"/>
          <w:lang w:val="lv-LV"/>
        </w:rPr>
        <w:t>a pretendentam tiks piešķirtas L</w:t>
      </w:r>
      <w:r w:rsidRPr="00BD0E4B">
        <w:rPr>
          <w:rFonts w:eastAsiaTheme="minorHAnsi"/>
          <w:color w:val="000000"/>
          <w:lang w:val="lv-LV"/>
        </w:rPr>
        <w:t>īguma slēgšanas tiesības;</w:t>
      </w:r>
    </w:p>
    <w:p w:rsidR="00E02E07" w:rsidRPr="00BD0E4B" w:rsidRDefault="00E02E07" w:rsidP="00E02E07">
      <w:pPr>
        <w:autoSpaceDE w:val="0"/>
        <w:autoSpaceDN w:val="0"/>
        <w:adjustRightInd w:val="0"/>
        <w:rPr>
          <w:rFonts w:eastAsiaTheme="minorHAnsi"/>
          <w:color w:val="000000"/>
          <w:lang w:val="lv-LV"/>
        </w:rPr>
      </w:pPr>
      <w:r w:rsidRPr="00BD0E4B">
        <w:rPr>
          <w:rFonts w:eastAsiaTheme="minorHAnsi"/>
          <w:color w:val="000000"/>
          <w:lang w:val="lv-LV"/>
        </w:rPr>
        <w:t>6. garantē, ka visas sniegtās ziņas ir patiesas;</w:t>
      </w:r>
    </w:p>
    <w:p w:rsidR="00E02E07" w:rsidRDefault="00E02E07" w:rsidP="00E02E07">
      <w:pPr>
        <w:autoSpaceDE w:val="0"/>
        <w:autoSpaceDN w:val="0"/>
        <w:adjustRightInd w:val="0"/>
        <w:rPr>
          <w:sz w:val="22"/>
          <w:lang w:val="lv-LV"/>
        </w:rPr>
      </w:pPr>
      <w:r w:rsidRPr="00BD0E4B">
        <w:rPr>
          <w:rFonts w:eastAsiaTheme="minorHAnsi"/>
          <w:color w:val="000000"/>
          <w:lang w:val="lv-LV"/>
        </w:rPr>
        <w:t>7. norāda</w:t>
      </w:r>
      <w:r>
        <w:rPr>
          <w:rFonts w:eastAsiaTheme="minorHAnsi"/>
          <w:color w:val="000000"/>
          <w:lang w:val="lv-LV"/>
        </w:rPr>
        <w:t>m</w:t>
      </w:r>
      <w:r w:rsidRPr="00BD0E4B">
        <w:rPr>
          <w:rFonts w:eastAsiaTheme="minorHAnsi"/>
          <w:color w:val="000000"/>
          <w:lang w:val="lv-LV"/>
        </w:rPr>
        <w:t>, ka piedāvājumā iekļautā informācija</w:t>
      </w:r>
      <w:r>
        <w:rPr>
          <w:rFonts w:eastAsiaTheme="minorHAnsi"/>
          <w:color w:val="000000"/>
          <w:lang w:val="lv-LV"/>
        </w:rPr>
        <w:t xml:space="preserve"> vai tās daļa</w:t>
      </w:r>
      <w:r w:rsidRPr="00BD0E4B">
        <w:rPr>
          <w:rFonts w:eastAsiaTheme="minorHAnsi"/>
          <w:color w:val="000000"/>
          <w:lang w:val="lv-LV"/>
        </w:rPr>
        <w:t xml:space="preserve"> </w:t>
      </w:r>
      <w:r>
        <w:rPr>
          <w:rFonts w:eastAsiaTheme="minorHAnsi"/>
          <w:color w:val="000000"/>
          <w:lang w:val="lv-LV"/>
        </w:rPr>
        <w:t xml:space="preserve">  </w:t>
      </w:r>
      <w:r w:rsidRPr="00343F01">
        <w:rPr>
          <w:rFonts w:eastAsiaTheme="minorHAnsi"/>
          <w:color w:val="000000"/>
          <w:sz w:val="28"/>
          <w:szCs w:val="28"/>
          <w:highlight w:val="lightGray"/>
          <w:lang w:val="lv-LV"/>
        </w:rPr>
        <w:t>ir/nav</w:t>
      </w:r>
      <w:r>
        <w:rPr>
          <w:rFonts w:eastAsiaTheme="minorHAnsi"/>
          <w:color w:val="000000"/>
          <w:lang w:val="lv-LV"/>
        </w:rPr>
        <w:t xml:space="preserve">  </w:t>
      </w:r>
      <w:r w:rsidRPr="00BD0E4B">
        <w:rPr>
          <w:rFonts w:eastAsiaTheme="minorHAnsi"/>
          <w:color w:val="000000"/>
          <w:lang w:val="lv-LV"/>
        </w:rPr>
        <w:t xml:space="preserve"> (vajadzīgo pasvītrot) komercnoslēpums</w:t>
      </w:r>
      <w:r w:rsidR="00ED60A1">
        <w:rPr>
          <w:rFonts w:eastAsiaTheme="minorHAnsi"/>
          <w:color w:val="000000"/>
          <w:lang w:val="lv-LV"/>
        </w:rPr>
        <w:t>:_______.</w:t>
      </w:r>
      <w:r w:rsidRPr="00BD0E4B">
        <w:rPr>
          <w:sz w:val="22"/>
          <w:lang w:val="lv-LV"/>
        </w:rPr>
        <w:t xml:space="preserve"> </w:t>
      </w:r>
    </w:p>
    <w:p w:rsidR="00E02E07" w:rsidRDefault="00E02E07" w:rsidP="00E02E07">
      <w:pPr>
        <w:autoSpaceDE w:val="0"/>
        <w:autoSpaceDN w:val="0"/>
        <w:adjustRightInd w:val="0"/>
        <w:rPr>
          <w:sz w:val="22"/>
          <w:lang w:val="lv-LV"/>
        </w:rPr>
      </w:pPr>
    </w:p>
    <w:p w:rsidR="00E02E07" w:rsidRPr="00BD0E4B" w:rsidRDefault="00E02E07" w:rsidP="00E02E07">
      <w:pPr>
        <w:autoSpaceDE w:val="0"/>
        <w:autoSpaceDN w:val="0"/>
        <w:adjustRightInd w:val="0"/>
        <w:rPr>
          <w:sz w:val="22"/>
          <w:lang w:val="lv-LV"/>
        </w:rPr>
      </w:pPr>
    </w:p>
    <w:tbl>
      <w:tblPr>
        <w:tblW w:w="13835" w:type="dxa"/>
        <w:jc w:val="center"/>
        <w:tblInd w:w="-3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6519"/>
        <w:gridCol w:w="7316"/>
      </w:tblGrid>
      <w:tr w:rsidR="00E02E07" w:rsidRPr="00BD0E4B" w:rsidTr="00F33CFF">
        <w:trPr>
          <w:tblHeader/>
          <w:jc w:val="center"/>
        </w:trPr>
        <w:tc>
          <w:tcPr>
            <w:tcW w:w="6519" w:type="dxa"/>
            <w:noWrap/>
            <w:vAlign w:val="center"/>
          </w:tcPr>
          <w:p w:rsidR="00E02E07" w:rsidRPr="00BD0E4B" w:rsidRDefault="00367C28" w:rsidP="00F33CFF">
            <w:pPr>
              <w:jc w:val="center"/>
              <w:rPr>
                <w:b/>
                <w:bCs/>
                <w:lang w:val="lv-LV" w:eastAsia="lv-LV"/>
              </w:rPr>
            </w:pPr>
            <w:r>
              <w:rPr>
                <w:b/>
                <w:bCs/>
                <w:lang w:val="lv-LV" w:eastAsia="lv-LV"/>
              </w:rPr>
              <w:t>Tehniskās specifikācijas un Tirgus izpētes noteikumu prasības</w:t>
            </w:r>
          </w:p>
        </w:tc>
        <w:tc>
          <w:tcPr>
            <w:tcW w:w="7316" w:type="dxa"/>
          </w:tcPr>
          <w:p w:rsidR="00E02E07" w:rsidRPr="00BD0E4B" w:rsidRDefault="00E02E07" w:rsidP="00F33CFF">
            <w:pPr>
              <w:jc w:val="center"/>
              <w:rPr>
                <w:b/>
                <w:bCs/>
                <w:lang w:val="lv-LV" w:eastAsia="lv-LV"/>
              </w:rPr>
            </w:pPr>
            <w:r w:rsidRPr="00BD0E4B">
              <w:rPr>
                <w:b/>
                <w:bCs/>
                <w:lang w:val="lv-LV" w:eastAsia="lv-LV"/>
              </w:rPr>
              <w:t>TEHNISKAIS UN FINANŠU PIEDĀVĀJUMS</w:t>
            </w:r>
          </w:p>
          <w:p w:rsidR="00E02E07" w:rsidRPr="00BD0E4B" w:rsidRDefault="00E02E07" w:rsidP="00F33CFF">
            <w:pPr>
              <w:jc w:val="center"/>
              <w:rPr>
                <w:b/>
                <w:bCs/>
                <w:lang w:val="lv-LV" w:eastAsia="lv-LV"/>
              </w:rPr>
            </w:pPr>
            <w:r w:rsidRPr="00BD0E4B">
              <w:rPr>
                <w:b/>
                <w:bCs/>
                <w:lang w:val="lv-LV" w:eastAsia="lv-LV"/>
              </w:rPr>
              <w:t>(aizpilda pretendents)</w:t>
            </w:r>
          </w:p>
        </w:tc>
      </w:tr>
      <w:tr w:rsidR="00E02E07" w:rsidRPr="000F1D77" w:rsidTr="00F33CFF">
        <w:trPr>
          <w:jc w:val="center"/>
        </w:trPr>
        <w:tc>
          <w:tcPr>
            <w:tcW w:w="6519" w:type="dxa"/>
            <w:shd w:val="clear" w:color="auto" w:fill="FFFFFF" w:themeFill="background1"/>
            <w:noWrap/>
            <w:vAlign w:val="center"/>
          </w:tcPr>
          <w:p w:rsidR="000F1D77" w:rsidRPr="00367C28" w:rsidRDefault="000F1D77" w:rsidP="00387152">
            <w:pPr>
              <w:pStyle w:val="BodyText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1.</w:t>
            </w:r>
            <w:r w:rsidRPr="00367C28">
              <w:rPr>
                <w:b w:val="0"/>
                <w:sz w:val="24"/>
                <w:szCs w:val="24"/>
              </w:rPr>
              <w:t xml:space="preserve">Pretendentam ir pieredze </w:t>
            </w:r>
            <w:r w:rsidR="00387152">
              <w:rPr>
                <w:b w:val="0"/>
                <w:sz w:val="24"/>
                <w:szCs w:val="24"/>
              </w:rPr>
              <w:t xml:space="preserve">ilustratīvu faktu grāmatu </w:t>
            </w:r>
            <w:r w:rsidRPr="00367C28">
              <w:rPr>
                <w:b w:val="0"/>
                <w:sz w:val="24"/>
                <w:szCs w:val="24"/>
              </w:rPr>
              <w:t xml:space="preserve"> izstrādāšanā.</w:t>
            </w:r>
            <w:r w:rsidR="00387152">
              <w:t xml:space="preserve"> </w:t>
            </w:r>
          </w:p>
          <w:p w:rsidR="00E02E07" w:rsidRPr="00BD0E4B" w:rsidRDefault="00E02E07" w:rsidP="000F1D77">
            <w:pPr>
              <w:pStyle w:val="BodyText2"/>
            </w:pPr>
          </w:p>
        </w:tc>
        <w:tc>
          <w:tcPr>
            <w:tcW w:w="7316" w:type="dxa"/>
            <w:shd w:val="clear" w:color="auto" w:fill="FFFFFF" w:themeFill="background1"/>
          </w:tcPr>
          <w:p w:rsidR="00E02E07" w:rsidRPr="00BD0E4B" w:rsidRDefault="00ED60A1" w:rsidP="00F33CFF">
            <w:pPr>
              <w:rPr>
                <w:lang w:val="lv-LV"/>
              </w:rPr>
            </w:pPr>
            <w:r w:rsidRPr="00ED60A1">
              <w:rPr>
                <w:bCs/>
                <w:i/>
                <w:highlight w:val="lightGray"/>
                <w:lang w:val="lv-LV" w:eastAsia="lv-LV"/>
              </w:rPr>
              <w:t>Pretendents sniedz informāciju par iepriekšējo pieredzi</w:t>
            </w:r>
          </w:p>
        </w:tc>
      </w:tr>
      <w:tr w:rsidR="00E02E07" w:rsidRPr="00695538" w:rsidTr="00F33CFF">
        <w:trPr>
          <w:tblHeader/>
          <w:jc w:val="center"/>
        </w:trPr>
        <w:tc>
          <w:tcPr>
            <w:tcW w:w="6519" w:type="dxa"/>
            <w:noWrap/>
            <w:vAlign w:val="center"/>
          </w:tcPr>
          <w:p w:rsidR="00387152" w:rsidRPr="00387152" w:rsidRDefault="00D42582" w:rsidP="00387152">
            <w:pPr>
              <w:pStyle w:val="BodyText2"/>
              <w:rPr>
                <w:b w:val="0"/>
                <w:szCs w:val="22"/>
              </w:rPr>
            </w:pPr>
            <w:r>
              <w:rPr>
                <w:b w:val="0"/>
                <w:szCs w:val="22"/>
                <w:lang w:val="en-GB"/>
              </w:rPr>
              <w:lastRenderedPageBreak/>
              <w:t>2</w:t>
            </w:r>
            <w:r w:rsidR="00E147A7">
              <w:rPr>
                <w:b w:val="0"/>
                <w:szCs w:val="22"/>
                <w:lang w:val="en-GB"/>
              </w:rPr>
              <w:t>.</w:t>
            </w:r>
            <w:r>
              <w:rPr>
                <w:b w:val="0"/>
                <w:szCs w:val="22"/>
                <w:lang w:val="en-GB"/>
              </w:rPr>
              <w:t xml:space="preserve"> </w:t>
            </w:r>
            <w:r w:rsidR="00E147A7" w:rsidRPr="00455B4C">
              <w:rPr>
                <w:b w:val="0"/>
                <w:szCs w:val="22"/>
              </w:rPr>
              <w:t xml:space="preserve">Izpildītājs izstrādā </w:t>
            </w:r>
            <w:r w:rsidR="00387152" w:rsidRPr="00387152">
              <w:rPr>
                <w:b w:val="0"/>
                <w:szCs w:val="22"/>
              </w:rPr>
              <w:t xml:space="preserve">Izpildītājs izstrādā </w:t>
            </w:r>
            <w:r w:rsidR="00A84F1A">
              <w:rPr>
                <w:b w:val="0"/>
                <w:szCs w:val="22"/>
              </w:rPr>
              <w:t>ilustratīvo</w:t>
            </w:r>
            <w:r w:rsidR="00387152" w:rsidRPr="00387152">
              <w:rPr>
                <w:b w:val="0"/>
                <w:szCs w:val="22"/>
              </w:rPr>
              <w:t xml:space="preserve"> faktu grāmatu ar 9 atvērumiem, neieskaitot vāku un noslēguma lapu un tajā ietverot sekojošas sadaļas:</w:t>
            </w:r>
          </w:p>
          <w:p w:rsidR="00387152" w:rsidRPr="00387152" w:rsidRDefault="00D42582" w:rsidP="00387152">
            <w:pPr>
              <w:pStyle w:val="BodyText2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 xml:space="preserve">2.1. </w:t>
            </w:r>
            <w:r w:rsidR="00387152" w:rsidRPr="00387152">
              <w:rPr>
                <w:b w:val="0"/>
                <w:szCs w:val="22"/>
              </w:rPr>
              <w:t>Koka augšana</w:t>
            </w:r>
          </w:p>
          <w:p w:rsidR="00387152" w:rsidRPr="00387152" w:rsidRDefault="00D42582" w:rsidP="00387152">
            <w:pPr>
              <w:pStyle w:val="BodyText2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 xml:space="preserve">2.2. </w:t>
            </w:r>
            <w:r w:rsidR="00387152" w:rsidRPr="00387152">
              <w:rPr>
                <w:b w:val="0"/>
                <w:szCs w:val="22"/>
              </w:rPr>
              <w:t>Koksnes pārstrādes iespējas</w:t>
            </w:r>
          </w:p>
          <w:p w:rsidR="00387152" w:rsidRPr="00387152" w:rsidRDefault="00D42582" w:rsidP="00387152">
            <w:pPr>
              <w:pStyle w:val="BodyText2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 xml:space="preserve">2.3. </w:t>
            </w:r>
            <w:r w:rsidR="00387152" w:rsidRPr="00387152">
              <w:rPr>
                <w:b w:val="0"/>
                <w:szCs w:val="22"/>
              </w:rPr>
              <w:t>Mežs kā ekosistēma un tā loma CO2 apritē</w:t>
            </w:r>
          </w:p>
          <w:p w:rsidR="00387152" w:rsidRPr="00387152" w:rsidRDefault="00D42582" w:rsidP="00387152">
            <w:pPr>
              <w:pStyle w:val="BodyText2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 xml:space="preserve">2.4. </w:t>
            </w:r>
            <w:r w:rsidR="00387152" w:rsidRPr="00387152">
              <w:rPr>
                <w:b w:val="0"/>
                <w:szCs w:val="22"/>
              </w:rPr>
              <w:t>Siltuma ražošana</w:t>
            </w:r>
          </w:p>
          <w:p w:rsidR="00E147A7" w:rsidRPr="007D60A8" w:rsidRDefault="00D42582" w:rsidP="00A84F1A">
            <w:pPr>
              <w:rPr>
                <w:b/>
                <w:sz w:val="22"/>
              </w:rPr>
            </w:pPr>
            <w:r w:rsidRPr="00222457">
              <w:t>2.4.</w:t>
            </w:r>
            <w:r>
              <w:rPr>
                <w:b/>
              </w:rPr>
              <w:t xml:space="preserve"> </w:t>
            </w:r>
            <w:r w:rsidR="00387152" w:rsidRPr="00387152">
              <w:t>Siltuma ražošana kombinējot koksnes enerģiju ar saules enerģiju</w:t>
            </w:r>
          </w:p>
          <w:p w:rsidR="00A84F1A" w:rsidRDefault="00A84F1A" w:rsidP="00A84F1A">
            <w:pPr>
              <w:rPr>
                <w:sz w:val="22"/>
              </w:rPr>
            </w:pPr>
          </w:p>
          <w:p w:rsidR="00222457" w:rsidRPr="00F77A1E" w:rsidRDefault="00A84F1A" w:rsidP="00A84F1A">
            <w:pPr>
              <w:rPr>
                <w:sz w:val="22"/>
                <w:lang w:val="lv-LV"/>
              </w:rPr>
            </w:pPr>
            <w:r>
              <w:rPr>
                <w:sz w:val="22"/>
              </w:rPr>
              <w:t>3.</w:t>
            </w:r>
            <w:r w:rsidRPr="00F77A1E">
              <w:rPr>
                <w:sz w:val="22"/>
              </w:rPr>
              <w:t xml:space="preserve"> </w:t>
            </w:r>
            <w:r w:rsidRPr="00F77A1E">
              <w:rPr>
                <w:sz w:val="22"/>
                <w:lang w:val="lv-LV"/>
              </w:rPr>
              <w:t>Ilustratīvās</w:t>
            </w:r>
            <w:r w:rsidR="00222457" w:rsidRPr="00F77A1E">
              <w:rPr>
                <w:sz w:val="22"/>
                <w:lang w:val="lv-LV"/>
              </w:rPr>
              <w:t xml:space="preserve"> faktu grāmatas sadaļu saturs tiek veidots no ilustrācijām, faktiem, </w:t>
            </w:r>
            <w:r w:rsidR="00F77A1E" w:rsidRPr="00F77A1E">
              <w:rPr>
                <w:sz w:val="22"/>
                <w:lang w:val="lv-LV"/>
              </w:rPr>
              <w:t>uzdevumiem un</w:t>
            </w:r>
            <w:r w:rsidR="00222457" w:rsidRPr="00F77A1E">
              <w:rPr>
                <w:sz w:val="22"/>
                <w:lang w:val="lv-LV"/>
              </w:rPr>
              <w:t xml:space="preserve"> krustvārdu mīklas</w:t>
            </w:r>
            <w:r w:rsidR="00AD1341" w:rsidRPr="00F77A1E">
              <w:rPr>
                <w:sz w:val="22"/>
                <w:lang w:val="lv-LV"/>
              </w:rPr>
              <w:t>,</w:t>
            </w:r>
            <w:r w:rsidR="00222457" w:rsidRPr="00F77A1E">
              <w:rPr>
                <w:sz w:val="22"/>
                <w:lang w:val="lv-LV"/>
              </w:rPr>
              <w:t xml:space="preserve"> kur katrs no tiem pilnveido izpratni par kādu noteiktu attiecīgās mācību programmas sadaļu. </w:t>
            </w:r>
          </w:p>
          <w:p w:rsidR="00A84F1A" w:rsidRPr="00F77A1E" w:rsidRDefault="00A84F1A" w:rsidP="00A84F1A">
            <w:pPr>
              <w:rPr>
                <w:sz w:val="22"/>
                <w:lang w:val="lv-LV"/>
              </w:rPr>
            </w:pPr>
          </w:p>
          <w:p w:rsidR="00222457" w:rsidRPr="00F77A1E" w:rsidRDefault="00A84F1A" w:rsidP="00A84F1A">
            <w:pPr>
              <w:rPr>
                <w:sz w:val="22"/>
                <w:lang w:val="lv-LV"/>
              </w:rPr>
            </w:pPr>
            <w:r w:rsidRPr="00F77A1E">
              <w:rPr>
                <w:sz w:val="22"/>
                <w:lang w:val="lv-LV"/>
              </w:rPr>
              <w:t xml:space="preserve">4. </w:t>
            </w:r>
            <w:r w:rsidR="00222457" w:rsidRPr="00F77A1E">
              <w:rPr>
                <w:sz w:val="22"/>
                <w:lang w:val="lv-LV"/>
              </w:rPr>
              <w:t xml:space="preserve">Veidojot </w:t>
            </w:r>
            <w:r w:rsidRPr="00F77A1E">
              <w:rPr>
                <w:sz w:val="22"/>
                <w:lang w:val="lv-LV"/>
              </w:rPr>
              <w:t>ilustratīvo</w:t>
            </w:r>
            <w:r w:rsidR="00222457" w:rsidRPr="00F77A1E">
              <w:rPr>
                <w:sz w:val="22"/>
                <w:lang w:val="lv-LV"/>
              </w:rPr>
              <w:t xml:space="preserve"> faktu grāmatu, Izpildītājam jāievēro </w:t>
            </w:r>
            <w:r w:rsidR="00AD1341" w:rsidRPr="00F77A1E">
              <w:rPr>
                <w:sz w:val="22"/>
                <w:lang w:val="lv-LV"/>
              </w:rPr>
              <w:t>šādi</w:t>
            </w:r>
            <w:r w:rsidR="00222457" w:rsidRPr="00F77A1E">
              <w:rPr>
                <w:sz w:val="22"/>
                <w:lang w:val="lv-LV"/>
              </w:rPr>
              <w:t xml:space="preserve"> kvantitatīvie rādītāji:</w:t>
            </w:r>
          </w:p>
          <w:p w:rsidR="00222457" w:rsidRPr="00F77A1E" w:rsidRDefault="00222457" w:rsidP="00A84F1A">
            <w:pPr>
              <w:rPr>
                <w:sz w:val="22"/>
                <w:lang w:val="lv-LV"/>
              </w:rPr>
            </w:pPr>
            <w:r w:rsidRPr="00F77A1E">
              <w:rPr>
                <w:sz w:val="22"/>
                <w:lang w:val="lv-LV"/>
              </w:rPr>
              <w:t xml:space="preserve">4.1. Koka augšana. Minimālais uzdevumu skaits – </w:t>
            </w:r>
            <w:r w:rsidR="00CD5BB4" w:rsidRPr="00F77A1E">
              <w:rPr>
                <w:sz w:val="22"/>
                <w:lang w:val="lv-LV"/>
              </w:rPr>
              <w:t>2</w:t>
            </w:r>
            <w:r w:rsidRPr="00F77A1E">
              <w:rPr>
                <w:sz w:val="22"/>
                <w:lang w:val="lv-LV"/>
              </w:rPr>
              <w:t>(</w:t>
            </w:r>
            <w:r w:rsidR="00CD5BB4" w:rsidRPr="00F77A1E">
              <w:rPr>
                <w:sz w:val="22"/>
                <w:lang w:val="lv-LV"/>
              </w:rPr>
              <w:t>divi</w:t>
            </w:r>
            <w:r w:rsidRPr="00F77A1E">
              <w:rPr>
                <w:sz w:val="22"/>
                <w:lang w:val="lv-LV"/>
              </w:rPr>
              <w:t xml:space="preserve">), atvērumu skaits – </w:t>
            </w:r>
            <w:r w:rsidR="00CD5BB4" w:rsidRPr="00F77A1E">
              <w:rPr>
                <w:sz w:val="22"/>
                <w:lang w:val="lv-LV"/>
              </w:rPr>
              <w:t>2</w:t>
            </w:r>
            <w:r w:rsidRPr="00F77A1E">
              <w:rPr>
                <w:sz w:val="22"/>
                <w:lang w:val="lv-LV"/>
              </w:rPr>
              <w:t xml:space="preserve"> (</w:t>
            </w:r>
            <w:r w:rsidR="00CD5BB4" w:rsidRPr="00F77A1E">
              <w:rPr>
                <w:sz w:val="22"/>
                <w:lang w:val="lv-LV"/>
              </w:rPr>
              <w:t>divi</w:t>
            </w:r>
            <w:r w:rsidRPr="00F77A1E">
              <w:rPr>
                <w:sz w:val="22"/>
                <w:lang w:val="lv-LV"/>
              </w:rPr>
              <w:t>)</w:t>
            </w:r>
          </w:p>
          <w:p w:rsidR="00990C03" w:rsidRPr="00F77A1E" w:rsidRDefault="00222457" w:rsidP="00A84F1A">
            <w:pPr>
              <w:rPr>
                <w:sz w:val="22"/>
                <w:lang w:val="lv-LV"/>
              </w:rPr>
            </w:pPr>
            <w:r w:rsidRPr="00F77A1E">
              <w:rPr>
                <w:sz w:val="22"/>
                <w:lang w:val="lv-LV"/>
              </w:rPr>
              <w:t>4.2.</w:t>
            </w:r>
            <w:r w:rsidR="00990C03" w:rsidRPr="00F77A1E">
              <w:rPr>
                <w:lang w:val="lv-LV"/>
              </w:rPr>
              <w:t xml:space="preserve"> </w:t>
            </w:r>
            <w:r w:rsidR="00990C03" w:rsidRPr="00F77A1E">
              <w:rPr>
                <w:sz w:val="22"/>
                <w:lang w:val="lv-LV"/>
              </w:rPr>
              <w:t>Mežs kā ekosistēma un tā loma CO2 apritē. Minimālais uzdevumu skaits – 3(trīss), atvērumu skaits – 2 (divi)</w:t>
            </w:r>
          </w:p>
          <w:p w:rsidR="00222457" w:rsidRPr="00F77A1E" w:rsidRDefault="00990C03" w:rsidP="00A84F1A">
            <w:pPr>
              <w:rPr>
                <w:sz w:val="22"/>
                <w:lang w:val="lv-LV"/>
              </w:rPr>
            </w:pPr>
            <w:r w:rsidRPr="00F77A1E">
              <w:rPr>
                <w:sz w:val="22"/>
                <w:lang w:val="lv-LV"/>
              </w:rPr>
              <w:t>4.3.</w:t>
            </w:r>
            <w:r w:rsidR="00222457" w:rsidRPr="00F77A1E">
              <w:rPr>
                <w:sz w:val="22"/>
                <w:lang w:val="lv-LV"/>
              </w:rPr>
              <w:t xml:space="preserve"> Koksnes pārstrādes iespējas. Minimālais uzdevumu skaits – </w:t>
            </w:r>
            <w:r w:rsidR="00CD5BB4" w:rsidRPr="00F77A1E">
              <w:rPr>
                <w:sz w:val="22"/>
                <w:lang w:val="lv-LV"/>
              </w:rPr>
              <w:t>1</w:t>
            </w:r>
            <w:r w:rsidR="00222457" w:rsidRPr="00F77A1E">
              <w:rPr>
                <w:sz w:val="22"/>
                <w:lang w:val="lv-LV"/>
              </w:rPr>
              <w:t>(</w:t>
            </w:r>
            <w:r w:rsidR="00CD5BB4" w:rsidRPr="00F77A1E">
              <w:rPr>
                <w:sz w:val="22"/>
                <w:lang w:val="lv-LV"/>
              </w:rPr>
              <w:t>viens</w:t>
            </w:r>
            <w:r w:rsidR="00222457" w:rsidRPr="00F77A1E">
              <w:rPr>
                <w:sz w:val="22"/>
                <w:lang w:val="lv-LV"/>
              </w:rPr>
              <w:t xml:space="preserve">), atvērumu skaits – </w:t>
            </w:r>
            <w:r w:rsidR="00CD5BB4" w:rsidRPr="00F77A1E">
              <w:rPr>
                <w:sz w:val="22"/>
                <w:lang w:val="lv-LV"/>
              </w:rPr>
              <w:t>1</w:t>
            </w:r>
            <w:r w:rsidR="00222457" w:rsidRPr="00F77A1E">
              <w:rPr>
                <w:sz w:val="22"/>
                <w:lang w:val="lv-LV"/>
              </w:rPr>
              <w:t xml:space="preserve"> (</w:t>
            </w:r>
            <w:r w:rsidR="00CD5BB4" w:rsidRPr="00F77A1E">
              <w:rPr>
                <w:sz w:val="22"/>
                <w:lang w:val="lv-LV"/>
              </w:rPr>
              <w:t>viens</w:t>
            </w:r>
            <w:r w:rsidR="00222457" w:rsidRPr="00F77A1E">
              <w:rPr>
                <w:sz w:val="22"/>
                <w:lang w:val="lv-LV"/>
              </w:rPr>
              <w:t>).</w:t>
            </w:r>
          </w:p>
          <w:p w:rsidR="00222457" w:rsidRPr="00F77A1E" w:rsidRDefault="00222457" w:rsidP="00A84F1A">
            <w:pPr>
              <w:rPr>
                <w:sz w:val="22"/>
                <w:lang w:val="lv-LV"/>
              </w:rPr>
            </w:pPr>
            <w:r w:rsidRPr="00F77A1E">
              <w:rPr>
                <w:sz w:val="22"/>
                <w:lang w:val="lv-LV"/>
              </w:rPr>
              <w:t xml:space="preserve">4.4. Siltuma ražošana. Minimālais uzdevumu skaits – </w:t>
            </w:r>
            <w:r w:rsidR="00990C03" w:rsidRPr="00F77A1E">
              <w:rPr>
                <w:sz w:val="22"/>
                <w:lang w:val="lv-LV"/>
              </w:rPr>
              <w:t>1</w:t>
            </w:r>
            <w:r w:rsidRPr="00F77A1E">
              <w:rPr>
                <w:sz w:val="22"/>
                <w:lang w:val="lv-LV"/>
              </w:rPr>
              <w:t>(</w:t>
            </w:r>
            <w:r w:rsidR="00990C03" w:rsidRPr="00F77A1E">
              <w:rPr>
                <w:sz w:val="22"/>
                <w:lang w:val="lv-LV"/>
              </w:rPr>
              <w:t>viens</w:t>
            </w:r>
            <w:r w:rsidRPr="00F77A1E">
              <w:rPr>
                <w:sz w:val="22"/>
                <w:lang w:val="lv-LV"/>
              </w:rPr>
              <w:t xml:space="preserve">), atvērumu skaits – </w:t>
            </w:r>
            <w:r w:rsidR="00990C03" w:rsidRPr="00F77A1E">
              <w:rPr>
                <w:sz w:val="22"/>
                <w:lang w:val="lv-LV"/>
              </w:rPr>
              <w:t>2</w:t>
            </w:r>
            <w:r w:rsidRPr="00F77A1E">
              <w:rPr>
                <w:sz w:val="22"/>
                <w:lang w:val="lv-LV"/>
              </w:rPr>
              <w:t xml:space="preserve"> (</w:t>
            </w:r>
            <w:r w:rsidR="00990C03" w:rsidRPr="00F77A1E">
              <w:rPr>
                <w:sz w:val="22"/>
                <w:lang w:val="lv-LV"/>
              </w:rPr>
              <w:t>divi</w:t>
            </w:r>
            <w:r w:rsidRPr="00F77A1E">
              <w:rPr>
                <w:sz w:val="22"/>
                <w:lang w:val="lv-LV"/>
              </w:rPr>
              <w:t>)</w:t>
            </w:r>
          </w:p>
          <w:p w:rsidR="00222457" w:rsidRPr="00F77A1E" w:rsidRDefault="00222457" w:rsidP="00A84F1A">
            <w:pPr>
              <w:rPr>
                <w:sz w:val="22"/>
                <w:lang w:val="lv-LV"/>
              </w:rPr>
            </w:pPr>
            <w:r w:rsidRPr="00F77A1E">
              <w:rPr>
                <w:sz w:val="22"/>
                <w:lang w:val="lv-LV"/>
              </w:rPr>
              <w:t xml:space="preserve">4.5. </w:t>
            </w:r>
            <w:r w:rsidR="00AA6F6F" w:rsidRPr="00F77A1E">
              <w:rPr>
                <w:sz w:val="22"/>
                <w:lang w:val="lv-LV"/>
              </w:rPr>
              <w:t>Meža nozīme</w:t>
            </w:r>
            <w:r w:rsidRPr="00F77A1E">
              <w:rPr>
                <w:sz w:val="22"/>
                <w:lang w:val="lv-LV"/>
              </w:rPr>
              <w:t xml:space="preserve">. Minimālais uzdevumu skaits – </w:t>
            </w:r>
            <w:r w:rsidR="00AA6F6F" w:rsidRPr="00F77A1E">
              <w:rPr>
                <w:sz w:val="22"/>
                <w:lang w:val="lv-LV"/>
              </w:rPr>
              <w:t>1</w:t>
            </w:r>
            <w:r w:rsidRPr="00F77A1E">
              <w:rPr>
                <w:sz w:val="22"/>
                <w:lang w:val="lv-LV"/>
              </w:rPr>
              <w:t>(</w:t>
            </w:r>
            <w:r w:rsidR="00AA6F6F" w:rsidRPr="00F77A1E">
              <w:rPr>
                <w:sz w:val="22"/>
                <w:lang w:val="lv-LV"/>
              </w:rPr>
              <w:t>viens</w:t>
            </w:r>
            <w:r w:rsidRPr="00F77A1E">
              <w:rPr>
                <w:sz w:val="22"/>
                <w:lang w:val="lv-LV"/>
              </w:rPr>
              <w:t xml:space="preserve">), atvērumu skaits – </w:t>
            </w:r>
            <w:r w:rsidR="00AA6F6F" w:rsidRPr="00F77A1E">
              <w:rPr>
                <w:sz w:val="22"/>
                <w:lang w:val="lv-LV"/>
              </w:rPr>
              <w:t>1</w:t>
            </w:r>
            <w:r w:rsidRPr="00F77A1E">
              <w:rPr>
                <w:sz w:val="22"/>
                <w:lang w:val="lv-LV"/>
              </w:rPr>
              <w:t xml:space="preserve"> (</w:t>
            </w:r>
            <w:r w:rsidR="00AA6F6F" w:rsidRPr="00F77A1E">
              <w:rPr>
                <w:sz w:val="22"/>
                <w:lang w:val="lv-LV"/>
              </w:rPr>
              <w:t>viens</w:t>
            </w:r>
            <w:r w:rsidRPr="00F77A1E">
              <w:rPr>
                <w:sz w:val="22"/>
                <w:lang w:val="lv-LV"/>
              </w:rPr>
              <w:t>)</w:t>
            </w:r>
          </w:p>
          <w:p w:rsidR="00E147A7" w:rsidRPr="00F77A1E" w:rsidRDefault="00E147A7" w:rsidP="00E147A7">
            <w:pPr>
              <w:pStyle w:val="BodyText2"/>
              <w:ind w:left="720"/>
              <w:rPr>
                <w:b w:val="0"/>
                <w:szCs w:val="22"/>
              </w:rPr>
            </w:pPr>
          </w:p>
          <w:p w:rsidR="00E02E07" w:rsidRPr="00BD0E4B" w:rsidRDefault="00E02E07" w:rsidP="00E147A7">
            <w:pPr>
              <w:pStyle w:val="BodyText2"/>
              <w:rPr>
                <w:bCs/>
                <w:lang w:eastAsia="lv-LV"/>
              </w:rPr>
            </w:pPr>
          </w:p>
        </w:tc>
        <w:tc>
          <w:tcPr>
            <w:tcW w:w="7316" w:type="dxa"/>
          </w:tcPr>
          <w:p w:rsidR="00E02E07" w:rsidRPr="00BD0E4B" w:rsidRDefault="00E02E07" w:rsidP="00F33CFF">
            <w:pPr>
              <w:rPr>
                <w:bCs/>
                <w:lang w:val="lv-LV" w:eastAsia="lv-LV"/>
              </w:rPr>
            </w:pPr>
          </w:p>
        </w:tc>
      </w:tr>
      <w:tr w:rsidR="00EA69E8" w:rsidRPr="00EA69E8" w:rsidTr="00F33CFF">
        <w:trPr>
          <w:tblHeader/>
          <w:jc w:val="center"/>
        </w:trPr>
        <w:tc>
          <w:tcPr>
            <w:tcW w:w="6519" w:type="dxa"/>
            <w:noWrap/>
            <w:vAlign w:val="center"/>
          </w:tcPr>
          <w:p w:rsidR="00EA69E8" w:rsidRPr="00EA69E8" w:rsidRDefault="00222457" w:rsidP="00EA69E8">
            <w:pPr>
              <w:pStyle w:val="BodyText2"/>
              <w:rPr>
                <w:b w:val="0"/>
                <w:szCs w:val="22"/>
              </w:rPr>
            </w:pPr>
            <w:r>
              <w:rPr>
                <w:b w:val="0"/>
                <w:szCs w:val="22"/>
                <w:lang w:val="en-GB"/>
              </w:rPr>
              <w:lastRenderedPageBreak/>
              <w:t>5.</w:t>
            </w:r>
            <w:r w:rsidR="00EA69E8">
              <w:rPr>
                <w:b w:val="0"/>
                <w:szCs w:val="22"/>
                <w:lang w:val="en-GB"/>
              </w:rPr>
              <w:t xml:space="preserve"> </w:t>
            </w:r>
            <w:r w:rsidR="00EA69E8" w:rsidRPr="00EA69E8">
              <w:rPr>
                <w:b w:val="0"/>
                <w:szCs w:val="22"/>
              </w:rPr>
              <w:t>Nodevumi un pasūtījuma izpildes laika grafiks</w:t>
            </w:r>
          </w:p>
          <w:p w:rsidR="00222457" w:rsidRPr="00222457" w:rsidRDefault="00222457" w:rsidP="00222457">
            <w:pPr>
              <w:pStyle w:val="BodyText2"/>
              <w:rPr>
                <w:b w:val="0"/>
                <w:szCs w:val="22"/>
              </w:rPr>
            </w:pPr>
            <w:r w:rsidRPr="00222457">
              <w:rPr>
                <w:b w:val="0"/>
                <w:szCs w:val="22"/>
              </w:rPr>
              <w:t>5.1.</w:t>
            </w:r>
            <w:r w:rsidRPr="00222457">
              <w:rPr>
                <w:b w:val="0"/>
                <w:szCs w:val="22"/>
              </w:rPr>
              <w:tab/>
              <w:t xml:space="preserve">Nodevums – </w:t>
            </w:r>
            <w:r w:rsidR="00A84F1A">
              <w:rPr>
                <w:b w:val="0"/>
                <w:szCs w:val="22"/>
              </w:rPr>
              <w:t>ilustratīvā</w:t>
            </w:r>
            <w:r w:rsidRPr="00222457">
              <w:rPr>
                <w:b w:val="0"/>
                <w:szCs w:val="22"/>
              </w:rPr>
              <w:t xml:space="preserve"> faktu grāmata atbilstoši tehniskās specifikācijas 4.punkta prasībām.</w:t>
            </w:r>
          </w:p>
          <w:p w:rsidR="00EA69E8" w:rsidRPr="00EA69E8" w:rsidRDefault="00222457" w:rsidP="00EA69E8">
            <w:pPr>
              <w:pStyle w:val="BodyText2"/>
              <w:ind w:left="709" w:hanging="709"/>
              <w:rPr>
                <w:b w:val="0"/>
                <w:szCs w:val="22"/>
              </w:rPr>
            </w:pPr>
            <w:r w:rsidRPr="00222457">
              <w:rPr>
                <w:b w:val="0"/>
                <w:szCs w:val="22"/>
              </w:rPr>
              <w:t>5.2.</w:t>
            </w:r>
            <w:r w:rsidRPr="00222457">
              <w:rPr>
                <w:b w:val="0"/>
                <w:szCs w:val="22"/>
              </w:rPr>
              <w:tab/>
            </w:r>
            <w:r w:rsidR="00A84F1A">
              <w:rPr>
                <w:b w:val="0"/>
                <w:szCs w:val="22"/>
              </w:rPr>
              <w:t>Ilustratīvajai</w:t>
            </w:r>
            <w:r w:rsidRPr="00222457">
              <w:rPr>
                <w:b w:val="0"/>
                <w:szCs w:val="22"/>
              </w:rPr>
              <w:t xml:space="preserve"> faktu grāmatai jābūt izstrādātai un nodotai Pasūtītājam līdz 2012.gada 2</w:t>
            </w:r>
            <w:r w:rsidR="007F152B">
              <w:rPr>
                <w:b w:val="0"/>
                <w:szCs w:val="22"/>
              </w:rPr>
              <w:t>7</w:t>
            </w:r>
            <w:r w:rsidRPr="00222457">
              <w:rPr>
                <w:b w:val="0"/>
                <w:szCs w:val="22"/>
              </w:rPr>
              <w:t>.augustam</w:t>
            </w:r>
          </w:p>
          <w:p w:rsidR="00EA69E8" w:rsidRPr="00EA69E8" w:rsidRDefault="00222457" w:rsidP="00222457">
            <w:pPr>
              <w:pStyle w:val="BodyText2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 xml:space="preserve">6. </w:t>
            </w:r>
            <w:r w:rsidR="00EA69E8" w:rsidRPr="00EA69E8">
              <w:rPr>
                <w:b w:val="0"/>
                <w:szCs w:val="22"/>
              </w:rPr>
              <w:t>Pasūtītāja un Izpildītāja plānotā sadarbība</w:t>
            </w:r>
          </w:p>
          <w:p w:rsidR="00EA69E8" w:rsidRDefault="00222457" w:rsidP="00EA69E8">
            <w:pPr>
              <w:pStyle w:val="BodyText2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6</w:t>
            </w:r>
            <w:r w:rsidR="00EA69E8">
              <w:rPr>
                <w:b w:val="0"/>
                <w:szCs w:val="22"/>
              </w:rPr>
              <w:t xml:space="preserve">.1. </w:t>
            </w:r>
            <w:r w:rsidR="00EA69E8" w:rsidRPr="007D60A8">
              <w:rPr>
                <w:b w:val="0"/>
                <w:szCs w:val="22"/>
              </w:rPr>
              <w:t xml:space="preserve">Katras tēmas izstrādes ietvaros Izpildītājs </w:t>
            </w:r>
            <w:r w:rsidR="00EA69E8">
              <w:rPr>
                <w:b w:val="0"/>
                <w:szCs w:val="22"/>
              </w:rPr>
              <w:t>plāno un nodrošina</w:t>
            </w:r>
            <w:r w:rsidR="00EA69E8" w:rsidRPr="007D60A8">
              <w:rPr>
                <w:b w:val="0"/>
                <w:szCs w:val="22"/>
              </w:rPr>
              <w:t xml:space="preserve"> vismaz vienu tikšanos ar Pasūtītāju, </w:t>
            </w:r>
            <w:r w:rsidR="00EA69E8">
              <w:rPr>
                <w:b w:val="0"/>
                <w:szCs w:val="22"/>
              </w:rPr>
              <w:t>kurā sniedz</w:t>
            </w:r>
            <w:r w:rsidR="00EA69E8" w:rsidRPr="007D60A8">
              <w:rPr>
                <w:b w:val="0"/>
                <w:szCs w:val="22"/>
              </w:rPr>
              <w:t xml:space="preserve"> pārskatu par veikto darbu.</w:t>
            </w:r>
          </w:p>
          <w:p w:rsidR="00EA69E8" w:rsidRPr="00EA69E8" w:rsidRDefault="00EA69E8" w:rsidP="00E147A7">
            <w:pPr>
              <w:pStyle w:val="BodyText2"/>
              <w:rPr>
                <w:b w:val="0"/>
                <w:szCs w:val="22"/>
              </w:rPr>
            </w:pPr>
          </w:p>
        </w:tc>
        <w:tc>
          <w:tcPr>
            <w:tcW w:w="7316" w:type="dxa"/>
          </w:tcPr>
          <w:p w:rsidR="00EA69E8" w:rsidRPr="00BD0E4B" w:rsidRDefault="00EA69E8" w:rsidP="00F33CFF">
            <w:pPr>
              <w:rPr>
                <w:bCs/>
                <w:lang w:val="lv-LV" w:eastAsia="lv-LV"/>
              </w:rPr>
            </w:pPr>
            <w:r>
              <w:rPr>
                <w:bCs/>
                <w:lang w:val="lv-LV" w:eastAsia="lv-LV"/>
              </w:rPr>
              <w:t>Pretendents sniedz detalizētu pakalpojuma izpildes laika grafiku</w:t>
            </w:r>
          </w:p>
        </w:tc>
      </w:tr>
      <w:tr w:rsidR="00E02E07" w:rsidRPr="00BD0E4B" w:rsidTr="00F33CFF">
        <w:trPr>
          <w:tblHeader/>
          <w:jc w:val="center"/>
        </w:trPr>
        <w:tc>
          <w:tcPr>
            <w:tcW w:w="6519" w:type="dxa"/>
            <w:tcBorders>
              <w:bottom w:val="single" w:sz="4" w:space="0" w:color="auto"/>
            </w:tcBorders>
            <w:noWrap/>
            <w:vAlign w:val="center"/>
          </w:tcPr>
          <w:p w:rsidR="00E02E07" w:rsidRPr="00EA69E8" w:rsidRDefault="00222457" w:rsidP="00222457">
            <w:r>
              <w:t xml:space="preserve">7. </w:t>
            </w:r>
            <w:proofErr w:type="spellStart"/>
            <w:r w:rsidR="00E02E07" w:rsidRPr="00222457">
              <w:t>Pretendents</w:t>
            </w:r>
            <w:proofErr w:type="spellEnd"/>
            <w:r w:rsidR="00E02E07" w:rsidRPr="00222457">
              <w:t xml:space="preserve"> </w:t>
            </w:r>
            <w:proofErr w:type="spellStart"/>
            <w:r w:rsidR="00E02E07" w:rsidRPr="00222457">
              <w:t>ievēro</w:t>
            </w:r>
            <w:proofErr w:type="spellEnd"/>
            <w:r w:rsidR="00E02E07" w:rsidRPr="00222457">
              <w:t xml:space="preserve"> </w:t>
            </w:r>
            <w:bookmarkStart w:id="1" w:name="OLE_LINK1"/>
            <w:bookmarkStart w:id="2" w:name="OLE_LINK2"/>
            <w:proofErr w:type="spellStart"/>
            <w:r w:rsidR="00E02E07" w:rsidRPr="00222457">
              <w:t>Eiropas</w:t>
            </w:r>
            <w:proofErr w:type="spellEnd"/>
            <w:r w:rsidR="00E02E07" w:rsidRPr="00222457">
              <w:t xml:space="preserve"> </w:t>
            </w:r>
            <w:proofErr w:type="spellStart"/>
            <w:r w:rsidR="00E02E07" w:rsidRPr="00222457">
              <w:t>Savienības</w:t>
            </w:r>
            <w:proofErr w:type="spellEnd"/>
            <w:r w:rsidR="00E02E07" w:rsidRPr="00222457">
              <w:t xml:space="preserve"> </w:t>
            </w:r>
            <w:proofErr w:type="spellStart"/>
            <w:r w:rsidR="00E02E07" w:rsidRPr="00222457">
              <w:t>Interreg</w:t>
            </w:r>
            <w:proofErr w:type="spellEnd"/>
            <w:r w:rsidR="00E02E07" w:rsidRPr="00222457">
              <w:t xml:space="preserve"> IV A </w:t>
            </w:r>
            <w:proofErr w:type="spellStart"/>
            <w:r w:rsidR="00E02E07" w:rsidRPr="00222457">
              <w:t>Centrālbaltijas</w:t>
            </w:r>
            <w:proofErr w:type="spellEnd"/>
            <w:r w:rsidR="00E02E07" w:rsidRPr="00222457">
              <w:t xml:space="preserve"> reģiona programmai noteiktās vizuālās identitātes prasība</w:t>
            </w:r>
            <w:bookmarkEnd w:id="1"/>
            <w:bookmarkEnd w:id="2"/>
            <w:r w:rsidR="00E02E07" w:rsidRPr="00222457">
              <w:t xml:space="preserve">s (publicētas: </w:t>
            </w:r>
            <w:hyperlink r:id="rId17" w:history="1">
              <w:r w:rsidR="00E02E07" w:rsidRPr="00222457">
                <w:rPr>
                  <w:rStyle w:val="Hyperlink"/>
                </w:rPr>
                <w:t>http://www.vraa.gov.lv/lv/intterreg_1_limene_fin_kontrole/normativie_akti</w:t>
              </w:r>
            </w:hyperlink>
            <w:r w:rsidR="00E02E07" w:rsidRPr="00EA69E8">
              <w:t>).</w:t>
            </w:r>
          </w:p>
        </w:tc>
        <w:tc>
          <w:tcPr>
            <w:tcW w:w="7316" w:type="dxa"/>
            <w:tcBorders>
              <w:bottom w:val="single" w:sz="4" w:space="0" w:color="auto"/>
            </w:tcBorders>
          </w:tcPr>
          <w:p w:rsidR="00E02E07" w:rsidRPr="00BD0E4B" w:rsidRDefault="00E02E07" w:rsidP="00F33CFF">
            <w:pPr>
              <w:ind w:left="592"/>
              <w:rPr>
                <w:lang w:val="lv-LV"/>
              </w:rPr>
            </w:pPr>
          </w:p>
        </w:tc>
      </w:tr>
      <w:tr w:rsidR="00E02E07" w:rsidRPr="00BD0E4B" w:rsidTr="00F33CFF">
        <w:trPr>
          <w:tblHeader/>
          <w:jc w:val="center"/>
        </w:trPr>
        <w:tc>
          <w:tcPr>
            <w:tcW w:w="6519" w:type="dxa"/>
            <w:shd w:val="clear" w:color="auto" w:fill="E36C0A"/>
            <w:noWrap/>
            <w:vAlign w:val="center"/>
          </w:tcPr>
          <w:p w:rsidR="00E02E07" w:rsidRPr="00BD0E4B" w:rsidRDefault="00E02E07" w:rsidP="00F33CFF">
            <w:pPr>
              <w:jc w:val="right"/>
              <w:rPr>
                <w:b/>
                <w:lang w:val="lv-LV" w:eastAsia="lv-LV"/>
              </w:rPr>
            </w:pPr>
            <w:r w:rsidRPr="00BD0E4B">
              <w:rPr>
                <w:b/>
                <w:lang w:val="lv-LV" w:eastAsia="lv-LV"/>
              </w:rPr>
              <w:t xml:space="preserve">PIEDĀVĀTĀ LĪGUMCENA </w:t>
            </w:r>
            <w:r>
              <w:rPr>
                <w:b/>
                <w:lang w:val="lv-LV" w:eastAsia="lv-LV"/>
              </w:rPr>
              <w:t>EUR</w:t>
            </w:r>
            <w:r w:rsidRPr="00BD0E4B">
              <w:rPr>
                <w:b/>
                <w:lang w:val="lv-LV" w:eastAsia="lv-LV"/>
              </w:rPr>
              <w:t xml:space="preserve"> bez PVN:</w:t>
            </w:r>
          </w:p>
        </w:tc>
        <w:tc>
          <w:tcPr>
            <w:tcW w:w="7316" w:type="dxa"/>
            <w:shd w:val="clear" w:color="auto" w:fill="E36C0A"/>
            <w:vAlign w:val="center"/>
          </w:tcPr>
          <w:p w:rsidR="00E02E07" w:rsidRPr="00BD0E4B" w:rsidRDefault="00E02E07" w:rsidP="00F33CFF">
            <w:pPr>
              <w:jc w:val="center"/>
              <w:rPr>
                <w:b/>
                <w:lang w:val="lv-LV" w:eastAsia="lv-LV"/>
              </w:rPr>
            </w:pPr>
          </w:p>
        </w:tc>
      </w:tr>
    </w:tbl>
    <w:p w:rsidR="00E02E07" w:rsidRPr="00BD0E4B" w:rsidRDefault="00E02E07" w:rsidP="00E02E07">
      <w:pPr>
        <w:jc w:val="both"/>
        <w:rPr>
          <w:szCs w:val="28"/>
          <w:lang w:val="lv-LV"/>
        </w:rPr>
      </w:pPr>
    </w:p>
    <w:tbl>
      <w:tblPr>
        <w:tblW w:w="14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601"/>
      </w:tblGrid>
      <w:tr w:rsidR="00E02E07" w:rsidRPr="00BD0E4B" w:rsidTr="00F33CFF">
        <w:tc>
          <w:tcPr>
            <w:tcW w:w="146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2E07" w:rsidRPr="00BD0E4B" w:rsidRDefault="00E02E07" w:rsidP="00F33CFF">
            <w:pPr>
              <w:spacing w:before="120"/>
              <w:rPr>
                <w:lang w:val="lv-LV"/>
              </w:rPr>
            </w:pPr>
          </w:p>
        </w:tc>
      </w:tr>
      <w:tr w:rsidR="00E02E07" w:rsidRPr="00BD0E4B" w:rsidTr="00F33CFF">
        <w:tc>
          <w:tcPr>
            <w:tcW w:w="146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02E07" w:rsidRPr="00BD0E4B" w:rsidRDefault="00E02E07" w:rsidP="00F33CFF">
            <w:pPr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 xml:space="preserve">Piedāvātā līgumcena vārdiem </w:t>
            </w:r>
            <w:r w:rsidRPr="00BD0E4B">
              <w:rPr>
                <w:sz w:val="16"/>
                <w:szCs w:val="16"/>
                <w:lang w:val="lv-LV"/>
              </w:rPr>
              <w:t xml:space="preserve">, </w:t>
            </w:r>
            <w:r>
              <w:rPr>
                <w:sz w:val="16"/>
                <w:szCs w:val="16"/>
                <w:lang w:val="lv-LV"/>
              </w:rPr>
              <w:t xml:space="preserve">EUR </w:t>
            </w:r>
            <w:r w:rsidRPr="00BD0E4B">
              <w:rPr>
                <w:sz w:val="16"/>
                <w:szCs w:val="16"/>
                <w:lang w:val="lv-LV"/>
              </w:rPr>
              <w:t>bez PVN</w:t>
            </w:r>
          </w:p>
        </w:tc>
      </w:tr>
    </w:tbl>
    <w:p w:rsidR="00EA69E8" w:rsidRPr="00EA69E8" w:rsidRDefault="00EA69E8" w:rsidP="00EA69E8">
      <w:pPr>
        <w:ind w:left="709" w:hanging="709"/>
        <w:jc w:val="both"/>
        <w:rPr>
          <w:b/>
          <w:highlight w:val="lightGray"/>
          <w:lang w:val="lv-LV"/>
        </w:rPr>
      </w:pPr>
      <w:r w:rsidRPr="00EA69E8">
        <w:rPr>
          <w:b/>
          <w:highlight w:val="lightGray"/>
          <w:lang w:val="lv-LV"/>
        </w:rPr>
        <w:t xml:space="preserve">Pretendents papildus atbilstoši piedāvājumam </w:t>
      </w:r>
      <w:r>
        <w:rPr>
          <w:b/>
          <w:highlight w:val="lightGray"/>
          <w:lang w:val="lv-LV"/>
        </w:rPr>
        <w:t>pievieno</w:t>
      </w:r>
      <w:r w:rsidRPr="00EA69E8">
        <w:rPr>
          <w:b/>
          <w:highlight w:val="lightGray"/>
          <w:lang w:val="lv-LV"/>
        </w:rPr>
        <w:t xml:space="preserve"> izvērstu tehniskā un finanšu piedāvājuma aktivitāšu izmaksu tāmi.</w:t>
      </w:r>
    </w:p>
    <w:p w:rsidR="00EA69E8" w:rsidRPr="00EA69E8" w:rsidRDefault="00EA69E8" w:rsidP="00EA69E8">
      <w:pPr>
        <w:ind w:left="709" w:hanging="709"/>
        <w:jc w:val="both"/>
        <w:rPr>
          <w:b/>
          <w:highlight w:val="lightGray"/>
          <w:lang w:val="lv-LV"/>
        </w:rPr>
      </w:pPr>
    </w:p>
    <w:p w:rsidR="00EA69E8" w:rsidRPr="00EA69E8" w:rsidRDefault="00EA69E8" w:rsidP="00EA69E8">
      <w:pPr>
        <w:ind w:left="709" w:hanging="709"/>
        <w:jc w:val="both"/>
        <w:rPr>
          <w:b/>
          <w:lang w:val="lv-LV"/>
        </w:rPr>
      </w:pPr>
      <w:r w:rsidRPr="00EA69E8">
        <w:rPr>
          <w:b/>
          <w:highlight w:val="lightGray"/>
          <w:lang w:val="lv-LV"/>
        </w:rPr>
        <w:t>Tāmes sagatavotājs- vārds, uzvārds, amats, paraksts, telefons, e-pasts.</w:t>
      </w:r>
    </w:p>
    <w:p w:rsidR="00E02E07" w:rsidRPr="00BD0E4B" w:rsidRDefault="00E02E07" w:rsidP="00E02E07">
      <w:pPr>
        <w:jc w:val="both"/>
        <w:rPr>
          <w:szCs w:val="28"/>
          <w:lang w:val="lv-LV"/>
        </w:rPr>
      </w:pPr>
    </w:p>
    <w:p w:rsidR="00E02E07" w:rsidRPr="00BD0E4B" w:rsidRDefault="00E02E07" w:rsidP="00E02E07">
      <w:pPr>
        <w:ind w:right="-118"/>
        <w:rPr>
          <w:lang w:val="lv-LV"/>
        </w:rPr>
      </w:pPr>
    </w:p>
    <w:p w:rsidR="00E02E07" w:rsidRPr="00BD0E4B" w:rsidRDefault="00E02E07" w:rsidP="00E02E07">
      <w:pPr>
        <w:spacing w:after="120"/>
        <w:jc w:val="both"/>
        <w:rPr>
          <w:lang w:val="lv-LV"/>
        </w:rPr>
      </w:pPr>
      <w:r w:rsidRPr="00BD0E4B">
        <w:rPr>
          <w:lang w:val="lv-LV"/>
        </w:rPr>
        <w:t>Ja mūsu piedāvājums tiks akceptēts, līguma izpildi koordinējošā persona no mūsu puses būs:</w:t>
      </w:r>
    </w:p>
    <w:tbl>
      <w:tblPr>
        <w:tblW w:w="9285" w:type="dxa"/>
        <w:tblLook w:val="0000"/>
      </w:tblPr>
      <w:tblGrid>
        <w:gridCol w:w="2189"/>
        <w:gridCol w:w="7096"/>
      </w:tblGrid>
      <w:tr w:rsidR="00E02E07" w:rsidRPr="00BD0E4B" w:rsidTr="00F33CFF">
        <w:trPr>
          <w:cantSplit/>
        </w:trPr>
        <w:tc>
          <w:tcPr>
            <w:tcW w:w="2189" w:type="dxa"/>
          </w:tcPr>
          <w:p w:rsidR="00E02E07" w:rsidRPr="00BD0E4B" w:rsidRDefault="00E02E07" w:rsidP="00F33CFF">
            <w:pPr>
              <w:spacing w:before="120"/>
              <w:jc w:val="both"/>
              <w:rPr>
                <w:szCs w:val="20"/>
                <w:lang w:val="lv-LV"/>
              </w:rPr>
            </w:pPr>
            <w:r w:rsidRPr="00BD0E4B">
              <w:rPr>
                <w:szCs w:val="20"/>
                <w:lang w:val="lv-LV"/>
              </w:rPr>
              <w:t>Vārds, uzvārds:</w:t>
            </w:r>
          </w:p>
        </w:tc>
        <w:tc>
          <w:tcPr>
            <w:tcW w:w="7096" w:type="dxa"/>
            <w:tcBorders>
              <w:bottom w:val="single" w:sz="4" w:space="0" w:color="auto"/>
            </w:tcBorders>
          </w:tcPr>
          <w:p w:rsidR="00E02E07" w:rsidRPr="00BD0E4B" w:rsidRDefault="00E02E07" w:rsidP="00F33CFF">
            <w:pPr>
              <w:spacing w:before="120"/>
              <w:jc w:val="both"/>
              <w:rPr>
                <w:szCs w:val="20"/>
                <w:lang w:val="lv-LV"/>
              </w:rPr>
            </w:pPr>
          </w:p>
        </w:tc>
      </w:tr>
      <w:tr w:rsidR="00E02E07" w:rsidRPr="00BD0E4B" w:rsidTr="00F33CFF">
        <w:trPr>
          <w:cantSplit/>
        </w:trPr>
        <w:tc>
          <w:tcPr>
            <w:tcW w:w="2189" w:type="dxa"/>
          </w:tcPr>
          <w:p w:rsidR="00E02E07" w:rsidRPr="00BD0E4B" w:rsidRDefault="00E02E07" w:rsidP="00F33CFF">
            <w:pPr>
              <w:spacing w:before="120"/>
              <w:jc w:val="both"/>
              <w:rPr>
                <w:szCs w:val="20"/>
                <w:lang w:val="lv-LV"/>
              </w:rPr>
            </w:pPr>
          </w:p>
        </w:tc>
        <w:tc>
          <w:tcPr>
            <w:tcW w:w="7096" w:type="dxa"/>
            <w:tcBorders>
              <w:top w:val="single" w:sz="4" w:space="0" w:color="auto"/>
              <w:bottom w:val="single" w:sz="4" w:space="0" w:color="auto"/>
            </w:tcBorders>
          </w:tcPr>
          <w:p w:rsidR="00E02E07" w:rsidRPr="00BD0E4B" w:rsidRDefault="00E02E07" w:rsidP="00F33CFF">
            <w:pPr>
              <w:spacing w:before="120"/>
              <w:jc w:val="both"/>
              <w:rPr>
                <w:szCs w:val="20"/>
                <w:lang w:val="lv-LV"/>
              </w:rPr>
            </w:pPr>
          </w:p>
        </w:tc>
      </w:tr>
      <w:tr w:rsidR="00E02E07" w:rsidRPr="00BD0E4B" w:rsidTr="00F33CFF">
        <w:trPr>
          <w:cantSplit/>
        </w:trPr>
        <w:tc>
          <w:tcPr>
            <w:tcW w:w="2189" w:type="dxa"/>
          </w:tcPr>
          <w:p w:rsidR="00E02E07" w:rsidRPr="00BD0E4B" w:rsidRDefault="00E02E07" w:rsidP="00F33CFF">
            <w:pPr>
              <w:spacing w:before="120"/>
              <w:jc w:val="both"/>
              <w:rPr>
                <w:szCs w:val="20"/>
                <w:lang w:val="lv-LV"/>
              </w:rPr>
            </w:pPr>
            <w:r w:rsidRPr="00BD0E4B">
              <w:rPr>
                <w:szCs w:val="20"/>
                <w:lang w:val="lv-LV"/>
              </w:rPr>
              <w:t>Tālrunis:</w:t>
            </w:r>
          </w:p>
        </w:tc>
        <w:tc>
          <w:tcPr>
            <w:tcW w:w="7096" w:type="dxa"/>
            <w:tcBorders>
              <w:top w:val="single" w:sz="4" w:space="0" w:color="auto"/>
              <w:bottom w:val="single" w:sz="4" w:space="0" w:color="auto"/>
            </w:tcBorders>
          </w:tcPr>
          <w:p w:rsidR="00E02E07" w:rsidRPr="00BD0E4B" w:rsidRDefault="00E02E07" w:rsidP="00F33CFF">
            <w:pPr>
              <w:spacing w:before="120"/>
              <w:jc w:val="both"/>
              <w:rPr>
                <w:szCs w:val="20"/>
                <w:lang w:val="lv-LV"/>
              </w:rPr>
            </w:pPr>
          </w:p>
        </w:tc>
      </w:tr>
      <w:tr w:rsidR="00E02E07" w:rsidRPr="00BD0E4B" w:rsidTr="00F33CFF">
        <w:trPr>
          <w:cantSplit/>
        </w:trPr>
        <w:tc>
          <w:tcPr>
            <w:tcW w:w="2189" w:type="dxa"/>
          </w:tcPr>
          <w:p w:rsidR="00E02E07" w:rsidRPr="00BD0E4B" w:rsidRDefault="00E02E07" w:rsidP="00F33CFF">
            <w:pPr>
              <w:spacing w:before="120"/>
              <w:jc w:val="both"/>
              <w:rPr>
                <w:szCs w:val="20"/>
                <w:lang w:val="lv-LV"/>
              </w:rPr>
            </w:pPr>
            <w:r w:rsidRPr="00BD0E4B">
              <w:rPr>
                <w:szCs w:val="20"/>
                <w:lang w:val="lv-LV"/>
              </w:rPr>
              <w:t>Mobilais tālrunis:</w:t>
            </w:r>
          </w:p>
        </w:tc>
        <w:tc>
          <w:tcPr>
            <w:tcW w:w="7096" w:type="dxa"/>
            <w:tcBorders>
              <w:top w:val="single" w:sz="4" w:space="0" w:color="auto"/>
              <w:bottom w:val="single" w:sz="4" w:space="0" w:color="auto"/>
            </w:tcBorders>
          </w:tcPr>
          <w:p w:rsidR="00E02E07" w:rsidRPr="00BD0E4B" w:rsidRDefault="00E02E07" w:rsidP="00F33CFF">
            <w:pPr>
              <w:spacing w:before="120"/>
              <w:jc w:val="both"/>
              <w:rPr>
                <w:szCs w:val="20"/>
                <w:lang w:val="lv-LV"/>
              </w:rPr>
            </w:pPr>
          </w:p>
        </w:tc>
      </w:tr>
      <w:tr w:rsidR="00E02E07" w:rsidRPr="00BD0E4B" w:rsidTr="00F33CFF">
        <w:trPr>
          <w:cantSplit/>
        </w:trPr>
        <w:tc>
          <w:tcPr>
            <w:tcW w:w="2189" w:type="dxa"/>
          </w:tcPr>
          <w:p w:rsidR="00E02E07" w:rsidRPr="00BD0E4B" w:rsidRDefault="00E02E07" w:rsidP="00F33CFF">
            <w:pPr>
              <w:spacing w:before="120"/>
              <w:jc w:val="both"/>
              <w:rPr>
                <w:szCs w:val="20"/>
                <w:lang w:val="lv-LV"/>
              </w:rPr>
            </w:pPr>
            <w:r w:rsidRPr="00BD0E4B">
              <w:rPr>
                <w:szCs w:val="20"/>
                <w:lang w:val="lv-LV"/>
              </w:rPr>
              <w:t>Fakss:</w:t>
            </w:r>
          </w:p>
        </w:tc>
        <w:tc>
          <w:tcPr>
            <w:tcW w:w="7096" w:type="dxa"/>
            <w:tcBorders>
              <w:top w:val="single" w:sz="4" w:space="0" w:color="auto"/>
              <w:bottom w:val="single" w:sz="4" w:space="0" w:color="auto"/>
            </w:tcBorders>
          </w:tcPr>
          <w:p w:rsidR="00E02E07" w:rsidRPr="00BD0E4B" w:rsidRDefault="00E02E07" w:rsidP="00F33CFF">
            <w:pPr>
              <w:spacing w:before="120"/>
              <w:jc w:val="both"/>
              <w:rPr>
                <w:szCs w:val="20"/>
                <w:lang w:val="lv-LV"/>
              </w:rPr>
            </w:pPr>
          </w:p>
        </w:tc>
      </w:tr>
      <w:tr w:rsidR="00E02E07" w:rsidRPr="00BD0E4B" w:rsidTr="00F33CFF">
        <w:trPr>
          <w:cantSplit/>
        </w:trPr>
        <w:tc>
          <w:tcPr>
            <w:tcW w:w="2189" w:type="dxa"/>
          </w:tcPr>
          <w:p w:rsidR="00E02E07" w:rsidRPr="00BD0E4B" w:rsidRDefault="00E02E07" w:rsidP="00F33CFF">
            <w:pPr>
              <w:spacing w:before="120"/>
              <w:jc w:val="both"/>
              <w:rPr>
                <w:szCs w:val="20"/>
                <w:lang w:val="lv-LV"/>
              </w:rPr>
            </w:pPr>
            <w:r w:rsidRPr="00BD0E4B">
              <w:rPr>
                <w:szCs w:val="20"/>
                <w:lang w:val="lv-LV"/>
              </w:rPr>
              <w:t>E-pasta adrese:</w:t>
            </w:r>
          </w:p>
        </w:tc>
        <w:tc>
          <w:tcPr>
            <w:tcW w:w="7096" w:type="dxa"/>
            <w:tcBorders>
              <w:bottom w:val="single" w:sz="4" w:space="0" w:color="auto"/>
            </w:tcBorders>
          </w:tcPr>
          <w:p w:rsidR="00E02E07" w:rsidRPr="00BD0E4B" w:rsidRDefault="00E02E07" w:rsidP="00F33CFF">
            <w:pPr>
              <w:spacing w:before="120"/>
              <w:jc w:val="both"/>
              <w:rPr>
                <w:szCs w:val="20"/>
                <w:lang w:val="lv-LV"/>
              </w:rPr>
            </w:pPr>
          </w:p>
        </w:tc>
      </w:tr>
    </w:tbl>
    <w:p w:rsidR="00E02E07" w:rsidRPr="00BD0E4B" w:rsidRDefault="00E02E07" w:rsidP="00E02E07">
      <w:pPr>
        <w:autoSpaceDE w:val="0"/>
        <w:autoSpaceDN w:val="0"/>
        <w:adjustRightInd w:val="0"/>
        <w:rPr>
          <w:sz w:val="22"/>
          <w:lang w:val="lv-LV"/>
        </w:rPr>
      </w:pPr>
    </w:p>
    <w:p w:rsidR="00E02E07" w:rsidRPr="00BD0E4B" w:rsidRDefault="00E02E07" w:rsidP="00E02E07">
      <w:pPr>
        <w:autoSpaceDE w:val="0"/>
        <w:autoSpaceDN w:val="0"/>
        <w:adjustRightInd w:val="0"/>
        <w:rPr>
          <w:sz w:val="22"/>
          <w:lang w:val="lv-LV"/>
        </w:rPr>
      </w:pPr>
      <w:r w:rsidRPr="00BD0E4B">
        <w:rPr>
          <w:sz w:val="22"/>
          <w:lang w:val="lv-LV"/>
        </w:rPr>
        <w:lastRenderedPageBreak/>
        <w:t>_____________________________________________________</w:t>
      </w:r>
    </w:p>
    <w:p w:rsidR="00E02E07" w:rsidRPr="00BD0E4B" w:rsidRDefault="00E02E07" w:rsidP="00E02E07">
      <w:pPr>
        <w:autoSpaceDE w:val="0"/>
        <w:autoSpaceDN w:val="0"/>
        <w:adjustRightInd w:val="0"/>
        <w:rPr>
          <w:sz w:val="22"/>
          <w:lang w:val="lv-LV"/>
        </w:rPr>
      </w:pPr>
      <w:r w:rsidRPr="00BD0E4B">
        <w:rPr>
          <w:sz w:val="22"/>
          <w:highlight w:val="lightGray"/>
          <w:lang w:val="lv-LV"/>
        </w:rPr>
        <w:t>Iesniedzēja paraksts</w:t>
      </w:r>
      <w:r>
        <w:rPr>
          <w:sz w:val="22"/>
          <w:lang w:val="lv-LV"/>
        </w:rPr>
        <w:t xml:space="preserve"> /</w:t>
      </w:r>
      <w:r w:rsidRPr="00661E39">
        <w:rPr>
          <w:sz w:val="22"/>
          <w:highlight w:val="lightGray"/>
          <w:lang w:val="lv-LV"/>
        </w:rPr>
        <w:t>vai paraksta tiesīgā</w:t>
      </w:r>
      <w:r>
        <w:rPr>
          <w:sz w:val="22"/>
          <w:highlight w:val="lightGray"/>
          <w:lang w:val="lv-LV"/>
        </w:rPr>
        <w:t>s</w:t>
      </w:r>
      <w:r w:rsidRPr="00661E39">
        <w:rPr>
          <w:sz w:val="22"/>
          <w:highlight w:val="lightGray"/>
          <w:lang w:val="lv-LV"/>
        </w:rPr>
        <w:t xml:space="preserve"> personas juridiskai personai paraksts</w:t>
      </w:r>
    </w:p>
    <w:p w:rsidR="00E02E07" w:rsidRPr="00BD0E4B" w:rsidRDefault="00E02E07" w:rsidP="00E02E07">
      <w:pPr>
        <w:autoSpaceDE w:val="0"/>
        <w:autoSpaceDN w:val="0"/>
        <w:adjustRightInd w:val="0"/>
        <w:rPr>
          <w:sz w:val="22"/>
          <w:lang w:val="lv-LV"/>
        </w:rPr>
      </w:pPr>
    </w:p>
    <w:p w:rsidR="00E02E07" w:rsidRPr="00BD0E4B" w:rsidRDefault="00E02E07" w:rsidP="00E02E07">
      <w:pPr>
        <w:autoSpaceDE w:val="0"/>
        <w:autoSpaceDN w:val="0"/>
        <w:adjustRightInd w:val="0"/>
        <w:rPr>
          <w:sz w:val="22"/>
          <w:lang w:val="lv-LV"/>
        </w:rPr>
      </w:pPr>
    </w:p>
    <w:p w:rsidR="00E02E07" w:rsidRPr="00BD0E4B" w:rsidRDefault="00E02E07" w:rsidP="00E02E07">
      <w:pPr>
        <w:autoSpaceDE w:val="0"/>
        <w:autoSpaceDN w:val="0"/>
        <w:adjustRightInd w:val="0"/>
        <w:rPr>
          <w:rFonts w:eastAsiaTheme="minorHAnsi"/>
          <w:color w:val="000000"/>
          <w:lang w:val="lv-LV"/>
        </w:rPr>
      </w:pPr>
      <w:r w:rsidRPr="00BD0E4B">
        <w:rPr>
          <w:sz w:val="22"/>
          <w:lang w:val="lv-LV"/>
        </w:rPr>
        <w:t>2012.gada___.</w:t>
      </w:r>
    </w:p>
    <w:p w:rsidR="00707D2B" w:rsidRPr="00E02E07" w:rsidRDefault="00707D2B" w:rsidP="00E02E07"/>
    <w:sectPr w:rsidR="00707D2B" w:rsidRPr="00E02E07" w:rsidSect="002A66FB">
      <w:footerReference w:type="default" r:id="rId18"/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3EEF" w:rsidRDefault="00613EEF" w:rsidP="008C207D">
      <w:r>
        <w:separator/>
      </w:r>
    </w:p>
  </w:endnote>
  <w:endnote w:type="continuationSeparator" w:id="0">
    <w:p w:rsidR="00613EEF" w:rsidRDefault="00613EEF" w:rsidP="008C20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Futura Md TL">
    <w:charset w:val="BA"/>
    <w:family w:val="swiss"/>
    <w:pitch w:val="variable"/>
    <w:sig w:usb0="800002AF" w:usb1="5000204A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07D" w:rsidRPr="008C207D" w:rsidRDefault="008C207D" w:rsidP="008C207D">
    <w:pPr>
      <w:pStyle w:val="Heading1"/>
      <w:shd w:val="clear" w:color="auto" w:fill="FFFFFF"/>
      <w:spacing w:before="0" w:after="0"/>
      <w:jc w:val="center"/>
      <w:rPr>
        <w:rFonts w:ascii="Times New Roman" w:hAnsi="Times New Roman" w:cs="Times New Roman"/>
        <w:b w:val="0"/>
        <w:bCs w:val="0"/>
        <w:sz w:val="20"/>
        <w:szCs w:val="20"/>
        <w:lang w:val="de-DE"/>
      </w:rPr>
    </w:pPr>
    <w:r w:rsidRPr="008C207D">
      <w:rPr>
        <w:rFonts w:ascii="Times New Roman" w:hAnsi="Times New Roman" w:cs="Times New Roman"/>
        <w:b w:val="0"/>
        <w:sz w:val="20"/>
        <w:szCs w:val="20"/>
        <w:lang w:val="de-DE"/>
      </w:rPr>
      <w:t>INTERREG IVA Programmas 2007-2013 projekts</w:t>
    </w:r>
    <w:r w:rsidRPr="008C207D">
      <w:rPr>
        <w:rFonts w:ascii="Times New Roman" w:hAnsi="Times New Roman" w:cs="Times New Roman"/>
        <w:b w:val="0"/>
        <w:bCs w:val="0"/>
        <w:sz w:val="20"/>
        <w:szCs w:val="20"/>
        <w:lang w:val="de-DE"/>
      </w:rPr>
      <w:t xml:space="preserve"> „ Koksnes enerģija un ekoloģiski tīras tehnoloģijas” (Woodenergy)</w:t>
    </w:r>
  </w:p>
  <w:p w:rsidR="008C207D" w:rsidRPr="008C207D" w:rsidRDefault="008C207D" w:rsidP="007F152B">
    <w:pPr>
      <w:pStyle w:val="Heading1"/>
      <w:shd w:val="clear" w:color="auto" w:fill="FFFFFF"/>
      <w:spacing w:before="0" w:after="0"/>
      <w:jc w:val="center"/>
      <w:rPr>
        <w:lang w:val="de-DE"/>
      </w:rPr>
    </w:pPr>
    <w:r w:rsidRPr="008C207D">
      <w:rPr>
        <w:rFonts w:ascii="Times New Roman" w:hAnsi="Times New Roman" w:cs="Times New Roman"/>
        <w:sz w:val="20"/>
        <w:szCs w:val="20"/>
        <w:lang w:val="de-DE"/>
      </w:rPr>
      <w:t xml:space="preserve">Tirgus izpētes procedūra pakalpojumam </w:t>
    </w:r>
    <w:r w:rsidR="007F152B" w:rsidRPr="007F152B">
      <w:rPr>
        <w:rFonts w:ascii="Times New Roman" w:hAnsi="Times New Roman" w:cs="Times New Roman"/>
        <w:sz w:val="20"/>
        <w:szCs w:val="20"/>
        <w:lang w:val="de-DE"/>
      </w:rPr>
      <w:t>„Ilustratīvas krāsojāmās faktu grāmatas par koksni un siltuma ražošanu no tās izstrāde”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3EEF" w:rsidRDefault="00613EEF" w:rsidP="008C207D">
      <w:r>
        <w:separator/>
      </w:r>
    </w:p>
  </w:footnote>
  <w:footnote w:type="continuationSeparator" w:id="0">
    <w:p w:rsidR="00613EEF" w:rsidRDefault="00613EEF" w:rsidP="008C20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264A3"/>
    <w:multiLevelType w:val="multilevel"/>
    <w:tmpl w:val="5290B6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DC309B1"/>
    <w:multiLevelType w:val="hybridMultilevel"/>
    <w:tmpl w:val="4A26EB6E"/>
    <w:lvl w:ilvl="0" w:tplc="0426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F04336"/>
    <w:multiLevelType w:val="hybridMultilevel"/>
    <w:tmpl w:val="27E0487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05017C"/>
    <w:multiLevelType w:val="multilevel"/>
    <w:tmpl w:val="EE7CC9E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653D18F9"/>
    <w:multiLevelType w:val="hybridMultilevel"/>
    <w:tmpl w:val="875AE668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04A21E7"/>
    <w:multiLevelType w:val="hybridMultilevel"/>
    <w:tmpl w:val="AC4C8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4F4A0F"/>
    <w:multiLevelType w:val="multilevel"/>
    <w:tmpl w:val="D2F6E1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2E07"/>
    <w:rsid w:val="00007622"/>
    <w:rsid w:val="000476D3"/>
    <w:rsid w:val="000F1C64"/>
    <w:rsid w:val="000F1D77"/>
    <w:rsid w:val="001A16BE"/>
    <w:rsid w:val="00212821"/>
    <w:rsid w:val="00220998"/>
    <w:rsid w:val="00222457"/>
    <w:rsid w:val="002364A6"/>
    <w:rsid w:val="002454FC"/>
    <w:rsid w:val="00280A70"/>
    <w:rsid w:val="00312509"/>
    <w:rsid w:val="00351754"/>
    <w:rsid w:val="0036798C"/>
    <w:rsid w:val="00367C28"/>
    <w:rsid w:val="00387152"/>
    <w:rsid w:val="003E2379"/>
    <w:rsid w:val="00454AA0"/>
    <w:rsid w:val="004A685A"/>
    <w:rsid w:val="0055128E"/>
    <w:rsid w:val="00560CB5"/>
    <w:rsid w:val="00570B28"/>
    <w:rsid w:val="00613EEF"/>
    <w:rsid w:val="00695538"/>
    <w:rsid w:val="00707D2B"/>
    <w:rsid w:val="00753BB1"/>
    <w:rsid w:val="007A6629"/>
    <w:rsid w:val="007C6CD2"/>
    <w:rsid w:val="007F152B"/>
    <w:rsid w:val="00814334"/>
    <w:rsid w:val="00821DA9"/>
    <w:rsid w:val="008549EF"/>
    <w:rsid w:val="008B5330"/>
    <w:rsid w:val="008C207D"/>
    <w:rsid w:val="008F5E87"/>
    <w:rsid w:val="00910A92"/>
    <w:rsid w:val="00950D2C"/>
    <w:rsid w:val="00990C03"/>
    <w:rsid w:val="00A84F1A"/>
    <w:rsid w:val="00AA6F6F"/>
    <w:rsid w:val="00AD1341"/>
    <w:rsid w:val="00BA2AF3"/>
    <w:rsid w:val="00BA46C2"/>
    <w:rsid w:val="00BB75F7"/>
    <w:rsid w:val="00CA292A"/>
    <w:rsid w:val="00CC2D4B"/>
    <w:rsid w:val="00CD5BB4"/>
    <w:rsid w:val="00CE75C3"/>
    <w:rsid w:val="00D42582"/>
    <w:rsid w:val="00D825EC"/>
    <w:rsid w:val="00DA10FB"/>
    <w:rsid w:val="00DD2E0C"/>
    <w:rsid w:val="00E02E07"/>
    <w:rsid w:val="00E147A7"/>
    <w:rsid w:val="00E93BFE"/>
    <w:rsid w:val="00EA69E8"/>
    <w:rsid w:val="00ED60A1"/>
    <w:rsid w:val="00EE511E"/>
    <w:rsid w:val="00F77A1E"/>
    <w:rsid w:val="00FE2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4"/>
        <w:szCs w:val="1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CD2"/>
    <w:pPr>
      <w:spacing w:after="0" w:line="240" w:lineRule="auto"/>
    </w:pPr>
    <w:rPr>
      <w:rFonts w:eastAsia="Times New Roman" w:cs="Times New Roman"/>
      <w:color w:val="auto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8C20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isf">
    <w:name w:val="naisf"/>
    <w:basedOn w:val="Normal"/>
    <w:rsid w:val="00E02E07"/>
    <w:pPr>
      <w:spacing w:before="100" w:beforeAutospacing="1" w:after="100" w:afterAutospacing="1"/>
    </w:pPr>
    <w:rPr>
      <w:lang w:val="lv-LV" w:eastAsia="lv-LV"/>
    </w:rPr>
  </w:style>
  <w:style w:type="paragraph" w:customStyle="1" w:styleId="naisnod">
    <w:name w:val="naisnod"/>
    <w:basedOn w:val="Normal"/>
    <w:rsid w:val="00E02E07"/>
    <w:pPr>
      <w:spacing w:before="100" w:beforeAutospacing="1" w:after="100" w:afterAutospacing="1"/>
    </w:pPr>
    <w:rPr>
      <w:lang w:val="lv-LV" w:eastAsia="lv-LV"/>
    </w:rPr>
  </w:style>
  <w:style w:type="paragraph" w:customStyle="1" w:styleId="xl24">
    <w:name w:val="xl24"/>
    <w:basedOn w:val="Normal"/>
    <w:rsid w:val="00E02E07"/>
    <w:pPr>
      <w:spacing w:before="100" w:beforeAutospacing="1" w:after="100" w:afterAutospacing="1"/>
      <w:ind w:firstLineChars="100" w:firstLine="100"/>
    </w:pPr>
    <w:rPr>
      <w:rFonts w:ascii="Futura Md TL" w:hAnsi="Futura Md TL"/>
      <w:sz w:val="22"/>
      <w:szCs w:val="22"/>
      <w:lang w:val="lv-LV" w:eastAsia="lv-LV"/>
    </w:rPr>
  </w:style>
  <w:style w:type="paragraph" w:styleId="ListParagraph">
    <w:name w:val="List Paragraph"/>
    <w:basedOn w:val="Normal"/>
    <w:uiPriority w:val="34"/>
    <w:qFormat/>
    <w:rsid w:val="00E02E0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lv-LV"/>
    </w:rPr>
  </w:style>
  <w:style w:type="character" w:styleId="Hyperlink">
    <w:name w:val="Hyperlink"/>
    <w:basedOn w:val="DefaultParagraphFont"/>
    <w:uiPriority w:val="99"/>
    <w:unhideWhenUsed/>
    <w:rsid w:val="00E02E0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rsid w:val="00E02E07"/>
    <w:pPr>
      <w:spacing w:before="100"/>
    </w:pPr>
    <w:rPr>
      <w:rFonts w:ascii="Arial Unicode MS" w:eastAsia="Arial Unicode MS" w:hAnsi="Arial Unicode M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E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E07"/>
    <w:rPr>
      <w:rFonts w:ascii="Tahoma" w:eastAsia="Times New Roman" w:hAnsi="Tahoma" w:cs="Tahoma"/>
      <w:color w:val="auto"/>
      <w:sz w:val="16"/>
      <w:szCs w:val="16"/>
      <w:lang w:val="en-GB"/>
    </w:rPr>
  </w:style>
  <w:style w:type="paragraph" w:styleId="BodyText2">
    <w:name w:val="Body Text 2"/>
    <w:basedOn w:val="Normal"/>
    <w:link w:val="BodyText2Char"/>
    <w:semiHidden/>
    <w:rsid w:val="00DA10FB"/>
    <w:pPr>
      <w:jc w:val="both"/>
    </w:pPr>
    <w:rPr>
      <w:b/>
      <w:sz w:val="22"/>
      <w:szCs w:val="20"/>
      <w:lang w:val="lv-LV"/>
    </w:rPr>
  </w:style>
  <w:style w:type="character" w:customStyle="1" w:styleId="BodyText2Char">
    <w:name w:val="Body Text 2 Char"/>
    <w:basedOn w:val="DefaultParagraphFont"/>
    <w:link w:val="BodyText2"/>
    <w:semiHidden/>
    <w:rsid w:val="00DA10FB"/>
    <w:rPr>
      <w:rFonts w:eastAsia="Times New Roman" w:cs="Times New Roman"/>
      <w:b/>
      <w:color w:val="auto"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8C207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207D"/>
    <w:rPr>
      <w:rFonts w:eastAsia="Times New Roman" w:cs="Times New Roman"/>
      <w:color w:val="auto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C207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207D"/>
    <w:rPr>
      <w:rFonts w:eastAsia="Times New Roman" w:cs="Times New Roman"/>
      <w:color w:val="auto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rsid w:val="008C207D"/>
    <w:rPr>
      <w:rFonts w:ascii="Arial" w:eastAsia="Times New Roman" w:hAnsi="Arial" w:cs="Arial"/>
      <w:b/>
      <w:bCs/>
      <w:color w:val="auto"/>
      <w:kern w:val="32"/>
      <w:sz w:val="32"/>
      <w:szCs w:val="3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color w:val="000000"/>
        <w:sz w:val="24"/>
        <w:szCs w:val="1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CD2"/>
    <w:pPr>
      <w:spacing w:after="0" w:line="240" w:lineRule="auto"/>
    </w:pPr>
    <w:rPr>
      <w:rFonts w:eastAsia="Times New Roman" w:cs="Times New Roman"/>
      <w:color w:val="auto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8C20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isf">
    <w:name w:val="naisf"/>
    <w:basedOn w:val="Normal"/>
    <w:rsid w:val="00E02E07"/>
    <w:pPr>
      <w:spacing w:before="100" w:beforeAutospacing="1" w:after="100" w:afterAutospacing="1"/>
    </w:pPr>
    <w:rPr>
      <w:lang w:val="lv-LV" w:eastAsia="lv-LV"/>
    </w:rPr>
  </w:style>
  <w:style w:type="paragraph" w:customStyle="1" w:styleId="naisnod">
    <w:name w:val="naisnod"/>
    <w:basedOn w:val="Normal"/>
    <w:rsid w:val="00E02E07"/>
    <w:pPr>
      <w:spacing w:before="100" w:beforeAutospacing="1" w:after="100" w:afterAutospacing="1"/>
    </w:pPr>
    <w:rPr>
      <w:lang w:val="lv-LV" w:eastAsia="lv-LV"/>
    </w:rPr>
  </w:style>
  <w:style w:type="paragraph" w:customStyle="1" w:styleId="xl24">
    <w:name w:val="xl24"/>
    <w:basedOn w:val="Normal"/>
    <w:rsid w:val="00E02E07"/>
    <w:pPr>
      <w:spacing w:before="100" w:beforeAutospacing="1" w:after="100" w:afterAutospacing="1"/>
      <w:ind w:firstLineChars="100" w:firstLine="100"/>
    </w:pPr>
    <w:rPr>
      <w:rFonts w:ascii="Futura Md TL" w:hAnsi="Futura Md TL"/>
      <w:sz w:val="22"/>
      <w:szCs w:val="22"/>
      <w:lang w:val="lv-LV" w:eastAsia="lv-LV"/>
    </w:rPr>
  </w:style>
  <w:style w:type="paragraph" w:styleId="ListParagraph">
    <w:name w:val="List Paragraph"/>
    <w:basedOn w:val="Normal"/>
    <w:uiPriority w:val="34"/>
    <w:qFormat/>
    <w:rsid w:val="00E02E0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lv-LV"/>
    </w:rPr>
  </w:style>
  <w:style w:type="character" w:styleId="Hyperlink">
    <w:name w:val="Hyperlink"/>
    <w:basedOn w:val="DefaultParagraphFont"/>
    <w:uiPriority w:val="99"/>
    <w:unhideWhenUsed/>
    <w:rsid w:val="00E02E0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rsid w:val="00E02E07"/>
    <w:pPr>
      <w:spacing w:before="100"/>
    </w:pPr>
    <w:rPr>
      <w:rFonts w:ascii="Arial Unicode MS" w:eastAsia="Arial Unicode MS" w:hAnsi="Arial Unicode M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E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E07"/>
    <w:rPr>
      <w:rFonts w:ascii="Tahoma" w:eastAsia="Times New Roman" w:hAnsi="Tahoma" w:cs="Tahoma"/>
      <w:color w:val="auto"/>
      <w:sz w:val="16"/>
      <w:szCs w:val="16"/>
      <w:lang w:val="en-GB"/>
    </w:rPr>
  </w:style>
  <w:style w:type="paragraph" w:styleId="BodyText2">
    <w:name w:val="Body Text 2"/>
    <w:basedOn w:val="Normal"/>
    <w:link w:val="BodyText2Char"/>
    <w:semiHidden/>
    <w:rsid w:val="00DA10FB"/>
    <w:pPr>
      <w:jc w:val="both"/>
    </w:pPr>
    <w:rPr>
      <w:b/>
      <w:sz w:val="22"/>
      <w:szCs w:val="20"/>
      <w:lang w:val="lv-LV"/>
    </w:rPr>
  </w:style>
  <w:style w:type="character" w:customStyle="1" w:styleId="BodyText2Char">
    <w:name w:val="Body Text 2 Char"/>
    <w:basedOn w:val="DefaultParagraphFont"/>
    <w:link w:val="BodyText2"/>
    <w:semiHidden/>
    <w:rsid w:val="00DA10FB"/>
    <w:rPr>
      <w:rFonts w:eastAsia="Times New Roman" w:cs="Times New Roman"/>
      <w:b/>
      <w:color w:val="auto"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8C207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207D"/>
    <w:rPr>
      <w:rFonts w:eastAsia="Times New Roman" w:cs="Times New Roman"/>
      <w:color w:val="auto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C207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207D"/>
    <w:rPr>
      <w:rFonts w:eastAsia="Times New Roman" w:cs="Times New Roman"/>
      <w:color w:val="auto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rsid w:val="008C207D"/>
    <w:rPr>
      <w:rFonts w:ascii="Arial" w:eastAsia="Times New Roman" w:hAnsi="Arial" w:cs="Arial"/>
      <w:b/>
      <w:bCs/>
      <w:color w:val="auto"/>
      <w:kern w:val="32"/>
      <w:sz w:val="32"/>
      <w:szCs w:val="32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vidzeme@vidzeme.lv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gatis.teteris@vidzeme.lv" TargetMode="External"/><Relationship Id="rId17" Type="http://schemas.openxmlformats.org/officeDocument/2006/relationships/hyperlink" Target="http://www.vraa.gov.lv/lv/intterreg_1_limene_fin_kontrole/normativie_akti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gatis.teteris@vidzeme.lv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idzeme@vidzeme.lv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vidzeme@vidzeme.lv" TargetMode="Externa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gatis.teteris@vidzeme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E9853-E3A7-4679-AE28-600EC1312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9</Pages>
  <Words>7214</Words>
  <Characters>4113</Characters>
  <Application>Microsoft Office Word</Application>
  <DocSecurity>0</DocSecurity>
  <Lines>34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Daina</dc:creator>
  <cp:lastModifiedBy>Administrator</cp:lastModifiedBy>
  <cp:revision>6</cp:revision>
  <dcterms:created xsi:type="dcterms:W3CDTF">2012-07-25T05:49:00Z</dcterms:created>
  <dcterms:modified xsi:type="dcterms:W3CDTF">2012-07-31T08:23:00Z</dcterms:modified>
</cp:coreProperties>
</file>