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E6DF3" w14:textId="01BA06A3" w:rsidR="0063137C" w:rsidRPr="00A65528" w:rsidRDefault="00183B40" w:rsidP="00183B40">
      <w:pPr>
        <w:ind w:left="4320"/>
        <w:jc w:val="both"/>
        <w:rPr>
          <w:rFonts w:cs="Courier New"/>
          <w:sz w:val="40"/>
          <w:szCs w:val="28"/>
        </w:rPr>
      </w:pPr>
      <w:r w:rsidRPr="00A65528">
        <w:rPr>
          <w:rFonts w:cs="Courier New"/>
          <w:noProof/>
          <w:sz w:val="40"/>
          <w:szCs w:val="28"/>
        </w:rPr>
        <w:drawing>
          <wp:anchor distT="0" distB="0" distL="114300" distR="114300" simplePos="0" relativeHeight="251668480" behindDoc="0" locked="0" layoutInCell="1" allowOverlap="1" wp14:anchorId="352F1A53" wp14:editId="74D8AA9D">
            <wp:simplePos x="0" y="0"/>
            <wp:positionH relativeFrom="column">
              <wp:posOffset>2094082</wp:posOffset>
            </wp:positionH>
            <wp:positionV relativeFrom="paragraph">
              <wp:posOffset>-287020</wp:posOffset>
            </wp:positionV>
            <wp:extent cx="598805" cy="5988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arbage_Smashicon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137C" w:rsidRPr="00A65528">
        <w:rPr>
          <w:rFonts w:cs="Courier New"/>
          <w:b/>
          <w:sz w:val="40"/>
          <w:szCs w:val="28"/>
        </w:rPr>
        <w:t>NEŠĶIROTIE ATKRITUMI</w:t>
      </w:r>
      <w:r w:rsidR="00607F4E" w:rsidRPr="00A65528">
        <w:rPr>
          <w:rFonts w:cs="Courier New"/>
          <w:b/>
          <w:sz w:val="40"/>
          <w:szCs w:val="28"/>
        </w:rPr>
        <w:t>: kopējās atkritumu urnas</w:t>
      </w:r>
    </w:p>
    <w:p w14:paraId="1DC0CE14" w14:textId="5DF3A38B" w:rsidR="0063137C" w:rsidRPr="00A65528" w:rsidRDefault="0063137C" w:rsidP="0063137C">
      <w:pPr>
        <w:jc w:val="both"/>
        <w:rPr>
          <w:rFonts w:cstheme="minorHAnsi"/>
          <w:sz w:val="36"/>
          <w:szCs w:val="28"/>
        </w:rPr>
      </w:pPr>
      <w:r w:rsidRPr="00A65528">
        <w:rPr>
          <w:rFonts w:cstheme="minorHAnsi"/>
          <w:b/>
          <w:color w:val="00B050"/>
          <w:sz w:val="36"/>
          <w:szCs w:val="28"/>
        </w:rPr>
        <w:t xml:space="preserve">Nebīstamie </w:t>
      </w:r>
      <w:r w:rsidRPr="00A65528">
        <w:rPr>
          <w:rFonts w:cstheme="minorHAnsi"/>
          <w:b/>
          <w:sz w:val="36"/>
          <w:szCs w:val="28"/>
        </w:rPr>
        <w:t>sadzīves atkritumi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6347"/>
        <w:gridCol w:w="7513"/>
      </w:tblGrid>
      <w:tr w:rsidR="00AF3C5E" w:rsidRPr="00AF3C5E" w14:paraId="1A0BB1FB" w14:textId="77777777" w:rsidTr="00AF3C5E">
        <w:trPr>
          <w:trHeight w:val="882"/>
        </w:trPr>
        <w:tc>
          <w:tcPr>
            <w:tcW w:w="15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B844247" w14:textId="290EB371" w:rsidR="0063137C" w:rsidRPr="00AF3C5E" w:rsidRDefault="0063137C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32"/>
                <w:szCs w:val="28"/>
                <w:lang w:eastAsia="lv-LV"/>
              </w:rPr>
            </w:pPr>
            <w:r w:rsidRPr="00AF3C5E">
              <w:rPr>
                <w:rFonts w:eastAsia="Times New Roman" w:cstheme="minorHAnsi"/>
                <w:b/>
                <w:bCs/>
                <w:color w:val="000000" w:themeColor="text1"/>
                <w:sz w:val="32"/>
                <w:szCs w:val="28"/>
                <w:lang w:eastAsia="lv-LV"/>
              </w:rPr>
              <w:t>Atkritumu veidi</w:t>
            </w:r>
          </w:p>
        </w:tc>
        <w:tc>
          <w:tcPr>
            <w:tcW w:w="63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F8C72E" w14:textId="77777777" w:rsidR="00E76341" w:rsidRPr="00AF3C5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</w:pPr>
            <w:r w:rsidRPr="00AF3C5E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  <w:t>ŠĶIROJAMIE</w:t>
            </w:r>
          </w:p>
          <w:p w14:paraId="3F7974D2" w14:textId="2B8358F7" w:rsidR="0063137C" w:rsidRPr="00AF3C5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</w:pPr>
            <w:r w:rsidRPr="00AF3C5E">
              <w:rPr>
                <w:rFonts w:eastAsia="Times New Roman" w:cstheme="minorHAnsi"/>
                <w:color w:val="000000" w:themeColor="text1"/>
                <w:sz w:val="24"/>
                <w:szCs w:val="28"/>
                <w:lang w:eastAsia="lv-LV"/>
              </w:rPr>
              <w:t>Potenciāli varētu sašķirot, bet iemesti kopējā urnā</w:t>
            </w: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8366EB" w14:textId="4D1BC416" w:rsidR="0063137C" w:rsidRPr="00AF3C5E" w:rsidRDefault="0063137C" w:rsidP="006313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</w:pPr>
            <w:r w:rsidRPr="00AF3C5E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  <w:t>NEŠĶIROJAMIE</w:t>
            </w:r>
          </w:p>
          <w:p w14:paraId="19101BEA" w14:textId="744A76E9" w:rsidR="0063137C" w:rsidRPr="00AF3C5E" w:rsidRDefault="0063137C" w:rsidP="006313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</w:pPr>
            <w:r w:rsidRPr="00AF3C5E">
              <w:rPr>
                <w:rFonts w:eastAsia="Times New Roman" w:cstheme="minorHAnsi"/>
                <w:color w:val="000000" w:themeColor="text1"/>
                <w:sz w:val="24"/>
                <w:szCs w:val="28"/>
                <w:lang w:eastAsia="lv-LV"/>
              </w:rPr>
              <w:t xml:space="preserve">Tos nav iespējams sašķirot vai atkritumu </w:t>
            </w:r>
            <w:proofErr w:type="spellStart"/>
            <w:r w:rsidRPr="00AF3C5E">
              <w:rPr>
                <w:rFonts w:eastAsia="Times New Roman" w:cstheme="minorHAnsi"/>
                <w:color w:val="000000" w:themeColor="text1"/>
                <w:sz w:val="24"/>
                <w:szCs w:val="28"/>
                <w:lang w:eastAsia="lv-LV"/>
              </w:rPr>
              <w:t>apsaimniekotājs</w:t>
            </w:r>
            <w:proofErr w:type="spellEnd"/>
            <w:r w:rsidRPr="00AF3C5E">
              <w:rPr>
                <w:rFonts w:eastAsia="Times New Roman" w:cstheme="minorHAnsi"/>
                <w:color w:val="000000" w:themeColor="text1"/>
                <w:sz w:val="24"/>
                <w:szCs w:val="28"/>
                <w:lang w:eastAsia="lv-LV"/>
              </w:rPr>
              <w:t xml:space="preserve"> nepiedāvā šādu iespēju.</w:t>
            </w:r>
          </w:p>
        </w:tc>
      </w:tr>
      <w:tr w:rsidR="00AE0089" w:rsidRPr="002154AE" w14:paraId="6355021D" w14:textId="77777777" w:rsidTr="00D83F4D">
        <w:trPr>
          <w:trHeight w:val="2475"/>
        </w:trPr>
        <w:tc>
          <w:tcPr>
            <w:tcW w:w="1586" w:type="dxa"/>
            <w:tcBorders>
              <w:top w:val="single" w:sz="18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DB7B915" w14:textId="727A798E" w:rsidR="0063137C" w:rsidRPr="002154AE" w:rsidRDefault="007C38D7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58240" behindDoc="1" locked="0" layoutInCell="1" allowOverlap="1" wp14:anchorId="27656DE2" wp14:editId="319F24C3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349885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2979" y="0"/>
                      <wp:lineTo x="0" y="5214"/>
                      <wp:lineTo x="0" y="17131"/>
                      <wp:lineTo x="5214" y="20855"/>
                      <wp:lineTo x="15641" y="20855"/>
                      <wp:lineTo x="20855" y="17131"/>
                      <wp:lineTo x="20855" y="5959"/>
                      <wp:lineTo x="18621" y="0"/>
                      <wp:lineTo x="2979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per-bin2_Freepik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Papīrs</w:t>
            </w:r>
          </w:p>
        </w:tc>
        <w:tc>
          <w:tcPr>
            <w:tcW w:w="6347" w:type="dxa"/>
            <w:tcBorders>
              <w:top w:val="single" w:sz="18" w:space="0" w:color="auto"/>
            </w:tcBorders>
            <w:shd w:val="clear" w:color="auto" w:fill="E7E6E6" w:themeFill="background2"/>
            <w:vAlign w:val="center"/>
            <w:hideMark/>
          </w:tcPr>
          <w:p w14:paraId="1C443EBC" w14:textId="7E1B8868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Papīra iepakojumi, rakstāmpapīrs, kartons, avīzes, žurnāli u.c. apdrukāti materiāli, kartona kastes.</w:t>
            </w:r>
          </w:p>
        </w:tc>
        <w:tc>
          <w:tcPr>
            <w:tcW w:w="7513" w:type="dxa"/>
            <w:tcBorders>
              <w:top w:val="single" w:sz="18" w:space="0" w:color="auto"/>
            </w:tcBorders>
            <w:shd w:val="clear" w:color="auto" w:fill="E7E6E6" w:themeFill="background2"/>
            <w:vAlign w:val="center"/>
            <w:hideMark/>
          </w:tcPr>
          <w:p w14:paraId="57C6D2F0" w14:textId="7E946D98" w:rsidR="001F0603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Laminēti papīri, papīra dvieļi, salvetes, vienreizlietojamie trauki, </w:t>
            </w:r>
            <w:proofErr w:type="spellStart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līmpapīri</w:t>
            </w:r>
            <w:proofErr w:type="spellEnd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, fotopapīri, tapetes, dzērienu kartona u.</w:t>
            </w:r>
            <w:r w:rsidR="00403A25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 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c. iepakojumi, kas sastāv no papīra, kartona ar plastmasas un/vai metāla elementiem (</w:t>
            </w:r>
            <w:r w:rsidR="00274B87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s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ulu, piena pakas*, iepakojums saldējumam, čipsiem, šokolādes batoniņiem, citiem saldumiem, pārtikai)</w:t>
            </w:r>
            <w:r w:rsidR="00274B87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.</w:t>
            </w:r>
          </w:p>
          <w:p w14:paraId="01277F8D" w14:textId="21F71E8C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CF7006">
              <w:rPr>
                <w:rFonts w:eastAsia="Times New Roman" w:cstheme="minorHAnsi"/>
                <w:color w:val="FF0000"/>
                <w:sz w:val="28"/>
                <w:szCs w:val="28"/>
                <w:lang w:eastAsia="lv-LV"/>
              </w:rPr>
              <w:t>*</w:t>
            </w:r>
            <w:r w:rsidRPr="00CA49CC">
              <w:rPr>
                <w:rFonts w:eastAsia="Times New Roman" w:cstheme="minorHAnsi"/>
                <w:i/>
                <w:iCs/>
                <w:sz w:val="24"/>
                <w:szCs w:val="28"/>
                <w:lang w:eastAsia="lv-LV"/>
              </w:rPr>
              <w:t>Dzērienu paku nodošanas iespējas jānoskaidro pie atkritumu apsaimniekotāja.</w:t>
            </w:r>
          </w:p>
        </w:tc>
      </w:tr>
      <w:tr w:rsidR="00AE0089" w:rsidRPr="002154AE" w14:paraId="01A5C667" w14:textId="77777777" w:rsidTr="00CA49CC">
        <w:trPr>
          <w:trHeight w:val="1936"/>
        </w:trPr>
        <w:tc>
          <w:tcPr>
            <w:tcW w:w="1586" w:type="dxa"/>
            <w:shd w:val="clear" w:color="auto" w:fill="FFFFFF" w:themeFill="background1"/>
            <w:noWrap/>
            <w:vAlign w:val="center"/>
            <w:hideMark/>
          </w:tcPr>
          <w:p w14:paraId="4F3EEDB9" w14:textId="24E4A429" w:rsidR="00506D49" w:rsidRPr="002154AE" w:rsidRDefault="00E72568" w:rsidP="00E72568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59264" behindDoc="1" locked="0" layoutInCell="1" allowOverlap="1" wp14:anchorId="1805D96B" wp14:editId="2182E80B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328295</wp:posOffset>
                  </wp:positionV>
                  <wp:extent cx="565150" cy="565150"/>
                  <wp:effectExtent l="0" t="0" r="6350" b="6350"/>
                  <wp:wrapTight wrapText="bothSides">
                    <wp:wrapPolygon edited="0">
                      <wp:start x="5097" y="0"/>
                      <wp:lineTo x="0" y="5097"/>
                      <wp:lineTo x="0" y="17474"/>
                      <wp:lineTo x="5097" y="21115"/>
                      <wp:lineTo x="16018" y="21115"/>
                      <wp:lineTo x="21115" y="17474"/>
                      <wp:lineTo x="21115" y="2184"/>
                      <wp:lineTo x="16018" y="0"/>
                      <wp:lineTo x="5097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astic_Freepi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56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Plastmasa</w:t>
            </w:r>
          </w:p>
        </w:tc>
        <w:tc>
          <w:tcPr>
            <w:tcW w:w="6347" w:type="dxa"/>
            <w:shd w:val="clear" w:color="auto" w:fill="FFFFFF" w:themeFill="background1"/>
            <w:vAlign w:val="center"/>
            <w:hideMark/>
          </w:tcPr>
          <w:p w14:paraId="420EBD21" w14:textId="1DB2059F" w:rsidR="001F0603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Plastmasas pudeles (PET), plastmasas maisiņi, plastmasas kastes, plēve, produktu trauciņi bez ēdiena atliekām</w:t>
            </w:r>
            <w:r w:rsidR="00274B87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(HDPE, LDPE)</w:t>
            </w:r>
            <w:r w:rsidR="00274B87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.</w:t>
            </w:r>
          </w:p>
          <w:p w14:paraId="3C32B9AF" w14:textId="1EEE9675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CF7006">
              <w:rPr>
                <w:rFonts w:eastAsia="Times New Roman" w:cstheme="minorHAnsi"/>
                <w:i/>
                <w:iCs/>
                <w:color w:val="FF0000"/>
                <w:sz w:val="28"/>
                <w:szCs w:val="28"/>
                <w:lang w:eastAsia="lv-LV"/>
              </w:rPr>
              <w:t>*</w:t>
            </w:r>
            <w:r w:rsidRPr="00CA49CC">
              <w:rPr>
                <w:rFonts w:eastAsia="Times New Roman" w:cstheme="minorHAnsi"/>
                <w:i/>
                <w:iCs/>
                <w:sz w:val="24"/>
                <w:szCs w:val="28"/>
                <w:lang w:eastAsia="lv-LV"/>
              </w:rPr>
              <w:t>Kādus plastmasas veidus var nodot jūsu skolā, jānoskaidro pie atkritumu apsaimniekotāja.</w:t>
            </w:r>
          </w:p>
        </w:tc>
        <w:tc>
          <w:tcPr>
            <w:tcW w:w="7513" w:type="dxa"/>
            <w:shd w:val="clear" w:color="auto" w:fill="FFFFFF" w:themeFill="background1"/>
            <w:vAlign w:val="center"/>
            <w:hideMark/>
          </w:tcPr>
          <w:p w14:paraId="010A4280" w14:textId="7832DD3D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Rotaļlietas, saimniecības preces, sadzīves priekšmeti, vienreizlietojamie trauki (salmiņi, ēšanas piederumi), eļļas pudeles, krējuma, jogurta, margarīna trauciņi, putuplasts, plastmasas virves, striķi, iepakojumi, kas sastāv no plastmasas ar metāla elementiem.</w:t>
            </w:r>
          </w:p>
        </w:tc>
      </w:tr>
      <w:tr w:rsidR="00243FA4" w:rsidRPr="002154AE" w14:paraId="4753A762" w14:textId="77777777" w:rsidTr="00CA49CC">
        <w:trPr>
          <w:trHeight w:val="1724"/>
        </w:trPr>
        <w:tc>
          <w:tcPr>
            <w:tcW w:w="1586" w:type="dxa"/>
            <w:shd w:val="clear" w:color="auto" w:fill="E7E6E6" w:themeFill="background2"/>
            <w:noWrap/>
            <w:vAlign w:val="center"/>
            <w:hideMark/>
          </w:tcPr>
          <w:p w14:paraId="06C4A201" w14:textId="5259C2AB" w:rsidR="0063137C" w:rsidRPr="002154AE" w:rsidRDefault="0063137C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Stikls</w:t>
            </w:r>
          </w:p>
          <w:p w14:paraId="4FB8FCBD" w14:textId="1A1E6732" w:rsidR="00E72568" w:rsidRPr="002154AE" w:rsidRDefault="00813DE8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0288" behindDoc="1" locked="0" layoutInCell="1" allowOverlap="1" wp14:anchorId="73A9E334" wp14:editId="37C8777B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212725</wp:posOffset>
                  </wp:positionV>
                  <wp:extent cx="589915" cy="589915"/>
                  <wp:effectExtent l="0" t="0" r="635" b="635"/>
                  <wp:wrapTight wrapText="bothSides">
                    <wp:wrapPolygon edited="0">
                      <wp:start x="5580" y="0"/>
                      <wp:lineTo x="0" y="698"/>
                      <wp:lineTo x="0" y="17438"/>
                      <wp:lineTo x="5580" y="20926"/>
                      <wp:lineTo x="15346" y="20926"/>
                      <wp:lineTo x="20926" y="17438"/>
                      <wp:lineTo x="20926" y="2790"/>
                      <wp:lineTo x="15346" y="0"/>
                      <wp:lineTo x="558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lass-bin_freepi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915" cy="58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47" w:type="dxa"/>
            <w:shd w:val="clear" w:color="auto" w:fill="E7E6E6" w:themeFill="background2"/>
            <w:vAlign w:val="center"/>
            <w:hideMark/>
          </w:tcPr>
          <w:p w14:paraId="06C4C128" w14:textId="16561AFA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Stikla pudeles un burkas bez vāciņiem, mēbeļu, </w:t>
            </w:r>
            <w:proofErr w:type="spellStart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fotorāmīšu</w:t>
            </w:r>
            <w:proofErr w:type="spellEnd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stikls (</w:t>
            </w:r>
            <w:r w:rsidR="00445985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k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rāsains un bezkrāsains)</w:t>
            </w:r>
            <w:r w:rsidR="00445985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7513" w:type="dxa"/>
            <w:shd w:val="clear" w:color="auto" w:fill="E7E6E6" w:themeFill="background2"/>
            <w:vAlign w:val="center"/>
            <w:hideMark/>
          </w:tcPr>
          <w:p w14:paraId="4532C245" w14:textId="137A6ECB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Porcelāna un stikla trauki, spoguļi, logu stikls, spuldzes, smaržu pudelītes, keramikas pudeles un trauki, stikls ar plastmasas un/vai metāla elementiem.</w:t>
            </w:r>
          </w:p>
        </w:tc>
      </w:tr>
      <w:tr w:rsidR="00AE0089" w:rsidRPr="002154AE" w14:paraId="5EE46380" w14:textId="77777777" w:rsidTr="00AF3C5E">
        <w:trPr>
          <w:trHeight w:val="1550"/>
        </w:trPr>
        <w:tc>
          <w:tcPr>
            <w:tcW w:w="1586" w:type="dxa"/>
            <w:tcBorders>
              <w:bottom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493E07" w14:textId="66D5FCDD" w:rsidR="0063137C" w:rsidRPr="002154AE" w:rsidRDefault="00FD0CFD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70528" behindDoc="0" locked="0" layoutInCell="1" allowOverlap="1" wp14:anchorId="6C1D312F" wp14:editId="45460627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236855</wp:posOffset>
                  </wp:positionV>
                  <wp:extent cx="596900" cy="5969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etal_freepi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900" cy="59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5C22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M</w:t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etāls</w:t>
            </w:r>
          </w:p>
        </w:tc>
        <w:tc>
          <w:tcPr>
            <w:tcW w:w="634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67DD942B" w14:textId="156FBCEE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Krāsainie metāli, dzelzs (</w:t>
            </w:r>
            <w:r w:rsidR="000F517F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s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kārdenes, izmazgātas konservu kārbas, burku vāciņi, metāla korķi, alumīnija kafijas kārbas, atslēgas, zobrati, aerosola flakoni)</w:t>
            </w:r>
          </w:p>
        </w:tc>
        <w:tc>
          <w:tcPr>
            <w:tcW w:w="7513" w:type="dxa"/>
            <w:tcBorders>
              <w:bottom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8A18C0" w14:textId="22AD5D61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Folija, krāsu bundžas</w:t>
            </w:r>
          </w:p>
        </w:tc>
      </w:tr>
      <w:tr w:rsidR="00AE0089" w:rsidRPr="002154AE" w14:paraId="09D12B77" w14:textId="77777777" w:rsidTr="00AF3C5E">
        <w:trPr>
          <w:trHeight w:val="67"/>
        </w:trPr>
        <w:tc>
          <w:tcPr>
            <w:tcW w:w="15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C5353A" w14:textId="5DEE6B52" w:rsidR="00196761" w:rsidRPr="002154AE" w:rsidRDefault="00196761" w:rsidP="00FB726E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lastRenderedPageBreak/>
              <w:t>Atkritumu veidi</w:t>
            </w:r>
          </w:p>
        </w:tc>
        <w:tc>
          <w:tcPr>
            <w:tcW w:w="63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97A46C" w14:textId="77777777" w:rsidR="00196761" w:rsidRPr="002154AE" w:rsidRDefault="00196761" w:rsidP="006512B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ŠĶIROJAMIE</w:t>
            </w:r>
          </w:p>
          <w:p w14:paraId="128B9F79" w14:textId="7BF1D394" w:rsidR="00196761" w:rsidRPr="002154AE" w:rsidRDefault="00196761" w:rsidP="006512B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>Potenciāli varētu sašķirot, bet iemesti kopējā urnā</w:t>
            </w: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171AF70" w14:textId="31852ADE" w:rsidR="00196761" w:rsidRPr="002154AE" w:rsidRDefault="00196761" w:rsidP="006512BB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NEŠĶIROJAMIE</w:t>
            </w:r>
          </w:p>
          <w:p w14:paraId="5164244B" w14:textId="074EC78F" w:rsidR="00196761" w:rsidRPr="002154AE" w:rsidRDefault="00196761" w:rsidP="006512BB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 xml:space="preserve">Tos nav iespējams sašķirot vai atkritumu </w:t>
            </w:r>
            <w:proofErr w:type="spellStart"/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>apsaimniekotājs</w:t>
            </w:r>
            <w:proofErr w:type="spellEnd"/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 xml:space="preserve"> nepiedāvā šādu iespēju.</w:t>
            </w:r>
          </w:p>
        </w:tc>
      </w:tr>
      <w:tr w:rsidR="00AE0089" w:rsidRPr="002154AE" w14:paraId="3E397DEC" w14:textId="77777777" w:rsidTr="00D83F4D">
        <w:trPr>
          <w:trHeight w:val="2165"/>
        </w:trPr>
        <w:tc>
          <w:tcPr>
            <w:tcW w:w="1586" w:type="dxa"/>
            <w:tcBorders>
              <w:top w:val="single" w:sz="18" w:space="0" w:color="auto"/>
              <w:bottom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B4B8A35" w14:textId="017F8810" w:rsidR="00872204" w:rsidRDefault="0063137C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Bioloģiski noārdāmie atkritumi</w:t>
            </w:r>
          </w:p>
          <w:p w14:paraId="7ACA18F6" w14:textId="1493741B" w:rsidR="00243FA4" w:rsidRPr="002154AE" w:rsidRDefault="00243FA4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9504" behindDoc="1" locked="0" layoutInCell="1" allowOverlap="1" wp14:anchorId="15A3457F" wp14:editId="32114A08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26035</wp:posOffset>
                  </wp:positionV>
                  <wp:extent cx="520700" cy="521970"/>
                  <wp:effectExtent l="0" t="0" r="0" b="0"/>
                  <wp:wrapTight wrapText="bothSides">
                    <wp:wrapPolygon edited="0">
                      <wp:start x="8166" y="21600"/>
                      <wp:lineTo x="12907" y="18447"/>
                      <wp:lineTo x="20810" y="9775"/>
                      <wp:lineTo x="21600" y="5045"/>
                      <wp:lineTo x="21600" y="1104"/>
                      <wp:lineTo x="15278" y="1104"/>
                      <wp:lineTo x="1054" y="1104"/>
                      <wp:lineTo x="1054" y="16082"/>
                      <wp:lineTo x="3424" y="21600"/>
                      <wp:lineTo x="8166" y="2160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aste_Freepi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0700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47" w:type="dxa"/>
            <w:tcBorders>
              <w:top w:val="single" w:sz="18" w:space="0" w:color="auto"/>
              <w:bottom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62C920C" w14:textId="2C522740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Pārtika, dabīgas izcelsmes atkritumi</w:t>
            </w:r>
            <w:r w:rsidR="00EF6D6C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: 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olu čaumalas, pārtikas atliekas, tējas un kafijas biezumi, augļu un dārzeņu atlikumi, vecie istabas augi un puķes, slapji papīra atkritumi, </w:t>
            </w:r>
            <w:proofErr w:type="spellStart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bioplastmasas</w:t>
            </w:r>
            <w:proofErr w:type="spellEnd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iepakojums ar atbilstošu marķējumu.</w:t>
            </w:r>
          </w:p>
        </w:tc>
        <w:tc>
          <w:tcPr>
            <w:tcW w:w="7513" w:type="dxa"/>
            <w:tcBorders>
              <w:top w:val="single" w:sz="18" w:space="0" w:color="auto"/>
              <w:bottom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5A392451" w14:textId="77777777" w:rsidR="00C30964" w:rsidRDefault="0063137C" w:rsidP="006313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sz w:val="28"/>
                <w:szCs w:val="28"/>
              </w:rPr>
            </w:pPr>
            <w:r w:rsidRPr="00CA3AD0">
              <w:rPr>
                <w:rFonts w:eastAsia="Microsoft YaHei" w:cstheme="minorHAnsi"/>
                <w:b/>
                <w:sz w:val="28"/>
                <w:szCs w:val="28"/>
              </w:rPr>
              <w:t>Zināšanai</w:t>
            </w:r>
            <w:r w:rsidR="005F598F" w:rsidRPr="00CA3AD0">
              <w:rPr>
                <w:rFonts w:eastAsia="Microsoft YaHei" w:cstheme="minorHAnsi"/>
                <w:b/>
                <w:sz w:val="28"/>
                <w:szCs w:val="28"/>
              </w:rPr>
              <w:t>!</w:t>
            </w:r>
            <w:r w:rsidRPr="002154AE">
              <w:rPr>
                <w:rFonts w:eastAsia="Microsoft YaHei" w:cstheme="minorHAnsi"/>
                <w:sz w:val="28"/>
                <w:szCs w:val="28"/>
              </w:rPr>
              <w:t xml:space="preserve"> </w:t>
            </w:r>
            <w:r w:rsidR="005F598F" w:rsidRPr="002154AE">
              <w:rPr>
                <w:rFonts w:eastAsia="Microsoft YaHei" w:cstheme="minorHAnsi"/>
                <w:sz w:val="28"/>
                <w:szCs w:val="28"/>
              </w:rPr>
              <w:t>K</w:t>
            </w:r>
            <w:r w:rsidRPr="002154AE">
              <w:rPr>
                <w:rFonts w:eastAsia="Microsoft YaHei" w:cstheme="minorHAnsi"/>
                <w:sz w:val="28"/>
                <w:szCs w:val="28"/>
              </w:rPr>
              <w:t xml:space="preserve">ompostā </w:t>
            </w:r>
            <w:r w:rsidRPr="002154AE">
              <w:rPr>
                <w:rFonts w:eastAsia="Microsoft YaHei" w:cstheme="minorHAnsi"/>
                <w:b/>
                <w:sz w:val="28"/>
                <w:szCs w:val="28"/>
              </w:rPr>
              <w:t>nedrīkst</w:t>
            </w:r>
            <w:r w:rsidRPr="002154AE">
              <w:rPr>
                <w:rFonts w:eastAsia="Microsoft YaHei" w:cstheme="minorHAnsi"/>
                <w:sz w:val="28"/>
                <w:szCs w:val="28"/>
              </w:rPr>
              <w:t xml:space="preserve"> mest materiālus, kuri nesatrūd, kā arī svaigas gaļas un zivju, piena atlikumus, kaulus, asakas, sapelējuši maizi.</w:t>
            </w:r>
          </w:p>
          <w:p w14:paraId="66EBB9CA" w14:textId="09A6FB97" w:rsidR="0063137C" w:rsidRPr="00AF03DB" w:rsidRDefault="00AF03DB" w:rsidP="006313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i/>
                <w:sz w:val="24"/>
                <w:szCs w:val="28"/>
              </w:rPr>
            </w:pPr>
            <w:r w:rsidRPr="00CF7006">
              <w:rPr>
                <w:rFonts w:eastAsia="Microsoft YaHei" w:cstheme="minorHAnsi"/>
                <w:i/>
                <w:color w:val="FF0000"/>
                <w:sz w:val="28"/>
                <w:szCs w:val="28"/>
              </w:rPr>
              <w:t>*</w:t>
            </w:r>
            <w:r>
              <w:rPr>
                <w:rFonts w:eastAsia="Microsoft YaHei" w:cstheme="minorHAnsi"/>
                <w:i/>
                <w:sz w:val="24"/>
                <w:szCs w:val="28"/>
              </w:rPr>
              <w:t> </w:t>
            </w:r>
            <w:r w:rsidR="00CA3AD0" w:rsidRPr="00AF03DB">
              <w:rPr>
                <w:rFonts w:eastAsia="Microsoft YaHei" w:cstheme="minorHAnsi"/>
                <w:i/>
                <w:sz w:val="24"/>
                <w:szCs w:val="28"/>
              </w:rPr>
              <w:t>Ja auditā atrodat minētos atkritumus, izveidojiet papildus kategoriju "Nešķirojami vai kompostam nederīgi bioloģiski atkritumi" un pēc tam tos pieskaitiet pie nešķirojamiem atkritumiem.</w:t>
            </w:r>
          </w:p>
          <w:p w14:paraId="7C4355A4" w14:textId="77777777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</w:p>
        </w:tc>
      </w:tr>
      <w:tr w:rsidR="00AE0089" w:rsidRPr="002154AE" w14:paraId="7DE633C3" w14:textId="77777777" w:rsidTr="00D83F4D">
        <w:tblPrEx>
          <w:shd w:val="clear" w:color="auto" w:fill="BFBFBF" w:themeFill="background1" w:themeFillShade="BF"/>
        </w:tblPrEx>
        <w:trPr>
          <w:trHeight w:val="945"/>
        </w:trPr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98F7483" w14:textId="0BC1CECC" w:rsidR="0063137C" w:rsidRPr="002154AE" w:rsidRDefault="00FC2406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3360" behindDoc="1" locked="0" layoutInCell="1" allowOverlap="1" wp14:anchorId="453F8EBF" wp14:editId="199C8D47">
                  <wp:simplePos x="0" y="0"/>
                  <wp:positionH relativeFrom="column">
                    <wp:posOffset>535305</wp:posOffset>
                  </wp:positionH>
                  <wp:positionV relativeFrom="paragraph">
                    <wp:posOffset>274320</wp:posOffset>
                  </wp:positionV>
                  <wp:extent cx="280035" cy="280035"/>
                  <wp:effectExtent l="0" t="0" r="5715" b="5715"/>
                  <wp:wrapTight wrapText="bothSides">
                    <wp:wrapPolygon edited="0">
                      <wp:start x="0" y="0"/>
                      <wp:lineTo x="0" y="17633"/>
                      <wp:lineTo x="2939" y="20571"/>
                      <wp:lineTo x="20571" y="20571"/>
                      <wp:lineTo x="20571" y="10286"/>
                      <wp:lineTo x="10286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ork_freepik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Koks/korķis</w:t>
            </w:r>
          </w:p>
        </w:tc>
        <w:tc>
          <w:tcPr>
            <w:tcW w:w="6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F7594CA" w14:textId="3F0E8CA5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CD9E2FF" w14:textId="464B60B1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Cs/>
                <w:sz w:val="28"/>
                <w:szCs w:val="28"/>
                <w:lang w:eastAsia="lv-LV"/>
              </w:rPr>
              <w:t xml:space="preserve">Dažādi koka izstrādājumi, korķis (pudeļu korķi, </w:t>
            </w:r>
            <w:r w:rsidR="00094F10" w:rsidRPr="002154AE">
              <w:rPr>
                <w:rFonts w:eastAsia="Times New Roman" w:cstheme="minorHAnsi"/>
                <w:bCs/>
                <w:sz w:val="28"/>
                <w:szCs w:val="28"/>
                <w:lang w:eastAsia="lv-LV"/>
              </w:rPr>
              <w:t>korķa tāfele u. tml.</w:t>
            </w:r>
            <w:r w:rsidRPr="002154AE">
              <w:rPr>
                <w:rFonts w:eastAsia="Times New Roman" w:cstheme="minorHAnsi"/>
                <w:bCs/>
                <w:sz w:val="28"/>
                <w:szCs w:val="28"/>
                <w:lang w:eastAsia="lv-LV"/>
              </w:rPr>
              <w:t>)</w:t>
            </w:r>
          </w:p>
        </w:tc>
      </w:tr>
      <w:tr w:rsidR="00AE0089" w:rsidRPr="002154AE" w14:paraId="713363F0" w14:textId="77777777" w:rsidTr="00D83F4D">
        <w:tblPrEx>
          <w:shd w:val="clear" w:color="auto" w:fill="BFBFBF" w:themeFill="background1" w:themeFillShade="BF"/>
        </w:tblPrEx>
        <w:trPr>
          <w:trHeight w:val="976"/>
        </w:trPr>
        <w:tc>
          <w:tcPr>
            <w:tcW w:w="1586" w:type="dxa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297D28F2" w14:textId="6A6DA2B9" w:rsidR="00872204" w:rsidRPr="002154AE" w:rsidRDefault="008F7305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4384" behindDoc="1" locked="0" layoutInCell="1" allowOverlap="1" wp14:anchorId="0714C9E8" wp14:editId="0496E815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229870</wp:posOffset>
                  </wp:positionV>
                  <wp:extent cx="328930" cy="328930"/>
                  <wp:effectExtent l="0" t="0" r="0" b="0"/>
                  <wp:wrapTight wrapText="bothSides">
                    <wp:wrapPolygon edited="0">
                      <wp:start x="1251" y="0"/>
                      <wp:lineTo x="0" y="1251"/>
                      <wp:lineTo x="0" y="8757"/>
                      <wp:lineTo x="1251" y="20015"/>
                      <wp:lineTo x="18764" y="20015"/>
                      <wp:lineTo x="20015" y="8757"/>
                      <wp:lineTo x="20015" y="1251"/>
                      <wp:lineTo x="18764" y="0"/>
                      <wp:lineTo x="1251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hirt_freepik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3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Tekstils</w:t>
            </w:r>
          </w:p>
        </w:tc>
        <w:tc>
          <w:tcPr>
            <w:tcW w:w="6347" w:type="dxa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4198A4B4" w14:textId="7518131F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</w:p>
        </w:tc>
        <w:tc>
          <w:tcPr>
            <w:tcW w:w="7513" w:type="dxa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17F37099" w14:textId="41A85315" w:rsidR="0063137C" w:rsidRPr="002154AE" w:rsidRDefault="0063137C" w:rsidP="006313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Audumi/drēbes (</w:t>
            </w:r>
            <w:r w:rsidR="000F517F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gan no dabiskas, gan sintētiskas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tekstilšķiedras), auduma/džutas striķi u. c.</w:t>
            </w:r>
          </w:p>
        </w:tc>
      </w:tr>
      <w:tr w:rsidR="00AE0089" w:rsidRPr="002154AE" w14:paraId="69C9CAF5" w14:textId="77777777" w:rsidTr="00CA49CC">
        <w:tblPrEx>
          <w:shd w:val="clear" w:color="auto" w:fill="BFBFBF" w:themeFill="background1" w:themeFillShade="BF"/>
        </w:tblPrEx>
        <w:trPr>
          <w:trHeight w:val="877"/>
        </w:trPr>
        <w:tc>
          <w:tcPr>
            <w:tcW w:w="1586" w:type="dxa"/>
            <w:shd w:val="clear" w:color="auto" w:fill="FFFFFF" w:themeFill="background1"/>
            <w:vAlign w:val="center"/>
          </w:tcPr>
          <w:p w14:paraId="0BDF4077" w14:textId="7C79DF04" w:rsidR="0063137C" w:rsidRPr="002154AE" w:rsidRDefault="003B2556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5408" behindDoc="1" locked="0" layoutInCell="1" allowOverlap="1" wp14:anchorId="5A881555" wp14:editId="60267239">
                  <wp:simplePos x="0" y="0"/>
                  <wp:positionH relativeFrom="column">
                    <wp:posOffset>530225</wp:posOffset>
                  </wp:positionH>
                  <wp:positionV relativeFrom="paragraph">
                    <wp:posOffset>224155</wp:posOffset>
                  </wp:positionV>
                  <wp:extent cx="306705" cy="306705"/>
                  <wp:effectExtent l="0" t="0" r="0" b="0"/>
                  <wp:wrapTight wrapText="bothSides">
                    <wp:wrapPolygon edited="0">
                      <wp:start x="8050" y="0"/>
                      <wp:lineTo x="0" y="1342"/>
                      <wp:lineTo x="0" y="8050"/>
                      <wp:lineTo x="2683" y="20124"/>
                      <wp:lineTo x="17441" y="20124"/>
                      <wp:lineTo x="18783" y="20124"/>
                      <wp:lineTo x="20124" y="0"/>
                      <wp:lineTo x="805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alloons_freepik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" cy="30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Gumija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0EB8CC28" w14:textId="6D003528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627CD37A" w14:textId="5C3BADB8" w:rsidR="0063137C" w:rsidRPr="002154AE" w:rsidRDefault="0063137C" w:rsidP="006313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Baloni, gumijas lentes u. c.</w:t>
            </w:r>
          </w:p>
        </w:tc>
      </w:tr>
    </w:tbl>
    <w:p w14:paraId="5BB9371D" w14:textId="6D529A00" w:rsidR="0063137C" w:rsidRPr="002154AE" w:rsidRDefault="0063137C" w:rsidP="0063137C">
      <w:pPr>
        <w:jc w:val="both"/>
        <w:rPr>
          <w:rFonts w:cstheme="minorHAnsi"/>
          <w:sz w:val="28"/>
          <w:szCs w:val="28"/>
        </w:rPr>
      </w:pPr>
    </w:p>
    <w:p w14:paraId="164A34A4" w14:textId="73C83DCC" w:rsidR="002C66B4" w:rsidRPr="00A65528" w:rsidRDefault="00196C2D" w:rsidP="000F517F">
      <w:pPr>
        <w:jc w:val="both"/>
        <w:rPr>
          <w:rFonts w:cstheme="minorHAnsi"/>
          <w:b/>
          <w:sz w:val="36"/>
          <w:szCs w:val="28"/>
        </w:rPr>
      </w:pPr>
      <w:r w:rsidRPr="00A65528">
        <w:rPr>
          <w:rFonts w:cstheme="minorHAnsi"/>
          <w:noProof/>
          <w:sz w:val="36"/>
          <w:szCs w:val="28"/>
        </w:rPr>
        <w:drawing>
          <wp:anchor distT="0" distB="0" distL="114300" distR="114300" simplePos="0" relativeHeight="251667456" behindDoc="0" locked="0" layoutInCell="1" allowOverlap="1" wp14:anchorId="6BD23C49" wp14:editId="4A0C77EB">
            <wp:simplePos x="0" y="0"/>
            <wp:positionH relativeFrom="column">
              <wp:posOffset>-13579</wp:posOffset>
            </wp:positionH>
            <wp:positionV relativeFrom="paragraph">
              <wp:posOffset>351577</wp:posOffset>
            </wp:positionV>
            <wp:extent cx="443620" cy="44362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attery_smashicons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834" cy="4488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517F" w:rsidRPr="00A65528">
        <w:rPr>
          <w:rFonts w:cstheme="minorHAnsi"/>
          <w:b/>
          <w:color w:val="FF0000"/>
          <w:sz w:val="36"/>
          <w:szCs w:val="28"/>
        </w:rPr>
        <w:t xml:space="preserve">Bīstamie </w:t>
      </w:r>
      <w:r w:rsidR="000F517F" w:rsidRPr="00A65528">
        <w:rPr>
          <w:rFonts w:cstheme="minorHAnsi"/>
          <w:b/>
          <w:sz w:val="36"/>
          <w:szCs w:val="28"/>
        </w:rPr>
        <w:t>sadzīves atkritumi</w:t>
      </w:r>
    </w:p>
    <w:p w14:paraId="768135B0" w14:textId="0E305E14" w:rsidR="00543FCC" w:rsidRPr="002154AE" w:rsidRDefault="00DC0CD0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cstheme="minorHAnsi"/>
          <w:noProof/>
          <w:sz w:val="32"/>
          <w:szCs w:val="28"/>
        </w:rPr>
        <w:drawing>
          <wp:anchor distT="0" distB="0" distL="114300" distR="114300" simplePos="0" relativeHeight="251666432" behindDoc="0" locked="0" layoutInCell="1" allowOverlap="1" wp14:anchorId="5727787E" wp14:editId="4F48A7D9">
            <wp:simplePos x="0" y="0"/>
            <wp:positionH relativeFrom="column">
              <wp:posOffset>396095</wp:posOffset>
            </wp:positionH>
            <wp:positionV relativeFrom="paragraph">
              <wp:posOffset>27733</wp:posOffset>
            </wp:positionV>
            <wp:extent cx="470780" cy="470780"/>
            <wp:effectExtent l="0" t="0" r="5715" b="571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lls_freepik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780" cy="470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3FCC" w:rsidRPr="002154AE">
        <w:rPr>
          <w:rFonts w:eastAsia="Times New Roman" w:cstheme="minorHAnsi"/>
          <w:sz w:val="28"/>
          <w:szCs w:val="28"/>
          <w:lang w:eastAsia="lv-LV"/>
        </w:rPr>
        <w:t>Elektriskās un elektroniskās iekārtas (datori, telefoni, sadzīves tehnika u. tml.)</w:t>
      </w:r>
    </w:p>
    <w:p w14:paraId="018A9867" w14:textId="428DD5A0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 xml:space="preserve">Apgaismes iekārtas, </w:t>
      </w:r>
      <w:proofErr w:type="spellStart"/>
      <w:r w:rsidRPr="002154AE">
        <w:rPr>
          <w:rFonts w:eastAsia="Times New Roman" w:cstheme="minorHAnsi"/>
          <w:sz w:val="28"/>
          <w:szCs w:val="28"/>
          <w:lang w:eastAsia="lv-LV"/>
        </w:rPr>
        <w:t>luminiscentās</w:t>
      </w:r>
      <w:proofErr w:type="spellEnd"/>
      <w:r w:rsidRPr="002154AE">
        <w:rPr>
          <w:rFonts w:eastAsia="Times New Roman" w:cstheme="minorHAnsi"/>
          <w:sz w:val="28"/>
          <w:szCs w:val="28"/>
          <w:lang w:eastAsia="lv-LV"/>
        </w:rPr>
        <w:t xml:space="preserve"> spuldzes</w:t>
      </w:r>
    </w:p>
    <w:p w14:paraId="38D9E4E2" w14:textId="1915689D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>Medicīnas atkritumi (medikamenti, šļirces u. tml.)</w:t>
      </w:r>
    </w:p>
    <w:p w14:paraId="0A4200D5" w14:textId="537270BB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>Baterijas un akumulatori</w:t>
      </w:r>
    </w:p>
    <w:p w14:paraId="29FCAB91" w14:textId="66AC3F60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 xml:space="preserve">Sadzīvē lietotie ķīmiskie līdzekļi un to iepakojums (mazgāšanas, telpu uzkopšanas līdzekļi, gaisa atsvaidzinātāji, krāsas, krāsu </w:t>
      </w:r>
      <w:proofErr w:type="spellStart"/>
      <w:r w:rsidRPr="002154AE">
        <w:rPr>
          <w:rFonts w:eastAsia="Times New Roman" w:cstheme="minorHAnsi"/>
          <w:sz w:val="28"/>
          <w:szCs w:val="28"/>
          <w:lang w:eastAsia="lv-LV"/>
        </w:rPr>
        <w:t>atšķaidītāji</w:t>
      </w:r>
      <w:proofErr w:type="spellEnd"/>
      <w:r w:rsidRPr="002154AE">
        <w:rPr>
          <w:rFonts w:eastAsia="Times New Roman" w:cstheme="minorHAnsi"/>
          <w:sz w:val="28"/>
          <w:szCs w:val="28"/>
          <w:lang w:eastAsia="lv-LV"/>
        </w:rPr>
        <w:t>, līme u. c.)</w:t>
      </w:r>
    </w:p>
    <w:p w14:paraId="6C4540C5" w14:textId="63696142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>Eļļas un eļļas filtri</w:t>
      </w:r>
    </w:p>
    <w:p w14:paraId="23FC8548" w14:textId="53E75DFF" w:rsidR="0063137C" w:rsidRPr="00C66093" w:rsidRDefault="00543FCC" w:rsidP="0063137C">
      <w:pPr>
        <w:pStyle w:val="ListParagraph"/>
        <w:numPr>
          <w:ilvl w:val="0"/>
          <w:numId w:val="4"/>
        </w:numPr>
        <w:jc w:val="both"/>
        <w:rPr>
          <w:rFonts w:cstheme="minorHAnsi"/>
          <w:sz w:val="32"/>
          <w:szCs w:val="28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>Citi (norādiet tālāk): ______________________</w:t>
      </w:r>
    </w:p>
    <w:p w14:paraId="4F4F1935" w14:textId="1A28CA22" w:rsidR="00750331" w:rsidRDefault="00DF4657" w:rsidP="00E212B1">
      <w:pPr>
        <w:spacing w:after="0" w:line="240" w:lineRule="auto"/>
        <w:ind w:left="4321"/>
        <w:jc w:val="both"/>
        <w:rPr>
          <w:rFonts w:cs="Courier New"/>
          <w:b/>
          <w:sz w:val="40"/>
          <w:szCs w:val="28"/>
        </w:rPr>
      </w:pPr>
      <w:r>
        <w:rPr>
          <w:rFonts w:cs="Courier New"/>
          <w:b/>
          <w:noProof/>
          <w:sz w:val="40"/>
          <w:szCs w:val="28"/>
        </w:rPr>
        <w:lastRenderedPageBreak/>
        <w:drawing>
          <wp:anchor distT="0" distB="0" distL="114300" distR="114300" simplePos="0" relativeHeight="251683840" behindDoc="0" locked="0" layoutInCell="1" allowOverlap="1" wp14:anchorId="6204A61B" wp14:editId="18C1691B">
            <wp:simplePos x="0" y="0"/>
            <wp:positionH relativeFrom="column">
              <wp:posOffset>1644807</wp:posOffset>
            </wp:positionH>
            <wp:positionV relativeFrom="paragraph">
              <wp:posOffset>-295533</wp:posOffset>
            </wp:positionV>
            <wp:extent cx="968375" cy="968375"/>
            <wp:effectExtent l="0" t="0" r="317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aste-bin_Freepik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6093" w:rsidRPr="00A65528">
        <w:rPr>
          <w:rFonts w:cs="Courier New"/>
          <w:b/>
          <w:sz w:val="40"/>
          <w:szCs w:val="28"/>
        </w:rPr>
        <w:t>ŠĶIROTIE ATKRITUMI: atkritum</w:t>
      </w:r>
      <w:r w:rsidR="00C66093">
        <w:rPr>
          <w:rFonts w:cs="Courier New"/>
          <w:b/>
          <w:sz w:val="40"/>
          <w:szCs w:val="28"/>
        </w:rPr>
        <w:t>i no šķiroto</w:t>
      </w:r>
      <w:r w:rsidR="00750331">
        <w:rPr>
          <w:rFonts w:cs="Courier New"/>
          <w:b/>
          <w:sz w:val="40"/>
          <w:szCs w:val="28"/>
        </w:rPr>
        <w:t xml:space="preserve"> atkritumu</w:t>
      </w:r>
      <w:r w:rsidR="00C66093" w:rsidRPr="00A65528">
        <w:rPr>
          <w:rFonts w:cs="Courier New"/>
          <w:b/>
          <w:sz w:val="40"/>
          <w:szCs w:val="28"/>
        </w:rPr>
        <w:t xml:space="preserve"> urn</w:t>
      </w:r>
      <w:r w:rsidR="00750331">
        <w:rPr>
          <w:rFonts w:cs="Courier New"/>
          <w:b/>
          <w:sz w:val="40"/>
          <w:szCs w:val="28"/>
        </w:rPr>
        <w:t>ām</w:t>
      </w:r>
    </w:p>
    <w:p w14:paraId="4F881E59" w14:textId="43D2DD18" w:rsidR="00E212B1" w:rsidRDefault="00750331" w:rsidP="00D554F0">
      <w:pPr>
        <w:spacing w:after="240" w:line="240" w:lineRule="auto"/>
        <w:ind w:left="4321"/>
        <w:jc w:val="both"/>
        <w:rPr>
          <w:rFonts w:cs="Courier New"/>
          <w:b/>
          <w:sz w:val="28"/>
          <w:szCs w:val="28"/>
        </w:rPr>
      </w:pPr>
      <w:r w:rsidRPr="00750331">
        <w:rPr>
          <w:rFonts w:cs="Courier New"/>
          <w:b/>
          <w:sz w:val="28"/>
          <w:szCs w:val="28"/>
        </w:rPr>
        <w:t>(ja skola šķiro, piemēram, papīru)</w:t>
      </w:r>
    </w:p>
    <w:p w14:paraId="0B78CD05" w14:textId="7773DA7F" w:rsidR="005B667C" w:rsidRPr="007D2BE0" w:rsidRDefault="005B667C" w:rsidP="005B667C">
      <w:pPr>
        <w:spacing w:after="240" w:line="240" w:lineRule="auto"/>
        <w:jc w:val="both"/>
        <w:rPr>
          <w:rFonts w:cstheme="minorHAnsi"/>
          <w:b/>
          <w:color w:val="4472C4" w:themeColor="accent1"/>
          <w:sz w:val="32"/>
          <w:szCs w:val="28"/>
        </w:rPr>
      </w:pPr>
      <w:r w:rsidRPr="007D2BE0">
        <w:rPr>
          <w:rFonts w:cstheme="minorHAnsi"/>
          <w:b/>
          <w:color w:val="4472C4" w:themeColor="accent1"/>
          <w:sz w:val="32"/>
          <w:szCs w:val="28"/>
        </w:rPr>
        <w:t xml:space="preserve">Visus šķirošanas urnās esošos atkritumus, kas nav šķirojami, liek un skaita </w:t>
      </w:r>
      <w:r w:rsidR="007D2BE0">
        <w:rPr>
          <w:rFonts w:cstheme="minorHAnsi"/>
          <w:b/>
          <w:color w:val="4472C4" w:themeColor="accent1"/>
          <w:sz w:val="32"/>
          <w:szCs w:val="28"/>
        </w:rPr>
        <w:t>uz</w:t>
      </w:r>
      <w:r w:rsidRPr="007D2BE0">
        <w:rPr>
          <w:rFonts w:cstheme="minorHAnsi"/>
          <w:b/>
          <w:color w:val="4472C4" w:themeColor="accent1"/>
          <w:sz w:val="32"/>
          <w:szCs w:val="28"/>
        </w:rPr>
        <w:t xml:space="preserve"> nešķirot</w:t>
      </w:r>
      <w:r w:rsidR="007D2BE0">
        <w:rPr>
          <w:rFonts w:cstheme="minorHAnsi"/>
          <w:b/>
          <w:color w:val="4472C4" w:themeColor="accent1"/>
          <w:sz w:val="32"/>
          <w:szCs w:val="28"/>
        </w:rPr>
        <w:t>o</w:t>
      </w:r>
      <w:r w:rsidRPr="007D2BE0">
        <w:rPr>
          <w:rFonts w:cstheme="minorHAnsi"/>
          <w:b/>
          <w:color w:val="4472C4" w:themeColor="accent1"/>
          <w:sz w:val="32"/>
          <w:szCs w:val="28"/>
        </w:rPr>
        <w:t xml:space="preserve"> atkritum</w:t>
      </w:r>
      <w:r w:rsidR="007D2BE0">
        <w:rPr>
          <w:rFonts w:cstheme="minorHAnsi"/>
          <w:b/>
          <w:color w:val="4472C4" w:themeColor="accent1"/>
          <w:sz w:val="32"/>
          <w:szCs w:val="28"/>
        </w:rPr>
        <w:t>u paklāja</w:t>
      </w:r>
      <w:r w:rsidRPr="007D2BE0">
        <w:rPr>
          <w:rFonts w:cstheme="minorHAnsi"/>
          <w:b/>
          <w:color w:val="4472C4" w:themeColor="accent1"/>
          <w:sz w:val="32"/>
          <w:szCs w:val="28"/>
        </w:rPr>
        <w:t>!</w:t>
      </w:r>
    </w:p>
    <w:p w14:paraId="39A08E21" w14:textId="47C79ABD" w:rsidR="00C66093" w:rsidRPr="00EF6C48" w:rsidRDefault="00C66093" w:rsidP="00D554F0">
      <w:pPr>
        <w:spacing w:after="240" w:line="240" w:lineRule="auto"/>
        <w:jc w:val="both"/>
        <w:rPr>
          <w:rFonts w:cstheme="minorHAnsi"/>
          <w:sz w:val="32"/>
          <w:szCs w:val="28"/>
        </w:rPr>
      </w:pPr>
      <w:r w:rsidRPr="00EF6C48">
        <w:rPr>
          <w:rFonts w:cstheme="minorHAnsi"/>
          <w:b/>
          <w:color w:val="00B050"/>
          <w:sz w:val="32"/>
          <w:szCs w:val="28"/>
        </w:rPr>
        <w:t xml:space="preserve">Nebīstamie </w:t>
      </w:r>
      <w:r w:rsidRPr="00EF6C48">
        <w:rPr>
          <w:rFonts w:cstheme="minorHAnsi"/>
          <w:b/>
          <w:sz w:val="32"/>
          <w:szCs w:val="28"/>
        </w:rPr>
        <w:t>sadzīves atkritumi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6347"/>
        <w:gridCol w:w="7513"/>
      </w:tblGrid>
      <w:tr w:rsidR="00C66093" w:rsidRPr="00AF3C5E" w14:paraId="650C9EE6" w14:textId="77777777" w:rsidTr="004D1AC4">
        <w:trPr>
          <w:trHeight w:val="882"/>
        </w:trPr>
        <w:tc>
          <w:tcPr>
            <w:tcW w:w="15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F796486" w14:textId="77777777" w:rsidR="00C66093" w:rsidRPr="00AF3C5E" w:rsidRDefault="00C66093" w:rsidP="004D1A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32"/>
                <w:szCs w:val="28"/>
                <w:lang w:eastAsia="lv-LV"/>
              </w:rPr>
            </w:pPr>
            <w:r w:rsidRPr="00AF3C5E">
              <w:rPr>
                <w:rFonts w:eastAsia="Times New Roman" w:cstheme="minorHAnsi"/>
                <w:b/>
                <w:bCs/>
                <w:color w:val="000000" w:themeColor="text1"/>
                <w:sz w:val="32"/>
                <w:szCs w:val="28"/>
                <w:lang w:eastAsia="lv-LV"/>
              </w:rPr>
              <w:t>Atkritumu veidi</w:t>
            </w:r>
          </w:p>
        </w:tc>
        <w:tc>
          <w:tcPr>
            <w:tcW w:w="63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124F08" w14:textId="56BAF2F6" w:rsidR="00C66093" w:rsidRPr="00AF3C5E" w:rsidRDefault="00C66093" w:rsidP="004D1AC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</w:pPr>
            <w:r w:rsidRPr="00AF3C5E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  <w:t>ŠĶIROJAMIE</w:t>
            </w:r>
          </w:p>
          <w:p w14:paraId="0C6EC465" w14:textId="5150462A" w:rsidR="00C66093" w:rsidRPr="00AF3C5E" w:rsidRDefault="00FB2237" w:rsidP="004D1AC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8"/>
                <w:lang w:eastAsia="lv-LV"/>
              </w:rPr>
              <w:t>P</w:t>
            </w:r>
            <w:r w:rsidRPr="00FB2237">
              <w:rPr>
                <w:rFonts w:eastAsia="Times New Roman" w:cstheme="minorHAnsi"/>
                <w:color w:val="000000" w:themeColor="text1"/>
                <w:sz w:val="24"/>
                <w:szCs w:val="28"/>
                <w:lang w:eastAsia="lv-LV"/>
              </w:rPr>
              <w:t xml:space="preserve">areizi sašķiroti atkritumi, kurus atkritumu </w:t>
            </w:r>
            <w:proofErr w:type="spellStart"/>
            <w:r w:rsidRPr="00FB2237">
              <w:rPr>
                <w:rFonts w:eastAsia="Times New Roman" w:cstheme="minorHAnsi"/>
                <w:color w:val="000000" w:themeColor="text1"/>
                <w:sz w:val="24"/>
                <w:szCs w:val="28"/>
                <w:lang w:eastAsia="lv-LV"/>
              </w:rPr>
              <w:t>apsaimniekotājs</w:t>
            </w:r>
            <w:proofErr w:type="spellEnd"/>
            <w:r w:rsidRPr="00FB2237">
              <w:rPr>
                <w:rFonts w:eastAsia="Times New Roman" w:cstheme="minorHAnsi"/>
                <w:color w:val="000000" w:themeColor="text1"/>
                <w:sz w:val="24"/>
                <w:szCs w:val="28"/>
                <w:lang w:eastAsia="lv-LV"/>
              </w:rPr>
              <w:t xml:space="preserve"> pieņem pārstrādei</w:t>
            </w: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0710C0B" w14:textId="77777777" w:rsidR="00C66093" w:rsidRPr="00AF3C5E" w:rsidRDefault="00C66093" w:rsidP="004D1A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</w:pPr>
            <w:r w:rsidRPr="00AF3C5E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  <w:t>NEŠĶIROJAMIE</w:t>
            </w:r>
          </w:p>
          <w:p w14:paraId="5BE7C20F" w14:textId="1D696575" w:rsidR="00C66093" w:rsidRPr="00AF3C5E" w:rsidRDefault="00E53AA5" w:rsidP="004D1A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lv-LV"/>
              </w:rPr>
            </w:pPr>
            <w:r w:rsidRPr="00E53AA5">
              <w:rPr>
                <w:rFonts w:eastAsia="Times New Roman" w:cstheme="minorHAnsi"/>
                <w:color w:val="000000" w:themeColor="text1"/>
                <w:sz w:val="24"/>
                <w:szCs w:val="28"/>
                <w:lang w:eastAsia="lv-LV"/>
              </w:rPr>
              <w:t>Neatbilstoši iemesti šķiroto atkritumu konteinerā</w:t>
            </w:r>
          </w:p>
        </w:tc>
      </w:tr>
      <w:tr w:rsidR="00C66093" w:rsidRPr="002154AE" w14:paraId="62612B29" w14:textId="77777777" w:rsidTr="007E1FC4">
        <w:trPr>
          <w:trHeight w:val="2319"/>
        </w:trPr>
        <w:tc>
          <w:tcPr>
            <w:tcW w:w="1586" w:type="dxa"/>
            <w:tcBorders>
              <w:top w:val="single" w:sz="18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038DB83" w14:textId="77777777" w:rsidR="00C66093" w:rsidRPr="002154AE" w:rsidRDefault="00C66093" w:rsidP="004D1AC4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72576" behindDoc="1" locked="0" layoutInCell="1" allowOverlap="1" wp14:anchorId="1A054893" wp14:editId="70C72886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349250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2979" y="0"/>
                      <wp:lineTo x="0" y="5214"/>
                      <wp:lineTo x="0" y="17131"/>
                      <wp:lineTo x="5214" y="20855"/>
                      <wp:lineTo x="15641" y="20855"/>
                      <wp:lineTo x="20855" y="17131"/>
                      <wp:lineTo x="20855" y="5959"/>
                      <wp:lineTo x="18621" y="0"/>
                      <wp:lineTo x="2979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per-bin2_Freepik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Papīrs</w:t>
            </w:r>
          </w:p>
        </w:tc>
        <w:tc>
          <w:tcPr>
            <w:tcW w:w="6347" w:type="dxa"/>
            <w:tcBorders>
              <w:top w:val="single" w:sz="18" w:space="0" w:color="auto"/>
            </w:tcBorders>
            <w:shd w:val="clear" w:color="auto" w:fill="E7E6E6" w:themeFill="background2"/>
            <w:vAlign w:val="center"/>
            <w:hideMark/>
          </w:tcPr>
          <w:p w14:paraId="14D7A9F5" w14:textId="77777777" w:rsidR="00C66093" w:rsidRDefault="00C66093" w:rsidP="004D1AC4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Papīra iepakojumi, rakstāmpapīrs, kartons, avīzes, žurnāli u.c. apdrukāti materiāli, kartona kastes.</w:t>
            </w:r>
          </w:p>
          <w:p w14:paraId="1049F108" w14:textId="309FE55C" w:rsidR="00345B37" w:rsidRPr="002154AE" w:rsidRDefault="00345B37" w:rsidP="004D1AC4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CF7006">
              <w:rPr>
                <w:rFonts w:eastAsia="Times New Roman" w:cstheme="minorHAnsi"/>
                <w:i/>
                <w:iCs/>
                <w:color w:val="FF0000"/>
                <w:sz w:val="28"/>
                <w:szCs w:val="28"/>
                <w:lang w:eastAsia="lv-LV"/>
              </w:rPr>
              <w:t>*</w:t>
            </w:r>
            <w:r w:rsidRPr="00345B37">
              <w:rPr>
                <w:rFonts w:eastAsia="Times New Roman" w:cstheme="minorHAnsi"/>
                <w:i/>
                <w:iCs/>
                <w:sz w:val="24"/>
                <w:szCs w:val="28"/>
                <w:lang w:eastAsia="lv-LV"/>
              </w:rPr>
              <w:t>Jābūt bez piemaisījumiem, piemēram, pārtikas paliekām!</w:t>
            </w:r>
          </w:p>
        </w:tc>
        <w:tc>
          <w:tcPr>
            <w:tcW w:w="7513" w:type="dxa"/>
            <w:tcBorders>
              <w:top w:val="single" w:sz="18" w:space="0" w:color="auto"/>
            </w:tcBorders>
            <w:shd w:val="clear" w:color="auto" w:fill="E7E6E6" w:themeFill="background2"/>
            <w:vAlign w:val="center"/>
            <w:hideMark/>
          </w:tcPr>
          <w:p w14:paraId="7FB07B78" w14:textId="77777777" w:rsidR="00C66093" w:rsidRPr="002154AE" w:rsidRDefault="00C66093" w:rsidP="004D1AC4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Laminēti papīri, papīra dvieļi, salvetes, vienreizlietojamie trauki, </w:t>
            </w:r>
            <w:proofErr w:type="spellStart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līmpapīri</w:t>
            </w:r>
            <w:proofErr w:type="spellEnd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, fotopapīri, tapetes, dzērienu kartona u. c. iepakojumi, kas sastāv no papīra, kartona ar plastmasas un/vai metāla elementiem (sulu, piena pakas*, iepakojums saldējumam, čipsiem, šokolādes batoniņiem, citiem saldumiem, pārtikai).</w:t>
            </w:r>
          </w:p>
          <w:p w14:paraId="307DBA4F" w14:textId="77777777" w:rsidR="00C66093" w:rsidRPr="002154AE" w:rsidRDefault="00C66093" w:rsidP="004D1AC4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CF7006">
              <w:rPr>
                <w:rFonts w:eastAsia="Times New Roman" w:cstheme="minorHAnsi"/>
                <w:color w:val="FF0000"/>
                <w:sz w:val="28"/>
                <w:szCs w:val="28"/>
                <w:lang w:eastAsia="lv-LV"/>
              </w:rPr>
              <w:t>*</w:t>
            </w:r>
            <w:r w:rsidRPr="00CA49CC">
              <w:rPr>
                <w:rFonts w:eastAsia="Times New Roman" w:cstheme="minorHAnsi"/>
                <w:i/>
                <w:iCs/>
                <w:sz w:val="24"/>
                <w:szCs w:val="28"/>
                <w:lang w:eastAsia="lv-LV"/>
              </w:rPr>
              <w:t>Dzērienu paku nodošanas iespējas jānoskaidro pie atkritumu apsaimniekotāja.</w:t>
            </w:r>
          </w:p>
        </w:tc>
      </w:tr>
      <w:tr w:rsidR="00C66093" w:rsidRPr="002154AE" w14:paraId="656E5BF3" w14:textId="77777777" w:rsidTr="007E1FC4">
        <w:trPr>
          <w:trHeight w:val="1541"/>
        </w:trPr>
        <w:tc>
          <w:tcPr>
            <w:tcW w:w="1586" w:type="dxa"/>
            <w:shd w:val="clear" w:color="auto" w:fill="FFFFFF" w:themeFill="background1"/>
            <w:noWrap/>
            <w:vAlign w:val="center"/>
            <w:hideMark/>
          </w:tcPr>
          <w:p w14:paraId="44C1A228" w14:textId="77777777" w:rsidR="00C66093" w:rsidRPr="002154AE" w:rsidRDefault="00C66093" w:rsidP="004D1AC4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73600" behindDoc="1" locked="0" layoutInCell="1" allowOverlap="1" wp14:anchorId="2D75E3BA" wp14:editId="1EAE23C0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328295</wp:posOffset>
                  </wp:positionV>
                  <wp:extent cx="565150" cy="565150"/>
                  <wp:effectExtent l="0" t="0" r="6350" b="6350"/>
                  <wp:wrapTight wrapText="bothSides">
                    <wp:wrapPolygon edited="0">
                      <wp:start x="5097" y="0"/>
                      <wp:lineTo x="0" y="5097"/>
                      <wp:lineTo x="0" y="17474"/>
                      <wp:lineTo x="5097" y="21115"/>
                      <wp:lineTo x="16018" y="21115"/>
                      <wp:lineTo x="21115" y="17474"/>
                      <wp:lineTo x="21115" y="2184"/>
                      <wp:lineTo x="16018" y="0"/>
                      <wp:lineTo x="5097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astic_Freepi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56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Plastmasa</w:t>
            </w:r>
          </w:p>
        </w:tc>
        <w:tc>
          <w:tcPr>
            <w:tcW w:w="6347" w:type="dxa"/>
            <w:shd w:val="clear" w:color="auto" w:fill="FFFFFF" w:themeFill="background1"/>
            <w:vAlign w:val="center"/>
            <w:hideMark/>
          </w:tcPr>
          <w:p w14:paraId="53769F56" w14:textId="77777777" w:rsidR="00C66093" w:rsidRPr="002154AE" w:rsidRDefault="00C66093" w:rsidP="004D1AC4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Plastmasas pudeles (PET), plastmasas maisiņi, plastmasas kastes, plēve, produktu trauciņi bez ēdiena atliekām (HDPE, LDPE).</w:t>
            </w:r>
          </w:p>
          <w:p w14:paraId="08CB9909" w14:textId="2716B493" w:rsidR="00C66093" w:rsidRPr="002154AE" w:rsidRDefault="00C66093" w:rsidP="004D1AC4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CF7006">
              <w:rPr>
                <w:rFonts w:eastAsia="Times New Roman" w:cstheme="minorHAnsi"/>
                <w:i/>
                <w:iCs/>
                <w:color w:val="FF0000"/>
                <w:sz w:val="28"/>
                <w:szCs w:val="28"/>
                <w:lang w:eastAsia="lv-LV"/>
              </w:rPr>
              <w:t>*</w:t>
            </w:r>
            <w:r w:rsidRPr="00CA49CC">
              <w:rPr>
                <w:rFonts w:eastAsia="Times New Roman" w:cstheme="minorHAnsi"/>
                <w:i/>
                <w:iCs/>
                <w:sz w:val="24"/>
                <w:szCs w:val="28"/>
                <w:lang w:eastAsia="lv-LV"/>
              </w:rPr>
              <w:t>Kādus plastmasas veidus var nodot jūsu skolā, jānoskaidro pie atkritumu apsaimniekotāja.</w:t>
            </w:r>
            <w:r w:rsidR="00A64CEF">
              <w:rPr>
                <w:rFonts w:eastAsia="Times New Roman" w:cstheme="minorHAnsi"/>
                <w:i/>
                <w:iCs/>
                <w:sz w:val="24"/>
                <w:szCs w:val="28"/>
                <w:lang w:eastAsia="lv-LV"/>
              </w:rPr>
              <w:t xml:space="preserve"> </w:t>
            </w:r>
            <w:r w:rsidR="00A64CEF" w:rsidRPr="00CF7006">
              <w:rPr>
                <w:rFonts w:eastAsia="Times New Roman" w:cstheme="minorHAnsi"/>
                <w:i/>
                <w:iCs/>
                <w:color w:val="FF0000"/>
                <w:sz w:val="28"/>
                <w:szCs w:val="28"/>
                <w:lang w:eastAsia="lv-LV"/>
              </w:rPr>
              <w:t>*</w:t>
            </w:r>
            <w:r w:rsidR="00A64CEF" w:rsidRPr="00A64CEF">
              <w:rPr>
                <w:rFonts w:eastAsia="Times New Roman" w:cstheme="minorHAnsi"/>
                <w:i/>
                <w:iCs/>
                <w:sz w:val="24"/>
                <w:szCs w:val="28"/>
                <w:lang w:eastAsia="lv-LV"/>
              </w:rPr>
              <w:t>Jābūt bez piemaisījumiem, piemēram, pārtikas paliekām!</w:t>
            </w:r>
          </w:p>
        </w:tc>
        <w:tc>
          <w:tcPr>
            <w:tcW w:w="7513" w:type="dxa"/>
            <w:shd w:val="clear" w:color="auto" w:fill="FFFFFF" w:themeFill="background1"/>
            <w:vAlign w:val="center"/>
            <w:hideMark/>
          </w:tcPr>
          <w:p w14:paraId="05BAAC3D" w14:textId="77777777" w:rsidR="00C66093" w:rsidRPr="002154AE" w:rsidRDefault="00C66093" w:rsidP="004D1AC4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Rotaļlietas, saimniecības preces, sadzīves priekšmeti, vienreizlietojamie trauki (salmiņi, ēšanas piederumi), eļļas pudeles, krējuma, jogurta, margarīna trauciņi, putuplasts, plastmasas virves, striķi, iepakojumi, kas sastāv no plastmasas ar metāla elementiem.</w:t>
            </w:r>
          </w:p>
        </w:tc>
      </w:tr>
      <w:tr w:rsidR="00C66093" w:rsidRPr="002154AE" w14:paraId="6A0C1985" w14:textId="77777777" w:rsidTr="00294805">
        <w:trPr>
          <w:trHeight w:val="1520"/>
        </w:trPr>
        <w:tc>
          <w:tcPr>
            <w:tcW w:w="1586" w:type="dxa"/>
            <w:shd w:val="clear" w:color="auto" w:fill="E7E6E6" w:themeFill="background2"/>
            <w:noWrap/>
            <w:vAlign w:val="center"/>
            <w:hideMark/>
          </w:tcPr>
          <w:p w14:paraId="535878B8" w14:textId="35011CA6" w:rsidR="00C66093" w:rsidRPr="002154AE" w:rsidRDefault="00E212B1" w:rsidP="00E212B1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74624" behindDoc="1" locked="0" layoutInCell="1" allowOverlap="1" wp14:anchorId="199E33AD" wp14:editId="759642A1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283845</wp:posOffset>
                  </wp:positionV>
                  <wp:extent cx="589915" cy="589915"/>
                  <wp:effectExtent l="0" t="0" r="635" b="635"/>
                  <wp:wrapTight wrapText="bothSides">
                    <wp:wrapPolygon edited="0">
                      <wp:start x="5580" y="0"/>
                      <wp:lineTo x="0" y="698"/>
                      <wp:lineTo x="0" y="17438"/>
                      <wp:lineTo x="5580" y="20926"/>
                      <wp:lineTo x="15346" y="20926"/>
                      <wp:lineTo x="20926" y="17438"/>
                      <wp:lineTo x="20926" y="2790"/>
                      <wp:lineTo x="15346" y="0"/>
                      <wp:lineTo x="558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lass-bin_freepi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915" cy="58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6093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Stikls</w:t>
            </w:r>
          </w:p>
        </w:tc>
        <w:tc>
          <w:tcPr>
            <w:tcW w:w="6347" w:type="dxa"/>
            <w:shd w:val="clear" w:color="auto" w:fill="E7E6E6" w:themeFill="background2"/>
            <w:vAlign w:val="center"/>
            <w:hideMark/>
          </w:tcPr>
          <w:p w14:paraId="5C446278" w14:textId="77777777" w:rsidR="001B4D82" w:rsidRDefault="00C66093" w:rsidP="004D1AC4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Stikla pudeles un burkas bez vāciņiem, mēbeļu, </w:t>
            </w:r>
            <w:proofErr w:type="spellStart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fotorāmīšu</w:t>
            </w:r>
            <w:proofErr w:type="spellEnd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stikls (krāsains un bezkrāsains).</w:t>
            </w:r>
          </w:p>
          <w:p w14:paraId="041BFC4B" w14:textId="684C9030" w:rsidR="00C66093" w:rsidRPr="002154AE" w:rsidRDefault="00A459E4" w:rsidP="004D1AC4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CF7006">
              <w:rPr>
                <w:rFonts w:eastAsia="Times New Roman" w:cstheme="minorHAnsi"/>
                <w:i/>
                <w:iCs/>
                <w:color w:val="FF0000"/>
                <w:sz w:val="28"/>
                <w:szCs w:val="28"/>
                <w:lang w:eastAsia="lv-LV"/>
              </w:rPr>
              <w:t>*</w:t>
            </w:r>
            <w:r w:rsidRPr="00A459E4">
              <w:rPr>
                <w:rFonts w:eastAsia="Times New Roman" w:cstheme="minorHAnsi"/>
                <w:i/>
                <w:iCs/>
                <w:sz w:val="24"/>
                <w:szCs w:val="28"/>
                <w:lang w:eastAsia="lv-LV"/>
              </w:rPr>
              <w:t>Jābūt bez piemaisījumiem, piemēram, pārtikas paliekām!</w:t>
            </w:r>
          </w:p>
        </w:tc>
        <w:tc>
          <w:tcPr>
            <w:tcW w:w="7513" w:type="dxa"/>
            <w:shd w:val="clear" w:color="auto" w:fill="E7E6E6" w:themeFill="background2"/>
            <w:vAlign w:val="center"/>
            <w:hideMark/>
          </w:tcPr>
          <w:p w14:paraId="40AA8DBB" w14:textId="77777777" w:rsidR="00C66093" w:rsidRPr="002154AE" w:rsidRDefault="00C66093" w:rsidP="004D1AC4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Porcelāna un stikla trauki, spoguļi, logu stikls, spuldzes, smaržu pudelītes, keramikas pudeles un trauki, stikls ar plastmasas un/vai metāla elementiem.</w:t>
            </w:r>
          </w:p>
        </w:tc>
      </w:tr>
      <w:tr w:rsidR="00C66093" w:rsidRPr="002154AE" w14:paraId="60377BE8" w14:textId="77777777" w:rsidTr="00294805">
        <w:trPr>
          <w:trHeight w:val="1386"/>
        </w:trPr>
        <w:tc>
          <w:tcPr>
            <w:tcW w:w="1586" w:type="dxa"/>
            <w:tcBorders>
              <w:bottom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3BF44E" w14:textId="77777777" w:rsidR="00C66093" w:rsidRPr="002154AE" w:rsidRDefault="00C66093" w:rsidP="004D1AC4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lastRenderedPageBreak/>
              <w:drawing>
                <wp:anchor distT="0" distB="0" distL="114300" distR="114300" simplePos="0" relativeHeight="251682816" behindDoc="0" locked="0" layoutInCell="1" allowOverlap="1" wp14:anchorId="2A904363" wp14:editId="7B75E60F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236855</wp:posOffset>
                  </wp:positionV>
                  <wp:extent cx="596900" cy="59690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etal_freepi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900" cy="59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Metāls</w:t>
            </w:r>
          </w:p>
        </w:tc>
        <w:tc>
          <w:tcPr>
            <w:tcW w:w="634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018513E" w14:textId="61E87AA7" w:rsidR="00C66093" w:rsidRPr="002154AE" w:rsidRDefault="00C66093" w:rsidP="004D1AC4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Krāsainie metāli, dzelzs (skārdenes, izmazgātas konservu kārbas, burku vāciņi, metāla korķi, alumīnija kafijas kārbas, atslēgas, zobrati, aerosola flakoni)</w:t>
            </w:r>
            <w:r w:rsidR="00A459E4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</w:t>
            </w:r>
            <w:r w:rsidR="00A459E4" w:rsidRPr="00CF7006">
              <w:rPr>
                <w:rFonts w:eastAsia="Times New Roman" w:cstheme="minorHAnsi"/>
                <w:i/>
                <w:iCs/>
                <w:color w:val="FF0000"/>
                <w:sz w:val="28"/>
                <w:szCs w:val="28"/>
                <w:lang w:eastAsia="lv-LV"/>
              </w:rPr>
              <w:t>*</w:t>
            </w:r>
            <w:r w:rsidR="00A459E4" w:rsidRPr="00A459E4">
              <w:rPr>
                <w:rFonts w:eastAsia="Times New Roman" w:cstheme="minorHAnsi"/>
                <w:i/>
                <w:iCs/>
                <w:sz w:val="24"/>
                <w:szCs w:val="28"/>
                <w:lang w:eastAsia="lv-LV"/>
              </w:rPr>
              <w:t>Jābūt bez piemaisījumiem, piemēram, pārtikas paliekām!</w:t>
            </w:r>
          </w:p>
        </w:tc>
        <w:tc>
          <w:tcPr>
            <w:tcW w:w="7513" w:type="dxa"/>
            <w:tcBorders>
              <w:bottom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F18992" w14:textId="77777777" w:rsidR="00C66093" w:rsidRPr="002154AE" w:rsidRDefault="00C66093" w:rsidP="004D1AC4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Folija, krāsu bundžas</w:t>
            </w:r>
          </w:p>
        </w:tc>
      </w:tr>
    </w:tbl>
    <w:p w14:paraId="0F234FE2" w14:textId="77777777" w:rsidR="00F67945" w:rsidRPr="00F67945" w:rsidRDefault="00F67945" w:rsidP="00C66093">
      <w:pPr>
        <w:jc w:val="both"/>
        <w:rPr>
          <w:rFonts w:cstheme="minorHAnsi"/>
          <w:b/>
          <w:color w:val="4472C4" w:themeColor="accent1"/>
          <w:sz w:val="2"/>
          <w:szCs w:val="28"/>
        </w:rPr>
      </w:pPr>
    </w:p>
    <w:p w14:paraId="28DFAEDF" w14:textId="556497E0" w:rsidR="009921AB" w:rsidRPr="007B7255" w:rsidRDefault="007B7255" w:rsidP="00C66093">
      <w:pPr>
        <w:jc w:val="both"/>
        <w:rPr>
          <w:rFonts w:cstheme="minorHAnsi"/>
          <w:sz w:val="24"/>
          <w:szCs w:val="28"/>
        </w:rPr>
      </w:pPr>
      <w:r w:rsidRPr="007B7255">
        <w:rPr>
          <w:rFonts w:cstheme="minorHAnsi"/>
          <w:b/>
          <w:color w:val="4472C4" w:themeColor="accent1"/>
          <w:sz w:val="28"/>
          <w:szCs w:val="28"/>
        </w:rPr>
        <w:t>Ja šos</w:t>
      </w:r>
      <w:r w:rsidR="007E1FC4" w:rsidRPr="007B7255">
        <w:rPr>
          <w:rFonts w:cstheme="minorHAnsi"/>
          <w:b/>
          <w:color w:val="4472C4" w:themeColor="accent1"/>
          <w:sz w:val="28"/>
          <w:szCs w:val="28"/>
        </w:rPr>
        <w:t xml:space="preserve"> atkritumus </w:t>
      </w:r>
      <w:r w:rsidRPr="007B7255">
        <w:rPr>
          <w:rFonts w:cstheme="minorHAnsi"/>
          <w:b/>
          <w:color w:val="4472C4" w:themeColor="accent1"/>
          <w:sz w:val="28"/>
          <w:szCs w:val="28"/>
        </w:rPr>
        <w:t xml:space="preserve">atrod šķiroto atkritumu urnā, tos </w:t>
      </w:r>
      <w:r w:rsidR="007E1FC4" w:rsidRPr="007B7255">
        <w:rPr>
          <w:rFonts w:cstheme="minorHAnsi"/>
          <w:b/>
          <w:color w:val="4472C4" w:themeColor="accent1"/>
          <w:sz w:val="28"/>
          <w:szCs w:val="28"/>
        </w:rPr>
        <w:t xml:space="preserve">liek un skaita uz </w:t>
      </w:r>
      <w:r w:rsidR="007E1FC4" w:rsidRPr="007B7255">
        <w:rPr>
          <w:rFonts w:cstheme="minorHAnsi"/>
          <w:b/>
          <w:color w:val="4472C4" w:themeColor="accent1"/>
          <w:sz w:val="28"/>
          <w:szCs w:val="28"/>
          <w:u w:val="single"/>
        </w:rPr>
        <w:t>nešķiroto</w:t>
      </w:r>
      <w:r w:rsidR="007E1FC4" w:rsidRPr="007B7255">
        <w:rPr>
          <w:rFonts w:cstheme="minorHAnsi"/>
          <w:b/>
          <w:color w:val="4472C4" w:themeColor="accent1"/>
          <w:sz w:val="28"/>
          <w:szCs w:val="28"/>
        </w:rPr>
        <w:t xml:space="preserve"> atkritumu paklāja!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12983"/>
      </w:tblGrid>
      <w:tr w:rsidR="00C64EF0" w:rsidRPr="00C64EF0" w14:paraId="1001401F" w14:textId="51DF7CB4" w:rsidTr="007E1FC4">
        <w:tc>
          <w:tcPr>
            <w:tcW w:w="2405" w:type="dxa"/>
            <w:shd w:val="clear" w:color="auto" w:fill="E7E6E6" w:themeFill="background2"/>
            <w:vAlign w:val="center"/>
          </w:tcPr>
          <w:p w14:paraId="72B11F0E" w14:textId="3389D668" w:rsidR="00C64EF0" w:rsidRPr="00810ECD" w:rsidRDefault="007E1FC4" w:rsidP="00A63033">
            <w:pPr>
              <w:jc w:val="both"/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</w:pPr>
            <w:r w:rsidRPr="00810ECD">
              <w:rPr>
                <w:rFonts w:eastAsia="Times New Roman" w:cstheme="minorHAnsi"/>
                <w:b/>
                <w:bCs/>
                <w:noProof/>
                <w:sz w:val="24"/>
                <w:szCs w:val="28"/>
                <w:lang w:eastAsia="lv-LV"/>
              </w:rPr>
              <w:drawing>
                <wp:anchor distT="0" distB="0" distL="114300" distR="114300" simplePos="0" relativeHeight="251685888" behindDoc="1" locked="0" layoutInCell="1" allowOverlap="1" wp14:anchorId="6B812995" wp14:editId="4E41AA1B">
                  <wp:simplePos x="0" y="0"/>
                  <wp:positionH relativeFrom="column">
                    <wp:posOffset>943610</wp:posOffset>
                  </wp:positionH>
                  <wp:positionV relativeFrom="paragraph">
                    <wp:posOffset>43180</wp:posOffset>
                  </wp:positionV>
                  <wp:extent cx="424815" cy="425450"/>
                  <wp:effectExtent l="0" t="0" r="0" b="0"/>
                  <wp:wrapTight wrapText="bothSides">
                    <wp:wrapPolygon edited="0">
                      <wp:start x="8039" y="21600"/>
                      <wp:lineTo x="13851" y="17731"/>
                      <wp:lineTo x="21600" y="9027"/>
                      <wp:lineTo x="21600" y="1290"/>
                      <wp:lineTo x="19663" y="1290"/>
                      <wp:lineTo x="1259" y="1290"/>
                      <wp:lineTo x="1259" y="15797"/>
                      <wp:lineTo x="3196" y="21600"/>
                      <wp:lineTo x="8039" y="21600"/>
                    </wp:wrapPolygon>
                  </wp:wrapTight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aste_Freepi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2481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4EF0" w:rsidRPr="00810ECD"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  <w:t>Bioloģiski noārdāmie atkritumi</w:t>
            </w:r>
            <w:r w:rsidRPr="00810ECD"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  <w:t xml:space="preserve"> </w:t>
            </w:r>
          </w:p>
        </w:tc>
        <w:tc>
          <w:tcPr>
            <w:tcW w:w="12983" w:type="dxa"/>
            <w:shd w:val="clear" w:color="auto" w:fill="E7E6E6" w:themeFill="background2"/>
          </w:tcPr>
          <w:p w14:paraId="05BFF20A" w14:textId="4695EBB2" w:rsidR="00C64EF0" w:rsidRPr="00810ECD" w:rsidRDefault="00F23F5F" w:rsidP="00A63033">
            <w:pPr>
              <w:jc w:val="both"/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</w:pPr>
            <w:r w:rsidRPr="00810ECD">
              <w:rPr>
                <w:rFonts w:eastAsia="Times New Roman" w:cstheme="minorHAnsi"/>
                <w:sz w:val="24"/>
                <w:szCs w:val="28"/>
                <w:lang w:eastAsia="lv-LV"/>
              </w:rPr>
              <w:t xml:space="preserve">Pārtika, dabīgas izcelsmes atkritumi: olu čaumalas, pārtikas atliekas, tējas un kafijas biezumi, augļu un dārzeņu atlikumi, vecie istabas augi un puķes, slapji papīra atkritumi, </w:t>
            </w:r>
            <w:proofErr w:type="spellStart"/>
            <w:r w:rsidRPr="00810ECD">
              <w:rPr>
                <w:rFonts w:eastAsia="Times New Roman" w:cstheme="minorHAnsi"/>
                <w:sz w:val="24"/>
                <w:szCs w:val="28"/>
                <w:lang w:eastAsia="lv-LV"/>
              </w:rPr>
              <w:t>bioplastmasas</w:t>
            </w:r>
            <w:proofErr w:type="spellEnd"/>
            <w:r w:rsidRPr="00810ECD">
              <w:rPr>
                <w:rFonts w:eastAsia="Times New Roman" w:cstheme="minorHAnsi"/>
                <w:sz w:val="24"/>
                <w:szCs w:val="28"/>
                <w:lang w:eastAsia="lv-LV"/>
              </w:rPr>
              <w:t xml:space="preserve"> iepakojums ar atbilstošu marķējumu.</w:t>
            </w:r>
          </w:p>
        </w:tc>
      </w:tr>
      <w:tr w:rsidR="00C64EF0" w:rsidRPr="00C64EF0" w14:paraId="3F90AA0A" w14:textId="56C652A5" w:rsidTr="007E1FC4">
        <w:trPr>
          <w:trHeight w:val="774"/>
        </w:trPr>
        <w:tc>
          <w:tcPr>
            <w:tcW w:w="2405" w:type="dxa"/>
            <w:vAlign w:val="center"/>
          </w:tcPr>
          <w:p w14:paraId="1B0590CC" w14:textId="569D1344" w:rsidR="00C64EF0" w:rsidRPr="00810ECD" w:rsidRDefault="007E1FC4" w:rsidP="00A63033">
            <w:pPr>
              <w:jc w:val="both"/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</w:pPr>
            <w:r w:rsidRPr="00810ECD">
              <w:rPr>
                <w:rFonts w:eastAsia="Times New Roman" w:cstheme="minorHAnsi"/>
                <w:b/>
                <w:bCs/>
                <w:noProof/>
                <w:sz w:val="24"/>
                <w:szCs w:val="28"/>
                <w:lang w:eastAsia="lv-LV"/>
              </w:rPr>
              <w:drawing>
                <wp:anchor distT="0" distB="0" distL="114300" distR="114300" simplePos="0" relativeHeight="251687936" behindDoc="1" locked="0" layoutInCell="1" allowOverlap="1" wp14:anchorId="7E8DCA03" wp14:editId="2E70A075">
                  <wp:simplePos x="0" y="0"/>
                  <wp:positionH relativeFrom="column">
                    <wp:posOffset>1085215</wp:posOffset>
                  </wp:positionH>
                  <wp:positionV relativeFrom="paragraph">
                    <wp:posOffset>-34925</wp:posOffset>
                  </wp:positionV>
                  <wp:extent cx="280035" cy="280035"/>
                  <wp:effectExtent l="0" t="0" r="5715" b="5715"/>
                  <wp:wrapTight wrapText="bothSides">
                    <wp:wrapPolygon edited="0">
                      <wp:start x="0" y="0"/>
                      <wp:lineTo x="0" y="17633"/>
                      <wp:lineTo x="2939" y="20571"/>
                      <wp:lineTo x="20571" y="20571"/>
                      <wp:lineTo x="20571" y="10286"/>
                      <wp:lineTo x="10286" y="0"/>
                      <wp:lineTo x="0" y="0"/>
                    </wp:wrapPolygon>
                  </wp:wrapTight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ork_freepik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4EF0" w:rsidRPr="00810ECD"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  <w:t>Koks/korķis</w:t>
            </w:r>
          </w:p>
        </w:tc>
        <w:tc>
          <w:tcPr>
            <w:tcW w:w="12983" w:type="dxa"/>
          </w:tcPr>
          <w:p w14:paraId="115D747D" w14:textId="09070635" w:rsidR="00C64EF0" w:rsidRPr="00810ECD" w:rsidRDefault="009921AB" w:rsidP="00A63033">
            <w:pPr>
              <w:jc w:val="both"/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</w:pPr>
            <w:r w:rsidRPr="00810ECD">
              <w:rPr>
                <w:rFonts w:eastAsia="Times New Roman" w:cstheme="minorHAnsi"/>
                <w:bCs/>
                <w:sz w:val="24"/>
                <w:szCs w:val="28"/>
                <w:lang w:eastAsia="lv-LV"/>
              </w:rPr>
              <w:t>Dažādi koka izstrādājumi, korķis (pudeļu korķi, korķa tāfele u. tml.)</w:t>
            </w:r>
          </w:p>
        </w:tc>
      </w:tr>
      <w:tr w:rsidR="00C64EF0" w:rsidRPr="00C64EF0" w14:paraId="1ECAA9CD" w14:textId="316F3DF2" w:rsidTr="007E1FC4">
        <w:trPr>
          <w:trHeight w:val="699"/>
        </w:trPr>
        <w:tc>
          <w:tcPr>
            <w:tcW w:w="2405" w:type="dxa"/>
            <w:shd w:val="clear" w:color="auto" w:fill="E7E6E6" w:themeFill="background2"/>
            <w:vAlign w:val="center"/>
          </w:tcPr>
          <w:p w14:paraId="2BD829DC" w14:textId="5AF196D5" w:rsidR="00C64EF0" w:rsidRPr="00810ECD" w:rsidRDefault="007E1FC4" w:rsidP="00A63033">
            <w:pPr>
              <w:jc w:val="both"/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</w:pPr>
            <w:r w:rsidRPr="00810ECD">
              <w:rPr>
                <w:rFonts w:eastAsia="Times New Roman" w:cstheme="minorHAnsi"/>
                <w:b/>
                <w:bCs/>
                <w:noProof/>
                <w:sz w:val="24"/>
                <w:szCs w:val="28"/>
                <w:lang w:eastAsia="lv-LV"/>
              </w:rPr>
              <w:drawing>
                <wp:anchor distT="0" distB="0" distL="114300" distR="114300" simplePos="0" relativeHeight="251689984" behindDoc="1" locked="0" layoutInCell="1" allowOverlap="1" wp14:anchorId="4169072F" wp14:editId="5D61E8F8">
                  <wp:simplePos x="0" y="0"/>
                  <wp:positionH relativeFrom="column">
                    <wp:posOffset>1036955</wp:posOffset>
                  </wp:positionH>
                  <wp:positionV relativeFrom="paragraph">
                    <wp:posOffset>-76835</wp:posOffset>
                  </wp:positionV>
                  <wp:extent cx="328930" cy="328930"/>
                  <wp:effectExtent l="0" t="0" r="0" b="0"/>
                  <wp:wrapTight wrapText="bothSides">
                    <wp:wrapPolygon edited="0">
                      <wp:start x="1251" y="0"/>
                      <wp:lineTo x="0" y="1251"/>
                      <wp:lineTo x="0" y="8757"/>
                      <wp:lineTo x="1251" y="20015"/>
                      <wp:lineTo x="18764" y="20015"/>
                      <wp:lineTo x="20015" y="8757"/>
                      <wp:lineTo x="20015" y="1251"/>
                      <wp:lineTo x="18764" y="0"/>
                      <wp:lineTo x="1251" y="0"/>
                    </wp:wrapPolygon>
                  </wp:wrapTight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hirt_freepik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3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4EF0" w:rsidRPr="00810ECD"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  <w:t>Tekstils</w:t>
            </w:r>
            <w:r w:rsidRPr="00810ECD"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  <w:t xml:space="preserve"> </w:t>
            </w:r>
          </w:p>
        </w:tc>
        <w:tc>
          <w:tcPr>
            <w:tcW w:w="12983" w:type="dxa"/>
            <w:shd w:val="clear" w:color="auto" w:fill="E7E6E6" w:themeFill="background2"/>
          </w:tcPr>
          <w:p w14:paraId="13A83FCA" w14:textId="62D2DAC7" w:rsidR="00C64EF0" w:rsidRPr="00810ECD" w:rsidRDefault="009921AB" w:rsidP="00A63033">
            <w:pPr>
              <w:jc w:val="both"/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</w:pPr>
            <w:r w:rsidRPr="00810ECD">
              <w:rPr>
                <w:rFonts w:eastAsia="Times New Roman" w:cstheme="minorHAnsi"/>
                <w:sz w:val="24"/>
                <w:szCs w:val="28"/>
                <w:lang w:eastAsia="lv-LV"/>
              </w:rPr>
              <w:t>Audumi/drēbes (gan no dabiskas, gan sintētiskas tekstilšķiedras), auduma/džutas striķi u. c.</w:t>
            </w:r>
          </w:p>
        </w:tc>
      </w:tr>
      <w:tr w:rsidR="00C64EF0" w:rsidRPr="00C64EF0" w14:paraId="50D373E5" w14:textId="5A174283" w:rsidTr="007E1FC4">
        <w:trPr>
          <w:trHeight w:val="709"/>
        </w:trPr>
        <w:tc>
          <w:tcPr>
            <w:tcW w:w="2405" w:type="dxa"/>
            <w:vAlign w:val="center"/>
          </w:tcPr>
          <w:p w14:paraId="5FE0DEE2" w14:textId="379BA51C" w:rsidR="00C64EF0" w:rsidRPr="00810ECD" w:rsidRDefault="007E1FC4" w:rsidP="00A63033">
            <w:pPr>
              <w:jc w:val="both"/>
              <w:rPr>
                <w:rFonts w:cstheme="minorHAnsi"/>
                <w:b/>
                <w:color w:val="000000" w:themeColor="text1"/>
                <w:sz w:val="24"/>
                <w:szCs w:val="28"/>
              </w:rPr>
            </w:pPr>
            <w:r w:rsidRPr="00810ECD">
              <w:rPr>
                <w:rFonts w:eastAsia="Times New Roman" w:cstheme="minorHAnsi"/>
                <w:b/>
                <w:bCs/>
                <w:noProof/>
                <w:sz w:val="24"/>
                <w:szCs w:val="28"/>
                <w:lang w:eastAsia="lv-LV"/>
              </w:rPr>
              <w:drawing>
                <wp:anchor distT="0" distB="0" distL="114300" distR="114300" simplePos="0" relativeHeight="251692032" behindDoc="1" locked="0" layoutInCell="1" allowOverlap="1" wp14:anchorId="09D8B464" wp14:editId="7DA6D60E">
                  <wp:simplePos x="0" y="0"/>
                  <wp:positionH relativeFrom="column">
                    <wp:posOffset>974725</wp:posOffset>
                  </wp:positionH>
                  <wp:positionV relativeFrom="paragraph">
                    <wp:posOffset>-53975</wp:posOffset>
                  </wp:positionV>
                  <wp:extent cx="306705" cy="306705"/>
                  <wp:effectExtent l="0" t="0" r="0" b="0"/>
                  <wp:wrapTight wrapText="bothSides">
                    <wp:wrapPolygon edited="0">
                      <wp:start x="8050" y="0"/>
                      <wp:lineTo x="0" y="1342"/>
                      <wp:lineTo x="0" y="8050"/>
                      <wp:lineTo x="2683" y="20124"/>
                      <wp:lineTo x="17441" y="20124"/>
                      <wp:lineTo x="18783" y="20124"/>
                      <wp:lineTo x="20124" y="0"/>
                      <wp:lineTo x="8050" y="0"/>
                    </wp:wrapPolygon>
                  </wp:wrapTight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alloons_freepik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" cy="30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4EF0" w:rsidRPr="00810ECD"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  <w:t>Gumija</w:t>
            </w:r>
            <w:r w:rsidRPr="00810ECD"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  <w:t xml:space="preserve"> </w:t>
            </w:r>
          </w:p>
        </w:tc>
        <w:tc>
          <w:tcPr>
            <w:tcW w:w="12983" w:type="dxa"/>
          </w:tcPr>
          <w:p w14:paraId="495F7BF3" w14:textId="51C634DA" w:rsidR="00C64EF0" w:rsidRPr="00810ECD" w:rsidRDefault="009921AB" w:rsidP="00A63033">
            <w:pPr>
              <w:jc w:val="both"/>
              <w:rPr>
                <w:rFonts w:eastAsia="Times New Roman" w:cstheme="minorHAnsi"/>
                <w:b/>
                <w:bCs/>
                <w:sz w:val="24"/>
                <w:szCs w:val="28"/>
                <w:lang w:eastAsia="lv-LV"/>
              </w:rPr>
            </w:pPr>
            <w:r w:rsidRPr="00810ECD">
              <w:rPr>
                <w:rFonts w:eastAsia="Times New Roman" w:cstheme="minorHAnsi"/>
                <w:sz w:val="24"/>
                <w:szCs w:val="28"/>
                <w:lang w:eastAsia="lv-LV"/>
              </w:rPr>
              <w:t>Baloni, gumijas lentes u. c.</w:t>
            </w:r>
          </w:p>
        </w:tc>
      </w:tr>
    </w:tbl>
    <w:p w14:paraId="06A17B38" w14:textId="77777777" w:rsidR="0068161B" w:rsidRPr="00810ECD" w:rsidRDefault="0068161B" w:rsidP="00C66093">
      <w:pPr>
        <w:jc w:val="both"/>
        <w:rPr>
          <w:rFonts w:cstheme="minorHAnsi"/>
          <w:b/>
          <w:color w:val="000000" w:themeColor="text1"/>
          <w:sz w:val="8"/>
          <w:szCs w:val="28"/>
        </w:rPr>
      </w:pPr>
    </w:p>
    <w:p w14:paraId="076E4534" w14:textId="2800474A" w:rsidR="00810ECD" w:rsidRPr="00E1245C" w:rsidRDefault="00810ECD" w:rsidP="00E1245C">
      <w:pPr>
        <w:jc w:val="both"/>
        <w:rPr>
          <w:rFonts w:eastAsia="Times New Roman" w:cstheme="minorHAnsi"/>
          <w:sz w:val="24"/>
          <w:szCs w:val="28"/>
          <w:lang w:eastAsia="lv-LV"/>
        </w:rPr>
      </w:pPr>
      <w:r w:rsidRPr="00E1245C">
        <w:rPr>
          <w:rFonts w:eastAsia="Times New Roman" w:cstheme="minorHAnsi"/>
          <w:b/>
          <w:sz w:val="24"/>
          <w:szCs w:val="28"/>
          <w:lang w:eastAsia="lv-LV"/>
        </w:rPr>
        <w:t>Bioloģiski noārdāmie atkritumi</w:t>
      </w:r>
      <w:r w:rsidRPr="00E1245C">
        <w:rPr>
          <w:rFonts w:eastAsia="Times New Roman" w:cstheme="minorHAnsi"/>
          <w:b/>
          <w:sz w:val="24"/>
          <w:szCs w:val="28"/>
          <w:u w:val="single"/>
          <w:lang w:eastAsia="lv-LV"/>
        </w:rPr>
        <w:t>, ja</w:t>
      </w:r>
      <w:r w:rsidRPr="00E1245C">
        <w:rPr>
          <w:rFonts w:eastAsia="Times New Roman" w:cstheme="minorHAnsi"/>
          <w:b/>
          <w:sz w:val="24"/>
          <w:szCs w:val="28"/>
          <w:u w:val="single"/>
          <w:lang w:eastAsia="lv-LV"/>
        </w:rPr>
        <w:t xml:space="preserve"> skolā tiek šķiroti</w:t>
      </w:r>
      <w:r w:rsidR="00973DF1" w:rsidRPr="00E1245C">
        <w:rPr>
          <w:rFonts w:eastAsia="Times New Roman" w:cstheme="minorHAnsi"/>
          <w:b/>
          <w:sz w:val="24"/>
          <w:szCs w:val="28"/>
          <w:lang w:eastAsia="lv-LV"/>
        </w:rPr>
        <w:t xml:space="preserve">: </w:t>
      </w:r>
      <w:r w:rsidR="00973DF1" w:rsidRPr="00E1245C">
        <w:rPr>
          <w:rFonts w:eastAsia="Times New Roman" w:cstheme="minorHAnsi"/>
          <w:sz w:val="24"/>
          <w:szCs w:val="28"/>
          <w:lang w:eastAsia="lv-LV"/>
        </w:rPr>
        <w:t xml:space="preserve">noskaidro tikai svaru, piemēram, no </w:t>
      </w:r>
      <w:r w:rsidR="00973DF1" w:rsidRPr="00E1245C">
        <w:rPr>
          <w:rFonts w:eastAsia="Times New Roman" w:cstheme="minorHAnsi"/>
          <w:sz w:val="24"/>
          <w:szCs w:val="28"/>
          <w:lang w:eastAsia="lv-LV"/>
        </w:rPr>
        <w:t>virtuves darbinieces</w:t>
      </w:r>
      <w:r w:rsidR="00361193" w:rsidRPr="00E1245C">
        <w:rPr>
          <w:rFonts w:eastAsia="Times New Roman" w:cstheme="minorHAnsi"/>
          <w:sz w:val="24"/>
          <w:szCs w:val="28"/>
          <w:lang w:eastAsia="lv-LV"/>
        </w:rPr>
        <w:t xml:space="preserve">; </w:t>
      </w:r>
      <w:r w:rsidR="00361193" w:rsidRPr="00E1245C">
        <w:rPr>
          <w:rFonts w:eastAsia="Times New Roman" w:cstheme="minorHAnsi"/>
          <w:b/>
          <w:sz w:val="24"/>
          <w:szCs w:val="28"/>
          <w:lang w:eastAsia="lv-LV"/>
        </w:rPr>
        <w:t>uz audita norises vietu nenes!</w:t>
      </w:r>
    </w:p>
    <w:p w14:paraId="1959EEA5" w14:textId="57057535" w:rsidR="006E4177" w:rsidRPr="00810ECD" w:rsidRDefault="00C66093" w:rsidP="00C66093">
      <w:pPr>
        <w:jc w:val="both"/>
        <w:rPr>
          <w:rFonts w:cstheme="minorHAnsi"/>
          <w:b/>
          <w:sz w:val="32"/>
          <w:szCs w:val="28"/>
        </w:rPr>
      </w:pPr>
      <w:r w:rsidRPr="00810ECD">
        <w:rPr>
          <w:rFonts w:cstheme="minorHAnsi"/>
          <w:b/>
          <w:color w:val="FF0000"/>
          <w:sz w:val="32"/>
          <w:szCs w:val="28"/>
        </w:rPr>
        <w:t xml:space="preserve">Bīstamie </w:t>
      </w:r>
      <w:r w:rsidRPr="00810ECD">
        <w:rPr>
          <w:rFonts w:cstheme="minorHAnsi"/>
          <w:b/>
          <w:sz w:val="32"/>
          <w:szCs w:val="28"/>
        </w:rPr>
        <w:t>sadzīves atkritumi</w:t>
      </w:r>
      <w:r w:rsidR="008B2323" w:rsidRPr="00810ECD">
        <w:rPr>
          <w:rFonts w:cstheme="minorHAnsi"/>
          <w:b/>
          <w:sz w:val="32"/>
          <w:szCs w:val="28"/>
        </w:rPr>
        <w:t xml:space="preserve">, </w:t>
      </w:r>
      <w:r w:rsidR="008B2323" w:rsidRPr="00810ECD">
        <w:rPr>
          <w:rFonts w:cstheme="minorHAnsi"/>
          <w:b/>
          <w:sz w:val="32"/>
          <w:szCs w:val="28"/>
          <w:u w:val="single"/>
        </w:rPr>
        <w:t>ja</w:t>
      </w:r>
      <w:r w:rsidR="007853A9" w:rsidRPr="00810ECD">
        <w:rPr>
          <w:rFonts w:cstheme="minorHAnsi"/>
          <w:b/>
          <w:sz w:val="32"/>
          <w:szCs w:val="28"/>
          <w:u w:val="single"/>
        </w:rPr>
        <w:t xml:space="preserve"> skolā</w:t>
      </w:r>
      <w:r w:rsidR="008B2323" w:rsidRPr="00810ECD">
        <w:rPr>
          <w:rFonts w:cstheme="minorHAnsi"/>
          <w:b/>
          <w:sz w:val="32"/>
          <w:szCs w:val="28"/>
          <w:u w:val="single"/>
        </w:rPr>
        <w:t xml:space="preserve"> tiek šķiroti</w:t>
      </w:r>
      <w:r w:rsidR="006E4177" w:rsidRPr="00810ECD">
        <w:rPr>
          <w:rFonts w:cstheme="minorHAnsi"/>
          <w:b/>
          <w:sz w:val="32"/>
          <w:szCs w:val="28"/>
        </w:rPr>
        <w:t>:</w:t>
      </w:r>
      <w:bookmarkStart w:id="0" w:name="_GoBack"/>
      <w:bookmarkEnd w:id="0"/>
    </w:p>
    <w:p w14:paraId="5E6B9A01" w14:textId="2C5E655C" w:rsidR="00C66093" w:rsidRPr="006E4177" w:rsidRDefault="006E4177" w:rsidP="00C66093">
      <w:pPr>
        <w:jc w:val="both"/>
        <w:rPr>
          <w:rFonts w:cstheme="minorHAnsi"/>
          <w:b/>
          <w:sz w:val="36"/>
          <w:szCs w:val="28"/>
        </w:rPr>
      </w:pPr>
      <w:r w:rsidRPr="00A65528">
        <w:rPr>
          <w:rFonts w:cstheme="minorHAnsi"/>
          <w:noProof/>
          <w:sz w:val="36"/>
          <w:szCs w:val="28"/>
        </w:rPr>
        <w:drawing>
          <wp:anchor distT="0" distB="0" distL="114300" distR="114300" simplePos="0" relativeHeight="251679744" behindDoc="0" locked="0" layoutInCell="1" allowOverlap="1" wp14:anchorId="5E145895" wp14:editId="357A41BE">
            <wp:simplePos x="0" y="0"/>
            <wp:positionH relativeFrom="column">
              <wp:posOffset>-49159</wp:posOffset>
            </wp:positionH>
            <wp:positionV relativeFrom="paragraph">
              <wp:posOffset>392185</wp:posOffset>
            </wp:positionV>
            <wp:extent cx="443620" cy="44362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attery_smashicons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620" cy="44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4177">
        <w:rPr>
          <w:rFonts w:cstheme="minorHAnsi"/>
          <w:sz w:val="32"/>
          <w:szCs w:val="28"/>
        </w:rPr>
        <w:t xml:space="preserve">noskaidro tikai svaru, piemēram, no saimnieka/medmāsas; </w:t>
      </w:r>
      <w:r w:rsidRPr="00294805">
        <w:rPr>
          <w:rFonts w:cstheme="minorHAnsi"/>
          <w:b/>
          <w:sz w:val="32"/>
          <w:szCs w:val="28"/>
        </w:rPr>
        <w:t>uz audita norises vietu nenes</w:t>
      </w:r>
      <w:r w:rsidR="00E212B1">
        <w:rPr>
          <w:rFonts w:cstheme="minorHAnsi"/>
          <w:sz w:val="32"/>
          <w:szCs w:val="28"/>
        </w:rPr>
        <w:t>!</w:t>
      </w:r>
    </w:p>
    <w:p w14:paraId="61000F93" w14:textId="77777777" w:rsidR="00C66093" w:rsidRPr="00810ECD" w:rsidRDefault="00C66093" w:rsidP="00C66093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4"/>
          <w:szCs w:val="28"/>
          <w:lang w:eastAsia="lv-LV"/>
        </w:rPr>
      </w:pPr>
      <w:r w:rsidRPr="00810ECD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3ED9DBC0" wp14:editId="744E8DBA">
            <wp:simplePos x="0" y="0"/>
            <wp:positionH relativeFrom="column">
              <wp:posOffset>395605</wp:posOffset>
            </wp:positionH>
            <wp:positionV relativeFrom="paragraph">
              <wp:posOffset>108786</wp:posOffset>
            </wp:positionV>
            <wp:extent cx="470780" cy="470780"/>
            <wp:effectExtent l="0" t="0" r="5715" b="571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lls_freepik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780" cy="470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0ECD">
        <w:rPr>
          <w:rFonts w:eastAsia="Times New Roman" w:cstheme="minorHAnsi"/>
          <w:sz w:val="24"/>
          <w:szCs w:val="28"/>
          <w:lang w:eastAsia="lv-LV"/>
        </w:rPr>
        <w:t>Elektriskās un elektroniskās iekārtas (datori, telefoni, sadzīves tehnika u. tml.)</w:t>
      </w:r>
    </w:p>
    <w:p w14:paraId="5A6253DE" w14:textId="77777777" w:rsidR="00C66093" w:rsidRPr="00810ECD" w:rsidRDefault="00C66093" w:rsidP="00C66093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4"/>
          <w:szCs w:val="28"/>
          <w:lang w:eastAsia="lv-LV"/>
        </w:rPr>
      </w:pPr>
      <w:r w:rsidRPr="00810ECD">
        <w:rPr>
          <w:rFonts w:eastAsia="Times New Roman" w:cstheme="minorHAnsi"/>
          <w:sz w:val="24"/>
          <w:szCs w:val="28"/>
          <w:lang w:eastAsia="lv-LV"/>
        </w:rPr>
        <w:t xml:space="preserve">Apgaismes iekārtas, </w:t>
      </w:r>
      <w:proofErr w:type="spellStart"/>
      <w:r w:rsidRPr="00810ECD">
        <w:rPr>
          <w:rFonts w:eastAsia="Times New Roman" w:cstheme="minorHAnsi"/>
          <w:sz w:val="24"/>
          <w:szCs w:val="28"/>
          <w:lang w:eastAsia="lv-LV"/>
        </w:rPr>
        <w:t>luminiscentās</w:t>
      </w:r>
      <w:proofErr w:type="spellEnd"/>
      <w:r w:rsidRPr="00810ECD">
        <w:rPr>
          <w:rFonts w:eastAsia="Times New Roman" w:cstheme="minorHAnsi"/>
          <w:sz w:val="24"/>
          <w:szCs w:val="28"/>
          <w:lang w:eastAsia="lv-LV"/>
        </w:rPr>
        <w:t xml:space="preserve"> spuldzes</w:t>
      </w:r>
    </w:p>
    <w:p w14:paraId="093840D8" w14:textId="77777777" w:rsidR="00C66093" w:rsidRPr="00810ECD" w:rsidRDefault="00C66093" w:rsidP="00C66093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4"/>
          <w:szCs w:val="28"/>
          <w:lang w:eastAsia="lv-LV"/>
        </w:rPr>
      </w:pPr>
      <w:r w:rsidRPr="00810ECD">
        <w:rPr>
          <w:rFonts w:eastAsia="Times New Roman" w:cstheme="minorHAnsi"/>
          <w:sz w:val="24"/>
          <w:szCs w:val="28"/>
          <w:lang w:eastAsia="lv-LV"/>
        </w:rPr>
        <w:t>Medicīnas atkritumi (medikamenti, šļirces u. tml.)</w:t>
      </w:r>
    </w:p>
    <w:p w14:paraId="4E1C661A" w14:textId="77777777" w:rsidR="00C66093" w:rsidRPr="00810ECD" w:rsidRDefault="00C66093" w:rsidP="00C66093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4"/>
          <w:szCs w:val="28"/>
          <w:lang w:eastAsia="lv-LV"/>
        </w:rPr>
      </w:pPr>
      <w:r w:rsidRPr="00810ECD">
        <w:rPr>
          <w:rFonts w:eastAsia="Times New Roman" w:cstheme="minorHAnsi"/>
          <w:sz w:val="24"/>
          <w:szCs w:val="28"/>
          <w:lang w:eastAsia="lv-LV"/>
        </w:rPr>
        <w:t>Baterijas un akumulatori</w:t>
      </w:r>
    </w:p>
    <w:p w14:paraId="3285BFCC" w14:textId="77777777" w:rsidR="00C66093" w:rsidRPr="00810ECD" w:rsidRDefault="00C66093" w:rsidP="00C66093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4"/>
          <w:szCs w:val="28"/>
          <w:lang w:eastAsia="lv-LV"/>
        </w:rPr>
      </w:pPr>
      <w:r w:rsidRPr="00810ECD">
        <w:rPr>
          <w:rFonts w:eastAsia="Times New Roman" w:cstheme="minorHAnsi"/>
          <w:sz w:val="24"/>
          <w:szCs w:val="28"/>
          <w:lang w:eastAsia="lv-LV"/>
        </w:rPr>
        <w:t xml:space="preserve">Sadzīvē lietotie ķīmiskie līdzekļi un to iepakojums (mazgāšanas, telpu uzkopšanas līdzekļi, gaisa atsvaidzinātāji, krāsas, krāsu </w:t>
      </w:r>
      <w:proofErr w:type="spellStart"/>
      <w:r w:rsidRPr="00810ECD">
        <w:rPr>
          <w:rFonts w:eastAsia="Times New Roman" w:cstheme="minorHAnsi"/>
          <w:sz w:val="24"/>
          <w:szCs w:val="28"/>
          <w:lang w:eastAsia="lv-LV"/>
        </w:rPr>
        <w:t>atšķaidītāji</w:t>
      </w:r>
      <w:proofErr w:type="spellEnd"/>
      <w:r w:rsidRPr="00810ECD">
        <w:rPr>
          <w:rFonts w:eastAsia="Times New Roman" w:cstheme="minorHAnsi"/>
          <w:sz w:val="24"/>
          <w:szCs w:val="28"/>
          <w:lang w:eastAsia="lv-LV"/>
        </w:rPr>
        <w:t>, līme u. c.)</w:t>
      </w:r>
    </w:p>
    <w:p w14:paraId="501BD278" w14:textId="77777777" w:rsidR="00C66093" w:rsidRPr="00810ECD" w:rsidRDefault="00C66093" w:rsidP="00C66093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4"/>
          <w:szCs w:val="28"/>
          <w:lang w:eastAsia="lv-LV"/>
        </w:rPr>
      </w:pPr>
      <w:r w:rsidRPr="00810ECD">
        <w:rPr>
          <w:rFonts w:eastAsia="Times New Roman" w:cstheme="minorHAnsi"/>
          <w:sz w:val="24"/>
          <w:szCs w:val="28"/>
          <w:lang w:eastAsia="lv-LV"/>
        </w:rPr>
        <w:t>Eļļas un eļļas filtri</w:t>
      </w:r>
    </w:p>
    <w:p w14:paraId="300DC11E" w14:textId="77DE552F" w:rsidR="00810ECD" w:rsidRPr="00361193" w:rsidRDefault="00C66093" w:rsidP="00810ECD">
      <w:pPr>
        <w:pStyle w:val="ListParagraph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810ECD">
        <w:rPr>
          <w:rFonts w:eastAsia="Times New Roman" w:cstheme="minorHAnsi"/>
          <w:sz w:val="24"/>
          <w:szCs w:val="28"/>
          <w:lang w:eastAsia="lv-LV"/>
        </w:rPr>
        <w:t>Citi (norādiet tālāk): ______________________</w:t>
      </w:r>
    </w:p>
    <w:sectPr w:rsidR="00810ECD" w:rsidRPr="00361193" w:rsidSect="00AC1C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3DE0"/>
    <w:multiLevelType w:val="hybridMultilevel"/>
    <w:tmpl w:val="F60A87C8"/>
    <w:lvl w:ilvl="0" w:tplc="2DCAE8CA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46637"/>
    <w:multiLevelType w:val="hybridMultilevel"/>
    <w:tmpl w:val="484E4C8C"/>
    <w:lvl w:ilvl="0" w:tplc="74A2EF94">
      <w:start w:val="1"/>
      <w:numFmt w:val="bullet"/>
      <w:lvlText w:val=""/>
      <w:lvlJc w:val="left"/>
      <w:pPr>
        <w:ind w:left="2160" w:hanging="360"/>
      </w:pPr>
      <w:rPr>
        <w:rFonts w:ascii="Symbol" w:hAnsi="Symbol" w:hint="default"/>
        <w:color w:val="FF0000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B5A5D8D"/>
    <w:multiLevelType w:val="hybridMultilevel"/>
    <w:tmpl w:val="43BAC9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D2CF7"/>
    <w:multiLevelType w:val="hybridMultilevel"/>
    <w:tmpl w:val="98543930"/>
    <w:lvl w:ilvl="0" w:tplc="697880E2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7C"/>
    <w:rsid w:val="00042DCB"/>
    <w:rsid w:val="00094F10"/>
    <w:rsid w:val="000E131B"/>
    <w:rsid w:val="000E6D09"/>
    <w:rsid w:val="000F20D0"/>
    <w:rsid w:val="000F517F"/>
    <w:rsid w:val="00104759"/>
    <w:rsid w:val="00183B40"/>
    <w:rsid w:val="00196761"/>
    <w:rsid w:val="00196C2D"/>
    <w:rsid w:val="001B4D82"/>
    <w:rsid w:val="001F0603"/>
    <w:rsid w:val="002154AE"/>
    <w:rsid w:val="00243FA4"/>
    <w:rsid w:val="00274B87"/>
    <w:rsid w:val="00284B6E"/>
    <w:rsid w:val="00294805"/>
    <w:rsid w:val="002C66B4"/>
    <w:rsid w:val="003230BE"/>
    <w:rsid w:val="00345B37"/>
    <w:rsid w:val="00361193"/>
    <w:rsid w:val="00370292"/>
    <w:rsid w:val="003B2556"/>
    <w:rsid w:val="00403A25"/>
    <w:rsid w:val="00445985"/>
    <w:rsid w:val="004C47C8"/>
    <w:rsid w:val="00506D49"/>
    <w:rsid w:val="00543FCC"/>
    <w:rsid w:val="00563317"/>
    <w:rsid w:val="00566847"/>
    <w:rsid w:val="005B667C"/>
    <w:rsid w:val="005F598F"/>
    <w:rsid w:val="00607F4E"/>
    <w:rsid w:val="0063137C"/>
    <w:rsid w:val="0068161B"/>
    <w:rsid w:val="006C7E82"/>
    <w:rsid w:val="006E4177"/>
    <w:rsid w:val="00750331"/>
    <w:rsid w:val="007853A9"/>
    <w:rsid w:val="007B7255"/>
    <w:rsid w:val="007C38D7"/>
    <w:rsid w:val="007D2BE0"/>
    <w:rsid w:val="007E1FC4"/>
    <w:rsid w:val="007E3F86"/>
    <w:rsid w:val="00810ECD"/>
    <w:rsid w:val="00813DE8"/>
    <w:rsid w:val="00872204"/>
    <w:rsid w:val="008844AF"/>
    <w:rsid w:val="008B2323"/>
    <w:rsid w:val="008F5DF7"/>
    <w:rsid w:val="008F7305"/>
    <w:rsid w:val="009155B9"/>
    <w:rsid w:val="00944854"/>
    <w:rsid w:val="00973DF1"/>
    <w:rsid w:val="009921AB"/>
    <w:rsid w:val="009B3610"/>
    <w:rsid w:val="009E08E5"/>
    <w:rsid w:val="00A459E4"/>
    <w:rsid w:val="00A64CEF"/>
    <w:rsid w:val="00A65528"/>
    <w:rsid w:val="00AC1C16"/>
    <w:rsid w:val="00AE0089"/>
    <w:rsid w:val="00AF03DB"/>
    <w:rsid w:val="00AF3C5E"/>
    <w:rsid w:val="00B05570"/>
    <w:rsid w:val="00B10BF7"/>
    <w:rsid w:val="00B423C9"/>
    <w:rsid w:val="00B76FF0"/>
    <w:rsid w:val="00B971AE"/>
    <w:rsid w:val="00C30964"/>
    <w:rsid w:val="00C45625"/>
    <w:rsid w:val="00C64EF0"/>
    <w:rsid w:val="00C66093"/>
    <w:rsid w:val="00CA3AD0"/>
    <w:rsid w:val="00CA49CC"/>
    <w:rsid w:val="00CF7006"/>
    <w:rsid w:val="00D554F0"/>
    <w:rsid w:val="00D83F4D"/>
    <w:rsid w:val="00DC0CD0"/>
    <w:rsid w:val="00DD5C31"/>
    <w:rsid w:val="00DF4657"/>
    <w:rsid w:val="00E05C22"/>
    <w:rsid w:val="00E1245C"/>
    <w:rsid w:val="00E212B1"/>
    <w:rsid w:val="00E21E0A"/>
    <w:rsid w:val="00E53AA5"/>
    <w:rsid w:val="00E72568"/>
    <w:rsid w:val="00E76341"/>
    <w:rsid w:val="00EF6C48"/>
    <w:rsid w:val="00EF6D6C"/>
    <w:rsid w:val="00F23F5F"/>
    <w:rsid w:val="00F50786"/>
    <w:rsid w:val="00F67945"/>
    <w:rsid w:val="00FB2237"/>
    <w:rsid w:val="00FB726E"/>
    <w:rsid w:val="00FC2406"/>
    <w:rsid w:val="00FD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F40C"/>
  <w15:chartTrackingRefBased/>
  <w15:docId w15:val="{DF8858AB-1C9C-4768-AA9D-213B034F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1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1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28774-FF06-42F6-840B-1AC564AF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4128</Words>
  <Characters>2353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Māra Sproģe</dc:creator>
  <cp:keywords/>
  <dc:description/>
  <cp:lastModifiedBy>Māra Sproģe</cp:lastModifiedBy>
  <cp:revision>17</cp:revision>
  <cp:lastPrinted>2019-01-28T03:20:00Z</cp:lastPrinted>
  <dcterms:created xsi:type="dcterms:W3CDTF">2019-02-11T12:00:00Z</dcterms:created>
  <dcterms:modified xsi:type="dcterms:W3CDTF">2019-02-13T14:22:00Z</dcterms:modified>
</cp:coreProperties>
</file>