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CE410" w14:textId="77777777" w:rsidR="00A9194A" w:rsidRPr="00A9194A" w:rsidRDefault="002B1BFD" w:rsidP="00A9194A">
      <w:pPr>
        <w:autoSpaceDN w:val="0"/>
        <w:spacing w:after="0" w:line="240" w:lineRule="auto"/>
        <w:jc w:val="right"/>
        <w:textAlignment w:val="baseline"/>
        <w:rPr>
          <w:rFonts w:ascii="Times New Roman" w:eastAsia="Times New Roman" w:hAnsi="Times New Roman" w:cs="Times New Roman"/>
          <w:b/>
          <w:iCs/>
          <w:color w:val="000000" w:themeColor="text1"/>
          <w:sz w:val="28"/>
          <w:szCs w:val="24"/>
          <w:lang w:eastAsia="lv-LV"/>
        </w:rPr>
      </w:pPr>
      <w:bookmarkStart w:id="0" w:name="_GoBack"/>
      <w:bookmarkEnd w:id="0"/>
      <w:r w:rsidRPr="00A9194A">
        <w:rPr>
          <w:rFonts w:ascii="Times New Roman" w:eastAsia="Times New Roman" w:hAnsi="Times New Roman" w:cs="Times New Roman"/>
          <w:b/>
          <w:iCs/>
          <w:color w:val="000000" w:themeColor="text1"/>
          <w:sz w:val="28"/>
          <w:szCs w:val="24"/>
          <w:lang w:eastAsia="lv-LV"/>
        </w:rPr>
        <w:t>Pielikums</w:t>
      </w:r>
    </w:p>
    <w:p w14:paraId="2E35AAFF" w14:textId="25232135" w:rsidR="004404ED" w:rsidRPr="004404ED" w:rsidRDefault="002B1BFD" w:rsidP="004404ED">
      <w:pPr>
        <w:autoSpaceDN w:val="0"/>
        <w:spacing w:after="0" w:line="240" w:lineRule="auto"/>
        <w:jc w:val="right"/>
        <w:textAlignment w:val="baseline"/>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Apstiprināts ar </w:t>
      </w:r>
      <w:r w:rsidR="00013AC9">
        <w:rPr>
          <w:rFonts w:ascii="Times New Roman" w:eastAsia="Times New Roman" w:hAnsi="Times New Roman" w:cs="Times New Roman"/>
          <w:iCs/>
          <w:color w:val="000000" w:themeColor="text1"/>
          <w:sz w:val="24"/>
          <w:szCs w:val="24"/>
          <w:lang w:eastAsia="lv-LV"/>
        </w:rPr>
        <w:t>Vides aizsardzības un reģionālās attīstības ministrijas</w:t>
      </w:r>
      <w:r>
        <w:rPr>
          <w:rFonts w:ascii="Times New Roman" w:eastAsia="Times New Roman" w:hAnsi="Times New Roman" w:cs="Times New Roman"/>
          <w:iCs/>
          <w:color w:val="000000" w:themeColor="text1"/>
          <w:sz w:val="24"/>
          <w:szCs w:val="24"/>
          <w:lang w:eastAsia="lv-LV"/>
        </w:rPr>
        <w:br/>
      </w:r>
      <w:r w:rsidRPr="004404ED">
        <w:rPr>
          <w:rFonts w:ascii="Times New Roman" w:eastAsia="Times New Roman" w:hAnsi="Times New Roman" w:cs="Times New Roman"/>
          <w:iCs/>
          <w:noProof/>
          <w:color w:val="000000" w:themeColor="text1"/>
          <w:sz w:val="24"/>
          <w:szCs w:val="24"/>
          <w:lang w:eastAsia="lv-LV"/>
        </w:rPr>
        <w:t>30.07.2019</w:t>
      </w:r>
      <w:r w:rsidRPr="004404ED">
        <w:rPr>
          <w:rFonts w:ascii="Times New Roman" w:eastAsia="Times New Roman" w:hAnsi="Times New Roman" w:cs="Times New Roman"/>
          <w:iCs/>
          <w:color w:val="000000" w:themeColor="text1"/>
          <w:sz w:val="24"/>
          <w:szCs w:val="24"/>
          <w:lang w:eastAsia="lv-LV"/>
        </w:rPr>
        <w:t>.</w:t>
      </w:r>
    </w:p>
    <w:p w14:paraId="324980A5" w14:textId="19CB50AA" w:rsidR="0032794E" w:rsidRDefault="002B1BFD" w:rsidP="00A9194A">
      <w:pPr>
        <w:autoSpaceDN w:val="0"/>
        <w:spacing w:after="0" w:line="240" w:lineRule="auto"/>
        <w:jc w:val="right"/>
        <w:textAlignment w:val="baseline"/>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rīkojumu</w:t>
      </w:r>
    </w:p>
    <w:p w14:paraId="14339441" w14:textId="4F2C7F44" w:rsidR="0032794E" w:rsidRDefault="002B1BFD" w:rsidP="00A9194A">
      <w:pPr>
        <w:autoSpaceDN w:val="0"/>
        <w:spacing w:after="0" w:line="240" w:lineRule="auto"/>
        <w:jc w:val="right"/>
        <w:textAlignment w:val="baseline"/>
        <w:rPr>
          <w:rFonts w:ascii="Times New Roman" w:hAnsi="Times New Roman"/>
          <w:sz w:val="24"/>
          <w:szCs w:val="24"/>
        </w:rPr>
      </w:pPr>
      <w:r w:rsidRPr="005115E5">
        <w:rPr>
          <w:rFonts w:ascii="Times New Roman" w:hAnsi="Times New Roman"/>
          <w:sz w:val="24"/>
          <w:szCs w:val="24"/>
        </w:rPr>
        <w:t xml:space="preserve">Nr. </w:t>
      </w:r>
      <w:r w:rsidRPr="005115E5">
        <w:rPr>
          <w:rFonts w:ascii="Times New Roman" w:hAnsi="Times New Roman"/>
          <w:noProof/>
          <w:sz w:val="24"/>
          <w:szCs w:val="24"/>
        </w:rPr>
        <w:t>1-2/96</w:t>
      </w:r>
    </w:p>
    <w:p w14:paraId="3D8E25D3" w14:textId="77777777" w:rsidR="00A9194A" w:rsidRPr="00A9194A" w:rsidRDefault="00A9194A" w:rsidP="00A9194A">
      <w:pPr>
        <w:autoSpaceDN w:val="0"/>
        <w:spacing w:after="0" w:line="240" w:lineRule="auto"/>
        <w:jc w:val="center"/>
        <w:textAlignment w:val="baseline"/>
        <w:rPr>
          <w:rFonts w:ascii="Times New Roman" w:eastAsia="Times New Roman" w:hAnsi="Times New Roman" w:cs="Times New Roman"/>
          <w:b/>
          <w:iCs/>
          <w:color w:val="000000" w:themeColor="text1"/>
          <w:sz w:val="24"/>
          <w:szCs w:val="24"/>
          <w:lang w:eastAsia="lv-LV"/>
        </w:rPr>
      </w:pPr>
    </w:p>
    <w:p w14:paraId="114DD796" w14:textId="4A5650AA" w:rsidR="00A9194A" w:rsidRPr="00A9194A" w:rsidRDefault="002B1BFD" w:rsidP="00A9194A">
      <w:pPr>
        <w:autoSpaceDN w:val="0"/>
        <w:spacing w:after="0" w:line="240" w:lineRule="auto"/>
        <w:jc w:val="center"/>
        <w:textAlignment w:val="baseline"/>
        <w:rPr>
          <w:rFonts w:ascii="Times New Roman" w:eastAsia="Times New Roman" w:hAnsi="Times New Roman" w:cs="Times New Roman"/>
          <w:b/>
          <w:iCs/>
          <w:color w:val="000000" w:themeColor="text1"/>
          <w:sz w:val="24"/>
          <w:szCs w:val="24"/>
          <w:lang w:eastAsia="lv-LV"/>
        </w:rPr>
      </w:pPr>
      <w:r w:rsidRPr="00A9194A">
        <w:rPr>
          <w:rFonts w:ascii="Times New Roman" w:eastAsia="Times New Roman" w:hAnsi="Times New Roman" w:cs="Times New Roman"/>
          <w:b/>
          <w:iCs/>
          <w:color w:val="000000" w:themeColor="text1"/>
          <w:sz w:val="24"/>
          <w:szCs w:val="24"/>
          <w:lang w:eastAsia="lv-LV"/>
        </w:rPr>
        <w:t>Konkursa “</w:t>
      </w:r>
      <w:proofErr w:type="spellStart"/>
      <w:r w:rsidR="00503A76">
        <w:rPr>
          <w:rFonts w:ascii="Times New Roman" w:eastAsia="Times New Roman" w:hAnsi="Times New Roman" w:cs="Times New Roman"/>
          <w:b/>
          <w:iCs/>
          <w:color w:val="000000" w:themeColor="text1"/>
          <w:sz w:val="24"/>
          <w:szCs w:val="24"/>
          <w:lang w:eastAsia="lv-LV"/>
        </w:rPr>
        <w:t>Remigrācijas</w:t>
      </w:r>
      <w:proofErr w:type="spellEnd"/>
      <w:r w:rsidR="00503A76">
        <w:rPr>
          <w:rFonts w:ascii="Times New Roman" w:eastAsia="Times New Roman" w:hAnsi="Times New Roman" w:cs="Times New Roman"/>
          <w:b/>
          <w:iCs/>
          <w:color w:val="000000" w:themeColor="text1"/>
          <w:sz w:val="24"/>
          <w:szCs w:val="24"/>
          <w:lang w:eastAsia="lv-LV"/>
        </w:rPr>
        <w:t xml:space="preserve"> sekmēšanas pakalpojumi pašvaldībās</w:t>
      </w:r>
      <w:r w:rsidRPr="00A9194A">
        <w:rPr>
          <w:rFonts w:ascii="Times New Roman" w:eastAsia="Times New Roman" w:hAnsi="Times New Roman" w:cs="Times New Roman"/>
          <w:b/>
          <w:iCs/>
          <w:color w:val="000000" w:themeColor="text1"/>
          <w:sz w:val="24"/>
          <w:szCs w:val="24"/>
          <w:lang w:eastAsia="lv-LV"/>
        </w:rPr>
        <w:t>” nolikums</w:t>
      </w:r>
    </w:p>
    <w:p w14:paraId="7254575A" w14:textId="77777777" w:rsidR="00A9194A" w:rsidRPr="004F290B" w:rsidRDefault="00A9194A" w:rsidP="00A9194A">
      <w:pPr>
        <w:suppressAutoHyphens/>
        <w:autoSpaceDN w:val="0"/>
        <w:spacing w:after="0" w:line="240" w:lineRule="auto"/>
        <w:jc w:val="both"/>
        <w:textAlignment w:val="baseline"/>
        <w:rPr>
          <w:rFonts w:ascii="Times New Roman" w:eastAsia="Times New Roman" w:hAnsi="Times New Roman" w:cs="Times New Roman"/>
          <w:iCs/>
          <w:color w:val="000000" w:themeColor="text1"/>
          <w:sz w:val="24"/>
          <w:szCs w:val="24"/>
          <w:lang w:eastAsia="lv-LV"/>
        </w:rPr>
      </w:pPr>
    </w:p>
    <w:p w14:paraId="28A80AF0" w14:textId="38BC05A2" w:rsidR="00A9194A" w:rsidRPr="00A9194A" w:rsidRDefault="002B1BFD" w:rsidP="00E66E73">
      <w:pPr>
        <w:suppressAutoHyphens/>
        <w:autoSpaceDN w:val="0"/>
        <w:spacing w:after="0"/>
        <w:jc w:val="both"/>
        <w:textAlignment w:val="baseline"/>
        <w:rPr>
          <w:rFonts w:ascii="Times New Roman" w:eastAsia="Times New Roman" w:hAnsi="Times New Roman" w:cs="Times New Roman"/>
          <w:iCs/>
          <w:color w:val="000000" w:themeColor="text1"/>
          <w:sz w:val="24"/>
          <w:szCs w:val="24"/>
          <w:lang w:eastAsia="lv-LV"/>
        </w:rPr>
      </w:pPr>
      <w:r w:rsidRPr="00326EB3">
        <w:rPr>
          <w:rFonts w:ascii="Times New Roman" w:eastAsia="Times New Roman" w:hAnsi="Times New Roman" w:cs="Times New Roman"/>
          <w:b/>
          <w:iCs/>
          <w:color w:val="000000" w:themeColor="text1"/>
          <w:sz w:val="24"/>
          <w:szCs w:val="24"/>
          <w:lang w:eastAsia="lv-LV"/>
        </w:rPr>
        <w:t>1.</w:t>
      </w:r>
      <w:r w:rsidR="00ED7FC2">
        <w:rPr>
          <w:rFonts w:ascii="Times New Roman" w:eastAsia="Times New Roman" w:hAnsi="Times New Roman" w:cs="Times New Roman"/>
          <w:b/>
          <w:iCs/>
          <w:color w:val="000000" w:themeColor="text1"/>
          <w:sz w:val="24"/>
          <w:szCs w:val="24"/>
          <w:lang w:eastAsia="lv-LV"/>
        </w:rPr>
        <w:t xml:space="preserve"> </w:t>
      </w:r>
      <w:r w:rsidRPr="0032794E">
        <w:rPr>
          <w:rFonts w:ascii="Times New Roman" w:eastAsia="Times New Roman" w:hAnsi="Times New Roman" w:cs="Times New Roman"/>
          <w:iCs/>
          <w:color w:val="000000" w:themeColor="text1"/>
          <w:sz w:val="24"/>
          <w:szCs w:val="24"/>
          <w:lang w:eastAsia="lv-LV"/>
        </w:rPr>
        <w:t>Konkursa</w:t>
      </w:r>
      <w:r w:rsidRPr="00A9194A">
        <w:rPr>
          <w:rFonts w:ascii="Times New Roman" w:eastAsia="Times New Roman" w:hAnsi="Times New Roman" w:cs="Times New Roman"/>
          <w:iCs/>
          <w:color w:val="000000" w:themeColor="text1"/>
          <w:sz w:val="24"/>
          <w:szCs w:val="24"/>
          <w:lang w:eastAsia="lv-LV"/>
        </w:rPr>
        <w:t xml:space="preserve"> “</w:t>
      </w:r>
      <w:proofErr w:type="spellStart"/>
      <w:r w:rsidR="00503A76">
        <w:rPr>
          <w:rFonts w:ascii="Times New Roman" w:eastAsia="Times New Roman" w:hAnsi="Times New Roman" w:cs="Times New Roman"/>
          <w:iCs/>
          <w:color w:val="000000" w:themeColor="text1"/>
          <w:sz w:val="24"/>
          <w:szCs w:val="24"/>
          <w:lang w:eastAsia="lv-LV"/>
        </w:rPr>
        <w:t>Remigrācijas</w:t>
      </w:r>
      <w:proofErr w:type="spellEnd"/>
      <w:r w:rsidR="00503A76">
        <w:rPr>
          <w:rFonts w:ascii="Times New Roman" w:eastAsia="Times New Roman" w:hAnsi="Times New Roman" w:cs="Times New Roman"/>
          <w:iCs/>
          <w:color w:val="000000" w:themeColor="text1"/>
          <w:sz w:val="24"/>
          <w:szCs w:val="24"/>
          <w:lang w:eastAsia="lv-LV"/>
        </w:rPr>
        <w:t xml:space="preserve"> sekmēšanas pakalpojumi pašvaldībās” (turpmāk – K</w:t>
      </w:r>
      <w:r w:rsidRPr="00A9194A">
        <w:rPr>
          <w:rFonts w:ascii="Times New Roman" w:eastAsia="Times New Roman" w:hAnsi="Times New Roman" w:cs="Times New Roman"/>
          <w:iCs/>
          <w:color w:val="000000" w:themeColor="text1"/>
          <w:sz w:val="24"/>
          <w:szCs w:val="24"/>
          <w:lang w:eastAsia="lv-LV"/>
        </w:rPr>
        <w:t>onkurss)</w:t>
      </w:r>
      <w:r w:rsidRPr="00A9194A">
        <w:rPr>
          <w:rFonts w:ascii="Times New Roman" w:eastAsia="Times New Roman" w:hAnsi="Times New Roman" w:cs="Times New Roman"/>
          <w:b/>
          <w:iCs/>
          <w:color w:val="000000" w:themeColor="text1"/>
          <w:sz w:val="24"/>
          <w:szCs w:val="24"/>
          <w:lang w:eastAsia="lv-LV"/>
        </w:rPr>
        <w:t xml:space="preserve"> mērķis</w:t>
      </w:r>
      <w:r w:rsidRPr="00A9194A">
        <w:rPr>
          <w:rFonts w:ascii="Times New Roman" w:eastAsia="Times New Roman" w:hAnsi="Times New Roman" w:cs="Times New Roman"/>
          <w:iCs/>
          <w:color w:val="000000" w:themeColor="text1"/>
          <w:sz w:val="24"/>
          <w:szCs w:val="24"/>
          <w:lang w:eastAsia="lv-LV"/>
        </w:rPr>
        <w:t xml:space="preserve"> ir katrā plānošanas reģionā noteikt ne </w:t>
      </w:r>
      <w:r w:rsidR="00503A76">
        <w:rPr>
          <w:rFonts w:ascii="Times New Roman" w:eastAsia="Times New Roman" w:hAnsi="Times New Roman" w:cs="Times New Roman"/>
          <w:iCs/>
          <w:color w:val="000000" w:themeColor="text1"/>
          <w:sz w:val="24"/>
          <w:szCs w:val="24"/>
          <w:lang w:eastAsia="lv-LV"/>
        </w:rPr>
        <w:t>mazāk kā četras</w:t>
      </w:r>
      <w:r w:rsidR="00F8157A">
        <w:rPr>
          <w:rFonts w:ascii="Times New Roman" w:eastAsia="Times New Roman" w:hAnsi="Times New Roman" w:cs="Times New Roman"/>
          <w:iCs/>
          <w:color w:val="000000" w:themeColor="text1"/>
          <w:sz w:val="24"/>
          <w:szCs w:val="24"/>
          <w:lang w:eastAsia="lv-LV"/>
        </w:rPr>
        <w:t xml:space="preserve"> Latvijas Republikas</w:t>
      </w:r>
      <w:r w:rsidRPr="00A9194A">
        <w:rPr>
          <w:rFonts w:ascii="Times New Roman" w:eastAsia="Times New Roman" w:hAnsi="Times New Roman" w:cs="Times New Roman"/>
          <w:iCs/>
          <w:color w:val="000000" w:themeColor="text1"/>
          <w:sz w:val="24"/>
          <w:szCs w:val="24"/>
          <w:lang w:eastAsia="lv-LV"/>
        </w:rPr>
        <w:t xml:space="preserve"> pašvaldības</w:t>
      </w:r>
      <w:r w:rsidR="00F8157A">
        <w:rPr>
          <w:rFonts w:ascii="Times New Roman" w:eastAsia="Times New Roman" w:hAnsi="Times New Roman" w:cs="Times New Roman"/>
          <w:iCs/>
          <w:color w:val="000000" w:themeColor="text1"/>
          <w:sz w:val="24"/>
          <w:szCs w:val="24"/>
          <w:lang w:eastAsia="lv-LV"/>
        </w:rPr>
        <w:t xml:space="preserve"> (turpmāk – pašvaldības)</w:t>
      </w:r>
      <w:r w:rsidRPr="00A9194A">
        <w:rPr>
          <w:rFonts w:ascii="Times New Roman" w:eastAsia="Times New Roman" w:hAnsi="Times New Roman" w:cs="Times New Roman"/>
          <w:iCs/>
          <w:color w:val="000000" w:themeColor="text1"/>
          <w:sz w:val="24"/>
          <w:szCs w:val="24"/>
          <w:lang w:eastAsia="lv-LV"/>
        </w:rPr>
        <w:t>, kuras īsteno</w:t>
      </w:r>
      <w:r w:rsidR="00503A76">
        <w:rPr>
          <w:rFonts w:ascii="Times New Roman" w:eastAsia="Times New Roman" w:hAnsi="Times New Roman" w:cs="Times New Roman"/>
          <w:iCs/>
          <w:color w:val="000000" w:themeColor="text1"/>
          <w:sz w:val="24"/>
          <w:szCs w:val="24"/>
          <w:lang w:eastAsia="lv-LV"/>
        </w:rPr>
        <w:t xml:space="preserve"> un plāno īstenot</w:t>
      </w:r>
      <w:r w:rsidRPr="00A9194A">
        <w:rPr>
          <w:rFonts w:ascii="Times New Roman" w:eastAsia="Times New Roman" w:hAnsi="Times New Roman" w:cs="Times New Roman"/>
          <w:iCs/>
          <w:color w:val="000000" w:themeColor="text1"/>
          <w:sz w:val="24"/>
          <w:szCs w:val="24"/>
          <w:lang w:eastAsia="lv-LV"/>
        </w:rPr>
        <w:t xml:space="preserve"> daudzveidīgus atbalsta pasākumus </w:t>
      </w:r>
      <w:proofErr w:type="spellStart"/>
      <w:r w:rsidR="00503A76">
        <w:rPr>
          <w:rFonts w:ascii="Times New Roman" w:eastAsia="Times New Roman" w:hAnsi="Times New Roman" w:cs="Times New Roman"/>
          <w:iCs/>
          <w:color w:val="000000" w:themeColor="text1"/>
          <w:sz w:val="24"/>
          <w:szCs w:val="24"/>
          <w:lang w:eastAsia="lv-LV"/>
        </w:rPr>
        <w:t>remigrācijas</w:t>
      </w:r>
      <w:proofErr w:type="spellEnd"/>
      <w:r w:rsidR="00503A76">
        <w:rPr>
          <w:rFonts w:ascii="Times New Roman" w:eastAsia="Times New Roman" w:hAnsi="Times New Roman" w:cs="Times New Roman"/>
          <w:iCs/>
          <w:color w:val="000000" w:themeColor="text1"/>
          <w:sz w:val="24"/>
          <w:szCs w:val="24"/>
          <w:lang w:eastAsia="lv-LV"/>
        </w:rPr>
        <w:t xml:space="preserve"> sekmēšanai un sniegt</w:t>
      </w:r>
      <w:r w:rsidR="00572052">
        <w:rPr>
          <w:rFonts w:ascii="Times New Roman" w:eastAsia="Times New Roman" w:hAnsi="Times New Roman" w:cs="Times New Roman"/>
          <w:iCs/>
          <w:color w:val="000000" w:themeColor="text1"/>
          <w:sz w:val="24"/>
          <w:szCs w:val="24"/>
          <w:lang w:eastAsia="lv-LV"/>
        </w:rPr>
        <w:t xml:space="preserve"> finansiālu</w:t>
      </w:r>
      <w:r w:rsidR="00503A76">
        <w:rPr>
          <w:rFonts w:ascii="Times New Roman" w:eastAsia="Times New Roman" w:hAnsi="Times New Roman" w:cs="Times New Roman"/>
          <w:iCs/>
          <w:color w:val="000000" w:themeColor="text1"/>
          <w:sz w:val="24"/>
          <w:szCs w:val="24"/>
          <w:lang w:eastAsia="lv-LV"/>
        </w:rPr>
        <w:t xml:space="preserve"> atbalstu pašvaldību </w:t>
      </w:r>
      <w:r w:rsidR="0034511D">
        <w:rPr>
          <w:rFonts w:ascii="Times New Roman" w:eastAsia="Times New Roman" w:hAnsi="Times New Roman" w:cs="Times New Roman"/>
          <w:iCs/>
          <w:color w:val="000000" w:themeColor="text1"/>
          <w:sz w:val="24"/>
          <w:szCs w:val="24"/>
          <w:lang w:eastAsia="lv-LV"/>
        </w:rPr>
        <w:t>pieteikumos norādītajām aktivitātēm</w:t>
      </w:r>
      <w:r w:rsidR="00503A76">
        <w:rPr>
          <w:rFonts w:ascii="Times New Roman" w:eastAsia="Times New Roman" w:hAnsi="Times New Roman" w:cs="Times New Roman"/>
          <w:iCs/>
          <w:color w:val="000000" w:themeColor="text1"/>
          <w:sz w:val="24"/>
          <w:szCs w:val="24"/>
          <w:lang w:eastAsia="lv-LV"/>
        </w:rPr>
        <w:t>, kas vērst</w:t>
      </w:r>
      <w:r w:rsidR="00821F90">
        <w:rPr>
          <w:rFonts w:ascii="Times New Roman" w:eastAsia="Times New Roman" w:hAnsi="Times New Roman" w:cs="Times New Roman"/>
          <w:iCs/>
          <w:color w:val="000000" w:themeColor="text1"/>
          <w:sz w:val="24"/>
          <w:szCs w:val="24"/>
          <w:lang w:eastAsia="lv-LV"/>
        </w:rPr>
        <w:t>as</w:t>
      </w:r>
      <w:r w:rsidR="00503A76">
        <w:rPr>
          <w:rFonts w:ascii="Times New Roman" w:eastAsia="Times New Roman" w:hAnsi="Times New Roman" w:cs="Times New Roman"/>
          <w:iCs/>
          <w:color w:val="000000" w:themeColor="text1"/>
          <w:sz w:val="24"/>
          <w:szCs w:val="24"/>
          <w:lang w:eastAsia="lv-LV"/>
        </w:rPr>
        <w:t xml:space="preserve"> uz </w:t>
      </w:r>
      <w:proofErr w:type="spellStart"/>
      <w:r w:rsidR="00503A76">
        <w:rPr>
          <w:rFonts w:ascii="Times New Roman" w:eastAsia="Times New Roman" w:hAnsi="Times New Roman" w:cs="Times New Roman"/>
          <w:iCs/>
          <w:color w:val="000000" w:themeColor="text1"/>
          <w:sz w:val="24"/>
          <w:szCs w:val="24"/>
          <w:lang w:eastAsia="lv-LV"/>
        </w:rPr>
        <w:t>remigrācijas</w:t>
      </w:r>
      <w:proofErr w:type="spellEnd"/>
      <w:r w:rsidR="00503A76">
        <w:rPr>
          <w:rFonts w:ascii="Times New Roman" w:eastAsia="Times New Roman" w:hAnsi="Times New Roman" w:cs="Times New Roman"/>
          <w:iCs/>
          <w:color w:val="000000" w:themeColor="text1"/>
          <w:sz w:val="24"/>
          <w:szCs w:val="24"/>
          <w:lang w:eastAsia="lv-LV"/>
        </w:rPr>
        <w:t xml:space="preserve"> sekmēšanu</w:t>
      </w:r>
      <w:r w:rsidR="00D568EB">
        <w:rPr>
          <w:rFonts w:ascii="Times New Roman" w:eastAsia="Times New Roman" w:hAnsi="Times New Roman" w:cs="Times New Roman"/>
          <w:iCs/>
          <w:color w:val="000000" w:themeColor="text1"/>
          <w:sz w:val="24"/>
          <w:szCs w:val="24"/>
          <w:lang w:eastAsia="lv-LV"/>
        </w:rPr>
        <w:t xml:space="preserve"> (turpmāk – Atbalsts)</w:t>
      </w:r>
      <w:r w:rsidR="007166B2">
        <w:rPr>
          <w:rFonts w:ascii="Times New Roman" w:eastAsia="Times New Roman" w:hAnsi="Times New Roman" w:cs="Times New Roman"/>
          <w:iCs/>
          <w:color w:val="000000" w:themeColor="text1"/>
          <w:sz w:val="24"/>
          <w:szCs w:val="24"/>
          <w:lang w:eastAsia="lv-LV"/>
        </w:rPr>
        <w:t>.</w:t>
      </w:r>
    </w:p>
    <w:p w14:paraId="51B85AC0" w14:textId="77777777" w:rsidR="00A9194A" w:rsidRPr="00A9194A" w:rsidRDefault="00A9194A" w:rsidP="00E66E73">
      <w:pPr>
        <w:autoSpaceDN w:val="0"/>
        <w:spacing w:after="0"/>
        <w:jc w:val="both"/>
        <w:textAlignment w:val="baseline"/>
        <w:rPr>
          <w:rFonts w:ascii="Times New Roman" w:eastAsia="Times New Roman" w:hAnsi="Times New Roman" w:cs="Times New Roman"/>
          <w:iCs/>
          <w:color w:val="000000" w:themeColor="text1"/>
          <w:sz w:val="24"/>
          <w:szCs w:val="24"/>
          <w:lang w:eastAsia="lv-LV"/>
        </w:rPr>
      </w:pPr>
    </w:p>
    <w:p w14:paraId="287E4F1E" w14:textId="6C007DE0" w:rsidR="00A9194A" w:rsidRPr="00A9194A" w:rsidRDefault="002B1BFD" w:rsidP="00E66E73">
      <w:pPr>
        <w:suppressAutoHyphens/>
        <w:autoSpaceDN w:val="0"/>
        <w:spacing w:after="0"/>
        <w:jc w:val="both"/>
        <w:textAlignment w:val="baseline"/>
        <w:rPr>
          <w:rFonts w:ascii="Times New Roman" w:eastAsia="Calibri" w:hAnsi="Times New Roman" w:cs="Times New Roman"/>
          <w:color w:val="000000" w:themeColor="text1"/>
          <w:sz w:val="24"/>
          <w:szCs w:val="24"/>
        </w:rPr>
      </w:pPr>
      <w:r w:rsidRPr="00326EB3">
        <w:rPr>
          <w:rFonts w:ascii="Times New Roman" w:eastAsia="Calibri" w:hAnsi="Times New Roman" w:cs="Times New Roman"/>
          <w:b/>
          <w:color w:val="000000" w:themeColor="text1"/>
          <w:sz w:val="24"/>
          <w:szCs w:val="24"/>
        </w:rPr>
        <w:t>2.</w:t>
      </w:r>
      <w:r w:rsidR="00ED7FC2">
        <w:rPr>
          <w:rFonts w:ascii="Times New Roman" w:eastAsia="Calibri" w:hAnsi="Times New Roman" w:cs="Times New Roman"/>
          <w:b/>
          <w:color w:val="000000" w:themeColor="text1"/>
          <w:sz w:val="24"/>
          <w:szCs w:val="24"/>
        </w:rPr>
        <w:t xml:space="preserve"> </w:t>
      </w:r>
      <w:r w:rsidRPr="00326EB3">
        <w:rPr>
          <w:rFonts w:ascii="Times New Roman" w:eastAsia="Calibri" w:hAnsi="Times New Roman" w:cs="Times New Roman"/>
          <w:b/>
          <w:color w:val="000000" w:themeColor="text1"/>
          <w:sz w:val="24"/>
          <w:szCs w:val="24"/>
        </w:rPr>
        <w:t>Konkursu organizē</w:t>
      </w:r>
      <w:r w:rsidRPr="00A9194A">
        <w:rPr>
          <w:rFonts w:ascii="Times New Roman" w:eastAsia="Calibri" w:hAnsi="Times New Roman" w:cs="Times New Roman"/>
          <w:color w:val="000000" w:themeColor="text1"/>
          <w:sz w:val="24"/>
          <w:szCs w:val="24"/>
        </w:rPr>
        <w:t xml:space="preserve"> </w:t>
      </w:r>
      <w:r w:rsidRPr="00A9194A">
        <w:rPr>
          <w:rFonts w:ascii="Times New Roman" w:eastAsia="Times New Roman" w:hAnsi="Times New Roman" w:cs="Times New Roman"/>
          <w:iCs/>
          <w:color w:val="000000" w:themeColor="text1"/>
          <w:sz w:val="24"/>
          <w:szCs w:val="24"/>
          <w:lang w:eastAsia="lv-LV"/>
        </w:rPr>
        <w:t>Vides aizsardzības un reģionālās attīstības ministrija (turpmāk</w:t>
      </w:r>
      <w:r w:rsidR="0094034F">
        <w:rPr>
          <w:rFonts w:ascii="Times New Roman" w:eastAsia="Times New Roman" w:hAnsi="Times New Roman" w:cs="Times New Roman"/>
          <w:iCs/>
          <w:color w:val="000000" w:themeColor="text1"/>
          <w:sz w:val="24"/>
          <w:szCs w:val="24"/>
          <w:lang w:eastAsia="lv-LV"/>
        </w:rPr>
        <w:t> –</w:t>
      </w:r>
      <w:r w:rsidRPr="00A9194A">
        <w:rPr>
          <w:rFonts w:ascii="Times New Roman" w:eastAsia="Times New Roman" w:hAnsi="Times New Roman" w:cs="Times New Roman"/>
          <w:iCs/>
          <w:color w:val="000000" w:themeColor="text1"/>
          <w:sz w:val="24"/>
          <w:szCs w:val="24"/>
          <w:lang w:eastAsia="lv-LV"/>
        </w:rPr>
        <w:t xml:space="preserve"> </w:t>
      </w:r>
      <w:r w:rsidRPr="00A9194A">
        <w:rPr>
          <w:rFonts w:ascii="Times New Roman" w:eastAsia="Calibri" w:hAnsi="Times New Roman" w:cs="Times New Roman"/>
          <w:color w:val="000000" w:themeColor="text1"/>
          <w:sz w:val="24"/>
          <w:szCs w:val="24"/>
        </w:rPr>
        <w:t xml:space="preserve">VARAM) sadarbībā ar Kurzemes, </w:t>
      </w:r>
      <w:r w:rsidRPr="00A9194A">
        <w:rPr>
          <w:rFonts w:ascii="Times New Roman" w:eastAsia="Calibri" w:hAnsi="Times New Roman" w:cs="Times New Roman"/>
          <w:color w:val="000000" w:themeColor="text1"/>
          <w:sz w:val="24"/>
          <w:szCs w:val="24"/>
        </w:rPr>
        <w:t>Latgales, Rīgas, Vidzemes un Zemgales plānošanas reģioniem.</w:t>
      </w:r>
    </w:p>
    <w:p w14:paraId="10AE03CC" w14:textId="77777777" w:rsidR="00A9194A" w:rsidRPr="00A9194A" w:rsidRDefault="00A9194A" w:rsidP="00E66E73">
      <w:pPr>
        <w:autoSpaceDN w:val="0"/>
        <w:spacing w:after="0"/>
        <w:jc w:val="both"/>
        <w:textAlignment w:val="baseline"/>
        <w:rPr>
          <w:rFonts w:ascii="Times New Roman" w:eastAsia="Times New Roman" w:hAnsi="Times New Roman" w:cs="Times New Roman"/>
          <w:iCs/>
          <w:color w:val="000000" w:themeColor="text1"/>
          <w:sz w:val="24"/>
          <w:szCs w:val="24"/>
          <w:lang w:eastAsia="lv-LV"/>
        </w:rPr>
      </w:pPr>
    </w:p>
    <w:p w14:paraId="7ED47109" w14:textId="2030D884" w:rsidR="00A9194A" w:rsidRPr="00A9194A" w:rsidRDefault="002B1BFD" w:rsidP="00E66E73">
      <w:pPr>
        <w:suppressAutoHyphens/>
        <w:autoSpaceDN w:val="0"/>
        <w:spacing w:after="0"/>
        <w:jc w:val="both"/>
        <w:textAlignment w:val="baseline"/>
        <w:rPr>
          <w:rFonts w:ascii="Times New Roman" w:eastAsia="Times New Roman" w:hAnsi="Times New Roman" w:cs="Times New Roman"/>
          <w:iCs/>
          <w:color w:val="000000" w:themeColor="text1"/>
          <w:sz w:val="24"/>
          <w:szCs w:val="24"/>
          <w:lang w:eastAsia="lv-LV"/>
        </w:rPr>
      </w:pPr>
      <w:r w:rsidRPr="00326EB3">
        <w:rPr>
          <w:rFonts w:ascii="Times New Roman" w:eastAsia="Calibri" w:hAnsi="Times New Roman" w:cs="Times New Roman"/>
          <w:b/>
          <w:color w:val="000000" w:themeColor="text1"/>
          <w:sz w:val="24"/>
          <w:szCs w:val="24"/>
        </w:rPr>
        <w:t>3.</w:t>
      </w:r>
      <w:r w:rsidR="00ED7FC2">
        <w:rPr>
          <w:rFonts w:ascii="Times New Roman" w:eastAsia="Calibri" w:hAnsi="Times New Roman" w:cs="Times New Roman"/>
          <w:b/>
          <w:color w:val="000000" w:themeColor="text1"/>
          <w:sz w:val="24"/>
          <w:szCs w:val="24"/>
        </w:rPr>
        <w:t xml:space="preserve"> </w:t>
      </w:r>
      <w:r w:rsidRPr="00326EB3">
        <w:rPr>
          <w:rFonts w:ascii="Times New Roman" w:eastAsia="Calibri" w:hAnsi="Times New Roman" w:cs="Times New Roman"/>
          <w:b/>
          <w:color w:val="000000" w:themeColor="text1"/>
          <w:sz w:val="24"/>
          <w:szCs w:val="24"/>
        </w:rPr>
        <w:t>Konkursa</w:t>
      </w:r>
      <w:r w:rsidRPr="00BA19F9">
        <w:rPr>
          <w:rFonts w:ascii="Times New Roman" w:eastAsia="Calibri" w:hAnsi="Times New Roman" w:cs="Times New Roman"/>
          <w:b/>
          <w:color w:val="000000" w:themeColor="text1"/>
          <w:sz w:val="24"/>
          <w:szCs w:val="24"/>
        </w:rPr>
        <w:t xml:space="preserve"> dalībnieki</w:t>
      </w:r>
      <w:r w:rsidRPr="00A9194A">
        <w:rPr>
          <w:rFonts w:ascii="Times New Roman" w:eastAsia="Calibri" w:hAnsi="Times New Roman" w:cs="Times New Roman"/>
          <w:color w:val="000000" w:themeColor="text1"/>
          <w:sz w:val="24"/>
          <w:szCs w:val="24"/>
        </w:rPr>
        <w:t xml:space="preserve"> ir pašvaldības</w:t>
      </w:r>
      <w:r w:rsidR="00F445AB">
        <w:rPr>
          <w:rFonts w:ascii="Times New Roman" w:eastAsia="Calibri" w:hAnsi="Times New Roman" w:cs="Times New Roman"/>
          <w:color w:val="000000" w:themeColor="text1"/>
          <w:sz w:val="24"/>
          <w:szCs w:val="24"/>
        </w:rPr>
        <w:t xml:space="preserve"> </w:t>
      </w:r>
      <w:r w:rsidRPr="00A9194A">
        <w:rPr>
          <w:rFonts w:ascii="Times New Roman" w:eastAsia="Calibri" w:hAnsi="Times New Roman" w:cs="Times New Roman"/>
          <w:color w:val="000000" w:themeColor="text1"/>
          <w:sz w:val="24"/>
          <w:szCs w:val="24"/>
        </w:rPr>
        <w:t>pēc piederības attiecīgajam plānošanas reģionam (</w:t>
      </w:r>
      <w:r w:rsidRPr="00A9194A">
        <w:rPr>
          <w:rFonts w:ascii="Times New Roman" w:eastAsia="Calibri" w:hAnsi="Times New Roman" w:cs="Times New Roman"/>
          <w:sz w:val="24"/>
          <w:szCs w:val="24"/>
        </w:rPr>
        <w:t>administratīvais iedalījums noteikts saskaņā ar Ministru kabineta 2009.</w:t>
      </w:r>
      <w:r w:rsidR="0094034F">
        <w:rPr>
          <w:rFonts w:ascii="Times New Roman" w:eastAsia="Calibri" w:hAnsi="Times New Roman" w:cs="Times New Roman"/>
          <w:sz w:val="24"/>
          <w:szCs w:val="24"/>
        </w:rPr>
        <w:t> </w:t>
      </w:r>
      <w:r w:rsidRPr="00A9194A">
        <w:rPr>
          <w:rFonts w:ascii="Times New Roman" w:eastAsia="Calibri" w:hAnsi="Times New Roman" w:cs="Times New Roman"/>
          <w:sz w:val="24"/>
          <w:szCs w:val="24"/>
        </w:rPr>
        <w:t>gada 5.</w:t>
      </w:r>
      <w:r w:rsidR="0094034F">
        <w:rPr>
          <w:rFonts w:ascii="Times New Roman" w:eastAsia="Calibri" w:hAnsi="Times New Roman" w:cs="Times New Roman"/>
          <w:sz w:val="24"/>
          <w:szCs w:val="24"/>
        </w:rPr>
        <w:t> </w:t>
      </w:r>
      <w:r w:rsidRPr="00A9194A">
        <w:rPr>
          <w:rFonts w:ascii="Times New Roman" w:eastAsia="Calibri" w:hAnsi="Times New Roman" w:cs="Times New Roman"/>
          <w:sz w:val="24"/>
          <w:szCs w:val="24"/>
        </w:rPr>
        <w:t>maija noteikumiem Nr.</w:t>
      </w:r>
      <w:r w:rsidR="0094034F">
        <w:rPr>
          <w:rFonts w:ascii="Times New Roman" w:eastAsia="Calibri" w:hAnsi="Times New Roman" w:cs="Times New Roman"/>
          <w:sz w:val="24"/>
          <w:szCs w:val="24"/>
        </w:rPr>
        <w:t> </w:t>
      </w:r>
      <w:r w:rsidRPr="00A9194A">
        <w:rPr>
          <w:rFonts w:ascii="Times New Roman" w:eastAsia="Calibri" w:hAnsi="Times New Roman" w:cs="Times New Roman"/>
          <w:sz w:val="24"/>
          <w:szCs w:val="24"/>
        </w:rPr>
        <w:t xml:space="preserve">391 </w:t>
      </w:r>
      <w:r w:rsidRPr="00A9194A">
        <w:rPr>
          <w:rFonts w:ascii="Times New Roman" w:eastAsia="Calibri" w:hAnsi="Times New Roman" w:cs="Times New Roman"/>
          <w:sz w:val="24"/>
          <w:szCs w:val="24"/>
        </w:rPr>
        <w:t>“Noteikumi par plānošanas reģionu teritorijām”).</w:t>
      </w:r>
    </w:p>
    <w:p w14:paraId="370174DC" w14:textId="77777777" w:rsidR="00A9194A" w:rsidRPr="00A9194A" w:rsidRDefault="00A9194A" w:rsidP="00E66E73">
      <w:pPr>
        <w:suppressAutoHyphens/>
        <w:autoSpaceDN w:val="0"/>
        <w:spacing w:after="0"/>
        <w:textAlignment w:val="baseline"/>
        <w:rPr>
          <w:rFonts w:ascii="Times New Roman" w:eastAsia="Times New Roman" w:hAnsi="Times New Roman" w:cs="Times New Roman"/>
          <w:iCs/>
          <w:color w:val="000000" w:themeColor="text1"/>
          <w:sz w:val="24"/>
          <w:szCs w:val="24"/>
          <w:lang w:eastAsia="lv-LV"/>
        </w:rPr>
      </w:pPr>
    </w:p>
    <w:p w14:paraId="4DECE8DF" w14:textId="23435162" w:rsidR="00A9194A" w:rsidRPr="00A9194A" w:rsidRDefault="002B1BFD" w:rsidP="00E66E73">
      <w:pPr>
        <w:suppressAutoHyphens/>
        <w:autoSpaceDN w:val="0"/>
        <w:spacing w:after="0"/>
        <w:jc w:val="both"/>
        <w:textAlignment w:val="baseline"/>
        <w:rPr>
          <w:rFonts w:ascii="Times New Roman" w:eastAsia="Times New Roman" w:hAnsi="Times New Roman" w:cs="Times New Roman"/>
          <w:b/>
          <w:iCs/>
          <w:color w:val="000000" w:themeColor="text1"/>
          <w:sz w:val="24"/>
          <w:szCs w:val="24"/>
          <w:lang w:eastAsia="lv-LV"/>
        </w:rPr>
      </w:pPr>
      <w:r>
        <w:rPr>
          <w:rFonts w:ascii="Times New Roman" w:eastAsia="Times New Roman" w:hAnsi="Times New Roman" w:cs="Times New Roman"/>
          <w:b/>
          <w:iCs/>
          <w:color w:val="000000" w:themeColor="text1"/>
          <w:sz w:val="24"/>
          <w:szCs w:val="24"/>
          <w:lang w:eastAsia="lv-LV"/>
        </w:rPr>
        <w:t xml:space="preserve">4. </w:t>
      </w:r>
      <w:r w:rsidRPr="00A9194A">
        <w:rPr>
          <w:rFonts w:ascii="Times New Roman" w:eastAsia="Times New Roman" w:hAnsi="Times New Roman" w:cs="Times New Roman"/>
          <w:b/>
          <w:iCs/>
          <w:color w:val="000000" w:themeColor="text1"/>
          <w:sz w:val="24"/>
          <w:szCs w:val="24"/>
          <w:lang w:eastAsia="lv-LV"/>
        </w:rPr>
        <w:t xml:space="preserve">Nosacījumi dalībai </w:t>
      </w:r>
      <w:r w:rsidR="00AB07EA">
        <w:rPr>
          <w:rFonts w:ascii="Times New Roman" w:eastAsia="Times New Roman" w:hAnsi="Times New Roman" w:cs="Times New Roman"/>
          <w:b/>
          <w:iCs/>
          <w:color w:val="000000" w:themeColor="text1"/>
          <w:sz w:val="24"/>
          <w:szCs w:val="24"/>
          <w:lang w:eastAsia="lv-LV"/>
        </w:rPr>
        <w:t>K</w:t>
      </w:r>
      <w:r w:rsidRPr="00A9194A">
        <w:rPr>
          <w:rFonts w:ascii="Times New Roman" w:eastAsia="Times New Roman" w:hAnsi="Times New Roman" w:cs="Times New Roman"/>
          <w:b/>
          <w:iCs/>
          <w:color w:val="000000" w:themeColor="text1"/>
          <w:sz w:val="24"/>
          <w:szCs w:val="24"/>
          <w:lang w:eastAsia="lv-LV"/>
        </w:rPr>
        <w:t>onkursā:</w:t>
      </w:r>
    </w:p>
    <w:p w14:paraId="14AEA1C2" w14:textId="6895E61B" w:rsidR="00A9194A" w:rsidRPr="00A01DE9" w:rsidRDefault="002B1BFD" w:rsidP="00E66E73">
      <w:pPr>
        <w:suppressAutoHyphens/>
        <w:autoSpaceDN w:val="0"/>
        <w:spacing w:after="0"/>
        <w:jc w:val="both"/>
        <w:textAlignment w:val="baseline"/>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4.1</w:t>
      </w:r>
      <w:r w:rsidR="004F290B">
        <w:rPr>
          <w:rFonts w:ascii="Times New Roman" w:eastAsia="Times New Roman" w:hAnsi="Times New Roman" w:cs="Times New Roman"/>
          <w:iCs/>
          <w:color w:val="000000" w:themeColor="text1"/>
          <w:sz w:val="24"/>
          <w:szCs w:val="24"/>
          <w:lang w:eastAsia="lv-LV"/>
        </w:rPr>
        <w:t xml:space="preserve">. </w:t>
      </w:r>
      <w:r w:rsidRPr="00A9194A">
        <w:rPr>
          <w:rFonts w:ascii="Times New Roman" w:eastAsia="Times New Roman" w:hAnsi="Times New Roman" w:cs="Times New Roman"/>
          <w:iCs/>
          <w:color w:val="000000" w:themeColor="text1"/>
          <w:sz w:val="24"/>
          <w:szCs w:val="24"/>
          <w:lang w:eastAsia="lv-LV"/>
        </w:rPr>
        <w:t xml:space="preserve">Pašvaldību dalība </w:t>
      </w:r>
      <w:r w:rsidR="00EC34B8" w:rsidRPr="00A01DE9">
        <w:rPr>
          <w:rFonts w:ascii="Times New Roman" w:eastAsia="Times New Roman" w:hAnsi="Times New Roman" w:cs="Times New Roman"/>
          <w:iCs/>
          <w:color w:val="000000" w:themeColor="text1"/>
          <w:sz w:val="24"/>
          <w:szCs w:val="24"/>
          <w:lang w:eastAsia="lv-LV"/>
        </w:rPr>
        <w:t>K</w:t>
      </w:r>
      <w:r w:rsidRPr="00A01DE9">
        <w:rPr>
          <w:rFonts w:ascii="Times New Roman" w:eastAsia="Times New Roman" w:hAnsi="Times New Roman" w:cs="Times New Roman"/>
          <w:iCs/>
          <w:color w:val="000000" w:themeColor="text1"/>
          <w:sz w:val="24"/>
          <w:szCs w:val="24"/>
          <w:lang w:eastAsia="lv-LV"/>
        </w:rPr>
        <w:t xml:space="preserve">onkursā ir brīvprātīga. </w:t>
      </w:r>
    </w:p>
    <w:p w14:paraId="4030605F" w14:textId="17B602E8" w:rsidR="002821E7" w:rsidRDefault="002B1BFD" w:rsidP="00E66E73">
      <w:pPr>
        <w:suppressAutoHyphens/>
        <w:autoSpaceDN w:val="0"/>
        <w:spacing w:after="0"/>
        <w:jc w:val="both"/>
        <w:textAlignment w:val="baseline"/>
        <w:rPr>
          <w:rFonts w:ascii="Times New Roman" w:eastAsia="Times New Roman" w:hAnsi="Times New Roman" w:cs="Times New Roman"/>
          <w:iCs/>
          <w:color w:val="000000" w:themeColor="text1"/>
          <w:sz w:val="24"/>
          <w:szCs w:val="24"/>
          <w:lang w:eastAsia="lv-LV"/>
        </w:rPr>
      </w:pPr>
      <w:r w:rsidRPr="00A01DE9">
        <w:rPr>
          <w:rFonts w:ascii="Times New Roman" w:eastAsia="Times New Roman" w:hAnsi="Times New Roman" w:cs="Times New Roman"/>
          <w:iCs/>
          <w:color w:val="000000" w:themeColor="text1"/>
          <w:sz w:val="24"/>
          <w:szCs w:val="24"/>
          <w:lang w:eastAsia="lv-LV"/>
        </w:rPr>
        <w:t xml:space="preserve">4.2. Viena pašvaldība var iesniegt vienu </w:t>
      </w:r>
      <w:r w:rsidR="00EC34B8" w:rsidRPr="00A01DE9">
        <w:rPr>
          <w:rFonts w:ascii="Times New Roman" w:eastAsia="Times New Roman" w:hAnsi="Times New Roman" w:cs="Times New Roman"/>
          <w:iCs/>
          <w:color w:val="000000" w:themeColor="text1"/>
          <w:sz w:val="24"/>
          <w:szCs w:val="24"/>
          <w:lang w:eastAsia="lv-LV"/>
        </w:rPr>
        <w:t>K</w:t>
      </w:r>
      <w:r w:rsidR="00223688" w:rsidRPr="00A01DE9">
        <w:rPr>
          <w:rFonts w:ascii="Times New Roman" w:eastAsia="Times New Roman" w:hAnsi="Times New Roman" w:cs="Times New Roman"/>
          <w:iCs/>
          <w:color w:val="000000" w:themeColor="text1"/>
          <w:sz w:val="24"/>
          <w:szCs w:val="24"/>
          <w:lang w:eastAsia="lv-LV"/>
        </w:rPr>
        <w:t xml:space="preserve">onkursa </w:t>
      </w:r>
      <w:r w:rsidR="00836A61">
        <w:rPr>
          <w:rFonts w:ascii="Times New Roman" w:eastAsia="Times New Roman" w:hAnsi="Times New Roman" w:cs="Times New Roman"/>
          <w:iCs/>
          <w:color w:val="000000" w:themeColor="text1"/>
          <w:sz w:val="24"/>
          <w:szCs w:val="24"/>
          <w:lang w:eastAsia="lv-LV"/>
        </w:rPr>
        <w:t xml:space="preserve">dalībnieka </w:t>
      </w:r>
      <w:r w:rsidRPr="00A01DE9">
        <w:rPr>
          <w:rFonts w:ascii="Times New Roman" w:eastAsia="Times New Roman" w:hAnsi="Times New Roman" w:cs="Times New Roman"/>
          <w:iCs/>
          <w:color w:val="000000" w:themeColor="text1"/>
          <w:sz w:val="24"/>
          <w:szCs w:val="24"/>
          <w:lang w:eastAsia="lv-LV"/>
        </w:rPr>
        <w:t>pieteikumu</w:t>
      </w:r>
      <w:r w:rsidR="002E5A9D" w:rsidRPr="00A01DE9">
        <w:rPr>
          <w:rFonts w:ascii="Times New Roman" w:eastAsia="Times New Roman" w:hAnsi="Times New Roman" w:cs="Times New Roman"/>
          <w:iCs/>
          <w:color w:val="000000" w:themeColor="text1"/>
          <w:sz w:val="24"/>
          <w:szCs w:val="24"/>
          <w:lang w:eastAsia="lv-LV"/>
        </w:rPr>
        <w:t>.</w:t>
      </w:r>
      <w:r w:rsidR="002C243F" w:rsidRPr="00A01DE9">
        <w:rPr>
          <w:rFonts w:ascii="Times New Roman" w:eastAsia="Times New Roman" w:hAnsi="Times New Roman" w:cs="Times New Roman"/>
          <w:iCs/>
          <w:color w:val="000000" w:themeColor="text1"/>
          <w:sz w:val="24"/>
          <w:szCs w:val="24"/>
          <w:lang w:eastAsia="lv-LV"/>
        </w:rPr>
        <w:t xml:space="preserve"> Pašvaldības var veidot sadarbības projektus</w:t>
      </w:r>
      <w:r w:rsidR="008B5B81" w:rsidRPr="00A01DE9">
        <w:rPr>
          <w:rFonts w:ascii="Times New Roman" w:eastAsia="Times New Roman" w:hAnsi="Times New Roman" w:cs="Times New Roman"/>
          <w:iCs/>
          <w:color w:val="000000" w:themeColor="text1"/>
          <w:sz w:val="24"/>
          <w:szCs w:val="24"/>
          <w:lang w:eastAsia="lv-LV"/>
        </w:rPr>
        <w:t xml:space="preserve">, </w:t>
      </w:r>
      <w:r w:rsidR="00106BE6">
        <w:rPr>
          <w:rFonts w:ascii="Times New Roman" w:eastAsia="Times New Roman" w:hAnsi="Times New Roman" w:cs="Times New Roman"/>
          <w:iCs/>
          <w:color w:val="000000" w:themeColor="text1"/>
          <w:sz w:val="24"/>
          <w:szCs w:val="24"/>
          <w:lang w:eastAsia="lv-LV"/>
        </w:rPr>
        <w:t xml:space="preserve">ko ietver Konkursa dalībnieka pieteikumā, un </w:t>
      </w:r>
      <w:r w:rsidR="008B5B81" w:rsidRPr="00A01DE9">
        <w:rPr>
          <w:rFonts w:ascii="Times New Roman" w:eastAsia="Times New Roman" w:hAnsi="Times New Roman" w:cs="Times New Roman"/>
          <w:iCs/>
          <w:color w:val="000000" w:themeColor="text1"/>
          <w:sz w:val="24"/>
          <w:szCs w:val="24"/>
          <w:lang w:eastAsia="lv-LV"/>
        </w:rPr>
        <w:t>kas atbilst šādām pazīmēm:</w:t>
      </w:r>
    </w:p>
    <w:p w14:paraId="5EC26705" w14:textId="244210AB" w:rsidR="00906229" w:rsidRDefault="002B1BFD" w:rsidP="00E66E73">
      <w:pPr>
        <w:suppressAutoHyphens/>
        <w:autoSpaceDN w:val="0"/>
        <w:spacing w:after="0"/>
        <w:ind w:left="720"/>
        <w:jc w:val="both"/>
        <w:textAlignment w:val="baseline"/>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4.</w:t>
      </w:r>
      <w:r w:rsidR="008B5B81">
        <w:rPr>
          <w:rFonts w:ascii="Times New Roman" w:eastAsia="Times New Roman" w:hAnsi="Times New Roman" w:cs="Times New Roman"/>
          <w:iCs/>
          <w:color w:val="000000" w:themeColor="text1"/>
          <w:sz w:val="24"/>
          <w:szCs w:val="24"/>
          <w:lang w:eastAsia="lv-LV"/>
        </w:rPr>
        <w:t>2</w:t>
      </w:r>
      <w:r>
        <w:rPr>
          <w:rFonts w:ascii="Times New Roman" w:eastAsia="Times New Roman" w:hAnsi="Times New Roman" w:cs="Times New Roman"/>
          <w:iCs/>
          <w:color w:val="000000" w:themeColor="text1"/>
          <w:sz w:val="24"/>
          <w:szCs w:val="24"/>
          <w:lang w:eastAsia="lv-LV"/>
        </w:rPr>
        <w:t xml:space="preserve">.1. </w:t>
      </w:r>
      <w:r w:rsidR="0085294A">
        <w:rPr>
          <w:rFonts w:ascii="Times New Roman" w:eastAsia="Times New Roman" w:hAnsi="Times New Roman" w:cs="Times New Roman"/>
          <w:iCs/>
          <w:color w:val="000000" w:themeColor="text1"/>
          <w:sz w:val="24"/>
          <w:szCs w:val="24"/>
          <w:lang w:eastAsia="lv-LV"/>
        </w:rPr>
        <w:t>Konkursa dalībnieka pieteikumu</w:t>
      </w:r>
      <w:r>
        <w:rPr>
          <w:rFonts w:ascii="Times New Roman" w:eastAsia="Times New Roman" w:hAnsi="Times New Roman" w:cs="Times New Roman"/>
          <w:iCs/>
          <w:color w:val="000000" w:themeColor="text1"/>
          <w:sz w:val="24"/>
          <w:szCs w:val="24"/>
          <w:lang w:eastAsia="lv-LV"/>
        </w:rPr>
        <w:t xml:space="preserve"> iesniedz viena pašvaldība</w:t>
      </w:r>
      <w:r w:rsidR="0085294A">
        <w:rPr>
          <w:rFonts w:ascii="Times New Roman" w:eastAsia="Times New Roman" w:hAnsi="Times New Roman" w:cs="Times New Roman"/>
          <w:iCs/>
          <w:color w:val="000000" w:themeColor="text1"/>
          <w:sz w:val="24"/>
          <w:szCs w:val="24"/>
          <w:lang w:eastAsia="lv-LV"/>
        </w:rPr>
        <w:t>;</w:t>
      </w:r>
    </w:p>
    <w:p w14:paraId="0C82DCE2" w14:textId="1E97581D" w:rsidR="00906229" w:rsidRDefault="002B1BFD" w:rsidP="00E66E73">
      <w:pPr>
        <w:suppressAutoHyphens/>
        <w:autoSpaceDN w:val="0"/>
        <w:spacing w:after="0"/>
        <w:ind w:left="720"/>
        <w:jc w:val="both"/>
        <w:textAlignment w:val="baseline"/>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4.</w:t>
      </w:r>
      <w:r w:rsidR="008B5B81">
        <w:rPr>
          <w:rFonts w:ascii="Times New Roman" w:eastAsia="Times New Roman" w:hAnsi="Times New Roman" w:cs="Times New Roman"/>
          <w:iCs/>
          <w:color w:val="000000" w:themeColor="text1"/>
          <w:sz w:val="24"/>
          <w:szCs w:val="24"/>
          <w:lang w:eastAsia="lv-LV"/>
        </w:rPr>
        <w:t>2</w:t>
      </w:r>
      <w:r>
        <w:rPr>
          <w:rFonts w:ascii="Times New Roman" w:eastAsia="Times New Roman" w:hAnsi="Times New Roman" w:cs="Times New Roman"/>
          <w:iCs/>
          <w:color w:val="000000" w:themeColor="text1"/>
          <w:sz w:val="24"/>
          <w:szCs w:val="24"/>
          <w:lang w:eastAsia="lv-LV"/>
        </w:rPr>
        <w:t xml:space="preserve">.2. </w:t>
      </w:r>
      <w:r w:rsidR="00763A12">
        <w:rPr>
          <w:rFonts w:ascii="Times New Roman" w:eastAsia="Times New Roman" w:hAnsi="Times New Roman" w:cs="Times New Roman"/>
          <w:iCs/>
          <w:color w:val="000000" w:themeColor="text1"/>
          <w:sz w:val="24"/>
          <w:szCs w:val="24"/>
          <w:lang w:eastAsia="lv-LV"/>
        </w:rPr>
        <w:t xml:space="preserve">Konkursa dalībnieka pieteikumā ietvertajā aktivitātes </w:t>
      </w:r>
      <w:r>
        <w:rPr>
          <w:rFonts w:ascii="Times New Roman" w:eastAsia="Times New Roman" w:hAnsi="Times New Roman" w:cs="Times New Roman"/>
          <w:iCs/>
          <w:color w:val="000000" w:themeColor="text1"/>
          <w:sz w:val="24"/>
          <w:szCs w:val="24"/>
          <w:lang w:eastAsia="lv-LV"/>
        </w:rPr>
        <w:t xml:space="preserve">īstenošanā ir iesaistīts cits </w:t>
      </w:r>
      <w:r w:rsidR="004B6E68">
        <w:rPr>
          <w:rFonts w:ascii="Times New Roman" w:eastAsia="Times New Roman" w:hAnsi="Times New Roman" w:cs="Times New Roman"/>
          <w:iCs/>
          <w:color w:val="000000" w:themeColor="text1"/>
          <w:sz w:val="24"/>
          <w:szCs w:val="24"/>
          <w:lang w:eastAsia="lv-LV"/>
        </w:rPr>
        <w:t xml:space="preserve">sadarbības </w:t>
      </w:r>
      <w:r>
        <w:rPr>
          <w:rFonts w:ascii="Times New Roman" w:eastAsia="Times New Roman" w:hAnsi="Times New Roman" w:cs="Times New Roman"/>
          <w:iCs/>
          <w:color w:val="000000" w:themeColor="text1"/>
          <w:sz w:val="24"/>
          <w:szCs w:val="24"/>
          <w:lang w:eastAsia="lv-LV"/>
        </w:rPr>
        <w:t>partneris vai partneri</w:t>
      </w:r>
      <w:r w:rsidR="00763A12">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cita pašvaldība, nevalstiskā organizācija, diasporas</w:t>
      </w:r>
      <w:r w:rsidR="00DB42D6">
        <w:rPr>
          <w:rFonts w:ascii="Times New Roman" w:eastAsia="Times New Roman" w:hAnsi="Times New Roman" w:cs="Times New Roman"/>
          <w:iCs/>
          <w:color w:val="000000" w:themeColor="text1"/>
          <w:sz w:val="24"/>
          <w:szCs w:val="24"/>
          <w:lang w:eastAsia="lv-LV"/>
        </w:rPr>
        <w:t xml:space="preserve">, </w:t>
      </w:r>
      <w:proofErr w:type="spellStart"/>
      <w:r>
        <w:rPr>
          <w:rFonts w:ascii="Times New Roman" w:eastAsia="Times New Roman" w:hAnsi="Times New Roman" w:cs="Times New Roman"/>
          <w:iCs/>
          <w:color w:val="000000" w:themeColor="text1"/>
          <w:sz w:val="24"/>
          <w:szCs w:val="24"/>
          <w:lang w:eastAsia="lv-LV"/>
        </w:rPr>
        <w:t>remigrantu</w:t>
      </w:r>
      <w:proofErr w:type="spellEnd"/>
      <w:r>
        <w:rPr>
          <w:rFonts w:ascii="Times New Roman" w:eastAsia="Times New Roman" w:hAnsi="Times New Roman" w:cs="Times New Roman"/>
          <w:iCs/>
          <w:color w:val="000000" w:themeColor="text1"/>
          <w:sz w:val="24"/>
          <w:szCs w:val="24"/>
          <w:lang w:eastAsia="lv-LV"/>
        </w:rPr>
        <w:t xml:space="preserve"> pārstāvji</w:t>
      </w:r>
      <w:r w:rsidR="00DB42D6">
        <w:rPr>
          <w:rFonts w:ascii="Times New Roman" w:eastAsia="Times New Roman" w:hAnsi="Times New Roman" w:cs="Times New Roman"/>
          <w:iCs/>
          <w:color w:val="000000" w:themeColor="text1"/>
          <w:sz w:val="24"/>
          <w:szCs w:val="24"/>
          <w:lang w:eastAsia="lv-LV"/>
        </w:rPr>
        <w:t>)</w:t>
      </w:r>
      <w:r w:rsidR="0085294A">
        <w:rPr>
          <w:rFonts w:ascii="Times New Roman" w:eastAsia="Times New Roman" w:hAnsi="Times New Roman" w:cs="Times New Roman"/>
          <w:iCs/>
          <w:color w:val="000000" w:themeColor="text1"/>
          <w:sz w:val="24"/>
          <w:szCs w:val="24"/>
          <w:lang w:eastAsia="lv-LV"/>
        </w:rPr>
        <w:t>;</w:t>
      </w:r>
    </w:p>
    <w:p w14:paraId="41DCE122" w14:textId="68521803" w:rsidR="00906229" w:rsidRPr="00A9194A" w:rsidRDefault="002B1BFD" w:rsidP="00E66E73">
      <w:pPr>
        <w:suppressAutoHyphens/>
        <w:autoSpaceDN w:val="0"/>
        <w:spacing w:after="0"/>
        <w:ind w:left="720"/>
        <w:jc w:val="both"/>
        <w:textAlignment w:val="baseline"/>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4.</w:t>
      </w:r>
      <w:r w:rsidR="008B5B81">
        <w:rPr>
          <w:rFonts w:ascii="Times New Roman" w:eastAsia="Times New Roman" w:hAnsi="Times New Roman" w:cs="Times New Roman"/>
          <w:iCs/>
          <w:color w:val="000000" w:themeColor="text1"/>
          <w:sz w:val="24"/>
          <w:szCs w:val="24"/>
          <w:lang w:eastAsia="lv-LV"/>
        </w:rPr>
        <w:t>2</w:t>
      </w:r>
      <w:r>
        <w:rPr>
          <w:rFonts w:ascii="Times New Roman" w:eastAsia="Times New Roman" w:hAnsi="Times New Roman" w:cs="Times New Roman"/>
          <w:iCs/>
          <w:color w:val="000000" w:themeColor="text1"/>
          <w:sz w:val="24"/>
          <w:szCs w:val="24"/>
          <w:lang w:eastAsia="lv-LV"/>
        </w:rPr>
        <w:t>.3. A</w:t>
      </w:r>
      <w:r w:rsidR="008B5B81">
        <w:rPr>
          <w:rFonts w:ascii="Times New Roman" w:eastAsia="Times New Roman" w:hAnsi="Times New Roman" w:cs="Times New Roman"/>
          <w:iCs/>
          <w:color w:val="000000" w:themeColor="text1"/>
          <w:sz w:val="24"/>
          <w:szCs w:val="24"/>
          <w:lang w:eastAsia="lv-LV"/>
        </w:rPr>
        <w:t>tbalsta a</w:t>
      </w:r>
      <w:r>
        <w:rPr>
          <w:rFonts w:ascii="Times New Roman" w:eastAsia="Times New Roman" w:hAnsi="Times New Roman" w:cs="Times New Roman"/>
          <w:iCs/>
          <w:color w:val="000000" w:themeColor="text1"/>
          <w:sz w:val="24"/>
          <w:szCs w:val="24"/>
          <w:lang w:eastAsia="lv-LV"/>
        </w:rPr>
        <w:t xml:space="preserve">ktivitātes atbilst šā nolikuma 7. </w:t>
      </w:r>
      <w:r>
        <w:rPr>
          <w:rFonts w:ascii="Times New Roman" w:eastAsia="Times New Roman" w:hAnsi="Times New Roman" w:cs="Times New Roman"/>
          <w:iCs/>
          <w:color w:val="000000" w:themeColor="text1"/>
          <w:sz w:val="24"/>
          <w:szCs w:val="24"/>
          <w:lang w:eastAsia="lv-LV"/>
        </w:rPr>
        <w:t>punktā minētajam mērķim.</w:t>
      </w:r>
    </w:p>
    <w:p w14:paraId="0A8054CA" w14:textId="247DF8EA" w:rsidR="00A9194A" w:rsidRDefault="002B1BFD" w:rsidP="00E66E73">
      <w:pPr>
        <w:suppressAutoHyphens/>
        <w:autoSpaceDN w:val="0"/>
        <w:spacing w:after="0"/>
        <w:jc w:val="both"/>
        <w:textAlignment w:val="baseline"/>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4.</w:t>
      </w:r>
      <w:r w:rsidR="00706CFC">
        <w:rPr>
          <w:rFonts w:ascii="Times New Roman" w:eastAsia="Times New Roman" w:hAnsi="Times New Roman" w:cs="Times New Roman"/>
          <w:iCs/>
          <w:color w:val="000000" w:themeColor="text1"/>
          <w:sz w:val="24"/>
          <w:szCs w:val="24"/>
          <w:lang w:eastAsia="lv-LV"/>
        </w:rPr>
        <w:t>3</w:t>
      </w:r>
      <w:r w:rsidR="009268D9">
        <w:rPr>
          <w:rFonts w:ascii="Times New Roman" w:eastAsia="Times New Roman" w:hAnsi="Times New Roman" w:cs="Times New Roman"/>
          <w:iCs/>
          <w:color w:val="000000" w:themeColor="text1"/>
          <w:sz w:val="24"/>
          <w:szCs w:val="24"/>
          <w:lang w:eastAsia="lv-LV"/>
        </w:rPr>
        <w:t xml:space="preserve">. </w:t>
      </w:r>
      <w:r w:rsidR="004319E7">
        <w:rPr>
          <w:rFonts w:ascii="Times New Roman" w:eastAsia="Times New Roman" w:hAnsi="Times New Roman" w:cs="Times New Roman"/>
          <w:iCs/>
          <w:color w:val="000000" w:themeColor="text1"/>
          <w:sz w:val="24"/>
          <w:szCs w:val="24"/>
          <w:lang w:eastAsia="lv-LV"/>
        </w:rPr>
        <w:t xml:space="preserve">Konkursā vērtē </w:t>
      </w:r>
      <w:r w:rsidR="008B5B81">
        <w:rPr>
          <w:rFonts w:ascii="Times New Roman" w:eastAsia="Times New Roman" w:hAnsi="Times New Roman" w:cs="Times New Roman"/>
          <w:iCs/>
          <w:color w:val="000000" w:themeColor="text1"/>
          <w:sz w:val="24"/>
          <w:szCs w:val="24"/>
          <w:lang w:eastAsia="lv-LV"/>
        </w:rPr>
        <w:t xml:space="preserve">Konkursa dalībnieku </w:t>
      </w:r>
      <w:r w:rsidR="004319E7">
        <w:rPr>
          <w:rFonts w:ascii="Times New Roman" w:eastAsia="Times New Roman" w:hAnsi="Times New Roman" w:cs="Times New Roman"/>
          <w:iCs/>
          <w:color w:val="000000" w:themeColor="text1"/>
          <w:sz w:val="24"/>
          <w:szCs w:val="24"/>
          <w:lang w:eastAsia="lv-LV"/>
        </w:rPr>
        <w:t>īstenotos</w:t>
      </w:r>
      <w:r w:rsidR="009268D9" w:rsidRPr="00A9194A">
        <w:rPr>
          <w:rFonts w:ascii="Times New Roman" w:eastAsia="Times New Roman" w:hAnsi="Times New Roman" w:cs="Times New Roman"/>
          <w:iCs/>
          <w:color w:val="000000" w:themeColor="text1"/>
          <w:sz w:val="24"/>
          <w:szCs w:val="24"/>
          <w:lang w:eastAsia="lv-LV"/>
        </w:rPr>
        <w:t xml:space="preserve"> </w:t>
      </w:r>
      <w:r w:rsidR="00572052">
        <w:rPr>
          <w:rFonts w:ascii="Times New Roman" w:eastAsia="Times New Roman" w:hAnsi="Times New Roman" w:cs="Times New Roman"/>
          <w:iCs/>
          <w:color w:val="000000" w:themeColor="text1"/>
          <w:sz w:val="24"/>
          <w:szCs w:val="24"/>
          <w:lang w:eastAsia="lv-LV"/>
        </w:rPr>
        <w:t xml:space="preserve">un plānotos </w:t>
      </w:r>
      <w:r w:rsidR="009268D9" w:rsidRPr="00A9194A">
        <w:rPr>
          <w:rFonts w:ascii="Times New Roman" w:eastAsia="Times New Roman" w:hAnsi="Times New Roman" w:cs="Times New Roman"/>
          <w:iCs/>
          <w:color w:val="000000" w:themeColor="text1"/>
          <w:sz w:val="24"/>
          <w:szCs w:val="24"/>
          <w:lang w:eastAsia="lv-LV"/>
        </w:rPr>
        <w:t xml:space="preserve">atbalsta </w:t>
      </w:r>
      <w:r w:rsidR="004319E7">
        <w:rPr>
          <w:rFonts w:ascii="Times New Roman" w:eastAsia="Times New Roman" w:hAnsi="Times New Roman" w:cs="Times New Roman"/>
          <w:iCs/>
          <w:color w:val="000000" w:themeColor="text1"/>
          <w:sz w:val="24"/>
          <w:szCs w:val="24"/>
          <w:lang w:eastAsia="lv-LV"/>
        </w:rPr>
        <w:t>pasākumus</w:t>
      </w:r>
      <w:r w:rsidR="009268D9" w:rsidRPr="00A9194A">
        <w:rPr>
          <w:rFonts w:ascii="Times New Roman" w:eastAsia="Times New Roman" w:hAnsi="Times New Roman" w:cs="Times New Roman"/>
          <w:iCs/>
          <w:color w:val="000000" w:themeColor="text1"/>
          <w:sz w:val="24"/>
          <w:szCs w:val="24"/>
          <w:lang w:eastAsia="lv-LV"/>
        </w:rPr>
        <w:t xml:space="preserve"> </w:t>
      </w:r>
      <w:proofErr w:type="spellStart"/>
      <w:r w:rsidR="00503A76">
        <w:rPr>
          <w:rFonts w:ascii="Times New Roman" w:eastAsia="Times New Roman" w:hAnsi="Times New Roman" w:cs="Times New Roman"/>
          <w:iCs/>
          <w:color w:val="000000" w:themeColor="text1"/>
          <w:sz w:val="24"/>
          <w:szCs w:val="24"/>
          <w:lang w:eastAsia="lv-LV"/>
        </w:rPr>
        <w:t>remigrācijas</w:t>
      </w:r>
      <w:proofErr w:type="spellEnd"/>
      <w:r w:rsidR="009268D9" w:rsidRPr="00A9194A">
        <w:rPr>
          <w:rFonts w:ascii="Times New Roman" w:eastAsia="Times New Roman" w:hAnsi="Times New Roman" w:cs="Times New Roman"/>
          <w:iCs/>
          <w:color w:val="000000" w:themeColor="text1"/>
          <w:sz w:val="24"/>
          <w:szCs w:val="24"/>
          <w:lang w:eastAsia="lv-LV"/>
        </w:rPr>
        <w:t xml:space="preserve"> sekmēšanai</w:t>
      </w:r>
      <w:r w:rsidR="004C7048">
        <w:rPr>
          <w:rFonts w:ascii="Times New Roman" w:eastAsia="Times New Roman" w:hAnsi="Times New Roman" w:cs="Times New Roman"/>
          <w:iCs/>
          <w:color w:val="000000" w:themeColor="text1"/>
          <w:sz w:val="24"/>
          <w:szCs w:val="24"/>
          <w:lang w:eastAsia="lv-LV"/>
        </w:rPr>
        <w:t xml:space="preserve">, </w:t>
      </w:r>
      <w:r w:rsidR="004319E7">
        <w:rPr>
          <w:rFonts w:ascii="Times New Roman" w:eastAsia="Times New Roman" w:hAnsi="Times New Roman" w:cs="Times New Roman"/>
          <w:iCs/>
          <w:color w:val="000000" w:themeColor="text1"/>
          <w:sz w:val="24"/>
          <w:szCs w:val="24"/>
          <w:lang w:eastAsia="lv-LV"/>
        </w:rPr>
        <w:t>a</w:t>
      </w:r>
      <w:r w:rsidR="00503A76">
        <w:rPr>
          <w:rFonts w:ascii="Times New Roman" w:eastAsia="Times New Roman" w:hAnsi="Times New Roman" w:cs="Times New Roman"/>
          <w:iCs/>
          <w:color w:val="000000" w:themeColor="text1"/>
          <w:sz w:val="24"/>
          <w:szCs w:val="24"/>
          <w:lang w:eastAsia="lv-LV"/>
        </w:rPr>
        <w:t>tbal</w:t>
      </w:r>
      <w:r w:rsidR="004C7048">
        <w:rPr>
          <w:rFonts w:ascii="Times New Roman" w:eastAsia="Times New Roman" w:hAnsi="Times New Roman" w:cs="Times New Roman"/>
          <w:iCs/>
          <w:color w:val="000000" w:themeColor="text1"/>
          <w:sz w:val="24"/>
          <w:szCs w:val="24"/>
          <w:lang w:eastAsia="lv-LV"/>
        </w:rPr>
        <w:t xml:space="preserve">sta pasākumu sasniegtos un </w:t>
      </w:r>
      <w:r w:rsidR="004319E7">
        <w:rPr>
          <w:rFonts w:ascii="Times New Roman" w:eastAsia="Times New Roman" w:hAnsi="Times New Roman" w:cs="Times New Roman"/>
          <w:iCs/>
          <w:color w:val="000000" w:themeColor="text1"/>
          <w:sz w:val="24"/>
          <w:szCs w:val="24"/>
          <w:lang w:eastAsia="lv-LV"/>
        </w:rPr>
        <w:t>plānotos rezultātus</w:t>
      </w:r>
      <w:r w:rsidR="004C7048">
        <w:rPr>
          <w:rFonts w:ascii="Times New Roman" w:eastAsia="Times New Roman" w:hAnsi="Times New Roman" w:cs="Times New Roman"/>
          <w:iCs/>
          <w:color w:val="000000" w:themeColor="text1"/>
          <w:sz w:val="24"/>
          <w:szCs w:val="24"/>
          <w:lang w:eastAsia="lv-LV"/>
        </w:rPr>
        <w:t xml:space="preserve">, kā arī sadarbību ar plānošanas reģiona </w:t>
      </w:r>
      <w:proofErr w:type="spellStart"/>
      <w:r w:rsidR="004C7048">
        <w:rPr>
          <w:rFonts w:ascii="Times New Roman" w:eastAsia="Times New Roman" w:hAnsi="Times New Roman" w:cs="Times New Roman"/>
          <w:iCs/>
          <w:color w:val="000000" w:themeColor="text1"/>
          <w:sz w:val="24"/>
          <w:szCs w:val="24"/>
          <w:lang w:eastAsia="lv-LV"/>
        </w:rPr>
        <w:t>remigrācijas</w:t>
      </w:r>
      <w:proofErr w:type="spellEnd"/>
      <w:r w:rsidR="004C7048">
        <w:rPr>
          <w:rFonts w:ascii="Times New Roman" w:eastAsia="Times New Roman" w:hAnsi="Times New Roman" w:cs="Times New Roman"/>
          <w:iCs/>
          <w:color w:val="000000" w:themeColor="text1"/>
          <w:sz w:val="24"/>
          <w:szCs w:val="24"/>
          <w:lang w:eastAsia="lv-LV"/>
        </w:rPr>
        <w:t xml:space="preserve"> koordinatoru.</w:t>
      </w:r>
    </w:p>
    <w:p w14:paraId="24F7ED4D" w14:textId="51AD2144" w:rsidR="00F613C8" w:rsidRPr="00A9194A" w:rsidRDefault="002B1BFD" w:rsidP="00E66E73">
      <w:pPr>
        <w:suppressAutoHyphens/>
        <w:autoSpaceDN w:val="0"/>
        <w:spacing w:after="0"/>
        <w:jc w:val="both"/>
        <w:textAlignment w:val="baseline"/>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4.</w:t>
      </w:r>
      <w:r w:rsidR="00706CFC">
        <w:rPr>
          <w:rFonts w:ascii="Times New Roman" w:eastAsia="Times New Roman" w:hAnsi="Times New Roman" w:cs="Times New Roman"/>
          <w:iCs/>
          <w:color w:val="000000" w:themeColor="text1"/>
          <w:sz w:val="24"/>
          <w:szCs w:val="24"/>
          <w:lang w:eastAsia="lv-LV"/>
        </w:rPr>
        <w:t>4</w:t>
      </w:r>
      <w:r w:rsidR="00F929F8">
        <w:rPr>
          <w:rFonts w:ascii="Times New Roman" w:eastAsia="Times New Roman" w:hAnsi="Times New Roman" w:cs="Times New Roman"/>
          <w:iCs/>
          <w:color w:val="000000" w:themeColor="text1"/>
          <w:sz w:val="24"/>
          <w:szCs w:val="24"/>
          <w:lang w:eastAsia="lv-LV"/>
        </w:rPr>
        <w:t>. </w:t>
      </w:r>
      <w:r>
        <w:rPr>
          <w:rFonts w:ascii="Times New Roman" w:eastAsia="Times New Roman" w:hAnsi="Times New Roman" w:cs="Times New Roman"/>
          <w:iCs/>
          <w:color w:val="000000" w:themeColor="text1"/>
          <w:sz w:val="24"/>
          <w:szCs w:val="24"/>
          <w:lang w:eastAsia="lv-LV"/>
        </w:rPr>
        <w:t xml:space="preserve">Atbalsta saņemšanas gadījumā </w:t>
      </w:r>
      <w:r w:rsidR="00C4439B">
        <w:rPr>
          <w:rFonts w:ascii="Times New Roman" w:eastAsia="Times New Roman" w:hAnsi="Times New Roman" w:cs="Times New Roman"/>
          <w:iCs/>
          <w:color w:val="000000" w:themeColor="text1"/>
          <w:sz w:val="24"/>
          <w:szCs w:val="24"/>
          <w:lang w:eastAsia="lv-LV"/>
        </w:rPr>
        <w:t xml:space="preserve">Konkursa dalībniekam </w:t>
      </w:r>
      <w:r>
        <w:rPr>
          <w:rFonts w:ascii="Times New Roman" w:eastAsia="Times New Roman" w:hAnsi="Times New Roman" w:cs="Times New Roman"/>
          <w:iCs/>
          <w:color w:val="000000" w:themeColor="text1"/>
          <w:sz w:val="24"/>
          <w:szCs w:val="24"/>
          <w:lang w:eastAsia="lv-LV"/>
        </w:rPr>
        <w:t xml:space="preserve">ir jānodrošina publicitāte par </w:t>
      </w:r>
      <w:proofErr w:type="spellStart"/>
      <w:r>
        <w:rPr>
          <w:rFonts w:ascii="Times New Roman" w:eastAsia="Times New Roman" w:hAnsi="Times New Roman" w:cs="Times New Roman"/>
          <w:iCs/>
          <w:color w:val="000000" w:themeColor="text1"/>
          <w:sz w:val="24"/>
          <w:szCs w:val="24"/>
          <w:lang w:eastAsia="lv-LV"/>
        </w:rPr>
        <w:t>remigrācijas</w:t>
      </w:r>
      <w:proofErr w:type="spellEnd"/>
      <w:r>
        <w:rPr>
          <w:rFonts w:ascii="Times New Roman" w:eastAsia="Times New Roman" w:hAnsi="Times New Roman" w:cs="Times New Roman"/>
          <w:iCs/>
          <w:color w:val="000000" w:themeColor="text1"/>
          <w:sz w:val="24"/>
          <w:szCs w:val="24"/>
          <w:lang w:eastAsia="lv-LV"/>
        </w:rPr>
        <w:t xml:space="preserve"> jautājumiem,</w:t>
      </w:r>
      <w:r w:rsidR="00AC0A48">
        <w:rPr>
          <w:rFonts w:ascii="Times New Roman" w:eastAsia="Times New Roman" w:hAnsi="Times New Roman" w:cs="Times New Roman"/>
          <w:iCs/>
          <w:color w:val="000000" w:themeColor="text1"/>
          <w:sz w:val="24"/>
          <w:szCs w:val="24"/>
          <w:lang w:eastAsia="lv-LV"/>
        </w:rPr>
        <w:t xml:space="preserve"> t.sk., dalību Konkursā</w:t>
      </w:r>
      <w:r w:rsidR="00E60AE6">
        <w:rPr>
          <w:rFonts w:ascii="Times New Roman" w:eastAsia="Times New Roman" w:hAnsi="Times New Roman" w:cs="Times New Roman"/>
          <w:iCs/>
          <w:color w:val="000000" w:themeColor="text1"/>
          <w:sz w:val="24"/>
          <w:szCs w:val="24"/>
          <w:lang w:eastAsia="lv-LV"/>
        </w:rPr>
        <w:t>,</w:t>
      </w:r>
      <w:r>
        <w:rPr>
          <w:rFonts w:ascii="Times New Roman" w:eastAsia="Times New Roman" w:hAnsi="Times New Roman" w:cs="Times New Roman"/>
          <w:iCs/>
          <w:color w:val="000000" w:themeColor="text1"/>
          <w:sz w:val="24"/>
          <w:szCs w:val="24"/>
          <w:lang w:eastAsia="lv-LV"/>
        </w:rPr>
        <w:t xml:space="preserve"> jāsadarbojas ar </w:t>
      </w:r>
      <w:r w:rsidR="0094034F">
        <w:rPr>
          <w:rFonts w:ascii="Times New Roman" w:eastAsia="Times New Roman" w:hAnsi="Times New Roman" w:cs="Times New Roman"/>
          <w:iCs/>
          <w:color w:val="000000" w:themeColor="text1"/>
          <w:sz w:val="24"/>
          <w:szCs w:val="24"/>
          <w:lang w:eastAsia="lv-LV"/>
        </w:rPr>
        <w:t xml:space="preserve">attiecīgā </w:t>
      </w:r>
      <w:r>
        <w:rPr>
          <w:rFonts w:ascii="Times New Roman" w:eastAsia="Times New Roman" w:hAnsi="Times New Roman" w:cs="Times New Roman"/>
          <w:iCs/>
          <w:color w:val="000000" w:themeColor="text1"/>
          <w:sz w:val="24"/>
          <w:szCs w:val="24"/>
          <w:lang w:eastAsia="lv-LV"/>
        </w:rPr>
        <w:t xml:space="preserve">plānošanas reģiona </w:t>
      </w:r>
      <w:proofErr w:type="spellStart"/>
      <w:r w:rsidR="005A7563">
        <w:rPr>
          <w:rFonts w:ascii="Times New Roman" w:eastAsia="Times New Roman" w:hAnsi="Times New Roman" w:cs="Times New Roman"/>
          <w:iCs/>
          <w:color w:val="000000" w:themeColor="text1"/>
          <w:sz w:val="24"/>
          <w:szCs w:val="24"/>
          <w:lang w:eastAsia="lv-LV"/>
        </w:rPr>
        <w:t>remigrācijas</w:t>
      </w:r>
      <w:proofErr w:type="spellEnd"/>
      <w:r w:rsidR="005A7563">
        <w:rPr>
          <w:rFonts w:ascii="Times New Roman" w:eastAsia="Times New Roman" w:hAnsi="Times New Roman" w:cs="Times New Roman"/>
          <w:iCs/>
          <w:color w:val="000000" w:themeColor="text1"/>
          <w:sz w:val="24"/>
          <w:szCs w:val="24"/>
          <w:lang w:eastAsia="lv-LV"/>
        </w:rPr>
        <w:t xml:space="preserve"> koordinatoru, tostarp </w:t>
      </w:r>
      <w:r>
        <w:rPr>
          <w:rFonts w:ascii="Times New Roman" w:eastAsia="Times New Roman" w:hAnsi="Times New Roman" w:cs="Times New Roman"/>
          <w:iCs/>
          <w:color w:val="000000" w:themeColor="text1"/>
          <w:sz w:val="24"/>
          <w:szCs w:val="24"/>
          <w:lang w:eastAsia="lv-LV"/>
        </w:rPr>
        <w:t xml:space="preserve">jāinformē </w:t>
      </w:r>
      <w:proofErr w:type="spellStart"/>
      <w:r>
        <w:rPr>
          <w:rFonts w:ascii="Times New Roman" w:eastAsia="Times New Roman" w:hAnsi="Times New Roman" w:cs="Times New Roman"/>
          <w:iCs/>
          <w:color w:val="000000" w:themeColor="text1"/>
          <w:sz w:val="24"/>
          <w:szCs w:val="24"/>
          <w:lang w:eastAsia="lv-LV"/>
        </w:rPr>
        <w:t>remigrācijas</w:t>
      </w:r>
      <w:proofErr w:type="spellEnd"/>
      <w:r>
        <w:rPr>
          <w:rFonts w:ascii="Times New Roman" w:eastAsia="Times New Roman" w:hAnsi="Times New Roman" w:cs="Times New Roman"/>
          <w:iCs/>
          <w:color w:val="000000" w:themeColor="text1"/>
          <w:sz w:val="24"/>
          <w:szCs w:val="24"/>
          <w:lang w:eastAsia="lv-LV"/>
        </w:rPr>
        <w:t xml:space="preserve"> koordinators par plānotajām un īstenotajām aktivitātēm </w:t>
      </w:r>
      <w:proofErr w:type="spellStart"/>
      <w:r>
        <w:rPr>
          <w:rFonts w:ascii="Times New Roman" w:eastAsia="Times New Roman" w:hAnsi="Times New Roman" w:cs="Times New Roman"/>
          <w:iCs/>
          <w:color w:val="000000" w:themeColor="text1"/>
          <w:sz w:val="24"/>
          <w:szCs w:val="24"/>
          <w:lang w:eastAsia="lv-LV"/>
        </w:rPr>
        <w:t>remigrācijas</w:t>
      </w:r>
      <w:proofErr w:type="spellEnd"/>
      <w:r>
        <w:rPr>
          <w:rFonts w:ascii="Times New Roman" w:eastAsia="Times New Roman" w:hAnsi="Times New Roman" w:cs="Times New Roman"/>
          <w:iCs/>
          <w:color w:val="000000" w:themeColor="text1"/>
          <w:sz w:val="24"/>
          <w:szCs w:val="24"/>
          <w:lang w:eastAsia="lv-LV"/>
        </w:rPr>
        <w:t xml:space="preserve"> jomā. </w:t>
      </w:r>
    </w:p>
    <w:p w14:paraId="7A75BEAA" w14:textId="77777777" w:rsidR="00A9194A" w:rsidRPr="00A9194A" w:rsidRDefault="00A9194A" w:rsidP="00E66E73">
      <w:pPr>
        <w:suppressAutoHyphens/>
        <w:autoSpaceDN w:val="0"/>
        <w:spacing w:after="0"/>
        <w:ind w:left="720"/>
        <w:jc w:val="both"/>
        <w:textAlignment w:val="baseline"/>
        <w:rPr>
          <w:rFonts w:ascii="Times New Roman" w:eastAsia="Times New Roman" w:hAnsi="Times New Roman" w:cs="Times New Roman"/>
          <w:iCs/>
          <w:color w:val="000000" w:themeColor="text1"/>
          <w:sz w:val="24"/>
          <w:szCs w:val="24"/>
          <w:lang w:eastAsia="lv-LV"/>
        </w:rPr>
      </w:pPr>
    </w:p>
    <w:p w14:paraId="122086C8" w14:textId="77777777" w:rsidR="00A9194A" w:rsidRPr="00A9194A" w:rsidRDefault="002B1BFD" w:rsidP="00E66E73">
      <w:pPr>
        <w:suppressAutoHyphens/>
        <w:autoSpaceDN w:val="0"/>
        <w:spacing w:after="0"/>
        <w:jc w:val="both"/>
        <w:textAlignment w:val="baseline"/>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b/>
          <w:iCs/>
          <w:color w:val="000000" w:themeColor="text1"/>
          <w:sz w:val="24"/>
          <w:szCs w:val="24"/>
          <w:lang w:eastAsia="lv-LV"/>
        </w:rPr>
        <w:t xml:space="preserve">5. </w:t>
      </w:r>
      <w:r w:rsidRPr="00A9194A">
        <w:rPr>
          <w:rFonts w:ascii="Times New Roman" w:eastAsia="Times New Roman" w:hAnsi="Times New Roman" w:cs="Times New Roman"/>
          <w:b/>
          <w:iCs/>
          <w:color w:val="000000" w:themeColor="text1"/>
          <w:sz w:val="24"/>
          <w:szCs w:val="24"/>
          <w:lang w:eastAsia="lv-LV"/>
        </w:rPr>
        <w:t>Konkursa vērtēšanas komisija:</w:t>
      </w:r>
    </w:p>
    <w:p w14:paraId="716A7FBD" w14:textId="77777777" w:rsidR="00601232" w:rsidRPr="00601232" w:rsidRDefault="002B1BFD" w:rsidP="00601232">
      <w:pPr>
        <w:suppressAutoHyphens/>
        <w:autoSpaceDN w:val="0"/>
        <w:spacing w:after="0"/>
        <w:jc w:val="both"/>
        <w:textAlignment w:val="baseline"/>
        <w:rPr>
          <w:rFonts w:ascii="Times New Roman" w:eastAsia="Times New Roman" w:hAnsi="Times New Roman" w:cs="Times New Roman"/>
          <w:iCs/>
          <w:color w:val="000000" w:themeColor="text1"/>
          <w:sz w:val="24"/>
          <w:szCs w:val="24"/>
          <w:lang w:eastAsia="lv-LV"/>
        </w:rPr>
      </w:pPr>
      <w:r w:rsidRPr="00601232">
        <w:rPr>
          <w:rFonts w:ascii="Times New Roman" w:eastAsia="Times New Roman" w:hAnsi="Times New Roman" w:cs="Times New Roman"/>
          <w:iCs/>
          <w:color w:val="000000" w:themeColor="text1"/>
          <w:sz w:val="24"/>
          <w:szCs w:val="24"/>
          <w:lang w:eastAsia="lv-LV"/>
        </w:rPr>
        <w:t xml:space="preserve">5.1. Konkursa </w:t>
      </w:r>
      <w:r w:rsidRPr="00601232">
        <w:rPr>
          <w:rFonts w:ascii="Times New Roman" w:eastAsia="Times New Roman" w:hAnsi="Times New Roman" w:cs="Times New Roman"/>
          <w:iCs/>
          <w:sz w:val="24"/>
          <w:szCs w:val="24"/>
          <w:lang w:eastAsia="lv-LV"/>
        </w:rPr>
        <w:t xml:space="preserve">vērtēšanas komisijas (turpmāk – Vērtēšanas komisija) izveido katrā plānošanas reģionā. Vērtēšanas komisijas </w:t>
      </w:r>
      <w:r w:rsidRPr="00601232">
        <w:rPr>
          <w:rFonts w:ascii="Times New Roman" w:eastAsia="Times New Roman" w:hAnsi="Times New Roman" w:cs="Times New Roman"/>
          <w:iCs/>
          <w:color w:val="000000" w:themeColor="text1"/>
          <w:sz w:val="24"/>
          <w:szCs w:val="24"/>
          <w:lang w:eastAsia="lv-LV"/>
        </w:rPr>
        <w:t xml:space="preserve">sastāvu apstiprina ar katra attiecīgā plānošanas reģiona attīstības padomes vai administrācijas vadītāja rīkojumu. </w:t>
      </w:r>
    </w:p>
    <w:p w14:paraId="1DB36B00" w14:textId="77777777" w:rsidR="00601232" w:rsidRPr="00601232" w:rsidRDefault="002B1BFD" w:rsidP="00601232">
      <w:pPr>
        <w:suppressAutoHyphens/>
        <w:autoSpaceDN w:val="0"/>
        <w:spacing w:after="0"/>
        <w:jc w:val="both"/>
        <w:textAlignment w:val="baseline"/>
        <w:rPr>
          <w:rFonts w:ascii="Times New Roman" w:eastAsia="Times New Roman" w:hAnsi="Times New Roman" w:cs="Times New Roman"/>
          <w:iCs/>
          <w:sz w:val="24"/>
          <w:szCs w:val="24"/>
          <w:lang w:eastAsia="lv-LV"/>
        </w:rPr>
      </w:pPr>
      <w:r w:rsidRPr="00601232">
        <w:rPr>
          <w:rFonts w:ascii="Times New Roman" w:eastAsia="Times New Roman" w:hAnsi="Times New Roman" w:cs="Times New Roman"/>
          <w:iCs/>
          <w:sz w:val="24"/>
          <w:szCs w:val="24"/>
          <w:lang w:eastAsia="lv-LV"/>
        </w:rPr>
        <w:t xml:space="preserve">5.2. Vērtēšanas komisija sastāv </w:t>
      </w:r>
      <w:r w:rsidRPr="00601232">
        <w:rPr>
          <w:rFonts w:ascii="Times New Roman" w:eastAsia="Times New Roman" w:hAnsi="Times New Roman" w:cs="Times New Roman"/>
          <w:iCs/>
          <w:sz w:val="24"/>
          <w:szCs w:val="24"/>
          <w:lang w:eastAsia="lv-LV"/>
        </w:rPr>
        <w:t>no vismaz trim, bet ne vairāk kā pieciem Vērtēšanas komisijas locekļiem. Vērtēšanas komisijas sastāvā iekļauj plānošanas reģiona administrācijas vadītāju un vismaz divus plānošanas reģiona administrācijas darbiniekus. Vērtēšanas komisijas sastāvā var iekļa</w:t>
      </w:r>
      <w:r w:rsidRPr="00601232">
        <w:rPr>
          <w:rFonts w:ascii="Times New Roman" w:eastAsia="Times New Roman" w:hAnsi="Times New Roman" w:cs="Times New Roman"/>
          <w:iCs/>
          <w:sz w:val="24"/>
          <w:szCs w:val="24"/>
          <w:lang w:eastAsia="lv-LV"/>
        </w:rPr>
        <w:t xml:space="preserve">ut citus pārstāvjus pēc plānošanas reģiona ieskatiem. </w:t>
      </w:r>
    </w:p>
    <w:p w14:paraId="071CA3DD" w14:textId="77777777" w:rsidR="00601232" w:rsidRPr="00601232" w:rsidRDefault="002B1BFD" w:rsidP="00601232">
      <w:pPr>
        <w:suppressAutoHyphens/>
        <w:autoSpaceDN w:val="0"/>
        <w:spacing w:after="0"/>
        <w:jc w:val="both"/>
        <w:textAlignment w:val="baseline"/>
        <w:rPr>
          <w:rFonts w:ascii="Times New Roman" w:eastAsia="Times New Roman" w:hAnsi="Times New Roman" w:cs="Times New Roman"/>
          <w:iCs/>
          <w:sz w:val="24"/>
          <w:szCs w:val="24"/>
          <w:lang w:eastAsia="lv-LV"/>
        </w:rPr>
      </w:pPr>
      <w:r w:rsidRPr="00601232">
        <w:rPr>
          <w:rFonts w:ascii="Times New Roman" w:eastAsia="Times New Roman" w:hAnsi="Times New Roman" w:cs="Times New Roman"/>
          <w:iCs/>
          <w:sz w:val="24"/>
          <w:szCs w:val="24"/>
          <w:lang w:eastAsia="lv-LV"/>
        </w:rPr>
        <w:lastRenderedPageBreak/>
        <w:t>5.3.</w:t>
      </w:r>
      <w:r w:rsidRPr="00601232">
        <w:t xml:space="preserve"> </w:t>
      </w:r>
      <w:r w:rsidRPr="00601232">
        <w:rPr>
          <w:rFonts w:ascii="Times New Roman" w:eastAsia="Times New Roman" w:hAnsi="Times New Roman" w:cs="Times New Roman"/>
          <w:iCs/>
          <w:sz w:val="24"/>
          <w:szCs w:val="24"/>
          <w:lang w:eastAsia="lv-LV"/>
        </w:rPr>
        <w:t>Vērtēšanas komisijas priekšsēdētājs tiek noteikts plānošanas reģiona rīkojumā par Vērtēšanas komisijas izveidi. Vērtēšanas komisiju vada Vērtēšanas komisijas priekšsēdētājs.</w:t>
      </w:r>
    </w:p>
    <w:p w14:paraId="70C705FC" w14:textId="77777777" w:rsidR="00601232" w:rsidRPr="00601232" w:rsidRDefault="002B1BFD" w:rsidP="00601232">
      <w:pPr>
        <w:suppressAutoHyphens/>
        <w:autoSpaceDN w:val="0"/>
        <w:spacing w:after="0"/>
        <w:jc w:val="both"/>
        <w:textAlignment w:val="baseline"/>
        <w:rPr>
          <w:rFonts w:ascii="Times New Roman" w:eastAsia="Times New Roman" w:hAnsi="Times New Roman" w:cs="Times New Roman"/>
          <w:iCs/>
          <w:sz w:val="24"/>
          <w:szCs w:val="24"/>
          <w:lang w:eastAsia="lv-LV"/>
        </w:rPr>
      </w:pPr>
      <w:r w:rsidRPr="00601232">
        <w:rPr>
          <w:rFonts w:ascii="Times New Roman" w:eastAsia="Times New Roman" w:hAnsi="Times New Roman" w:cs="Times New Roman"/>
          <w:iCs/>
          <w:sz w:val="24"/>
          <w:szCs w:val="24"/>
          <w:lang w:eastAsia="lv-LV"/>
        </w:rPr>
        <w:t>5.4. Ja vērtēšanā ir v</w:t>
      </w:r>
      <w:r w:rsidRPr="00601232">
        <w:rPr>
          <w:rFonts w:ascii="Times New Roman" w:eastAsia="Times New Roman" w:hAnsi="Times New Roman" w:cs="Times New Roman"/>
          <w:iCs/>
          <w:sz w:val="24"/>
          <w:szCs w:val="24"/>
          <w:lang w:eastAsia="lv-LV"/>
        </w:rPr>
        <w:t xml:space="preserve">ienāds vērtējums vairākiem Konkursa dalībniekiem, izšķirošais vērtējums ir Vērtēšanas komisijas priekšsēdētājam. </w:t>
      </w:r>
    </w:p>
    <w:p w14:paraId="1E3D974D" w14:textId="77777777" w:rsidR="00601232" w:rsidRPr="00601232" w:rsidRDefault="002B1BFD" w:rsidP="00601232">
      <w:pPr>
        <w:suppressAutoHyphens/>
        <w:autoSpaceDN w:val="0"/>
        <w:spacing w:after="0"/>
        <w:jc w:val="both"/>
        <w:textAlignment w:val="baseline"/>
        <w:rPr>
          <w:rFonts w:ascii="Times New Roman" w:eastAsia="Calibri" w:hAnsi="Times New Roman" w:cs="Times New Roman"/>
          <w:color w:val="000000" w:themeColor="text1"/>
          <w:sz w:val="24"/>
          <w:szCs w:val="24"/>
        </w:rPr>
      </w:pPr>
      <w:r w:rsidRPr="00601232">
        <w:rPr>
          <w:rFonts w:ascii="Times New Roman" w:eastAsia="Times New Roman" w:hAnsi="Times New Roman" w:cs="Times New Roman"/>
          <w:iCs/>
          <w:sz w:val="24"/>
          <w:szCs w:val="24"/>
          <w:lang w:eastAsia="lv-LV"/>
        </w:rPr>
        <w:t>5.5. Vērtēšanas komisijas locekļi pirms iesniegto Konkursa dalībnieku pieteikumu vērtēšanas paraksta apliecinājumu par objektivitātes un konfi</w:t>
      </w:r>
      <w:r w:rsidRPr="00601232">
        <w:rPr>
          <w:rFonts w:ascii="Times New Roman" w:eastAsia="Times New Roman" w:hAnsi="Times New Roman" w:cs="Times New Roman"/>
          <w:iCs/>
          <w:sz w:val="24"/>
          <w:szCs w:val="24"/>
          <w:lang w:eastAsia="lv-LV"/>
        </w:rPr>
        <w:t xml:space="preserve">dencialitātes ievērošanu un interešu konflikta neesamību </w:t>
      </w:r>
      <w:r w:rsidRPr="00601232">
        <w:rPr>
          <w:rFonts w:ascii="Times New Roman" w:eastAsia="Calibri" w:hAnsi="Times New Roman" w:cs="Times New Roman"/>
          <w:color w:val="000000" w:themeColor="text1"/>
          <w:sz w:val="24"/>
          <w:szCs w:val="24"/>
        </w:rPr>
        <w:t>atbilstoši Konkursa nolikuma 3. pielikumā noteiktajam paraugam.</w:t>
      </w:r>
    </w:p>
    <w:p w14:paraId="3BE2171A" w14:textId="77777777" w:rsidR="00601232" w:rsidRPr="00601232" w:rsidRDefault="002B1BFD" w:rsidP="00601232">
      <w:pPr>
        <w:suppressAutoHyphens/>
        <w:autoSpaceDN w:val="0"/>
        <w:spacing w:after="0"/>
        <w:jc w:val="both"/>
        <w:textAlignment w:val="baseline"/>
        <w:rPr>
          <w:rFonts w:ascii="Times New Roman" w:eastAsia="Times New Roman" w:hAnsi="Times New Roman" w:cs="Times New Roman"/>
          <w:iCs/>
          <w:sz w:val="24"/>
          <w:szCs w:val="24"/>
          <w:lang w:eastAsia="lv-LV"/>
        </w:rPr>
      </w:pPr>
      <w:r w:rsidRPr="00601232">
        <w:rPr>
          <w:rFonts w:ascii="Times New Roman" w:eastAsia="Calibri" w:hAnsi="Times New Roman" w:cs="Times New Roman"/>
          <w:color w:val="000000" w:themeColor="text1"/>
          <w:sz w:val="24"/>
          <w:szCs w:val="24"/>
        </w:rPr>
        <w:t xml:space="preserve">5.6. Ja, iepazīstoties ar iesniegtajiem Konkursa dalībnieku pieteikumiem, Vērtēšanas komisijas loceklis konstatē, ka attiecībā uz kādu </w:t>
      </w:r>
      <w:r w:rsidRPr="00601232">
        <w:rPr>
          <w:rFonts w:ascii="Times New Roman" w:eastAsia="Calibri" w:hAnsi="Times New Roman" w:cs="Times New Roman"/>
          <w:color w:val="000000" w:themeColor="text1"/>
          <w:sz w:val="24"/>
          <w:szCs w:val="24"/>
        </w:rPr>
        <w:t>no Konkursa dalībniekiem viņam pastāv interešu konflikts, Vērtēšanas komisijas loceklis informē par to pārējos Vērtēšanas komisijas locekļus un nepiedalās attiecīgā Konkursa dalībnieka pieteikuma vērtēšanā.</w:t>
      </w:r>
    </w:p>
    <w:p w14:paraId="6BDDEF84" w14:textId="6B9D07C6" w:rsidR="00A9194A" w:rsidRDefault="002B1BFD" w:rsidP="00601232">
      <w:pPr>
        <w:suppressAutoHyphens/>
        <w:autoSpaceDN w:val="0"/>
        <w:spacing w:after="0"/>
        <w:jc w:val="both"/>
        <w:textAlignment w:val="baseline"/>
        <w:rPr>
          <w:rFonts w:ascii="Times New Roman" w:eastAsia="Times New Roman" w:hAnsi="Times New Roman" w:cs="Times New Roman"/>
          <w:iCs/>
          <w:sz w:val="24"/>
          <w:szCs w:val="24"/>
          <w:lang w:eastAsia="lv-LV"/>
        </w:rPr>
      </w:pPr>
      <w:r w:rsidRPr="00601232">
        <w:rPr>
          <w:rFonts w:ascii="Times New Roman" w:eastAsia="Times New Roman" w:hAnsi="Times New Roman" w:cs="Times New Roman"/>
          <w:iCs/>
          <w:sz w:val="24"/>
          <w:szCs w:val="24"/>
          <w:lang w:eastAsia="lv-LV"/>
        </w:rPr>
        <w:t>5.7. Saskaņā ar likuma “Par interešu konflikta no</w:t>
      </w:r>
      <w:r w:rsidRPr="00601232">
        <w:rPr>
          <w:rFonts w:ascii="Times New Roman" w:eastAsia="Times New Roman" w:hAnsi="Times New Roman" w:cs="Times New Roman"/>
          <w:iCs/>
          <w:sz w:val="24"/>
          <w:szCs w:val="24"/>
          <w:lang w:eastAsia="lv-LV"/>
        </w:rPr>
        <w:t>vēršanu valsts amatpersonu darbībā” 4. panta otro daļu Vērtēšanas komisijas locekļi, pildot amata pienākumus publiskas personas institūcijās, ir uzskatāmi par valsts amatpersonām.</w:t>
      </w:r>
    </w:p>
    <w:p w14:paraId="02403424" w14:textId="77777777" w:rsidR="00601232" w:rsidRPr="00A9194A" w:rsidRDefault="00601232" w:rsidP="00601232">
      <w:pPr>
        <w:suppressAutoHyphens/>
        <w:autoSpaceDN w:val="0"/>
        <w:spacing w:after="0"/>
        <w:jc w:val="both"/>
        <w:textAlignment w:val="baseline"/>
        <w:rPr>
          <w:rFonts w:ascii="Times New Roman" w:eastAsia="Times New Roman" w:hAnsi="Times New Roman" w:cs="Times New Roman"/>
          <w:iCs/>
          <w:sz w:val="24"/>
          <w:szCs w:val="24"/>
          <w:lang w:eastAsia="lv-LV"/>
        </w:rPr>
      </w:pPr>
    </w:p>
    <w:p w14:paraId="3C3A8AF9" w14:textId="3320BE75" w:rsidR="00A9194A" w:rsidRPr="00A9194A" w:rsidRDefault="002B1BFD"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Pr>
          <w:rFonts w:ascii="Times New Roman" w:eastAsia="Calibri" w:hAnsi="Times New Roman" w:cs="Times New Roman"/>
          <w:b/>
          <w:color w:val="000000" w:themeColor="text1"/>
          <w:sz w:val="24"/>
          <w:szCs w:val="24"/>
        </w:rPr>
        <w:t xml:space="preserve">6. </w:t>
      </w:r>
      <w:r w:rsidRPr="00A9194A">
        <w:rPr>
          <w:rFonts w:ascii="Times New Roman" w:eastAsia="Calibri" w:hAnsi="Times New Roman" w:cs="Times New Roman"/>
          <w:b/>
          <w:color w:val="000000" w:themeColor="text1"/>
          <w:sz w:val="24"/>
          <w:szCs w:val="24"/>
        </w:rPr>
        <w:t>Konkursa dalībnieku pieteikumu</w:t>
      </w:r>
      <w:r w:rsidR="007166B2">
        <w:rPr>
          <w:rFonts w:ascii="Times New Roman" w:eastAsia="Calibri" w:hAnsi="Times New Roman" w:cs="Times New Roman"/>
          <w:b/>
          <w:color w:val="000000" w:themeColor="text1"/>
          <w:sz w:val="24"/>
          <w:szCs w:val="24"/>
        </w:rPr>
        <w:t xml:space="preserve"> iesniegšanas un</w:t>
      </w:r>
      <w:r w:rsidRPr="00A9194A">
        <w:rPr>
          <w:rFonts w:ascii="Times New Roman" w:eastAsia="Calibri" w:hAnsi="Times New Roman" w:cs="Times New Roman"/>
          <w:b/>
          <w:color w:val="000000" w:themeColor="text1"/>
          <w:sz w:val="24"/>
          <w:szCs w:val="24"/>
        </w:rPr>
        <w:t xml:space="preserve"> vērtēšanas pamatprincipi:</w:t>
      </w:r>
    </w:p>
    <w:p w14:paraId="2CF23B37" w14:textId="0EE79D5B" w:rsidR="00A9194A" w:rsidRPr="00A9194A" w:rsidRDefault="002B1BFD"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Pr>
          <w:rFonts w:ascii="Times New Roman" w:eastAsia="Calibri" w:hAnsi="Times New Roman" w:cs="Times New Roman"/>
          <w:color w:val="000000" w:themeColor="text1"/>
          <w:sz w:val="24"/>
          <w:szCs w:val="24"/>
        </w:rPr>
        <w:t>6.1. </w:t>
      </w:r>
      <w:r w:rsidR="003318EF">
        <w:rPr>
          <w:rFonts w:ascii="Times New Roman" w:eastAsia="Calibri" w:hAnsi="Times New Roman" w:cs="Times New Roman"/>
          <w:color w:val="000000" w:themeColor="text1"/>
          <w:sz w:val="24"/>
          <w:szCs w:val="24"/>
        </w:rPr>
        <w:t>Konkursa dalībnieki iesniedz p</w:t>
      </w:r>
      <w:r w:rsidR="009268D9" w:rsidRPr="00A9194A">
        <w:rPr>
          <w:rFonts w:ascii="Times New Roman" w:eastAsia="Calibri" w:hAnsi="Times New Roman" w:cs="Times New Roman"/>
          <w:color w:val="000000" w:themeColor="text1"/>
          <w:sz w:val="24"/>
          <w:szCs w:val="24"/>
        </w:rPr>
        <w:t xml:space="preserve">ieteikumu dalībai </w:t>
      </w:r>
      <w:r w:rsidR="003260F9">
        <w:rPr>
          <w:rFonts w:ascii="Times New Roman" w:eastAsia="Calibri" w:hAnsi="Times New Roman" w:cs="Times New Roman"/>
          <w:color w:val="000000" w:themeColor="text1"/>
          <w:sz w:val="24"/>
          <w:szCs w:val="24"/>
        </w:rPr>
        <w:t>K</w:t>
      </w:r>
      <w:r w:rsidR="009268D9" w:rsidRPr="00A9194A">
        <w:rPr>
          <w:rFonts w:ascii="Times New Roman" w:eastAsia="Calibri" w:hAnsi="Times New Roman" w:cs="Times New Roman"/>
          <w:color w:val="000000" w:themeColor="text1"/>
          <w:sz w:val="24"/>
          <w:szCs w:val="24"/>
        </w:rPr>
        <w:t>onkursā atbilstoši š</w:t>
      </w:r>
      <w:r w:rsidR="00A33E44">
        <w:rPr>
          <w:rFonts w:ascii="Times New Roman" w:eastAsia="Calibri" w:hAnsi="Times New Roman" w:cs="Times New Roman"/>
          <w:color w:val="000000" w:themeColor="text1"/>
          <w:sz w:val="24"/>
          <w:szCs w:val="24"/>
        </w:rPr>
        <w:t>ā</w:t>
      </w:r>
      <w:r w:rsidR="009268D9" w:rsidRPr="00A9194A">
        <w:rPr>
          <w:rFonts w:ascii="Times New Roman" w:eastAsia="Calibri" w:hAnsi="Times New Roman" w:cs="Times New Roman"/>
          <w:color w:val="000000" w:themeColor="text1"/>
          <w:sz w:val="24"/>
          <w:szCs w:val="24"/>
        </w:rPr>
        <w:t xml:space="preserve"> nolikuma 1.</w:t>
      </w:r>
      <w:r w:rsidR="0094034F">
        <w:rPr>
          <w:rFonts w:ascii="Times New Roman" w:eastAsia="Calibri" w:hAnsi="Times New Roman" w:cs="Times New Roman"/>
          <w:color w:val="000000" w:themeColor="text1"/>
          <w:sz w:val="24"/>
          <w:szCs w:val="24"/>
        </w:rPr>
        <w:t> </w:t>
      </w:r>
      <w:r w:rsidR="009268D9" w:rsidRPr="00A9194A">
        <w:rPr>
          <w:rFonts w:ascii="Times New Roman" w:eastAsia="Calibri" w:hAnsi="Times New Roman" w:cs="Times New Roman"/>
          <w:color w:val="000000" w:themeColor="text1"/>
          <w:sz w:val="24"/>
          <w:szCs w:val="24"/>
        </w:rPr>
        <w:t xml:space="preserve">pielikumā </w:t>
      </w:r>
      <w:r w:rsidR="00F77CC9" w:rsidRPr="00F77CC9">
        <w:rPr>
          <w:rFonts w:ascii="Times New Roman" w:eastAsia="Calibri" w:hAnsi="Times New Roman" w:cs="Times New Roman"/>
          <w:color w:val="000000" w:themeColor="text1"/>
          <w:sz w:val="24"/>
          <w:szCs w:val="24"/>
        </w:rPr>
        <w:t>“</w:t>
      </w:r>
      <w:proofErr w:type="spellStart"/>
      <w:r w:rsidR="00F77CC9" w:rsidRPr="00F77CC9">
        <w:rPr>
          <w:rFonts w:ascii="Times New Roman" w:eastAsia="Calibri" w:hAnsi="Times New Roman" w:cs="Times New Roman"/>
          <w:color w:val="000000" w:themeColor="text1"/>
          <w:sz w:val="24"/>
          <w:szCs w:val="24"/>
        </w:rPr>
        <w:t>Remigrācijas</w:t>
      </w:r>
      <w:proofErr w:type="spellEnd"/>
      <w:r w:rsidR="00F77CC9" w:rsidRPr="00F77CC9">
        <w:rPr>
          <w:rFonts w:ascii="Times New Roman" w:eastAsia="Calibri" w:hAnsi="Times New Roman" w:cs="Times New Roman"/>
          <w:color w:val="000000" w:themeColor="text1"/>
          <w:sz w:val="24"/>
          <w:szCs w:val="24"/>
        </w:rPr>
        <w:t xml:space="preserve"> sekmēšanas pakalpojumi pašvaldībās”</w:t>
      </w:r>
      <w:r w:rsidR="00F77CC9">
        <w:rPr>
          <w:rFonts w:ascii="Times New Roman" w:eastAsia="Calibri" w:hAnsi="Times New Roman" w:cs="Times New Roman"/>
          <w:color w:val="000000" w:themeColor="text1"/>
          <w:sz w:val="24"/>
          <w:szCs w:val="24"/>
        </w:rPr>
        <w:t xml:space="preserve"> </w:t>
      </w:r>
      <w:r w:rsidR="009268D9" w:rsidRPr="00A9194A">
        <w:rPr>
          <w:rFonts w:ascii="Times New Roman" w:eastAsia="Calibri" w:hAnsi="Times New Roman" w:cs="Times New Roman"/>
          <w:color w:val="000000" w:themeColor="text1"/>
          <w:sz w:val="24"/>
          <w:szCs w:val="24"/>
        </w:rPr>
        <w:t xml:space="preserve">noteiktajai formai, nosūtot to elektroniski </w:t>
      </w:r>
      <w:r w:rsidR="00662348">
        <w:rPr>
          <w:rFonts w:ascii="Times New Roman" w:eastAsia="Calibri" w:hAnsi="Times New Roman" w:cs="Times New Roman"/>
          <w:color w:val="000000" w:themeColor="text1"/>
          <w:sz w:val="24"/>
          <w:szCs w:val="24"/>
        </w:rPr>
        <w:t>konkrētā</w:t>
      </w:r>
      <w:r w:rsidR="0094034F">
        <w:rPr>
          <w:rFonts w:ascii="Times New Roman" w:eastAsia="Calibri" w:hAnsi="Times New Roman" w:cs="Times New Roman"/>
          <w:color w:val="000000" w:themeColor="text1"/>
          <w:sz w:val="24"/>
          <w:szCs w:val="24"/>
        </w:rPr>
        <w:t xml:space="preserve"> </w:t>
      </w:r>
      <w:r w:rsidR="009268D9" w:rsidRPr="00A9194A">
        <w:rPr>
          <w:rFonts w:ascii="Times New Roman" w:eastAsia="Calibri" w:hAnsi="Times New Roman" w:cs="Times New Roman"/>
          <w:color w:val="000000" w:themeColor="text1"/>
          <w:sz w:val="24"/>
          <w:szCs w:val="24"/>
        </w:rPr>
        <w:t xml:space="preserve">plānošanas reģiona </w:t>
      </w:r>
      <w:r w:rsidR="0094034F">
        <w:rPr>
          <w:rFonts w:ascii="Times New Roman" w:eastAsia="Calibri" w:hAnsi="Times New Roman" w:cs="Times New Roman"/>
          <w:color w:val="000000" w:themeColor="text1"/>
          <w:sz w:val="24"/>
          <w:szCs w:val="24"/>
        </w:rPr>
        <w:t>V</w:t>
      </w:r>
      <w:r w:rsidR="009268D9" w:rsidRPr="00A9194A">
        <w:rPr>
          <w:rFonts w:ascii="Times New Roman" w:eastAsia="Calibri" w:hAnsi="Times New Roman" w:cs="Times New Roman"/>
          <w:color w:val="000000" w:themeColor="text1"/>
          <w:sz w:val="24"/>
          <w:szCs w:val="24"/>
        </w:rPr>
        <w:t>ērtēšanas komisijai, ar norādi “Konkursam “</w:t>
      </w:r>
      <w:proofErr w:type="spellStart"/>
      <w:r w:rsidR="00572052">
        <w:rPr>
          <w:rFonts w:ascii="Times New Roman" w:eastAsia="Calibri" w:hAnsi="Times New Roman" w:cs="Times New Roman"/>
          <w:color w:val="000000" w:themeColor="text1"/>
          <w:sz w:val="24"/>
          <w:szCs w:val="24"/>
        </w:rPr>
        <w:t>Remigrācijas</w:t>
      </w:r>
      <w:proofErr w:type="spellEnd"/>
      <w:r w:rsidR="00572052">
        <w:rPr>
          <w:rFonts w:ascii="Times New Roman" w:eastAsia="Calibri" w:hAnsi="Times New Roman" w:cs="Times New Roman"/>
          <w:color w:val="000000" w:themeColor="text1"/>
          <w:sz w:val="24"/>
          <w:szCs w:val="24"/>
        </w:rPr>
        <w:t xml:space="preserve"> sekmēšanas pakalpojumi pašvaldībās</w:t>
      </w:r>
      <w:r w:rsidR="009268D9" w:rsidRPr="00A9194A">
        <w:rPr>
          <w:rFonts w:ascii="Times New Roman" w:eastAsia="Calibri" w:hAnsi="Times New Roman" w:cs="Times New Roman"/>
          <w:color w:val="000000" w:themeColor="text1"/>
          <w:sz w:val="24"/>
          <w:szCs w:val="24"/>
        </w:rPr>
        <w:t>””:</w:t>
      </w:r>
    </w:p>
    <w:p w14:paraId="63D66EC4" w14:textId="7FA23EE6" w:rsidR="00A9194A" w:rsidRPr="00CD6519" w:rsidRDefault="002B1BFD" w:rsidP="00E66E73">
      <w:pPr>
        <w:suppressAutoHyphens/>
        <w:autoSpaceDN w:val="0"/>
        <w:spacing w:after="0"/>
        <w:ind w:left="720"/>
        <w:jc w:val="both"/>
        <w:textAlignment w:val="baseline"/>
        <w:rPr>
          <w:rFonts w:ascii="Times New Roman" w:eastAsia="Times New Roman" w:hAnsi="Times New Roman" w:cs="Times New Roman"/>
          <w:iCs/>
          <w:color w:val="000000" w:themeColor="text1"/>
          <w:sz w:val="24"/>
          <w:szCs w:val="24"/>
          <w:lang w:eastAsia="lv-LV"/>
        </w:rPr>
      </w:pPr>
      <w:r w:rsidRPr="00CD6519">
        <w:rPr>
          <w:rFonts w:ascii="Times New Roman" w:eastAsia="Times New Roman" w:hAnsi="Times New Roman" w:cs="Times New Roman"/>
          <w:iCs/>
          <w:color w:val="000000" w:themeColor="text1"/>
          <w:sz w:val="24"/>
          <w:szCs w:val="24"/>
          <w:lang w:eastAsia="lv-LV"/>
        </w:rPr>
        <w:t>6.1.1. Kurz</w:t>
      </w:r>
      <w:r w:rsidR="00572052" w:rsidRPr="00CD6519">
        <w:rPr>
          <w:rFonts w:ascii="Times New Roman" w:eastAsia="Times New Roman" w:hAnsi="Times New Roman" w:cs="Times New Roman"/>
          <w:iCs/>
          <w:color w:val="000000" w:themeColor="text1"/>
          <w:sz w:val="24"/>
          <w:szCs w:val="24"/>
          <w:lang w:eastAsia="lv-LV"/>
        </w:rPr>
        <w:t xml:space="preserve">emes plānošanas reģionam – </w:t>
      </w:r>
      <w:r w:rsidR="006F27F6" w:rsidRPr="006F27F6">
        <w:rPr>
          <w:rStyle w:val="Hyperlink"/>
          <w:rFonts w:ascii="Times New Roman" w:eastAsia="Calibri" w:hAnsi="Times New Roman" w:cs="Times New Roman"/>
          <w:sz w:val="24"/>
          <w:szCs w:val="24"/>
        </w:rPr>
        <w:t>pasts@kurzemesregions.lv</w:t>
      </w:r>
      <w:r w:rsidR="00F33325" w:rsidRPr="00CD6519">
        <w:rPr>
          <w:rFonts w:ascii="Times New Roman" w:eastAsia="Times New Roman" w:hAnsi="Times New Roman" w:cs="Times New Roman"/>
          <w:iCs/>
          <w:color w:val="000000" w:themeColor="text1"/>
          <w:sz w:val="24"/>
          <w:szCs w:val="24"/>
          <w:lang w:eastAsia="lv-LV"/>
        </w:rPr>
        <w:t>;</w:t>
      </w:r>
    </w:p>
    <w:p w14:paraId="3464417A" w14:textId="0E540B8C" w:rsidR="00A9194A" w:rsidRPr="00CD6519" w:rsidRDefault="002B1BFD" w:rsidP="00E66E73">
      <w:pPr>
        <w:suppressAutoHyphens/>
        <w:autoSpaceDN w:val="0"/>
        <w:spacing w:after="0"/>
        <w:ind w:left="720"/>
        <w:jc w:val="both"/>
        <w:textAlignment w:val="baseline"/>
        <w:rPr>
          <w:rFonts w:ascii="Times New Roman" w:eastAsia="Times New Roman" w:hAnsi="Times New Roman" w:cs="Times New Roman"/>
          <w:iCs/>
          <w:color w:val="000000" w:themeColor="text1"/>
          <w:sz w:val="24"/>
          <w:szCs w:val="24"/>
          <w:lang w:eastAsia="lv-LV"/>
        </w:rPr>
      </w:pPr>
      <w:r w:rsidRPr="00CD6519">
        <w:rPr>
          <w:rFonts w:ascii="Times New Roman" w:eastAsia="Times New Roman" w:hAnsi="Times New Roman" w:cs="Times New Roman"/>
          <w:iCs/>
          <w:color w:val="000000" w:themeColor="text1"/>
          <w:sz w:val="24"/>
          <w:szCs w:val="24"/>
          <w:lang w:eastAsia="lv-LV"/>
        </w:rPr>
        <w:t>6.1.2. Latg</w:t>
      </w:r>
      <w:r w:rsidR="00572052" w:rsidRPr="00CD6519">
        <w:rPr>
          <w:rFonts w:ascii="Times New Roman" w:eastAsia="Times New Roman" w:hAnsi="Times New Roman" w:cs="Times New Roman"/>
          <w:iCs/>
          <w:color w:val="000000" w:themeColor="text1"/>
          <w:sz w:val="24"/>
          <w:szCs w:val="24"/>
          <w:lang w:eastAsia="lv-LV"/>
        </w:rPr>
        <w:t xml:space="preserve">ales plānošanas reģionam – </w:t>
      </w:r>
      <w:r w:rsidR="006F27F6" w:rsidRPr="006F27F6">
        <w:rPr>
          <w:rStyle w:val="Hyperlink"/>
          <w:rFonts w:ascii="Times New Roman" w:eastAsia="Calibri" w:hAnsi="Times New Roman" w:cs="Times New Roman"/>
          <w:sz w:val="24"/>
          <w:szCs w:val="24"/>
        </w:rPr>
        <w:t>pasts@lpr.gov.lv</w:t>
      </w:r>
      <w:r w:rsidR="00F33325" w:rsidRPr="00CD6519">
        <w:rPr>
          <w:rFonts w:ascii="Times New Roman" w:eastAsia="Times New Roman" w:hAnsi="Times New Roman" w:cs="Times New Roman"/>
          <w:iCs/>
          <w:color w:val="000000" w:themeColor="text1"/>
          <w:sz w:val="24"/>
          <w:szCs w:val="24"/>
          <w:lang w:eastAsia="lv-LV"/>
        </w:rPr>
        <w:t>;</w:t>
      </w:r>
    </w:p>
    <w:p w14:paraId="0530AADC" w14:textId="494BB56D" w:rsidR="00A9194A" w:rsidRPr="00CD6519" w:rsidRDefault="002B1BFD" w:rsidP="00E66E73">
      <w:pPr>
        <w:suppressAutoHyphens/>
        <w:autoSpaceDN w:val="0"/>
        <w:spacing w:after="0"/>
        <w:ind w:left="720"/>
        <w:jc w:val="both"/>
        <w:textAlignment w:val="baseline"/>
        <w:rPr>
          <w:rFonts w:ascii="Times New Roman" w:eastAsia="Times New Roman" w:hAnsi="Times New Roman" w:cs="Times New Roman"/>
          <w:iCs/>
          <w:color w:val="000000" w:themeColor="text1"/>
          <w:sz w:val="24"/>
          <w:szCs w:val="24"/>
          <w:lang w:eastAsia="lv-LV"/>
        </w:rPr>
      </w:pPr>
      <w:r w:rsidRPr="00CD6519">
        <w:rPr>
          <w:rFonts w:ascii="Times New Roman" w:eastAsia="Times New Roman" w:hAnsi="Times New Roman" w:cs="Times New Roman"/>
          <w:iCs/>
          <w:color w:val="000000" w:themeColor="text1"/>
          <w:sz w:val="24"/>
          <w:szCs w:val="24"/>
          <w:lang w:eastAsia="lv-LV"/>
        </w:rPr>
        <w:t xml:space="preserve">6.1.3. </w:t>
      </w:r>
      <w:r w:rsidR="00572052" w:rsidRPr="00CD6519">
        <w:rPr>
          <w:rFonts w:ascii="Times New Roman" w:eastAsia="Times New Roman" w:hAnsi="Times New Roman" w:cs="Times New Roman"/>
          <w:iCs/>
          <w:color w:val="000000" w:themeColor="text1"/>
          <w:sz w:val="24"/>
          <w:szCs w:val="24"/>
          <w:lang w:eastAsia="lv-LV"/>
        </w:rPr>
        <w:t xml:space="preserve">Rīgas plānošanas reģionam – </w:t>
      </w:r>
      <w:r w:rsidR="006F27F6" w:rsidRPr="006F27F6">
        <w:rPr>
          <w:rStyle w:val="Hyperlink"/>
          <w:rFonts w:ascii="Times New Roman" w:eastAsia="Calibri" w:hAnsi="Times New Roman" w:cs="Times New Roman"/>
          <w:sz w:val="24"/>
          <w:szCs w:val="24"/>
        </w:rPr>
        <w:t>rpr@rpr.gov.lv</w:t>
      </w:r>
      <w:r w:rsidR="00F33325" w:rsidRPr="00CD6519">
        <w:rPr>
          <w:rFonts w:ascii="Times New Roman" w:eastAsia="Times New Roman" w:hAnsi="Times New Roman" w:cs="Times New Roman"/>
          <w:iCs/>
          <w:color w:val="000000" w:themeColor="text1"/>
          <w:sz w:val="24"/>
          <w:szCs w:val="24"/>
          <w:lang w:eastAsia="lv-LV"/>
        </w:rPr>
        <w:t>;</w:t>
      </w:r>
    </w:p>
    <w:p w14:paraId="37175C9D" w14:textId="787BFFF2" w:rsidR="00A9194A" w:rsidRPr="00CD6519" w:rsidRDefault="002B1BFD" w:rsidP="00E66E73">
      <w:pPr>
        <w:suppressAutoHyphens/>
        <w:autoSpaceDN w:val="0"/>
        <w:spacing w:after="0"/>
        <w:ind w:left="720"/>
        <w:jc w:val="both"/>
        <w:textAlignment w:val="baseline"/>
        <w:rPr>
          <w:rFonts w:ascii="Times New Roman" w:eastAsia="Times New Roman" w:hAnsi="Times New Roman" w:cs="Times New Roman"/>
          <w:iCs/>
          <w:color w:val="000000" w:themeColor="text1"/>
          <w:sz w:val="24"/>
          <w:szCs w:val="24"/>
          <w:lang w:eastAsia="lv-LV"/>
        </w:rPr>
      </w:pPr>
      <w:r w:rsidRPr="00CD6519">
        <w:rPr>
          <w:rFonts w:ascii="Times New Roman" w:eastAsia="Times New Roman" w:hAnsi="Times New Roman" w:cs="Times New Roman"/>
          <w:iCs/>
          <w:color w:val="000000" w:themeColor="text1"/>
          <w:sz w:val="24"/>
          <w:szCs w:val="24"/>
          <w:lang w:eastAsia="lv-LV"/>
        </w:rPr>
        <w:t xml:space="preserve">6.1.4. </w:t>
      </w:r>
      <w:r w:rsidR="00572052" w:rsidRPr="00CD6519">
        <w:rPr>
          <w:rFonts w:ascii="Times New Roman" w:eastAsia="Times New Roman" w:hAnsi="Times New Roman" w:cs="Times New Roman"/>
          <w:iCs/>
          <w:color w:val="000000" w:themeColor="text1"/>
          <w:sz w:val="24"/>
          <w:szCs w:val="24"/>
          <w:lang w:eastAsia="lv-LV"/>
        </w:rPr>
        <w:t xml:space="preserve">Vidzemes plānošanas reģionam – </w:t>
      </w:r>
      <w:r w:rsidR="006F27F6" w:rsidRPr="006F27F6">
        <w:rPr>
          <w:rStyle w:val="Hyperlink"/>
          <w:rFonts w:ascii="Times New Roman" w:eastAsia="Calibri" w:hAnsi="Times New Roman" w:cs="Times New Roman"/>
          <w:sz w:val="24"/>
          <w:szCs w:val="24"/>
        </w:rPr>
        <w:t>vidzeme@vidzeme.lv</w:t>
      </w:r>
      <w:r w:rsidR="00F33325" w:rsidRPr="00CD6519">
        <w:rPr>
          <w:rFonts w:ascii="Times New Roman" w:eastAsia="Times New Roman" w:hAnsi="Times New Roman" w:cs="Times New Roman"/>
          <w:iCs/>
          <w:color w:val="000000" w:themeColor="text1"/>
          <w:sz w:val="24"/>
          <w:szCs w:val="24"/>
          <w:lang w:eastAsia="lv-LV"/>
        </w:rPr>
        <w:t>;</w:t>
      </w:r>
    </w:p>
    <w:p w14:paraId="1648D0B3" w14:textId="4816CF97" w:rsidR="00A9194A" w:rsidRPr="00CD6519" w:rsidRDefault="002B1BFD" w:rsidP="00E66E73">
      <w:pPr>
        <w:suppressAutoHyphens/>
        <w:autoSpaceDN w:val="0"/>
        <w:spacing w:after="0"/>
        <w:ind w:left="720"/>
        <w:jc w:val="both"/>
        <w:textAlignment w:val="baseline"/>
        <w:rPr>
          <w:rFonts w:ascii="Times New Roman" w:eastAsia="Times New Roman" w:hAnsi="Times New Roman" w:cs="Times New Roman"/>
          <w:iCs/>
          <w:color w:val="000000" w:themeColor="text1"/>
          <w:sz w:val="24"/>
          <w:szCs w:val="24"/>
          <w:lang w:eastAsia="lv-LV"/>
        </w:rPr>
      </w:pPr>
      <w:r w:rsidRPr="00CD6519">
        <w:rPr>
          <w:rFonts w:ascii="Times New Roman" w:eastAsia="Times New Roman" w:hAnsi="Times New Roman" w:cs="Times New Roman"/>
          <w:iCs/>
          <w:color w:val="000000" w:themeColor="text1"/>
          <w:sz w:val="24"/>
          <w:szCs w:val="24"/>
          <w:lang w:eastAsia="lv-LV"/>
        </w:rPr>
        <w:t>6.1.5. Ze</w:t>
      </w:r>
      <w:r w:rsidR="00572052" w:rsidRPr="00CD6519">
        <w:rPr>
          <w:rFonts w:ascii="Times New Roman" w:eastAsia="Times New Roman" w:hAnsi="Times New Roman" w:cs="Times New Roman"/>
          <w:iCs/>
          <w:color w:val="000000" w:themeColor="text1"/>
          <w:sz w:val="24"/>
          <w:szCs w:val="24"/>
          <w:lang w:eastAsia="lv-LV"/>
        </w:rPr>
        <w:t xml:space="preserve">mgales plānošanas reģionam – </w:t>
      </w:r>
      <w:r w:rsidR="006F27F6" w:rsidRPr="006F27F6">
        <w:rPr>
          <w:rStyle w:val="Hyperlink"/>
          <w:rFonts w:ascii="Times New Roman" w:eastAsia="Calibri" w:hAnsi="Times New Roman" w:cs="Times New Roman"/>
          <w:sz w:val="24"/>
          <w:szCs w:val="24"/>
        </w:rPr>
        <w:t>zpr@zpr.gov.lv</w:t>
      </w:r>
      <w:r w:rsidRPr="00CD6519">
        <w:rPr>
          <w:rFonts w:ascii="Times New Roman" w:eastAsia="Times New Roman" w:hAnsi="Times New Roman" w:cs="Times New Roman"/>
          <w:iCs/>
          <w:color w:val="000000" w:themeColor="text1"/>
          <w:sz w:val="24"/>
          <w:szCs w:val="24"/>
          <w:lang w:eastAsia="lv-LV"/>
        </w:rPr>
        <w:t>.</w:t>
      </w:r>
    </w:p>
    <w:p w14:paraId="027B1875" w14:textId="2B3E4293" w:rsidR="00A9194A" w:rsidRPr="00A9194A" w:rsidRDefault="002B1BFD"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6.2.</w:t>
      </w:r>
      <w:r w:rsidR="00ED7FC2">
        <w:rPr>
          <w:rFonts w:ascii="Times New Roman" w:eastAsia="Times New Roman" w:hAnsi="Times New Roman" w:cs="Times New Roman"/>
          <w:iCs/>
          <w:sz w:val="24"/>
          <w:szCs w:val="24"/>
          <w:lang w:eastAsia="lv-LV"/>
        </w:rPr>
        <w:t xml:space="preserve"> </w:t>
      </w:r>
      <w:r w:rsidRPr="00A9194A">
        <w:rPr>
          <w:rFonts w:ascii="Times New Roman" w:eastAsia="Calibri" w:hAnsi="Times New Roman" w:cs="Times New Roman"/>
          <w:color w:val="000000" w:themeColor="text1"/>
          <w:sz w:val="24"/>
          <w:szCs w:val="24"/>
        </w:rPr>
        <w:t>Konkurs</w:t>
      </w:r>
      <w:r w:rsidR="001A7E18">
        <w:rPr>
          <w:rFonts w:ascii="Times New Roman" w:eastAsia="Calibri" w:hAnsi="Times New Roman" w:cs="Times New Roman"/>
          <w:color w:val="000000" w:themeColor="text1"/>
          <w:sz w:val="24"/>
          <w:szCs w:val="24"/>
        </w:rPr>
        <w:t xml:space="preserve">a </w:t>
      </w:r>
      <w:r w:rsidR="00197053">
        <w:rPr>
          <w:rFonts w:ascii="Times New Roman" w:eastAsia="Calibri" w:hAnsi="Times New Roman" w:cs="Times New Roman"/>
          <w:color w:val="000000" w:themeColor="text1"/>
          <w:sz w:val="24"/>
          <w:szCs w:val="24"/>
        </w:rPr>
        <w:t xml:space="preserve">dalībnieku </w:t>
      </w:r>
      <w:r w:rsidR="001A7E18">
        <w:rPr>
          <w:rFonts w:ascii="Times New Roman" w:eastAsia="Calibri" w:hAnsi="Times New Roman" w:cs="Times New Roman"/>
          <w:color w:val="000000" w:themeColor="text1"/>
          <w:sz w:val="24"/>
          <w:szCs w:val="24"/>
        </w:rPr>
        <w:t xml:space="preserve">pieteikumos norādītos </w:t>
      </w:r>
      <w:r w:rsidRPr="00A9194A">
        <w:rPr>
          <w:rFonts w:ascii="Times New Roman" w:eastAsia="Calibri" w:hAnsi="Times New Roman" w:cs="Times New Roman"/>
          <w:color w:val="000000" w:themeColor="text1"/>
          <w:sz w:val="24"/>
          <w:szCs w:val="24"/>
        </w:rPr>
        <w:t>atbalsta pasākumus vērtē katr</w:t>
      </w:r>
      <w:r w:rsidR="00572052">
        <w:rPr>
          <w:rFonts w:ascii="Times New Roman" w:eastAsia="Calibri" w:hAnsi="Times New Roman" w:cs="Times New Roman"/>
          <w:color w:val="000000" w:themeColor="text1"/>
          <w:sz w:val="24"/>
          <w:szCs w:val="24"/>
        </w:rPr>
        <w:t>a attiecīgā plānošanas reģiona V</w:t>
      </w:r>
      <w:r w:rsidRPr="00A9194A">
        <w:rPr>
          <w:rFonts w:ascii="Times New Roman" w:eastAsia="Calibri" w:hAnsi="Times New Roman" w:cs="Times New Roman"/>
          <w:color w:val="000000" w:themeColor="text1"/>
          <w:sz w:val="24"/>
          <w:szCs w:val="24"/>
        </w:rPr>
        <w:t>ērtēšanas komisija.</w:t>
      </w:r>
    </w:p>
    <w:p w14:paraId="4765E12C" w14:textId="5CF125FC" w:rsidR="00A9194A" w:rsidRPr="004728A2" w:rsidRDefault="002B1BFD"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Pr>
          <w:rFonts w:ascii="Times New Roman" w:eastAsia="Calibri" w:hAnsi="Times New Roman" w:cs="Times New Roman"/>
          <w:color w:val="000000" w:themeColor="text1"/>
          <w:sz w:val="24"/>
          <w:szCs w:val="24"/>
        </w:rPr>
        <w:t>6.3</w:t>
      </w:r>
      <w:r w:rsidR="00ED7FC2">
        <w:rPr>
          <w:rFonts w:ascii="Times New Roman" w:eastAsia="Calibri" w:hAnsi="Times New Roman" w:cs="Times New Roman"/>
          <w:color w:val="000000" w:themeColor="text1"/>
          <w:sz w:val="24"/>
          <w:szCs w:val="24"/>
        </w:rPr>
        <w:t xml:space="preserve">. </w:t>
      </w:r>
      <w:r w:rsidRPr="00A9194A">
        <w:rPr>
          <w:rFonts w:ascii="Times New Roman" w:eastAsia="Calibri" w:hAnsi="Times New Roman" w:cs="Times New Roman"/>
          <w:color w:val="000000" w:themeColor="text1"/>
          <w:sz w:val="24"/>
          <w:szCs w:val="24"/>
        </w:rPr>
        <w:t xml:space="preserve">Konkursa dalībniekiem ir tiesības saņemt konsultācijas no </w:t>
      </w:r>
      <w:r w:rsidR="00572052">
        <w:rPr>
          <w:rFonts w:ascii="Times New Roman" w:eastAsia="Calibri" w:hAnsi="Times New Roman" w:cs="Times New Roman"/>
          <w:color w:val="000000" w:themeColor="text1"/>
          <w:sz w:val="24"/>
          <w:szCs w:val="24"/>
        </w:rPr>
        <w:t xml:space="preserve">attiecīgā plānošanas reģiona </w:t>
      </w:r>
      <w:proofErr w:type="spellStart"/>
      <w:r w:rsidR="00572052">
        <w:rPr>
          <w:rFonts w:ascii="Times New Roman" w:eastAsia="Calibri" w:hAnsi="Times New Roman" w:cs="Times New Roman"/>
          <w:color w:val="000000" w:themeColor="text1"/>
          <w:sz w:val="24"/>
          <w:szCs w:val="24"/>
        </w:rPr>
        <w:t>remigrācijas</w:t>
      </w:r>
      <w:proofErr w:type="spellEnd"/>
      <w:r w:rsidR="00572052">
        <w:rPr>
          <w:rFonts w:ascii="Times New Roman" w:eastAsia="Calibri" w:hAnsi="Times New Roman" w:cs="Times New Roman"/>
          <w:color w:val="000000" w:themeColor="text1"/>
          <w:sz w:val="24"/>
          <w:szCs w:val="24"/>
        </w:rPr>
        <w:t xml:space="preserve"> koordinatora</w:t>
      </w:r>
      <w:r w:rsidRPr="00A9194A">
        <w:rPr>
          <w:rFonts w:ascii="Times New Roman" w:eastAsia="Calibri" w:hAnsi="Times New Roman" w:cs="Times New Roman"/>
          <w:color w:val="000000" w:themeColor="text1"/>
          <w:sz w:val="24"/>
          <w:szCs w:val="24"/>
        </w:rPr>
        <w:t xml:space="preserve"> par </w:t>
      </w:r>
      <w:r w:rsidR="005D03B3">
        <w:rPr>
          <w:rFonts w:ascii="Times New Roman" w:eastAsia="Calibri" w:hAnsi="Times New Roman" w:cs="Times New Roman"/>
          <w:color w:val="000000" w:themeColor="text1"/>
          <w:sz w:val="24"/>
          <w:szCs w:val="24"/>
        </w:rPr>
        <w:t>K</w:t>
      </w:r>
      <w:r w:rsidR="001901BF">
        <w:rPr>
          <w:rFonts w:ascii="Times New Roman" w:eastAsia="Calibri" w:hAnsi="Times New Roman" w:cs="Times New Roman"/>
          <w:color w:val="000000" w:themeColor="text1"/>
          <w:sz w:val="24"/>
          <w:szCs w:val="24"/>
        </w:rPr>
        <w:t xml:space="preserve">onkursa </w:t>
      </w:r>
      <w:r w:rsidR="00197053">
        <w:rPr>
          <w:rFonts w:ascii="Times New Roman" w:eastAsia="Calibri" w:hAnsi="Times New Roman" w:cs="Times New Roman"/>
          <w:color w:val="000000" w:themeColor="text1"/>
          <w:sz w:val="24"/>
          <w:szCs w:val="24"/>
        </w:rPr>
        <w:t xml:space="preserve">dalībnieka </w:t>
      </w:r>
      <w:r w:rsidRPr="00A9194A">
        <w:rPr>
          <w:rFonts w:ascii="Times New Roman" w:eastAsia="Calibri" w:hAnsi="Times New Roman" w:cs="Times New Roman"/>
          <w:color w:val="000000" w:themeColor="text1"/>
          <w:sz w:val="24"/>
          <w:szCs w:val="24"/>
        </w:rPr>
        <w:t xml:space="preserve">pieteikuma </w:t>
      </w:r>
      <w:r w:rsidRPr="00A9194A">
        <w:rPr>
          <w:rFonts w:ascii="Times New Roman" w:eastAsia="Calibri" w:hAnsi="Times New Roman" w:cs="Times New Roman"/>
          <w:color w:val="000000" w:themeColor="text1"/>
          <w:sz w:val="24"/>
          <w:szCs w:val="24"/>
        </w:rPr>
        <w:t xml:space="preserve">aizpildīšanu un </w:t>
      </w:r>
      <w:r w:rsidRPr="004728A2">
        <w:rPr>
          <w:rFonts w:ascii="Times New Roman" w:eastAsia="Calibri" w:hAnsi="Times New Roman" w:cs="Times New Roman"/>
          <w:color w:val="000000" w:themeColor="text1"/>
          <w:sz w:val="24"/>
          <w:szCs w:val="24"/>
        </w:rPr>
        <w:t xml:space="preserve">citiem ar </w:t>
      </w:r>
      <w:r w:rsidR="00E60AE6" w:rsidRPr="004728A2">
        <w:rPr>
          <w:rFonts w:ascii="Times New Roman" w:eastAsia="Calibri" w:hAnsi="Times New Roman" w:cs="Times New Roman"/>
          <w:color w:val="000000" w:themeColor="text1"/>
          <w:sz w:val="24"/>
          <w:szCs w:val="24"/>
        </w:rPr>
        <w:t>K</w:t>
      </w:r>
      <w:r w:rsidRPr="004728A2">
        <w:rPr>
          <w:rFonts w:ascii="Times New Roman" w:eastAsia="Calibri" w:hAnsi="Times New Roman" w:cs="Times New Roman"/>
          <w:color w:val="000000" w:themeColor="text1"/>
          <w:sz w:val="24"/>
          <w:szCs w:val="24"/>
        </w:rPr>
        <w:t>onkursa norisi saistītiem jautājumiem.</w:t>
      </w:r>
    </w:p>
    <w:p w14:paraId="76F9F493" w14:textId="64F4A0AF" w:rsidR="002C243F" w:rsidRPr="004728A2" w:rsidRDefault="002B1BFD" w:rsidP="00E66E73">
      <w:pPr>
        <w:suppressAutoHyphens/>
        <w:autoSpaceDN w:val="0"/>
        <w:spacing w:after="0"/>
        <w:jc w:val="both"/>
        <w:textAlignment w:val="baseline"/>
        <w:rPr>
          <w:rFonts w:ascii="Times New Roman" w:eastAsia="Times New Roman" w:hAnsi="Times New Roman" w:cs="Times New Roman"/>
          <w:iCs/>
          <w:color w:val="000000" w:themeColor="text1"/>
          <w:sz w:val="24"/>
          <w:szCs w:val="24"/>
          <w:lang w:eastAsia="lv-LV"/>
        </w:rPr>
      </w:pPr>
      <w:r w:rsidRPr="004728A2">
        <w:rPr>
          <w:rFonts w:ascii="Times New Roman" w:eastAsia="Calibri" w:hAnsi="Times New Roman" w:cs="Times New Roman"/>
          <w:color w:val="000000" w:themeColor="text1"/>
          <w:sz w:val="24"/>
          <w:szCs w:val="24"/>
        </w:rPr>
        <w:t>6.4. Katrā plānošan</w:t>
      </w:r>
      <w:r w:rsidR="00F92B97" w:rsidRPr="004728A2">
        <w:rPr>
          <w:rFonts w:ascii="Times New Roman" w:eastAsia="Calibri" w:hAnsi="Times New Roman" w:cs="Times New Roman"/>
          <w:color w:val="000000" w:themeColor="text1"/>
          <w:sz w:val="24"/>
          <w:szCs w:val="24"/>
        </w:rPr>
        <w:t xml:space="preserve">as reģionā </w:t>
      </w:r>
      <w:r w:rsidR="00D568EB" w:rsidRPr="004728A2">
        <w:rPr>
          <w:rFonts w:ascii="Times New Roman" w:eastAsia="Calibri" w:hAnsi="Times New Roman" w:cs="Times New Roman"/>
          <w:color w:val="000000" w:themeColor="text1"/>
          <w:sz w:val="24"/>
          <w:szCs w:val="24"/>
        </w:rPr>
        <w:t>A</w:t>
      </w:r>
      <w:r w:rsidR="00572052" w:rsidRPr="004728A2">
        <w:rPr>
          <w:rFonts w:ascii="Times New Roman" w:eastAsia="Calibri" w:hAnsi="Times New Roman" w:cs="Times New Roman"/>
          <w:color w:val="000000" w:themeColor="text1"/>
          <w:sz w:val="24"/>
          <w:szCs w:val="24"/>
        </w:rPr>
        <w:t>tbalstu sniedz</w:t>
      </w:r>
      <w:r w:rsidRPr="004728A2">
        <w:rPr>
          <w:rFonts w:ascii="Times New Roman" w:eastAsia="Calibri" w:hAnsi="Times New Roman" w:cs="Times New Roman"/>
          <w:color w:val="000000" w:themeColor="text1"/>
          <w:sz w:val="24"/>
          <w:szCs w:val="24"/>
        </w:rPr>
        <w:t xml:space="preserve"> </w:t>
      </w:r>
      <w:r w:rsidR="00572052" w:rsidRPr="004728A2">
        <w:rPr>
          <w:rFonts w:ascii="Times New Roman" w:eastAsia="Times New Roman" w:hAnsi="Times New Roman" w:cs="Times New Roman"/>
          <w:iCs/>
          <w:color w:val="000000" w:themeColor="text1"/>
          <w:sz w:val="24"/>
          <w:szCs w:val="24"/>
          <w:lang w:eastAsia="lv-LV"/>
        </w:rPr>
        <w:t>ne mazāk kā četrām</w:t>
      </w:r>
      <w:r w:rsidRPr="004728A2">
        <w:rPr>
          <w:rFonts w:ascii="Times New Roman" w:eastAsia="Times New Roman" w:hAnsi="Times New Roman" w:cs="Times New Roman"/>
          <w:iCs/>
          <w:color w:val="000000" w:themeColor="text1"/>
          <w:sz w:val="24"/>
          <w:szCs w:val="24"/>
          <w:lang w:eastAsia="lv-LV"/>
        </w:rPr>
        <w:t xml:space="preserve"> </w:t>
      </w:r>
      <w:r w:rsidR="00572052" w:rsidRPr="004728A2">
        <w:rPr>
          <w:rFonts w:ascii="Times New Roman" w:eastAsia="Times New Roman" w:hAnsi="Times New Roman" w:cs="Times New Roman"/>
          <w:iCs/>
          <w:color w:val="000000" w:themeColor="text1"/>
          <w:sz w:val="24"/>
          <w:szCs w:val="24"/>
          <w:lang w:eastAsia="lv-LV"/>
        </w:rPr>
        <w:t xml:space="preserve">pašvaldībām. </w:t>
      </w:r>
      <w:r w:rsidRPr="004728A2">
        <w:rPr>
          <w:rFonts w:ascii="Times New Roman" w:eastAsia="Times New Roman" w:hAnsi="Times New Roman" w:cs="Times New Roman"/>
          <w:iCs/>
          <w:color w:val="000000" w:themeColor="text1"/>
          <w:sz w:val="24"/>
          <w:szCs w:val="24"/>
          <w:lang w:eastAsia="lv-LV"/>
        </w:rPr>
        <w:t>Vērtēšana notiek divās kārtās</w:t>
      </w:r>
      <w:r w:rsidR="00EF2FC2">
        <w:rPr>
          <w:rFonts w:ascii="Times New Roman" w:eastAsia="Times New Roman" w:hAnsi="Times New Roman" w:cs="Times New Roman"/>
          <w:iCs/>
          <w:color w:val="000000" w:themeColor="text1"/>
          <w:sz w:val="24"/>
          <w:szCs w:val="24"/>
          <w:lang w:eastAsia="lv-LV"/>
        </w:rPr>
        <w:t xml:space="preserve"> ar šādiem nosacījumiem:</w:t>
      </w:r>
    </w:p>
    <w:p w14:paraId="55F081B0" w14:textId="321CB365" w:rsidR="002C243F" w:rsidRPr="00CD6519" w:rsidRDefault="002B1BFD" w:rsidP="00E66E73">
      <w:pPr>
        <w:suppressAutoHyphens/>
        <w:autoSpaceDN w:val="0"/>
        <w:spacing w:after="0"/>
        <w:ind w:left="720"/>
        <w:jc w:val="both"/>
        <w:textAlignment w:val="baseline"/>
        <w:rPr>
          <w:rFonts w:ascii="Times New Roman" w:eastAsia="Times New Roman" w:hAnsi="Times New Roman" w:cs="Times New Roman"/>
          <w:iCs/>
          <w:color w:val="000000" w:themeColor="text1"/>
          <w:sz w:val="24"/>
          <w:szCs w:val="24"/>
          <w:lang w:eastAsia="lv-LV"/>
        </w:rPr>
      </w:pPr>
      <w:r w:rsidRPr="004728A2">
        <w:rPr>
          <w:rFonts w:ascii="Times New Roman" w:eastAsia="Times New Roman" w:hAnsi="Times New Roman" w:cs="Times New Roman"/>
          <w:iCs/>
          <w:color w:val="000000" w:themeColor="text1"/>
          <w:sz w:val="24"/>
          <w:szCs w:val="24"/>
          <w:lang w:eastAsia="lv-LV"/>
        </w:rPr>
        <w:t xml:space="preserve">6.4.1. Pirmajā kārtā tiek sniegts atbalsts </w:t>
      </w:r>
      <w:r w:rsidRPr="004728A2">
        <w:rPr>
          <w:rFonts w:ascii="Times New Roman" w:eastAsia="Times New Roman" w:hAnsi="Times New Roman" w:cs="Times New Roman"/>
          <w:iCs/>
          <w:color w:val="000000" w:themeColor="text1"/>
          <w:sz w:val="24"/>
          <w:szCs w:val="24"/>
          <w:lang w:eastAsia="lv-LV"/>
        </w:rPr>
        <w:t>nacionālas</w:t>
      </w:r>
      <w:r>
        <w:rPr>
          <w:rFonts w:ascii="Times New Roman" w:eastAsia="Times New Roman" w:hAnsi="Times New Roman" w:cs="Times New Roman"/>
          <w:iCs/>
          <w:color w:val="000000" w:themeColor="text1"/>
          <w:sz w:val="24"/>
          <w:vertAlign w:val="superscript"/>
          <w:lang w:eastAsia="lv-LV"/>
        </w:rPr>
        <w:footnoteReference w:id="2"/>
      </w:r>
      <w:r w:rsidRPr="004728A2">
        <w:rPr>
          <w:rFonts w:ascii="Times New Roman" w:eastAsia="Times New Roman" w:hAnsi="Times New Roman" w:cs="Times New Roman"/>
          <w:iCs/>
          <w:color w:val="000000" w:themeColor="text1"/>
          <w:sz w:val="28"/>
          <w:szCs w:val="24"/>
          <w:vertAlign w:val="superscript"/>
          <w:lang w:eastAsia="lv-LV"/>
        </w:rPr>
        <w:t xml:space="preserve"> </w:t>
      </w:r>
      <w:r w:rsidRPr="004728A2">
        <w:rPr>
          <w:rFonts w:ascii="Times New Roman" w:eastAsia="Times New Roman" w:hAnsi="Times New Roman" w:cs="Times New Roman"/>
          <w:iCs/>
          <w:color w:val="000000" w:themeColor="text1"/>
          <w:sz w:val="24"/>
          <w:szCs w:val="24"/>
          <w:lang w:eastAsia="lv-LV"/>
        </w:rPr>
        <w:t>un reģionālas nozīmes</w:t>
      </w:r>
      <w:r>
        <w:rPr>
          <w:rFonts w:ascii="Times New Roman" w:eastAsia="Times New Roman" w:hAnsi="Times New Roman" w:cs="Times New Roman"/>
          <w:iCs/>
          <w:color w:val="000000" w:themeColor="text1"/>
          <w:sz w:val="24"/>
          <w:vertAlign w:val="superscript"/>
          <w:lang w:eastAsia="lv-LV"/>
        </w:rPr>
        <w:footnoteReference w:id="3"/>
      </w:r>
      <w:r w:rsidR="00416967" w:rsidRPr="004728A2">
        <w:rPr>
          <w:rFonts w:ascii="Times New Roman" w:eastAsia="Times New Roman" w:hAnsi="Times New Roman" w:cs="Times New Roman"/>
          <w:iCs/>
          <w:color w:val="000000" w:themeColor="text1"/>
          <w:sz w:val="24"/>
          <w:vertAlign w:val="superscript"/>
          <w:lang w:eastAsia="lv-LV"/>
        </w:rPr>
        <w:t xml:space="preserve"> </w:t>
      </w:r>
      <w:r w:rsidR="00416967" w:rsidRPr="004728A2">
        <w:rPr>
          <w:rFonts w:ascii="Times New Roman" w:eastAsia="Times New Roman" w:hAnsi="Times New Roman" w:cs="Times New Roman"/>
          <w:iCs/>
          <w:color w:val="000000" w:themeColor="text1"/>
          <w:sz w:val="24"/>
          <w:szCs w:val="24"/>
          <w:lang w:eastAsia="lv-LV"/>
        </w:rPr>
        <w:t>attīstības centru pašvaldībām</w:t>
      </w:r>
      <w:r w:rsidR="00E473A3">
        <w:rPr>
          <w:rFonts w:ascii="Times New Roman" w:eastAsia="Times New Roman" w:hAnsi="Times New Roman" w:cs="Times New Roman"/>
          <w:iCs/>
          <w:color w:val="000000" w:themeColor="text1"/>
          <w:sz w:val="24"/>
          <w:szCs w:val="24"/>
          <w:lang w:eastAsia="lv-LV"/>
        </w:rPr>
        <w:t>;</w:t>
      </w:r>
    </w:p>
    <w:p w14:paraId="34031EB6" w14:textId="10B9BE43" w:rsidR="002C243F" w:rsidRDefault="002B1BFD" w:rsidP="00E66E73">
      <w:pPr>
        <w:suppressAutoHyphens/>
        <w:autoSpaceDN w:val="0"/>
        <w:spacing w:after="0"/>
        <w:ind w:left="720"/>
        <w:jc w:val="both"/>
        <w:textAlignment w:val="baseline"/>
        <w:rPr>
          <w:rFonts w:ascii="Times New Roman" w:eastAsia="Times New Roman" w:hAnsi="Times New Roman" w:cs="Times New Roman"/>
          <w:iCs/>
          <w:color w:val="000000" w:themeColor="text1"/>
          <w:sz w:val="24"/>
          <w:szCs w:val="24"/>
          <w:lang w:eastAsia="lv-LV"/>
        </w:rPr>
      </w:pPr>
      <w:r w:rsidRPr="00CD6519">
        <w:rPr>
          <w:rFonts w:ascii="Times New Roman" w:eastAsia="Times New Roman" w:hAnsi="Times New Roman" w:cs="Times New Roman"/>
          <w:iCs/>
          <w:color w:val="000000" w:themeColor="text1"/>
          <w:sz w:val="24"/>
          <w:szCs w:val="24"/>
          <w:lang w:eastAsia="lv-LV"/>
        </w:rPr>
        <w:t>6.4.2. Otrajā kārtā</w:t>
      </w:r>
      <w:r w:rsidR="00E11C87">
        <w:rPr>
          <w:rFonts w:ascii="Times New Roman" w:eastAsia="Times New Roman" w:hAnsi="Times New Roman" w:cs="Times New Roman"/>
          <w:iCs/>
          <w:color w:val="000000" w:themeColor="text1"/>
          <w:sz w:val="24"/>
          <w:szCs w:val="24"/>
          <w:lang w:eastAsia="lv-LV"/>
        </w:rPr>
        <w:t>, ja ir pieejams finansējums Atbalsta nodrošināšanai pēc Konkursa pirmās kārtas,</w:t>
      </w:r>
      <w:r w:rsidRPr="00CD6519">
        <w:rPr>
          <w:rFonts w:ascii="Times New Roman" w:eastAsia="Times New Roman" w:hAnsi="Times New Roman" w:cs="Times New Roman"/>
          <w:iCs/>
          <w:color w:val="000000" w:themeColor="text1"/>
          <w:sz w:val="24"/>
          <w:szCs w:val="24"/>
          <w:lang w:eastAsia="lv-LV"/>
        </w:rPr>
        <w:t xml:space="preserve"> tiek sniegts </w:t>
      </w:r>
      <w:r w:rsidR="00E11C87">
        <w:rPr>
          <w:rFonts w:ascii="Times New Roman" w:eastAsia="Times New Roman" w:hAnsi="Times New Roman" w:cs="Times New Roman"/>
          <w:iCs/>
          <w:color w:val="000000" w:themeColor="text1"/>
          <w:sz w:val="24"/>
          <w:szCs w:val="24"/>
          <w:lang w:eastAsia="lv-LV"/>
        </w:rPr>
        <w:t>A</w:t>
      </w:r>
      <w:r w:rsidRPr="00CD6519">
        <w:rPr>
          <w:rFonts w:ascii="Times New Roman" w:eastAsia="Times New Roman" w:hAnsi="Times New Roman" w:cs="Times New Roman"/>
          <w:iCs/>
          <w:color w:val="000000" w:themeColor="text1"/>
          <w:sz w:val="24"/>
          <w:szCs w:val="24"/>
          <w:lang w:eastAsia="lv-LV"/>
        </w:rPr>
        <w:t>tbalsts pārēj</w:t>
      </w:r>
      <w:r w:rsidR="005373EC" w:rsidRPr="00CD6519">
        <w:rPr>
          <w:rFonts w:ascii="Times New Roman" w:eastAsia="Times New Roman" w:hAnsi="Times New Roman" w:cs="Times New Roman"/>
          <w:iCs/>
          <w:color w:val="000000" w:themeColor="text1"/>
          <w:sz w:val="24"/>
          <w:szCs w:val="24"/>
          <w:lang w:eastAsia="lv-LV"/>
        </w:rPr>
        <w:t>o</w:t>
      </w:r>
      <w:r w:rsidR="00AF34B7">
        <w:rPr>
          <w:rFonts w:ascii="Times New Roman" w:eastAsia="Times New Roman" w:hAnsi="Times New Roman" w:cs="Times New Roman"/>
          <w:iCs/>
          <w:color w:val="000000" w:themeColor="text1"/>
          <w:sz w:val="24"/>
          <w:szCs w:val="24"/>
          <w:lang w:eastAsia="lv-LV"/>
        </w:rPr>
        <w:t xml:space="preserve"> Konkursa dalībnieku pieteikumos norādītajām aktivitātēm</w:t>
      </w:r>
      <w:r w:rsidR="009733E1">
        <w:rPr>
          <w:rFonts w:ascii="Times New Roman" w:eastAsia="Times New Roman" w:hAnsi="Times New Roman" w:cs="Times New Roman"/>
          <w:iCs/>
          <w:color w:val="000000" w:themeColor="text1"/>
          <w:sz w:val="24"/>
          <w:szCs w:val="24"/>
          <w:lang w:eastAsia="lv-LV"/>
        </w:rPr>
        <w:t xml:space="preserve"> atbilstoši Vērtēšanas kom</w:t>
      </w:r>
      <w:r w:rsidR="00C920F8">
        <w:rPr>
          <w:rFonts w:ascii="Times New Roman" w:eastAsia="Times New Roman" w:hAnsi="Times New Roman" w:cs="Times New Roman"/>
          <w:iCs/>
          <w:color w:val="000000" w:themeColor="text1"/>
          <w:sz w:val="24"/>
          <w:szCs w:val="24"/>
          <w:lang w:eastAsia="lv-LV"/>
        </w:rPr>
        <w:t>isijas piešķirtajam vērtējumam.</w:t>
      </w:r>
    </w:p>
    <w:p w14:paraId="2A7C3652" w14:textId="6756B60A" w:rsidR="00A9194A" w:rsidRPr="00A9194A" w:rsidRDefault="002B1BFD"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Pr>
          <w:rFonts w:ascii="Times New Roman" w:eastAsia="Times New Roman" w:hAnsi="Times New Roman" w:cs="Times New Roman"/>
          <w:iCs/>
          <w:color w:val="000000" w:themeColor="text1"/>
          <w:sz w:val="24"/>
          <w:szCs w:val="24"/>
          <w:lang w:eastAsia="lv-LV"/>
        </w:rPr>
        <w:t>6.5.</w:t>
      </w:r>
      <w:r w:rsidR="00574C55">
        <w:rPr>
          <w:rFonts w:ascii="Times New Roman" w:eastAsia="Times New Roman" w:hAnsi="Times New Roman" w:cs="Times New Roman"/>
          <w:iCs/>
          <w:color w:val="000000" w:themeColor="text1"/>
          <w:sz w:val="24"/>
          <w:szCs w:val="24"/>
          <w:lang w:eastAsia="lv-LV"/>
        </w:rPr>
        <w:t> </w:t>
      </w:r>
      <w:r w:rsidR="00572052">
        <w:rPr>
          <w:rFonts w:ascii="Times New Roman" w:eastAsia="Times New Roman" w:hAnsi="Times New Roman" w:cs="Times New Roman"/>
          <w:iCs/>
          <w:color w:val="000000" w:themeColor="text1"/>
          <w:sz w:val="24"/>
          <w:szCs w:val="24"/>
          <w:lang w:eastAsia="lv-LV"/>
        </w:rPr>
        <w:t>Piešķirtais</w:t>
      </w:r>
      <w:r w:rsidR="009268D9" w:rsidRPr="00A9194A">
        <w:rPr>
          <w:rFonts w:ascii="Times New Roman" w:eastAsia="Times New Roman" w:hAnsi="Times New Roman" w:cs="Times New Roman"/>
          <w:iCs/>
          <w:color w:val="000000" w:themeColor="text1"/>
          <w:sz w:val="24"/>
          <w:szCs w:val="24"/>
          <w:lang w:eastAsia="lv-LV"/>
        </w:rPr>
        <w:t xml:space="preserve"> </w:t>
      </w:r>
      <w:r w:rsidR="00D568EB" w:rsidRPr="00DB0C9A">
        <w:rPr>
          <w:rFonts w:ascii="Times New Roman" w:eastAsia="Times New Roman" w:hAnsi="Times New Roman" w:cs="Times New Roman"/>
          <w:iCs/>
          <w:color w:val="000000" w:themeColor="text1"/>
          <w:sz w:val="24"/>
          <w:szCs w:val="24"/>
          <w:lang w:eastAsia="lv-LV"/>
        </w:rPr>
        <w:t>A</w:t>
      </w:r>
      <w:r w:rsidR="00572052" w:rsidRPr="00DB0C9A">
        <w:rPr>
          <w:rFonts w:ascii="Times New Roman" w:eastAsia="Times New Roman" w:hAnsi="Times New Roman" w:cs="Times New Roman"/>
          <w:iCs/>
          <w:color w:val="000000" w:themeColor="text1"/>
          <w:sz w:val="24"/>
          <w:szCs w:val="24"/>
          <w:lang w:eastAsia="lv-LV"/>
        </w:rPr>
        <w:t>tbalsts</w:t>
      </w:r>
      <w:r w:rsidR="00572052">
        <w:rPr>
          <w:rFonts w:ascii="Times New Roman" w:eastAsia="Times New Roman" w:hAnsi="Times New Roman" w:cs="Times New Roman"/>
          <w:iCs/>
          <w:color w:val="000000" w:themeColor="text1"/>
          <w:sz w:val="24"/>
          <w:szCs w:val="24"/>
          <w:lang w:eastAsia="lv-LV"/>
        </w:rPr>
        <w:t xml:space="preserve"> </w:t>
      </w:r>
      <w:r w:rsidR="009268D9" w:rsidRPr="00A9194A">
        <w:rPr>
          <w:rFonts w:ascii="Times New Roman" w:eastAsia="Calibri" w:hAnsi="Times New Roman" w:cs="Times New Roman"/>
          <w:color w:val="000000" w:themeColor="text1"/>
          <w:sz w:val="24"/>
          <w:szCs w:val="24"/>
        </w:rPr>
        <w:t xml:space="preserve">jāizmanto </w:t>
      </w:r>
      <w:proofErr w:type="spellStart"/>
      <w:r w:rsidR="00572052">
        <w:rPr>
          <w:rFonts w:ascii="Times New Roman" w:eastAsia="Calibri" w:hAnsi="Times New Roman" w:cs="Times New Roman"/>
          <w:color w:val="000000" w:themeColor="text1"/>
          <w:sz w:val="24"/>
          <w:szCs w:val="24"/>
        </w:rPr>
        <w:t>remigrācijas</w:t>
      </w:r>
      <w:proofErr w:type="spellEnd"/>
      <w:r w:rsidR="009268D9" w:rsidRPr="00A9194A">
        <w:rPr>
          <w:rFonts w:ascii="Times New Roman" w:eastAsia="Calibri" w:hAnsi="Times New Roman" w:cs="Times New Roman"/>
          <w:color w:val="000000" w:themeColor="text1"/>
          <w:sz w:val="24"/>
          <w:szCs w:val="24"/>
        </w:rPr>
        <w:t xml:space="preserve"> atbalsta pasākumu ieviešanai </w:t>
      </w:r>
      <w:r w:rsidR="00F832A0">
        <w:rPr>
          <w:rFonts w:ascii="Times New Roman" w:eastAsia="Calibri" w:hAnsi="Times New Roman" w:cs="Times New Roman"/>
          <w:color w:val="000000" w:themeColor="text1"/>
          <w:sz w:val="24"/>
          <w:szCs w:val="24"/>
        </w:rPr>
        <w:t xml:space="preserve">un </w:t>
      </w:r>
      <w:r w:rsidR="009268D9" w:rsidRPr="00A9194A">
        <w:rPr>
          <w:rFonts w:ascii="Times New Roman" w:eastAsia="Calibri" w:hAnsi="Times New Roman" w:cs="Times New Roman"/>
          <w:color w:val="000000" w:themeColor="text1"/>
          <w:sz w:val="24"/>
          <w:szCs w:val="24"/>
        </w:rPr>
        <w:t>nodrošināšanai</w:t>
      </w:r>
      <w:r w:rsidR="00572052">
        <w:rPr>
          <w:rFonts w:ascii="Times New Roman" w:eastAsia="Calibri" w:hAnsi="Times New Roman" w:cs="Times New Roman"/>
          <w:color w:val="000000" w:themeColor="text1"/>
          <w:sz w:val="24"/>
          <w:szCs w:val="24"/>
        </w:rPr>
        <w:t xml:space="preserve"> atbilstoši </w:t>
      </w:r>
      <w:r w:rsidR="00DB0C9A">
        <w:rPr>
          <w:rFonts w:ascii="Times New Roman" w:eastAsia="Calibri" w:hAnsi="Times New Roman" w:cs="Times New Roman"/>
          <w:color w:val="000000" w:themeColor="text1"/>
          <w:sz w:val="24"/>
          <w:szCs w:val="24"/>
        </w:rPr>
        <w:t>K</w:t>
      </w:r>
      <w:r w:rsidR="001901BF">
        <w:rPr>
          <w:rFonts w:ascii="Times New Roman" w:eastAsia="Calibri" w:hAnsi="Times New Roman" w:cs="Times New Roman"/>
          <w:color w:val="000000" w:themeColor="text1"/>
          <w:sz w:val="24"/>
          <w:szCs w:val="24"/>
        </w:rPr>
        <w:t xml:space="preserve">onkursa </w:t>
      </w:r>
      <w:r w:rsidR="00197053">
        <w:rPr>
          <w:rFonts w:ascii="Times New Roman" w:eastAsia="Calibri" w:hAnsi="Times New Roman" w:cs="Times New Roman"/>
          <w:color w:val="000000" w:themeColor="text1"/>
          <w:sz w:val="24"/>
          <w:szCs w:val="24"/>
        </w:rPr>
        <w:t xml:space="preserve">dalībnieka </w:t>
      </w:r>
      <w:r w:rsidR="00572052">
        <w:rPr>
          <w:rFonts w:ascii="Times New Roman" w:eastAsia="Calibri" w:hAnsi="Times New Roman" w:cs="Times New Roman"/>
          <w:color w:val="000000" w:themeColor="text1"/>
          <w:sz w:val="24"/>
          <w:szCs w:val="24"/>
        </w:rPr>
        <w:t>pieteikumā norādītajai informācijai. Atbalsts</w:t>
      </w:r>
      <w:r w:rsidR="009268D9" w:rsidRPr="00A9194A">
        <w:rPr>
          <w:rFonts w:ascii="Times New Roman" w:eastAsia="Calibri" w:hAnsi="Times New Roman" w:cs="Times New Roman"/>
          <w:color w:val="000000" w:themeColor="text1"/>
          <w:sz w:val="24"/>
          <w:szCs w:val="24"/>
        </w:rPr>
        <w:t xml:space="preserve"> </w:t>
      </w:r>
      <w:r w:rsidR="00572052">
        <w:rPr>
          <w:rFonts w:ascii="Times New Roman" w:eastAsia="Calibri" w:hAnsi="Times New Roman" w:cs="Times New Roman"/>
          <w:color w:val="000000" w:themeColor="text1"/>
          <w:sz w:val="24"/>
          <w:szCs w:val="24"/>
        </w:rPr>
        <w:t xml:space="preserve">jāizlieto </w:t>
      </w:r>
      <w:r w:rsidR="00A8148D">
        <w:rPr>
          <w:rFonts w:ascii="Times New Roman" w:eastAsia="Calibri" w:hAnsi="Times New Roman" w:cs="Times New Roman"/>
          <w:color w:val="000000" w:themeColor="text1"/>
          <w:sz w:val="24"/>
          <w:szCs w:val="24"/>
        </w:rPr>
        <w:t xml:space="preserve">līdz </w:t>
      </w:r>
      <w:r w:rsidR="005007E6">
        <w:rPr>
          <w:rFonts w:ascii="Times New Roman" w:eastAsia="Calibri" w:hAnsi="Times New Roman" w:cs="Times New Roman"/>
          <w:b/>
          <w:color w:val="000000" w:themeColor="text1"/>
          <w:sz w:val="24"/>
          <w:szCs w:val="24"/>
        </w:rPr>
        <w:t>2020. </w:t>
      </w:r>
      <w:r w:rsidR="00A8148D" w:rsidRPr="001D6939">
        <w:rPr>
          <w:rFonts w:ascii="Times New Roman" w:eastAsia="Calibri" w:hAnsi="Times New Roman" w:cs="Times New Roman"/>
          <w:b/>
          <w:color w:val="000000" w:themeColor="text1"/>
          <w:sz w:val="24"/>
          <w:szCs w:val="24"/>
        </w:rPr>
        <w:t>gada 31. maijam</w:t>
      </w:r>
      <w:r w:rsidR="009268D9" w:rsidRPr="00A9194A">
        <w:rPr>
          <w:rFonts w:ascii="Times New Roman" w:eastAsia="Calibri" w:hAnsi="Times New Roman" w:cs="Times New Roman"/>
          <w:color w:val="000000" w:themeColor="text1"/>
          <w:sz w:val="24"/>
          <w:szCs w:val="24"/>
        </w:rPr>
        <w:t>.</w:t>
      </w:r>
    </w:p>
    <w:p w14:paraId="7A3CB064" w14:textId="227C7E9A" w:rsidR="00A9194A" w:rsidRPr="006A66F9" w:rsidRDefault="002B1BFD"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Pr>
          <w:rFonts w:ascii="Times New Roman" w:eastAsia="Calibri" w:hAnsi="Times New Roman" w:cs="Times New Roman"/>
          <w:color w:val="000000" w:themeColor="text1"/>
          <w:sz w:val="24"/>
          <w:szCs w:val="24"/>
        </w:rPr>
        <w:t>6.6</w:t>
      </w:r>
      <w:r w:rsidR="009268D9">
        <w:rPr>
          <w:rFonts w:ascii="Times New Roman" w:eastAsia="Calibri" w:hAnsi="Times New Roman" w:cs="Times New Roman"/>
          <w:color w:val="000000" w:themeColor="text1"/>
          <w:sz w:val="24"/>
          <w:szCs w:val="24"/>
        </w:rPr>
        <w:t xml:space="preserve">. </w:t>
      </w:r>
      <w:r w:rsidR="009268D9" w:rsidRPr="00A9194A">
        <w:rPr>
          <w:rFonts w:ascii="Times New Roman" w:eastAsia="Calibri" w:hAnsi="Times New Roman" w:cs="Times New Roman"/>
          <w:color w:val="000000" w:themeColor="text1"/>
          <w:sz w:val="24"/>
          <w:szCs w:val="24"/>
        </w:rPr>
        <w:t xml:space="preserve">Kopējais </w:t>
      </w:r>
      <w:r w:rsidR="00D568EB">
        <w:rPr>
          <w:rFonts w:ascii="Times New Roman" w:eastAsia="Calibri" w:hAnsi="Times New Roman" w:cs="Times New Roman"/>
          <w:color w:val="000000" w:themeColor="text1"/>
          <w:sz w:val="24"/>
          <w:szCs w:val="24"/>
        </w:rPr>
        <w:t>A</w:t>
      </w:r>
      <w:r w:rsidR="00572052">
        <w:rPr>
          <w:rFonts w:ascii="Times New Roman" w:eastAsia="Calibri" w:hAnsi="Times New Roman" w:cs="Times New Roman"/>
          <w:color w:val="000000" w:themeColor="text1"/>
          <w:sz w:val="24"/>
          <w:szCs w:val="24"/>
        </w:rPr>
        <w:t>tbalsta</w:t>
      </w:r>
      <w:r w:rsidR="009268D9" w:rsidRPr="00A9194A">
        <w:rPr>
          <w:rFonts w:ascii="Times New Roman" w:eastAsia="Calibri" w:hAnsi="Times New Roman" w:cs="Times New Roman"/>
          <w:color w:val="000000" w:themeColor="text1"/>
          <w:sz w:val="24"/>
          <w:szCs w:val="24"/>
        </w:rPr>
        <w:t xml:space="preserve"> </w:t>
      </w:r>
      <w:r w:rsidR="00D568EB">
        <w:rPr>
          <w:rFonts w:ascii="Times New Roman" w:eastAsia="Calibri" w:hAnsi="Times New Roman" w:cs="Times New Roman"/>
          <w:color w:val="000000" w:themeColor="text1"/>
          <w:sz w:val="24"/>
          <w:szCs w:val="24"/>
        </w:rPr>
        <w:t>apmērs</w:t>
      </w:r>
      <w:r w:rsidR="009268D9" w:rsidRPr="00A9194A">
        <w:rPr>
          <w:rFonts w:ascii="Times New Roman" w:eastAsia="Calibri" w:hAnsi="Times New Roman" w:cs="Times New Roman"/>
          <w:color w:val="000000" w:themeColor="text1"/>
          <w:sz w:val="24"/>
          <w:szCs w:val="24"/>
        </w:rPr>
        <w:t xml:space="preserve"> katrā </w:t>
      </w:r>
      <w:r w:rsidR="0094034F">
        <w:rPr>
          <w:rFonts w:ascii="Times New Roman" w:eastAsia="Calibri" w:hAnsi="Times New Roman" w:cs="Times New Roman"/>
          <w:color w:val="000000" w:themeColor="text1"/>
          <w:sz w:val="24"/>
          <w:szCs w:val="24"/>
        </w:rPr>
        <w:t xml:space="preserve">plānošanas </w:t>
      </w:r>
      <w:r w:rsidR="009268D9" w:rsidRPr="00A9194A">
        <w:rPr>
          <w:rFonts w:ascii="Times New Roman" w:eastAsia="Calibri" w:hAnsi="Times New Roman" w:cs="Times New Roman"/>
          <w:color w:val="000000" w:themeColor="text1"/>
          <w:sz w:val="24"/>
          <w:szCs w:val="24"/>
        </w:rPr>
        <w:t xml:space="preserve">reģionā ir </w:t>
      </w:r>
      <w:r w:rsidR="00572052">
        <w:rPr>
          <w:rFonts w:ascii="Times New Roman" w:eastAsia="Calibri" w:hAnsi="Times New Roman" w:cs="Times New Roman"/>
          <w:color w:val="000000" w:themeColor="text1"/>
          <w:sz w:val="24"/>
          <w:szCs w:val="24"/>
        </w:rPr>
        <w:t>40</w:t>
      </w:r>
      <w:r w:rsidR="00651C46">
        <w:rPr>
          <w:rFonts w:ascii="Times New Roman" w:eastAsia="Calibri" w:hAnsi="Times New Roman" w:cs="Times New Roman"/>
          <w:color w:val="000000" w:themeColor="text1"/>
          <w:sz w:val="24"/>
          <w:szCs w:val="24"/>
        </w:rPr>
        <w:t> </w:t>
      </w:r>
      <w:r w:rsidR="00572052">
        <w:rPr>
          <w:rFonts w:ascii="Times New Roman" w:eastAsia="Calibri" w:hAnsi="Times New Roman" w:cs="Times New Roman"/>
          <w:color w:val="000000" w:themeColor="text1"/>
          <w:sz w:val="24"/>
          <w:szCs w:val="24"/>
        </w:rPr>
        <w:t>000</w:t>
      </w:r>
      <w:r w:rsidR="009268D9" w:rsidRPr="00A9194A">
        <w:rPr>
          <w:rFonts w:ascii="Times New Roman" w:eastAsia="Calibri" w:hAnsi="Times New Roman" w:cs="Times New Roman"/>
          <w:color w:val="000000" w:themeColor="text1"/>
          <w:sz w:val="24"/>
          <w:szCs w:val="24"/>
        </w:rPr>
        <w:t xml:space="preserve"> </w:t>
      </w:r>
      <w:proofErr w:type="spellStart"/>
      <w:r w:rsidR="00651C46">
        <w:rPr>
          <w:rFonts w:ascii="Times New Roman" w:eastAsia="Calibri" w:hAnsi="Times New Roman" w:cs="Times New Roman"/>
          <w:i/>
          <w:color w:val="000000" w:themeColor="text1"/>
          <w:sz w:val="24"/>
          <w:szCs w:val="24"/>
        </w:rPr>
        <w:t>euro</w:t>
      </w:r>
      <w:proofErr w:type="spellEnd"/>
      <w:r w:rsidR="009268D9" w:rsidRPr="00A9194A">
        <w:rPr>
          <w:rFonts w:ascii="Times New Roman" w:eastAsia="Calibri" w:hAnsi="Times New Roman" w:cs="Times New Roman"/>
          <w:color w:val="000000" w:themeColor="text1"/>
          <w:sz w:val="24"/>
          <w:szCs w:val="24"/>
        </w:rPr>
        <w:t>, to izmaksu nodrošina plānoša</w:t>
      </w:r>
      <w:r w:rsidR="00F92B97">
        <w:rPr>
          <w:rFonts w:ascii="Times New Roman" w:eastAsia="Calibri" w:hAnsi="Times New Roman" w:cs="Times New Roman"/>
          <w:color w:val="000000" w:themeColor="text1"/>
          <w:sz w:val="24"/>
          <w:szCs w:val="24"/>
        </w:rPr>
        <w:t xml:space="preserve">nas reģioni. </w:t>
      </w:r>
      <w:r w:rsidR="007166B2">
        <w:rPr>
          <w:rFonts w:ascii="Times New Roman" w:eastAsia="Calibri" w:hAnsi="Times New Roman" w:cs="Times New Roman"/>
          <w:color w:val="000000" w:themeColor="text1"/>
          <w:sz w:val="24"/>
          <w:szCs w:val="24"/>
        </w:rPr>
        <w:t>Atbalsta apmērs vienai pašvaldībai nedrīkst pārsniegt 10</w:t>
      </w:r>
      <w:r w:rsidR="00651C46">
        <w:rPr>
          <w:rFonts w:ascii="Times New Roman" w:eastAsia="Calibri" w:hAnsi="Times New Roman" w:cs="Times New Roman"/>
          <w:color w:val="000000" w:themeColor="text1"/>
          <w:sz w:val="24"/>
          <w:szCs w:val="24"/>
        </w:rPr>
        <w:t> </w:t>
      </w:r>
      <w:r w:rsidR="007166B2" w:rsidRPr="006A66F9">
        <w:rPr>
          <w:rFonts w:ascii="Times New Roman" w:eastAsia="Calibri" w:hAnsi="Times New Roman" w:cs="Times New Roman"/>
          <w:color w:val="000000" w:themeColor="text1"/>
          <w:sz w:val="24"/>
          <w:szCs w:val="24"/>
        </w:rPr>
        <w:t xml:space="preserve">000 </w:t>
      </w:r>
      <w:proofErr w:type="spellStart"/>
      <w:r w:rsidR="00651C46" w:rsidRPr="006A66F9">
        <w:rPr>
          <w:rFonts w:ascii="Times New Roman" w:eastAsia="Calibri" w:hAnsi="Times New Roman" w:cs="Times New Roman"/>
          <w:i/>
          <w:color w:val="000000" w:themeColor="text1"/>
          <w:sz w:val="24"/>
          <w:szCs w:val="24"/>
        </w:rPr>
        <w:t>euro</w:t>
      </w:r>
      <w:proofErr w:type="spellEnd"/>
      <w:r w:rsidR="007166B2" w:rsidRPr="006A66F9">
        <w:rPr>
          <w:rFonts w:ascii="Times New Roman" w:eastAsia="Calibri" w:hAnsi="Times New Roman" w:cs="Times New Roman"/>
          <w:color w:val="000000" w:themeColor="text1"/>
          <w:sz w:val="24"/>
          <w:szCs w:val="24"/>
        </w:rPr>
        <w:t xml:space="preserve">. </w:t>
      </w:r>
      <w:r w:rsidR="000007FA">
        <w:rPr>
          <w:rFonts w:ascii="Times New Roman" w:eastAsia="Calibri" w:hAnsi="Times New Roman" w:cs="Times New Roman"/>
          <w:color w:val="000000" w:themeColor="text1"/>
          <w:sz w:val="24"/>
          <w:szCs w:val="24"/>
        </w:rPr>
        <w:t xml:space="preserve">Atbalsta </w:t>
      </w:r>
      <w:r w:rsidR="007166B2" w:rsidRPr="006A66F9">
        <w:rPr>
          <w:rFonts w:ascii="Times New Roman" w:eastAsia="Calibri" w:hAnsi="Times New Roman" w:cs="Times New Roman"/>
          <w:color w:val="000000" w:themeColor="text1"/>
          <w:sz w:val="24"/>
          <w:szCs w:val="24"/>
        </w:rPr>
        <w:t xml:space="preserve"> </w:t>
      </w:r>
      <w:r w:rsidR="00F92B97" w:rsidRPr="006A66F9">
        <w:rPr>
          <w:rFonts w:ascii="Times New Roman" w:eastAsia="Calibri" w:hAnsi="Times New Roman" w:cs="Times New Roman"/>
          <w:color w:val="000000" w:themeColor="text1"/>
          <w:sz w:val="24"/>
          <w:szCs w:val="24"/>
        </w:rPr>
        <w:lastRenderedPageBreak/>
        <w:t>sadalījumu</w:t>
      </w:r>
      <w:r w:rsidR="009268D9" w:rsidRPr="006A66F9">
        <w:rPr>
          <w:rFonts w:ascii="Times New Roman" w:eastAsia="Calibri" w:hAnsi="Times New Roman" w:cs="Times New Roman"/>
          <w:color w:val="000000" w:themeColor="text1"/>
          <w:sz w:val="24"/>
          <w:szCs w:val="24"/>
        </w:rPr>
        <w:t xml:space="preserve"> </w:t>
      </w:r>
      <w:r w:rsidR="000007FA">
        <w:rPr>
          <w:rFonts w:ascii="Times New Roman" w:eastAsia="Calibri" w:hAnsi="Times New Roman" w:cs="Times New Roman"/>
          <w:color w:val="000000" w:themeColor="text1"/>
          <w:sz w:val="24"/>
          <w:szCs w:val="24"/>
        </w:rPr>
        <w:t xml:space="preserve">pašvaldībām </w:t>
      </w:r>
      <w:r w:rsidR="00F92B97" w:rsidRPr="006A66F9">
        <w:rPr>
          <w:rFonts w:ascii="Times New Roman" w:eastAsia="Calibri" w:hAnsi="Times New Roman" w:cs="Times New Roman"/>
          <w:color w:val="000000" w:themeColor="text1"/>
          <w:sz w:val="24"/>
          <w:szCs w:val="24"/>
        </w:rPr>
        <w:t>nosaka</w:t>
      </w:r>
      <w:r w:rsidR="009268D9" w:rsidRPr="006A66F9">
        <w:rPr>
          <w:rFonts w:ascii="Times New Roman" w:eastAsia="Calibri" w:hAnsi="Times New Roman" w:cs="Times New Roman"/>
          <w:color w:val="000000" w:themeColor="text1"/>
          <w:sz w:val="24"/>
          <w:szCs w:val="24"/>
        </w:rPr>
        <w:t xml:space="preserve"> atbil</w:t>
      </w:r>
      <w:r w:rsidR="007166B2" w:rsidRPr="006A66F9">
        <w:rPr>
          <w:rFonts w:ascii="Times New Roman" w:eastAsia="Calibri" w:hAnsi="Times New Roman" w:cs="Times New Roman"/>
          <w:color w:val="000000" w:themeColor="text1"/>
          <w:sz w:val="24"/>
          <w:szCs w:val="24"/>
        </w:rPr>
        <w:t xml:space="preserve">stoši katra </w:t>
      </w:r>
      <w:r w:rsidR="000012ED" w:rsidRPr="006A66F9">
        <w:rPr>
          <w:rFonts w:ascii="Times New Roman" w:eastAsia="Calibri" w:hAnsi="Times New Roman" w:cs="Times New Roman"/>
          <w:color w:val="000000" w:themeColor="text1"/>
          <w:sz w:val="24"/>
          <w:szCs w:val="24"/>
        </w:rPr>
        <w:t xml:space="preserve">attiecīgā </w:t>
      </w:r>
      <w:r w:rsidR="007166B2" w:rsidRPr="006A66F9">
        <w:rPr>
          <w:rFonts w:ascii="Times New Roman" w:eastAsia="Calibri" w:hAnsi="Times New Roman" w:cs="Times New Roman"/>
          <w:color w:val="000000" w:themeColor="text1"/>
          <w:sz w:val="24"/>
          <w:szCs w:val="24"/>
        </w:rPr>
        <w:t>plānošanas reģiona V</w:t>
      </w:r>
      <w:r w:rsidR="00F92B97" w:rsidRPr="006A66F9">
        <w:rPr>
          <w:rFonts w:ascii="Times New Roman" w:eastAsia="Calibri" w:hAnsi="Times New Roman" w:cs="Times New Roman"/>
          <w:color w:val="000000" w:themeColor="text1"/>
          <w:sz w:val="24"/>
          <w:szCs w:val="24"/>
        </w:rPr>
        <w:t>ērtēšanas komisijas lēmumam, kuru fiksē</w:t>
      </w:r>
      <w:r w:rsidR="007166B2" w:rsidRPr="006A66F9">
        <w:rPr>
          <w:rFonts w:ascii="Times New Roman" w:eastAsia="Calibri" w:hAnsi="Times New Roman" w:cs="Times New Roman"/>
          <w:color w:val="000000" w:themeColor="text1"/>
          <w:sz w:val="24"/>
          <w:szCs w:val="24"/>
        </w:rPr>
        <w:t xml:space="preserve"> </w:t>
      </w:r>
      <w:r w:rsidR="000012ED" w:rsidRPr="006A66F9">
        <w:rPr>
          <w:rFonts w:ascii="Times New Roman" w:eastAsia="Calibri" w:hAnsi="Times New Roman" w:cs="Times New Roman"/>
          <w:color w:val="000000" w:themeColor="text1"/>
          <w:sz w:val="24"/>
          <w:szCs w:val="24"/>
        </w:rPr>
        <w:t>V</w:t>
      </w:r>
      <w:r w:rsidR="009268D9" w:rsidRPr="006A66F9">
        <w:rPr>
          <w:rFonts w:ascii="Times New Roman" w:eastAsia="Calibri" w:hAnsi="Times New Roman" w:cs="Times New Roman"/>
          <w:color w:val="000000" w:themeColor="text1"/>
          <w:sz w:val="24"/>
          <w:szCs w:val="24"/>
        </w:rPr>
        <w:t xml:space="preserve">ērtēšanas komisijas protokolā. </w:t>
      </w:r>
    </w:p>
    <w:p w14:paraId="63F599B4" w14:textId="49286ED7" w:rsidR="00326EB3" w:rsidRPr="006A66F9" w:rsidRDefault="002B1BFD" w:rsidP="00E66E73">
      <w:pPr>
        <w:suppressAutoHyphens/>
        <w:autoSpaceDN w:val="0"/>
        <w:spacing w:after="0"/>
        <w:jc w:val="both"/>
        <w:textAlignment w:val="baseline"/>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6.7</w:t>
      </w:r>
      <w:r w:rsidRPr="006A66F9">
        <w:rPr>
          <w:rFonts w:ascii="Times New Roman" w:eastAsia="Calibri" w:hAnsi="Times New Roman" w:cs="Times New Roman"/>
          <w:color w:val="000000" w:themeColor="text1"/>
          <w:sz w:val="24"/>
          <w:szCs w:val="24"/>
        </w:rPr>
        <w:t xml:space="preserve">. </w:t>
      </w:r>
      <w:r w:rsidR="003318EF" w:rsidRPr="006A66F9">
        <w:rPr>
          <w:rFonts w:ascii="Times New Roman" w:eastAsia="Calibri" w:hAnsi="Times New Roman" w:cs="Times New Roman"/>
          <w:color w:val="000000" w:themeColor="text1"/>
          <w:sz w:val="24"/>
          <w:szCs w:val="24"/>
        </w:rPr>
        <w:t xml:space="preserve">Vērtēšanas komisija </w:t>
      </w:r>
      <w:r w:rsidR="00DB0C9A">
        <w:rPr>
          <w:rFonts w:ascii="Times New Roman" w:eastAsia="Calibri" w:hAnsi="Times New Roman" w:cs="Times New Roman"/>
          <w:color w:val="000000" w:themeColor="text1"/>
          <w:sz w:val="24"/>
          <w:szCs w:val="24"/>
        </w:rPr>
        <w:t>K</w:t>
      </w:r>
      <w:r w:rsidR="001901BF">
        <w:rPr>
          <w:rFonts w:ascii="Times New Roman" w:eastAsia="Calibri" w:hAnsi="Times New Roman" w:cs="Times New Roman"/>
          <w:color w:val="000000" w:themeColor="text1"/>
          <w:sz w:val="24"/>
          <w:szCs w:val="24"/>
        </w:rPr>
        <w:t xml:space="preserve">onkursa </w:t>
      </w:r>
      <w:r w:rsidR="00197053">
        <w:rPr>
          <w:rFonts w:ascii="Times New Roman" w:eastAsia="Calibri" w:hAnsi="Times New Roman" w:cs="Times New Roman"/>
          <w:color w:val="000000" w:themeColor="text1"/>
          <w:sz w:val="24"/>
          <w:szCs w:val="24"/>
        </w:rPr>
        <w:t xml:space="preserve">dalībnieka </w:t>
      </w:r>
      <w:r w:rsidRPr="006A66F9">
        <w:rPr>
          <w:rFonts w:ascii="Times New Roman" w:eastAsia="Calibri" w:hAnsi="Times New Roman" w:cs="Times New Roman"/>
          <w:color w:val="000000" w:themeColor="text1"/>
          <w:sz w:val="24"/>
          <w:szCs w:val="24"/>
        </w:rPr>
        <w:t>pieteikumu nevērtē, ja</w:t>
      </w:r>
      <w:r w:rsidR="000C4674" w:rsidRPr="006A66F9">
        <w:rPr>
          <w:rFonts w:ascii="Times New Roman" w:eastAsia="Calibri" w:hAnsi="Times New Roman" w:cs="Times New Roman"/>
          <w:color w:val="000000" w:themeColor="text1"/>
          <w:sz w:val="24"/>
          <w:szCs w:val="24"/>
        </w:rPr>
        <w:t xml:space="preserve"> tas nav iesniegts atbilstoši šajā nolikumā minētajām prasībām.</w:t>
      </w:r>
    </w:p>
    <w:p w14:paraId="6D8FB365" w14:textId="26783E96" w:rsidR="003318EF" w:rsidRPr="006A66F9" w:rsidRDefault="002B1BFD" w:rsidP="00E66E73">
      <w:pPr>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6.8</w:t>
      </w:r>
      <w:r w:rsidR="00A651A5">
        <w:rPr>
          <w:rFonts w:ascii="Times New Roman" w:eastAsia="Calibri" w:hAnsi="Times New Roman" w:cs="Times New Roman"/>
          <w:color w:val="000000" w:themeColor="text1"/>
          <w:sz w:val="24"/>
          <w:szCs w:val="24"/>
        </w:rPr>
        <w:t>. </w:t>
      </w:r>
      <w:r w:rsidR="00223688" w:rsidRPr="006A66F9">
        <w:rPr>
          <w:rFonts w:ascii="Times New Roman" w:eastAsia="Calibri" w:hAnsi="Times New Roman" w:cs="Times New Roman"/>
          <w:color w:val="000000" w:themeColor="text1"/>
          <w:sz w:val="24"/>
          <w:szCs w:val="24"/>
        </w:rPr>
        <w:t xml:space="preserve">Atbilstoši </w:t>
      </w:r>
      <w:r w:rsidR="0058769D">
        <w:rPr>
          <w:rFonts w:ascii="Times New Roman" w:eastAsia="Calibri" w:hAnsi="Times New Roman" w:cs="Times New Roman"/>
          <w:color w:val="000000" w:themeColor="text1"/>
          <w:sz w:val="24"/>
          <w:szCs w:val="24"/>
        </w:rPr>
        <w:t xml:space="preserve">Konkursa </w:t>
      </w:r>
      <w:r w:rsidR="00223688" w:rsidRPr="006A66F9">
        <w:rPr>
          <w:rFonts w:ascii="Times New Roman" w:eastAsia="Calibri" w:hAnsi="Times New Roman" w:cs="Times New Roman"/>
          <w:color w:val="000000" w:themeColor="text1"/>
          <w:sz w:val="24"/>
          <w:szCs w:val="24"/>
        </w:rPr>
        <w:t xml:space="preserve">pieteikumā norādītajai informācijai katram </w:t>
      </w:r>
      <w:r w:rsidR="00DB0C9A">
        <w:rPr>
          <w:rFonts w:ascii="Times New Roman" w:eastAsia="Calibri" w:hAnsi="Times New Roman" w:cs="Times New Roman"/>
          <w:color w:val="000000" w:themeColor="text1"/>
          <w:sz w:val="24"/>
          <w:szCs w:val="24"/>
        </w:rPr>
        <w:t>K</w:t>
      </w:r>
      <w:r w:rsidR="001901BF">
        <w:rPr>
          <w:rFonts w:ascii="Times New Roman" w:eastAsia="Calibri" w:hAnsi="Times New Roman" w:cs="Times New Roman"/>
          <w:color w:val="000000" w:themeColor="text1"/>
          <w:sz w:val="24"/>
          <w:szCs w:val="24"/>
        </w:rPr>
        <w:t>onkursa</w:t>
      </w:r>
      <w:r w:rsidR="00223688" w:rsidRPr="006A66F9">
        <w:rPr>
          <w:rFonts w:ascii="Times New Roman" w:eastAsia="Calibri" w:hAnsi="Times New Roman" w:cs="Times New Roman"/>
          <w:color w:val="000000" w:themeColor="text1"/>
          <w:sz w:val="24"/>
          <w:szCs w:val="24"/>
        </w:rPr>
        <w:t xml:space="preserve"> </w:t>
      </w:r>
      <w:r w:rsidR="001561B3">
        <w:rPr>
          <w:rFonts w:ascii="Times New Roman" w:eastAsia="Calibri" w:hAnsi="Times New Roman" w:cs="Times New Roman"/>
          <w:color w:val="000000" w:themeColor="text1"/>
          <w:sz w:val="24"/>
          <w:szCs w:val="24"/>
        </w:rPr>
        <w:t xml:space="preserve">dalībnieku </w:t>
      </w:r>
      <w:r w:rsidR="00566BE0" w:rsidRPr="006A66F9">
        <w:rPr>
          <w:rFonts w:ascii="Times New Roman" w:eastAsia="Calibri" w:hAnsi="Times New Roman" w:cs="Times New Roman"/>
          <w:color w:val="000000" w:themeColor="text1"/>
          <w:sz w:val="24"/>
          <w:szCs w:val="24"/>
        </w:rPr>
        <w:t>pieteikumam</w:t>
      </w:r>
      <w:r w:rsidR="00223688" w:rsidRPr="006A66F9">
        <w:rPr>
          <w:rFonts w:ascii="Times New Roman" w:eastAsia="Calibri" w:hAnsi="Times New Roman" w:cs="Times New Roman"/>
          <w:color w:val="000000" w:themeColor="text1"/>
          <w:sz w:val="24"/>
          <w:szCs w:val="24"/>
        </w:rPr>
        <w:t xml:space="preserve"> </w:t>
      </w:r>
      <w:r w:rsidR="000012ED" w:rsidRPr="006A66F9">
        <w:rPr>
          <w:rFonts w:ascii="Times New Roman" w:eastAsia="Calibri" w:hAnsi="Times New Roman" w:cs="Times New Roman"/>
          <w:color w:val="000000" w:themeColor="text1"/>
          <w:sz w:val="24"/>
          <w:szCs w:val="24"/>
        </w:rPr>
        <w:t>V</w:t>
      </w:r>
      <w:r w:rsidR="00223688" w:rsidRPr="006A66F9">
        <w:rPr>
          <w:rFonts w:ascii="Times New Roman" w:eastAsia="Calibri" w:hAnsi="Times New Roman" w:cs="Times New Roman"/>
          <w:color w:val="000000" w:themeColor="text1"/>
          <w:sz w:val="24"/>
          <w:szCs w:val="24"/>
        </w:rPr>
        <w:t>ērtēšanas komisij</w:t>
      </w:r>
      <w:r w:rsidR="00566BE0" w:rsidRPr="006A66F9">
        <w:rPr>
          <w:rFonts w:ascii="Times New Roman" w:eastAsia="Calibri" w:hAnsi="Times New Roman" w:cs="Times New Roman"/>
          <w:color w:val="000000" w:themeColor="text1"/>
          <w:sz w:val="24"/>
          <w:szCs w:val="24"/>
        </w:rPr>
        <w:t xml:space="preserve">a aprēķina rezultātu </w:t>
      </w:r>
      <w:r w:rsidR="0088153C">
        <w:rPr>
          <w:rFonts w:ascii="Times New Roman" w:eastAsia="Calibri" w:hAnsi="Times New Roman" w:cs="Times New Roman"/>
          <w:color w:val="000000" w:themeColor="text1"/>
          <w:sz w:val="24"/>
          <w:szCs w:val="24"/>
        </w:rPr>
        <w:t xml:space="preserve">saskaņā ar </w:t>
      </w:r>
      <w:r w:rsidR="00566BE0" w:rsidRPr="006A66F9">
        <w:rPr>
          <w:rFonts w:ascii="Times New Roman" w:eastAsia="Calibri" w:hAnsi="Times New Roman" w:cs="Times New Roman"/>
          <w:color w:val="000000" w:themeColor="text1"/>
          <w:sz w:val="24"/>
          <w:szCs w:val="24"/>
        </w:rPr>
        <w:t>K</w:t>
      </w:r>
      <w:r w:rsidR="00133157" w:rsidRPr="006A66F9">
        <w:rPr>
          <w:rFonts w:ascii="Times New Roman" w:eastAsia="Calibri" w:hAnsi="Times New Roman" w:cs="Times New Roman"/>
          <w:color w:val="000000" w:themeColor="text1"/>
          <w:sz w:val="24"/>
          <w:szCs w:val="24"/>
        </w:rPr>
        <w:t xml:space="preserve">onkursa </w:t>
      </w:r>
      <w:r w:rsidRPr="006A66F9">
        <w:rPr>
          <w:rFonts w:ascii="Times New Roman" w:eastAsia="Calibri" w:hAnsi="Times New Roman" w:cs="Times New Roman"/>
          <w:color w:val="000000" w:themeColor="text1"/>
          <w:sz w:val="24"/>
          <w:szCs w:val="24"/>
        </w:rPr>
        <w:t>nolikuma 2.</w:t>
      </w:r>
      <w:r w:rsidR="000012ED" w:rsidRPr="006A66F9">
        <w:rPr>
          <w:rFonts w:ascii="Times New Roman" w:eastAsia="Calibri" w:hAnsi="Times New Roman" w:cs="Times New Roman"/>
          <w:color w:val="000000" w:themeColor="text1"/>
          <w:sz w:val="24"/>
          <w:szCs w:val="24"/>
        </w:rPr>
        <w:t> </w:t>
      </w:r>
      <w:r w:rsidR="0088153C">
        <w:rPr>
          <w:rFonts w:ascii="Times New Roman" w:eastAsia="Calibri" w:hAnsi="Times New Roman" w:cs="Times New Roman"/>
          <w:color w:val="000000" w:themeColor="text1"/>
          <w:sz w:val="24"/>
          <w:szCs w:val="24"/>
        </w:rPr>
        <w:t>pielikumu</w:t>
      </w:r>
      <w:r w:rsidR="00566BE0" w:rsidRPr="006A66F9">
        <w:rPr>
          <w:rFonts w:ascii="Times New Roman" w:eastAsia="Calibri" w:hAnsi="Times New Roman" w:cs="Times New Roman"/>
          <w:color w:val="000000" w:themeColor="text1"/>
          <w:sz w:val="24"/>
          <w:szCs w:val="24"/>
        </w:rPr>
        <w:t xml:space="preserve"> “Konkursa pieteikumu vērtēšanas kritēriji”</w:t>
      </w:r>
      <w:r w:rsidRPr="006A66F9">
        <w:rPr>
          <w:rFonts w:ascii="Times New Roman" w:eastAsia="Calibri" w:hAnsi="Times New Roman" w:cs="Times New Roman"/>
          <w:color w:val="000000" w:themeColor="text1"/>
          <w:sz w:val="24"/>
          <w:szCs w:val="24"/>
        </w:rPr>
        <w:t xml:space="preserve">. </w:t>
      </w:r>
      <w:r w:rsidR="001901BF">
        <w:rPr>
          <w:rFonts w:ascii="Times New Roman" w:eastAsia="Calibri" w:hAnsi="Times New Roman" w:cs="Times New Roman"/>
          <w:color w:val="000000" w:themeColor="text1"/>
          <w:sz w:val="24"/>
          <w:szCs w:val="24"/>
        </w:rPr>
        <w:t xml:space="preserve">Konkursa </w:t>
      </w:r>
      <w:r w:rsidR="000E04CF">
        <w:rPr>
          <w:rFonts w:ascii="Times New Roman" w:eastAsia="Calibri" w:hAnsi="Times New Roman" w:cs="Times New Roman"/>
          <w:color w:val="000000" w:themeColor="text1"/>
          <w:sz w:val="24"/>
          <w:szCs w:val="24"/>
        </w:rPr>
        <w:t xml:space="preserve">dalībnieku </w:t>
      </w:r>
      <w:r w:rsidR="001901BF">
        <w:rPr>
          <w:rFonts w:ascii="Times New Roman" w:eastAsia="Calibri" w:hAnsi="Times New Roman" w:cs="Times New Roman"/>
          <w:color w:val="000000" w:themeColor="text1"/>
          <w:sz w:val="24"/>
          <w:szCs w:val="24"/>
        </w:rPr>
        <w:t>p</w:t>
      </w:r>
      <w:r w:rsidRPr="006A66F9">
        <w:rPr>
          <w:rFonts w:ascii="Times New Roman" w:eastAsia="Calibri" w:hAnsi="Times New Roman" w:cs="Times New Roman"/>
          <w:color w:val="000000" w:themeColor="text1"/>
          <w:sz w:val="24"/>
          <w:szCs w:val="24"/>
        </w:rPr>
        <w:t>ieteikumus vērtē</w:t>
      </w:r>
      <w:r w:rsidR="00223688" w:rsidRPr="006A66F9">
        <w:rPr>
          <w:rFonts w:ascii="Times New Roman" w:eastAsia="Calibri" w:hAnsi="Times New Roman" w:cs="Times New Roman"/>
          <w:color w:val="000000" w:themeColor="text1"/>
          <w:sz w:val="24"/>
          <w:szCs w:val="24"/>
        </w:rPr>
        <w:t xml:space="preserve"> </w:t>
      </w:r>
      <w:r w:rsidR="00FC628B">
        <w:rPr>
          <w:rFonts w:ascii="Times New Roman" w:eastAsia="Calibri" w:hAnsi="Times New Roman" w:cs="Times New Roman"/>
          <w:color w:val="000000" w:themeColor="text1"/>
          <w:sz w:val="24"/>
          <w:szCs w:val="24"/>
        </w:rPr>
        <w:t>K</w:t>
      </w:r>
      <w:r w:rsidR="00223688" w:rsidRPr="006A66F9">
        <w:rPr>
          <w:rFonts w:ascii="Times New Roman" w:eastAsia="Calibri" w:hAnsi="Times New Roman" w:cs="Times New Roman"/>
          <w:color w:val="000000" w:themeColor="text1"/>
          <w:sz w:val="24"/>
          <w:szCs w:val="24"/>
        </w:rPr>
        <w:t xml:space="preserve">onkursa kārtībā. Vērtēšanas komisija sarindo </w:t>
      </w:r>
      <w:r w:rsidR="00DB0C9A">
        <w:rPr>
          <w:rFonts w:ascii="Times New Roman" w:eastAsia="Calibri" w:hAnsi="Times New Roman" w:cs="Times New Roman"/>
          <w:color w:val="000000" w:themeColor="text1"/>
          <w:sz w:val="24"/>
          <w:szCs w:val="24"/>
        </w:rPr>
        <w:t>K</w:t>
      </w:r>
      <w:r w:rsidR="001901BF">
        <w:rPr>
          <w:rFonts w:ascii="Times New Roman" w:eastAsia="Calibri" w:hAnsi="Times New Roman" w:cs="Times New Roman"/>
          <w:color w:val="000000" w:themeColor="text1"/>
          <w:sz w:val="24"/>
          <w:szCs w:val="24"/>
        </w:rPr>
        <w:t xml:space="preserve">onkursa </w:t>
      </w:r>
      <w:r w:rsidR="001561B3">
        <w:rPr>
          <w:rFonts w:ascii="Times New Roman" w:eastAsia="Calibri" w:hAnsi="Times New Roman" w:cs="Times New Roman"/>
          <w:color w:val="000000" w:themeColor="text1"/>
          <w:sz w:val="24"/>
          <w:szCs w:val="24"/>
        </w:rPr>
        <w:t xml:space="preserve">dalībnieku </w:t>
      </w:r>
      <w:r w:rsidRPr="006A66F9">
        <w:rPr>
          <w:rFonts w:ascii="Times New Roman" w:eastAsia="Calibri" w:hAnsi="Times New Roman" w:cs="Times New Roman"/>
          <w:color w:val="000000" w:themeColor="text1"/>
          <w:sz w:val="24"/>
          <w:szCs w:val="24"/>
        </w:rPr>
        <w:t>pieteikumus</w:t>
      </w:r>
      <w:r w:rsidR="00223688" w:rsidRPr="006A66F9">
        <w:rPr>
          <w:rFonts w:ascii="Times New Roman" w:eastAsia="Calibri" w:hAnsi="Times New Roman" w:cs="Times New Roman"/>
          <w:color w:val="000000" w:themeColor="text1"/>
          <w:sz w:val="24"/>
          <w:szCs w:val="24"/>
        </w:rPr>
        <w:t xml:space="preserve"> iegūto rezultātu secībā.</w:t>
      </w:r>
    </w:p>
    <w:p w14:paraId="3369B2A4" w14:textId="71E578D6" w:rsidR="00EF12E6" w:rsidRPr="00B93386" w:rsidRDefault="002B1BFD" w:rsidP="00E66E73">
      <w:pPr>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6.9</w:t>
      </w:r>
      <w:r w:rsidR="002C44F9">
        <w:rPr>
          <w:rFonts w:ascii="Times New Roman" w:eastAsia="Calibri" w:hAnsi="Times New Roman" w:cs="Times New Roman"/>
          <w:color w:val="000000" w:themeColor="text1"/>
          <w:sz w:val="24"/>
          <w:szCs w:val="24"/>
        </w:rPr>
        <w:t>. </w:t>
      </w:r>
      <w:r w:rsidR="00A651A5">
        <w:rPr>
          <w:rFonts w:ascii="Times New Roman" w:eastAsia="Calibri" w:hAnsi="Times New Roman" w:cs="Times New Roman"/>
          <w:color w:val="000000" w:themeColor="text1"/>
          <w:sz w:val="24"/>
          <w:szCs w:val="24"/>
        </w:rPr>
        <w:t xml:space="preserve">Konkursa nolikuma 2. pielikuma </w:t>
      </w:r>
      <w:r w:rsidR="002C44F9" w:rsidRPr="002C44F9">
        <w:rPr>
          <w:rFonts w:ascii="Times New Roman" w:eastAsia="Calibri" w:hAnsi="Times New Roman" w:cs="Times New Roman"/>
          <w:color w:val="000000" w:themeColor="text1"/>
          <w:sz w:val="24"/>
          <w:szCs w:val="24"/>
        </w:rPr>
        <w:t>“Konkursa pieteikumu vērtēšanas kritēriji”</w:t>
      </w:r>
      <w:r w:rsidR="002C44F9">
        <w:rPr>
          <w:rFonts w:ascii="Times New Roman" w:eastAsia="Calibri" w:hAnsi="Times New Roman" w:cs="Times New Roman"/>
          <w:color w:val="000000" w:themeColor="text1"/>
          <w:sz w:val="24"/>
          <w:szCs w:val="24"/>
        </w:rPr>
        <w:t xml:space="preserve"> </w:t>
      </w:r>
      <w:r w:rsidR="00A651A5">
        <w:rPr>
          <w:rFonts w:ascii="Times New Roman" w:eastAsia="Calibri" w:hAnsi="Times New Roman" w:cs="Times New Roman"/>
          <w:color w:val="000000" w:themeColor="text1"/>
          <w:sz w:val="24"/>
          <w:szCs w:val="24"/>
        </w:rPr>
        <w:t>2.1. </w:t>
      </w:r>
      <w:r w:rsidRPr="006A66F9">
        <w:rPr>
          <w:rFonts w:ascii="Times New Roman" w:eastAsia="Calibri" w:hAnsi="Times New Roman" w:cs="Times New Roman"/>
          <w:color w:val="000000" w:themeColor="text1"/>
          <w:sz w:val="24"/>
          <w:szCs w:val="24"/>
        </w:rPr>
        <w:t xml:space="preserve">apakšpunktā aprēķināto punktu skaitu Vērtēšanas komisija var samazināt, ja </w:t>
      </w:r>
      <w:r w:rsidR="005D1D49">
        <w:rPr>
          <w:rFonts w:ascii="Times New Roman" w:eastAsia="Calibri" w:hAnsi="Times New Roman" w:cs="Times New Roman"/>
          <w:color w:val="000000" w:themeColor="text1"/>
          <w:sz w:val="24"/>
          <w:szCs w:val="24"/>
        </w:rPr>
        <w:t xml:space="preserve">Konkursa dalībnieka pieteikumā norādītās </w:t>
      </w:r>
      <w:r w:rsidR="009D52C3" w:rsidRPr="006A66F9">
        <w:rPr>
          <w:rFonts w:ascii="Times New Roman" w:eastAsia="Calibri" w:hAnsi="Times New Roman" w:cs="Times New Roman"/>
          <w:color w:val="000000" w:themeColor="text1"/>
          <w:sz w:val="24"/>
          <w:szCs w:val="24"/>
        </w:rPr>
        <w:t xml:space="preserve">aktivitātes, </w:t>
      </w:r>
      <w:r w:rsidRPr="006A66F9">
        <w:rPr>
          <w:rFonts w:ascii="Times New Roman" w:eastAsia="Calibri" w:hAnsi="Times New Roman" w:cs="Times New Roman"/>
          <w:color w:val="000000" w:themeColor="text1"/>
          <w:sz w:val="24"/>
          <w:szCs w:val="24"/>
        </w:rPr>
        <w:t>to apraksts</w:t>
      </w:r>
      <w:r w:rsidR="009D52C3" w:rsidRPr="006A66F9">
        <w:rPr>
          <w:rFonts w:ascii="Times New Roman" w:eastAsia="Calibri" w:hAnsi="Times New Roman" w:cs="Times New Roman"/>
          <w:color w:val="000000" w:themeColor="text1"/>
          <w:sz w:val="24"/>
          <w:szCs w:val="24"/>
        </w:rPr>
        <w:t xml:space="preserve"> vai </w:t>
      </w:r>
      <w:r w:rsidR="009D52C3" w:rsidRPr="00B93386">
        <w:rPr>
          <w:rFonts w:ascii="Times New Roman" w:eastAsia="Calibri" w:hAnsi="Times New Roman" w:cs="Times New Roman"/>
          <w:color w:val="000000" w:themeColor="text1"/>
          <w:sz w:val="24"/>
          <w:szCs w:val="24"/>
        </w:rPr>
        <w:t>pieprasītais Atbalsta finansējums</w:t>
      </w:r>
      <w:r w:rsidRPr="00B93386">
        <w:rPr>
          <w:rFonts w:ascii="Times New Roman" w:eastAsia="Calibri" w:hAnsi="Times New Roman" w:cs="Times New Roman"/>
          <w:color w:val="000000" w:themeColor="text1"/>
          <w:sz w:val="24"/>
          <w:szCs w:val="24"/>
        </w:rPr>
        <w:t xml:space="preserve"> nenodrošina pārliecību par sasniedzamo rezultātu.</w:t>
      </w:r>
    </w:p>
    <w:p w14:paraId="5F91D47F" w14:textId="485A708C" w:rsidR="008C6601" w:rsidRPr="006A66F9" w:rsidRDefault="002B1BFD" w:rsidP="00E66E73">
      <w:pPr>
        <w:spacing w:after="0"/>
        <w:jc w:val="both"/>
        <w:rPr>
          <w:rFonts w:ascii="Times New Roman" w:eastAsia="Calibri" w:hAnsi="Times New Roman" w:cs="Times New Roman"/>
          <w:color w:val="000000" w:themeColor="text1"/>
          <w:sz w:val="24"/>
          <w:szCs w:val="24"/>
        </w:rPr>
      </w:pPr>
      <w:r w:rsidRPr="00B93386">
        <w:rPr>
          <w:rFonts w:ascii="Times New Roman" w:eastAsia="Calibri" w:hAnsi="Times New Roman" w:cs="Times New Roman"/>
          <w:color w:val="000000" w:themeColor="text1"/>
          <w:sz w:val="24"/>
          <w:szCs w:val="24"/>
        </w:rPr>
        <w:t>6.10.</w:t>
      </w:r>
      <w:r w:rsidR="003F56DB">
        <w:rPr>
          <w:rFonts w:ascii="Times New Roman" w:eastAsia="Calibri" w:hAnsi="Times New Roman" w:cs="Times New Roman"/>
          <w:color w:val="000000" w:themeColor="text1"/>
          <w:sz w:val="24"/>
          <w:szCs w:val="24"/>
        </w:rPr>
        <w:t> </w:t>
      </w:r>
      <w:r w:rsidRPr="00B93386">
        <w:rPr>
          <w:rFonts w:ascii="Times New Roman" w:eastAsia="Calibri" w:hAnsi="Times New Roman" w:cs="Times New Roman"/>
          <w:color w:val="000000" w:themeColor="text1"/>
          <w:sz w:val="24"/>
          <w:szCs w:val="24"/>
        </w:rPr>
        <w:t xml:space="preserve">Vērtēšanas komisijai ir tiesības samazināt Konkursa dalībnieka pieprasīto Atbalsta apmēru, ja kāda </w:t>
      </w:r>
      <w:r w:rsidR="00B93386">
        <w:rPr>
          <w:rFonts w:ascii="Times New Roman" w:eastAsia="Calibri" w:hAnsi="Times New Roman" w:cs="Times New Roman"/>
          <w:color w:val="000000" w:themeColor="text1"/>
          <w:sz w:val="24"/>
          <w:szCs w:val="24"/>
        </w:rPr>
        <w:t xml:space="preserve">Konkursa dalībnieka pieteikumā norādītā </w:t>
      </w:r>
      <w:r w:rsidRPr="00B93386">
        <w:rPr>
          <w:rFonts w:ascii="Times New Roman" w:eastAsia="Calibri" w:hAnsi="Times New Roman" w:cs="Times New Roman"/>
          <w:color w:val="000000" w:themeColor="text1"/>
          <w:sz w:val="24"/>
          <w:szCs w:val="24"/>
        </w:rPr>
        <w:t xml:space="preserve">aktivitāte nepārliecina par rezultātu sasniegšanu vai </w:t>
      </w:r>
      <w:r w:rsidRPr="00B93386">
        <w:rPr>
          <w:rFonts w:ascii="Times New Roman" w:eastAsia="Calibri" w:hAnsi="Times New Roman" w:cs="Times New Roman"/>
          <w:color w:val="000000" w:themeColor="text1"/>
          <w:sz w:val="24"/>
          <w:szCs w:val="24"/>
        </w:rPr>
        <w:t>izdevumu pozīcijas nav attiecināmas saskaņā ar  Konkursa nolikumu.</w:t>
      </w:r>
      <w:r w:rsidRPr="00D75112">
        <w:rPr>
          <w:rFonts w:ascii="Times New Roman" w:eastAsia="Calibri" w:hAnsi="Times New Roman" w:cs="Times New Roman"/>
          <w:color w:val="000000" w:themeColor="text1"/>
          <w:sz w:val="24"/>
          <w:szCs w:val="24"/>
        </w:rPr>
        <w:t xml:space="preserve"> </w:t>
      </w:r>
    </w:p>
    <w:p w14:paraId="198703FD" w14:textId="0BD643C8" w:rsidR="00326EB3" w:rsidRDefault="002B1BFD" w:rsidP="00E66E73">
      <w:pPr>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6.1</w:t>
      </w:r>
      <w:r w:rsidR="005373EC">
        <w:rPr>
          <w:rFonts w:ascii="Times New Roman" w:eastAsia="Calibri" w:hAnsi="Times New Roman" w:cs="Times New Roman"/>
          <w:color w:val="000000" w:themeColor="text1"/>
          <w:sz w:val="24"/>
          <w:szCs w:val="24"/>
        </w:rPr>
        <w:t>1</w:t>
      </w:r>
      <w:r w:rsidRPr="00326EB3">
        <w:rPr>
          <w:rFonts w:ascii="Times New Roman" w:eastAsia="Calibri" w:hAnsi="Times New Roman" w:cs="Times New Roman"/>
          <w:color w:val="000000" w:themeColor="text1"/>
          <w:sz w:val="24"/>
          <w:szCs w:val="24"/>
        </w:rPr>
        <w:t xml:space="preserve">. Gadījumā, ja </w:t>
      </w:r>
      <w:r w:rsidR="00551B76">
        <w:rPr>
          <w:rFonts w:ascii="Times New Roman" w:eastAsia="Calibri" w:hAnsi="Times New Roman" w:cs="Times New Roman"/>
          <w:color w:val="000000" w:themeColor="text1"/>
          <w:sz w:val="24"/>
          <w:szCs w:val="24"/>
        </w:rPr>
        <w:t>K</w:t>
      </w:r>
      <w:r w:rsidR="00FA1D06">
        <w:rPr>
          <w:rFonts w:ascii="Times New Roman" w:eastAsia="Calibri" w:hAnsi="Times New Roman" w:cs="Times New Roman"/>
          <w:color w:val="000000" w:themeColor="text1"/>
          <w:sz w:val="24"/>
          <w:szCs w:val="24"/>
        </w:rPr>
        <w:t xml:space="preserve">onkursa </w:t>
      </w:r>
      <w:r w:rsidR="000E04CF">
        <w:rPr>
          <w:rFonts w:ascii="Times New Roman" w:eastAsia="Calibri" w:hAnsi="Times New Roman" w:cs="Times New Roman"/>
          <w:color w:val="000000" w:themeColor="text1"/>
          <w:sz w:val="24"/>
          <w:szCs w:val="24"/>
        </w:rPr>
        <w:t xml:space="preserve">dalībnieku </w:t>
      </w:r>
      <w:r>
        <w:rPr>
          <w:rFonts w:ascii="Times New Roman" w:eastAsia="Calibri" w:hAnsi="Times New Roman" w:cs="Times New Roman"/>
          <w:color w:val="000000" w:themeColor="text1"/>
          <w:sz w:val="24"/>
          <w:szCs w:val="24"/>
        </w:rPr>
        <w:t>pieteikumi</w:t>
      </w:r>
      <w:r w:rsidRPr="00326EB3">
        <w:rPr>
          <w:rFonts w:ascii="Times New Roman" w:eastAsia="Calibri" w:hAnsi="Times New Roman" w:cs="Times New Roman"/>
          <w:color w:val="000000" w:themeColor="text1"/>
          <w:sz w:val="24"/>
          <w:szCs w:val="24"/>
        </w:rPr>
        <w:t xml:space="preserve">, kuri ir saņēmuši augstāko rezultātu, sev nepieciešamo </w:t>
      </w:r>
      <w:r w:rsidR="00D568EB">
        <w:rPr>
          <w:rFonts w:ascii="Times New Roman" w:eastAsia="Calibri" w:hAnsi="Times New Roman" w:cs="Times New Roman"/>
          <w:color w:val="000000" w:themeColor="text1"/>
          <w:sz w:val="24"/>
          <w:szCs w:val="24"/>
        </w:rPr>
        <w:t>A</w:t>
      </w:r>
      <w:r>
        <w:rPr>
          <w:rFonts w:ascii="Times New Roman" w:eastAsia="Calibri" w:hAnsi="Times New Roman" w:cs="Times New Roman"/>
          <w:color w:val="000000" w:themeColor="text1"/>
          <w:sz w:val="24"/>
          <w:szCs w:val="24"/>
        </w:rPr>
        <w:t>tbalsta</w:t>
      </w:r>
      <w:r w:rsidRPr="00326EB3">
        <w:rPr>
          <w:rFonts w:ascii="Times New Roman" w:eastAsia="Calibri" w:hAnsi="Times New Roman" w:cs="Times New Roman"/>
          <w:color w:val="000000" w:themeColor="text1"/>
          <w:sz w:val="24"/>
          <w:szCs w:val="24"/>
        </w:rPr>
        <w:t xml:space="preserve"> s</w:t>
      </w:r>
      <w:r>
        <w:rPr>
          <w:rFonts w:ascii="Times New Roman" w:eastAsia="Calibri" w:hAnsi="Times New Roman" w:cs="Times New Roman"/>
          <w:color w:val="000000" w:themeColor="text1"/>
          <w:sz w:val="24"/>
          <w:szCs w:val="24"/>
        </w:rPr>
        <w:t>ummu ir norādījuši mazāku nekā 10</w:t>
      </w:r>
      <w:r w:rsidR="00651C46">
        <w:rPr>
          <w:rFonts w:ascii="Times New Roman" w:eastAsia="Calibri" w:hAnsi="Times New Roman" w:cs="Times New Roman"/>
          <w:color w:val="000000" w:themeColor="text1"/>
          <w:sz w:val="24"/>
          <w:szCs w:val="24"/>
        </w:rPr>
        <w:t> </w:t>
      </w:r>
      <w:r>
        <w:rPr>
          <w:rFonts w:ascii="Times New Roman" w:eastAsia="Calibri" w:hAnsi="Times New Roman" w:cs="Times New Roman"/>
          <w:color w:val="000000" w:themeColor="text1"/>
          <w:sz w:val="24"/>
          <w:szCs w:val="24"/>
        </w:rPr>
        <w:t xml:space="preserve">000 </w:t>
      </w:r>
      <w:proofErr w:type="spellStart"/>
      <w:r w:rsidR="00651C46">
        <w:rPr>
          <w:rFonts w:ascii="Times New Roman" w:eastAsia="Calibri" w:hAnsi="Times New Roman" w:cs="Times New Roman"/>
          <w:i/>
          <w:color w:val="000000" w:themeColor="text1"/>
          <w:sz w:val="24"/>
          <w:szCs w:val="24"/>
        </w:rPr>
        <w:t>euro</w:t>
      </w:r>
      <w:proofErr w:type="spellEnd"/>
      <w:r>
        <w:rPr>
          <w:rFonts w:ascii="Times New Roman" w:eastAsia="Calibri" w:hAnsi="Times New Roman" w:cs="Times New Roman"/>
          <w:color w:val="000000" w:themeColor="text1"/>
          <w:sz w:val="24"/>
          <w:szCs w:val="24"/>
        </w:rPr>
        <w:t>, V</w:t>
      </w:r>
      <w:r w:rsidRPr="00326EB3">
        <w:rPr>
          <w:rFonts w:ascii="Times New Roman" w:eastAsia="Calibri" w:hAnsi="Times New Roman" w:cs="Times New Roman"/>
          <w:color w:val="000000" w:themeColor="text1"/>
          <w:sz w:val="24"/>
          <w:szCs w:val="24"/>
        </w:rPr>
        <w:t xml:space="preserve">ērtēšanas komisija to </w:t>
      </w:r>
      <w:r w:rsidRPr="00326EB3">
        <w:rPr>
          <w:rFonts w:ascii="Times New Roman" w:eastAsia="Calibri" w:hAnsi="Times New Roman" w:cs="Times New Roman"/>
          <w:color w:val="000000" w:themeColor="text1"/>
          <w:sz w:val="24"/>
          <w:szCs w:val="24"/>
        </w:rPr>
        <w:t>finansējuma daļu</w:t>
      </w:r>
      <w:r>
        <w:rPr>
          <w:rFonts w:ascii="Times New Roman" w:eastAsia="Calibri" w:hAnsi="Times New Roman" w:cs="Times New Roman"/>
          <w:color w:val="000000" w:themeColor="text1"/>
          <w:sz w:val="24"/>
          <w:szCs w:val="24"/>
        </w:rPr>
        <w:t xml:space="preserve">, kas palikusi neizmantota no </w:t>
      </w:r>
      <w:r w:rsidR="005007E6">
        <w:rPr>
          <w:rFonts w:ascii="Times New Roman" w:eastAsia="Calibri" w:hAnsi="Times New Roman" w:cs="Times New Roman"/>
          <w:color w:val="000000" w:themeColor="text1"/>
          <w:sz w:val="24"/>
          <w:szCs w:val="24"/>
        </w:rPr>
        <w:t>šā nolikuma 6.6.</w:t>
      </w:r>
      <w:r w:rsidR="006D5E5F">
        <w:rPr>
          <w:rFonts w:ascii="Times New Roman" w:eastAsia="Calibri" w:hAnsi="Times New Roman" w:cs="Times New Roman"/>
          <w:color w:val="000000" w:themeColor="text1"/>
          <w:sz w:val="24"/>
          <w:szCs w:val="24"/>
        </w:rPr>
        <w:t> </w:t>
      </w:r>
      <w:r w:rsidR="005007E6">
        <w:rPr>
          <w:rFonts w:ascii="Times New Roman" w:eastAsia="Calibri" w:hAnsi="Times New Roman" w:cs="Times New Roman"/>
          <w:color w:val="000000" w:themeColor="text1"/>
          <w:sz w:val="24"/>
          <w:szCs w:val="24"/>
        </w:rPr>
        <w:t xml:space="preserve">apakšpunktā norādītā </w:t>
      </w:r>
      <w:r w:rsidR="00706CFC">
        <w:rPr>
          <w:rFonts w:ascii="Times New Roman" w:eastAsia="Calibri" w:hAnsi="Times New Roman" w:cs="Times New Roman"/>
          <w:color w:val="000000" w:themeColor="text1"/>
          <w:sz w:val="24"/>
          <w:szCs w:val="24"/>
        </w:rPr>
        <w:t>kopējā</w:t>
      </w:r>
      <w:r w:rsidR="005007E6">
        <w:rPr>
          <w:rFonts w:ascii="Times New Roman" w:eastAsia="Calibri" w:hAnsi="Times New Roman" w:cs="Times New Roman"/>
          <w:color w:val="000000" w:themeColor="text1"/>
          <w:sz w:val="24"/>
          <w:szCs w:val="24"/>
        </w:rPr>
        <w:t xml:space="preserve"> Atbalsta apmēra (</w:t>
      </w:r>
      <w:r>
        <w:rPr>
          <w:rFonts w:ascii="Times New Roman" w:eastAsia="Calibri" w:hAnsi="Times New Roman" w:cs="Times New Roman"/>
          <w:color w:val="000000" w:themeColor="text1"/>
          <w:sz w:val="24"/>
          <w:szCs w:val="24"/>
        </w:rPr>
        <w:t>40</w:t>
      </w:r>
      <w:r w:rsidR="00651C46">
        <w:rPr>
          <w:rFonts w:ascii="Times New Roman" w:eastAsia="Calibri" w:hAnsi="Times New Roman" w:cs="Times New Roman"/>
          <w:color w:val="000000" w:themeColor="text1"/>
          <w:sz w:val="24"/>
          <w:szCs w:val="24"/>
        </w:rPr>
        <w:t> </w:t>
      </w:r>
      <w:r>
        <w:rPr>
          <w:rFonts w:ascii="Times New Roman" w:eastAsia="Calibri" w:hAnsi="Times New Roman" w:cs="Times New Roman"/>
          <w:color w:val="000000" w:themeColor="text1"/>
          <w:sz w:val="24"/>
          <w:szCs w:val="24"/>
        </w:rPr>
        <w:t xml:space="preserve">000 </w:t>
      </w:r>
      <w:proofErr w:type="spellStart"/>
      <w:r w:rsidR="00651C46">
        <w:rPr>
          <w:rFonts w:ascii="Times New Roman" w:eastAsia="Calibri" w:hAnsi="Times New Roman" w:cs="Times New Roman"/>
          <w:i/>
          <w:color w:val="000000" w:themeColor="text1"/>
          <w:sz w:val="24"/>
          <w:szCs w:val="24"/>
        </w:rPr>
        <w:t>euro</w:t>
      </w:r>
      <w:proofErr w:type="spellEnd"/>
      <w:r w:rsidR="005007E6" w:rsidRPr="005007E6">
        <w:rPr>
          <w:rFonts w:ascii="Times New Roman" w:eastAsia="Calibri" w:hAnsi="Times New Roman" w:cs="Times New Roman"/>
          <w:color w:val="000000" w:themeColor="text1"/>
          <w:sz w:val="24"/>
          <w:szCs w:val="24"/>
        </w:rPr>
        <w:t>)</w:t>
      </w:r>
      <w:r w:rsidRPr="005007E6">
        <w:rPr>
          <w:rFonts w:ascii="Times New Roman" w:eastAsia="Calibri" w:hAnsi="Times New Roman" w:cs="Times New Roman"/>
          <w:color w:val="000000" w:themeColor="text1"/>
          <w:sz w:val="24"/>
          <w:szCs w:val="24"/>
        </w:rPr>
        <w:t>,</w:t>
      </w:r>
      <w:r w:rsidRPr="00326EB3">
        <w:rPr>
          <w:rFonts w:ascii="Times New Roman" w:eastAsia="Calibri" w:hAnsi="Times New Roman" w:cs="Times New Roman"/>
          <w:color w:val="000000" w:themeColor="text1"/>
          <w:sz w:val="24"/>
          <w:szCs w:val="24"/>
        </w:rPr>
        <w:t xml:space="preserve"> ir tiesīga piešķirt nākamajam vai nākamajiem </w:t>
      </w:r>
      <w:r w:rsidR="00551B76">
        <w:rPr>
          <w:rFonts w:ascii="Times New Roman" w:eastAsia="Calibri" w:hAnsi="Times New Roman" w:cs="Times New Roman"/>
          <w:color w:val="000000" w:themeColor="text1"/>
          <w:sz w:val="24"/>
          <w:szCs w:val="24"/>
        </w:rPr>
        <w:t>K</w:t>
      </w:r>
      <w:r w:rsidR="00FA1D06">
        <w:rPr>
          <w:rFonts w:ascii="Times New Roman" w:eastAsia="Calibri" w:hAnsi="Times New Roman" w:cs="Times New Roman"/>
          <w:color w:val="000000" w:themeColor="text1"/>
          <w:sz w:val="24"/>
          <w:szCs w:val="24"/>
        </w:rPr>
        <w:t xml:space="preserve">onkursa </w:t>
      </w:r>
      <w:r w:rsidR="000E04CF">
        <w:rPr>
          <w:rFonts w:ascii="Times New Roman" w:eastAsia="Calibri" w:hAnsi="Times New Roman" w:cs="Times New Roman"/>
          <w:color w:val="000000" w:themeColor="text1"/>
          <w:sz w:val="24"/>
          <w:szCs w:val="24"/>
        </w:rPr>
        <w:t xml:space="preserve">dalībnieku </w:t>
      </w:r>
      <w:r w:rsidR="003318EF">
        <w:rPr>
          <w:rFonts w:ascii="Times New Roman" w:eastAsia="Calibri" w:hAnsi="Times New Roman" w:cs="Times New Roman"/>
          <w:color w:val="000000" w:themeColor="text1"/>
          <w:sz w:val="24"/>
          <w:szCs w:val="24"/>
        </w:rPr>
        <w:t>pieteikumiem</w:t>
      </w:r>
      <w:r w:rsidRPr="00326EB3">
        <w:rPr>
          <w:rFonts w:ascii="Times New Roman" w:eastAsia="Calibri" w:hAnsi="Times New Roman" w:cs="Times New Roman"/>
          <w:color w:val="000000" w:themeColor="text1"/>
          <w:sz w:val="24"/>
          <w:szCs w:val="24"/>
        </w:rPr>
        <w:t xml:space="preserve">, kas secīgi uzrādījuši augstākos </w:t>
      </w:r>
      <w:r w:rsidR="00121294">
        <w:rPr>
          <w:rFonts w:ascii="Times New Roman" w:eastAsia="Calibri" w:hAnsi="Times New Roman" w:cs="Times New Roman"/>
          <w:color w:val="000000" w:themeColor="text1"/>
          <w:sz w:val="24"/>
          <w:szCs w:val="24"/>
        </w:rPr>
        <w:t xml:space="preserve">Konkursa </w:t>
      </w:r>
      <w:r w:rsidRPr="00326EB3">
        <w:rPr>
          <w:rFonts w:ascii="Times New Roman" w:eastAsia="Calibri" w:hAnsi="Times New Roman" w:cs="Times New Roman"/>
          <w:color w:val="000000" w:themeColor="text1"/>
          <w:sz w:val="24"/>
          <w:szCs w:val="24"/>
        </w:rPr>
        <w:t xml:space="preserve">rezultātus. </w:t>
      </w:r>
    </w:p>
    <w:p w14:paraId="43EA7263" w14:textId="4BC116A0" w:rsidR="008C6601" w:rsidRDefault="002B1BFD" w:rsidP="00E66E73">
      <w:pPr>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6.12. </w:t>
      </w:r>
      <w:r w:rsidRPr="006A66F9">
        <w:rPr>
          <w:rFonts w:ascii="Times New Roman" w:eastAsia="Calibri" w:hAnsi="Times New Roman" w:cs="Times New Roman"/>
          <w:color w:val="000000" w:themeColor="text1"/>
          <w:sz w:val="24"/>
          <w:szCs w:val="24"/>
        </w:rPr>
        <w:t>Par Atbalsta izlietošanu pašvaldība inform</w:t>
      </w:r>
      <w:r w:rsidR="008B4B5E">
        <w:rPr>
          <w:rFonts w:ascii="Times New Roman" w:eastAsia="Calibri" w:hAnsi="Times New Roman" w:cs="Times New Roman"/>
          <w:color w:val="000000" w:themeColor="text1"/>
          <w:sz w:val="24"/>
          <w:szCs w:val="24"/>
        </w:rPr>
        <w:t xml:space="preserve">ē attiecīgo plānošanas reģionu un </w:t>
      </w:r>
      <w:r w:rsidRPr="006A66F9">
        <w:rPr>
          <w:rFonts w:ascii="Times New Roman" w:eastAsia="Calibri" w:hAnsi="Times New Roman" w:cs="Times New Roman"/>
          <w:color w:val="000000" w:themeColor="text1"/>
          <w:sz w:val="24"/>
          <w:szCs w:val="24"/>
        </w:rPr>
        <w:t xml:space="preserve">VARAM viena mēneša laikā pēc Atbalsta izlietošanas, bet ne </w:t>
      </w:r>
      <w:r>
        <w:rPr>
          <w:rFonts w:ascii="Times New Roman" w:eastAsia="Calibri" w:hAnsi="Times New Roman" w:cs="Times New Roman"/>
          <w:color w:val="000000" w:themeColor="text1"/>
          <w:sz w:val="24"/>
          <w:szCs w:val="24"/>
        </w:rPr>
        <w:t>vēlāk kā līdz 2020. gada 10. jūn</w:t>
      </w:r>
      <w:r w:rsidRPr="006A66F9">
        <w:rPr>
          <w:rFonts w:ascii="Times New Roman" w:eastAsia="Calibri" w:hAnsi="Times New Roman" w:cs="Times New Roman"/>
          <w:color w:val="000000" w:themeColor="text1"/>
          <w:sz w:val="24"/>
          <w:szCs w:val="24"/>
        </w:rPr>
        <w:t xml:space="preserve">ijam. </w:t>
      </w:r>
      <w:r w:rsidR="00F95291">
        <w:rPr>
          <w:rFonts w:ascii="Times New Roman" w:eastAsia="Calibri" w:hAnsi="Times New Roman" w:cs="Times New Roman"/>
          <w:color w:val="000000" w:themeColor="text1"/>
          <w:sz w:val="24"/>
          <w:szCs w:val="24"/>
        </w:rPr>
        <w:t xml:space="preserve">Pašvaldība par Atbalsta izlietošanu sagatavo atskaiti atbilstoši Konkursa nolikuma 4. pielikumam </w:t>
      </w:r>
      <w:r w:rsidRPr="006A66F9">
        <w:rPr>
          <w:rFonts w:ascii="Times New Roman" w:eastAsia="Calibri" w:hAnsi="Times New Roman" w:cs="Times New Roman"/>
          <w:color w:val="000000" w:themeColor="text1"/>
          <w:sz w:val="24"/>
          <w:szCs w:val="24"/>
        </w:rPr>
        <w:t>“Atskaites forma”.</w:t>
      </w:r>
    </w:p>
    <w:p w14:paraId="634BC454" w14:textId="5CEE84DC" w:rsidR="00D828A0" w:rsidRDefault="002B1BFD" w:rsidP="00E66E73">
      <w:pPr>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6.1</w:t>
      </w:r>
      <w:r w:rsidR="005373EC">
        <w:rPr>
          <w:rFonts w:ascii="Times New Roman" w:eastAsia="Calibri" w:hAnsi="Times New Roman" w:cs="Times New Roman"/>
          <w:color w:val="000000" w:themeColor="text1"/>
          <w:sz w:val="24"/>
          <w:szCs w:val="24"/>
        </w:rPr>
        <w:t>3</w:t>
      </w:r>
      <w:r w:rsidR="001E53EA">
        <w:rPr>
          <w:rFonts w:ascii="Times New Roman" w:eastAsia="Calibri" w:hAnsi="Times New Roman" w:cs="Times New Roman"/>
          <w:color w:val="000000" w:themeColor="text1"/>
          <w:sz w:val="24"/>
          <w:szCs w:val="24"/>
        </w:rPr>
        <w:t>. </w:t>
      </w:r>
      <w:r>
        <w:rPr>
          <w:rFonts w:ascii="Times New Roman" w:hAnsi="Times New Roman"/>
          <w:sz w:val="24"/>
          <w:szCs w:val="24"/>
          <w:lang w:eastAsia="lv-LV"/>
        </w:rPr>
        <w:t>Ja p</w:t>
      </w:r>
      <w:r w:rsidRPr="008E4AF3">
        <w:rPr>
          <w:rFonts w:ascii="Times New Roman" w:hAnsi="Times New Roman"/>
          <w:sz w:val="24"/>
          <w:szCs w:val="24"/>
          <w:lang w:eastAsia="lv-LV"/>
        </w:rPr>
        <w:t xml:space="preserve">lānošanas reģions konstatē, ka </w:t>
      </w:r>
      <w:r w:rsidR="00242AA9">
        <w:rPr>
          <w:rFonts w:ascii="Times New Roman" w:hAnsi="Times New Roman"/>
          <w:sz w:val="24"/>
          <w:szCs w:val="24"/>
          <w:lang w:eastAsia="lv-LV"/>
        </w:rPr>
        <w:t>pašvaldības</w:t>
      </w:r>
      <w:r>
        <w:rPr>
          <w:rFonts w:ascii="Times New Roman" w:hAnsi="Times New Roman"/>
          <w:sz w:val="24"/>
          <w:szCs w:val="24"/>
          <w:lang w:eastAsia="lv-LV"/>
        </w:rPr>
        <w:t xml:space="preserve"> iesniegtajā atskaitē par</w:t>
      </w:r>
      <w:r w:rsidR="001E53EA">
        <w:rPr>
          <w:rFonts w:ascii="Times New Roman" w:hAnsi="Times New Roman"/>
          <w:sz w:val="24"/>
          <w:szCs w:val="24"/>
          <w:lang w:eastAsia="lv-LV"/>
        </w:rPr>
        <w:t xml:space="preserve"> Atbalsta</w:t>
      </w:r>
      <w:r>
        <w:rPr>
          <w:rFonts w:ascii="Times New Roman" w:hAnsi="Times New Roman"/>
          <w:sz w:val="24"/>
          <w:szCs w:val="24"/>
          <w:lang w:eastAsia="lv-LV"/>
        </w:rPr>
        <w:t xml:space="preserve"> izlietojumu ir būtiskas novirzes no plānotajiem rezultātiem</w:t>
      </w:r>
      <w:r w:rsidR="007675EB">
        <w:rPr>
          <w:rFonts w:ascii="Times New Roman" w:hAnsi="Times New Roman"/>
          <w:sz w:val="24"/>
          <w:szCs w:val="24"/>
          <w:lang w:eastAsia="lv-LV"/>
        </w:rPr>
        <w:t xml:space="preserve"> vai </w:t>
      </w:r>
      <w:r w:rsidR="001E53EA">
        <w:rPr>
          <w:rFonts w:ascii="Times New Roman" w:hAnsi="Times New Roman"/>
          <w:sz w:val="24"/>
          <w:szCs w:val="24"/>
          <w:lang w:eastAsia="lv-LV"/>
        </w:rPr>
        <w:t>pašvaldība piešķirto Atbalstu</w:t>
      </w:r>
      <w:r w:rsidR="007675EB">
        <w:rPr>
          <w:rFonts w:ascii="Times New Roman" w:hAnsi="Times New Roman"/>
          <w:sz w:val="24"/>
          <w:szCs w:val="24"/>
          <w:lang w:eastAsia="lv-LV"/>
        </w:rPr>
        <w:t xml:space="preserve"> </w:t>
      </w:r>
      <w:r w:rsidR="001E53EA">
        <w:rPr>
          <w:rFonts w:ascii="Times New Roman" w:hAnsi="Times New Roman"/>
          <w:sz w:val="24"/>
          <w:szCs w:val="24"/>
          <w:lang w:eastAsia="lv-LV"/>
        </w:rPr>
        <w:t>ir izlietojusi</w:t>
      </w:r>
      <w:r w:rsidR="007675EB">
        <w:rPr>
          <w:rFonts w:ascii="Times New Roman" w:hAnsi="Times New Roman"/>
          <w:sz w:val="24"/>
          <w:szCs w:val="24"/>
          <w:lang w:eastAsia="lv-LV"/>
        </w:rPr>
        <w:t xml:space="preserve"> neatbilstoši</w:t>
      </w:r>
      <w:r w:rsidR="00551B76">
        <w:rPr>
          <w:rFonts w:ascii="Times New Roman" w:hAnsi="Times New Roman"/>
          <w:sz w:val="24"/>
          <w:szCs w:val="24"/>
          <w:lang w:eastAsia="lv-LV"/>
        </w:rPr>
        <w:t xml:space="preserve"> K</w:t>
      </w:r>
      <w:r w:rsidR="00FA1D06">
        <w:rPr>
          <w:rFonts w:ascii="Times New Roman" w:hAnsi="Times New Roman"/>
          <w:sz w:val="24"/>
          <w:szCs w:val="24"/>
          <w:lang w:eastAsia="lv-LV"/>
        </w:rPr>
        <w:t>onkursa</w:t>
      </w:r>
      <w:r w:rsidR="007675EB">
        <w:rPr>
          <w:rFonts w:ascii="Times New Roman" w:hAnsi="Times New Roman"/>
          <w:sz w:val="24"/>
          <w:szCs w:val="24"/>
          <w:lang w:eastAsia="lv-LV"/>
        </w:rPr>
        <w:t xml:space="preserve"> </w:t>
      </w:r>
      <w:r w:rsidR="00934782">
        <w:rPr>
          <w:rFonts w:ascii="Times New Roman" w:hAnsi="Times New Roman"/>
          <w:sz w:val="24"/>
          <w:szCs w:val="24"/>
          <w:lang w:eastAsia="lv-LV"/>
        </w:rPr>
        <w:t xml:space="preserve">dalībnieka </w:t>
      </w:r>
      <w:r w:rsidR="007675EB">
        <w:rPr>
          <w:rFonts w:ascii="Times New Roman" w:hAnsi="Times New Roman"/>
          <w:sz w:val="24"/>
          <w:szCs w:val="24"/>
          <w:lang w:eastAsia="lv-LV"/>
        </w:rPr>
        <w:t>pieteikumā norādītajai informācijai</w:t>
      </w:r>
      <w:r>
        <w:rPr>
          <w:rFonts w:ascii="Times New Roman" w:hAnsi="Times New Roman"/>
          <w:sz w:val="24"/>
          <w:szCs w:val="24"/>
          <w:lang w:eastAsia="lv-LV"/>
        </w:rPr>
        <w:t>, tad</w:t>
      </w:r>
      <w:r w:rsidRPr="008E4AF3">
        <w:rPr>
          <w:rFonts w:ascii="Times New Roman" w:hAnsi="Times New Roman"/>
          <w:sz w:val="24"/>
          <w:szCs w:val="24"/>
          <w:lang w:eastAsia="lv-LV"/>
        </w:rPr>
        <w:t xml:space="preserve"> </w:t>
      </w:r>
      <w:r w:rsidR="001E53EA">
        <w:rPr>
          <w:rFonts w:ascii="Times New Roman" w:hAnsi="Times New Roman"/>
          <w:sz w:val="24"/>
          <w:szCs w:val="24"/>
          <w:lang w:eastAsia="lv-LV"/>
        </w:rPr>
        <w:t>pašvaldība</w:t>
      </w:r>
      <w:r>
        <w:rPr>
          <w:rFonts w:ascii="Times New Roman" w:hAnsi="Times New Roman"/>
          <w:sz w:val="24"/>
          <w:szCs w:val="24"/>
          <w:lang w:eastAsia="lv-LV"/>
        </w:rPr>
        <w:t xml:space="preserve"> p</w:t>
      </w:r>
      <w:r w:rsidRPr="008E4AF3">
        <w:rPr>
          <w:rFonts w:ascii="Times New Roman" w:hAnsi="Times New Roman"/>
          <w:sz w:val="24"/>
          <w:szCs w:val="24"/>
          <w:lang w:eastAsia="lv-LV"/>
        </w:rPr>
        <w:t>lānošanas reģiona norādītajā termiņā</w:t>
      </w:r>
      <w:r>
        <w:rPr>
          <w:rFonts w:ascii="Times New Roman" w:hAnsi="Times New Roman"/>
          <w:sz w:val="24"/>
          <w:szCs w:val="24"/>
          <w:lang w:eastAsia="lv-LV"/>
        </w:rPr>
        <w:t xml:space="preserve"> atmaksā neatbilstoši izlietoto </w:t>
      </w:r>
      <w:r w:rsidR="00D568EB">
        <w:rPr>
          <w:rFonts w:ascii="Times New Roman" w:hAnsi="Times New Roman"/>
          <w:sz w:val="24"/>
          <w:szCs w:val="24"/>
          <w:lang w:eastAsia="lv-LV"/>
        </w:rPr>
        <w:t>Atbalstu</w:t>
      </w:r>
      <w:r>
        <w:rPr>
          <w:rFonts w:ascii="Times New Roman" w:hAnsi="Times New Roman"/>
          <w:sz w:val="24"/>
          <w:szCs w:val="24"/>
          <w:lang w:eastAsia="lv-LV"/>
        </w:rPr>
        <w:t>.</w:t>
      </w:r>
      <w:r w:rsidR="000E68A4">
        <w:rPr>
          <w:rFonts w:ascii="Times New Roman" w:hAnsi="Times New Roman"/>
          <w:sz w:val="24"/>
          <w:szCs w:val="24"/>
          <w:lang w:eastAsia="lv-LV"/>
        </w:rPr>
        <w:t xml:space="preserve"> Plānošanas reģionam ir tiesības pieprasīt </w:t>
      </w:r>
      <w:r w:rsidR="001E53EA">
        <w:rPr>
          <w:rFonts w:ascii="Times New Roman" w:hAnsi="Times New Roman"/>
          <w:sz w:val="24"/>
          <w:szCs w:val="24"/>
          <w:lang w:eastAsia="lv-LV"/>
        </w:rPr>
        <w:t>pašvaldībai</w:t>
      </w:r>
      <w:r w:rsidR="000E68A4">
        <w:rPr>
          <w:rFonts w:ascii="Times New Roman" w:hAnsi="Times New Roman"/>
          <w:sz w:val="24"/>
          <w:szCs w:val="24"/>
          <w:lang w:eastAsia="lv-LV"/>
        </w:rPr>
        <w:t xml:space="preserve"> papildu informāciju, lai pārliecinātos par </w:t>
      </w:r>
      <w:r w:rsidR="00727A8F">
        <w:rPr>
          <w:rFonts w:ascii="Times New Roman" w:hAnsi="Times New Roman"/>
          <w:sz w:val="24"/>
          <w:szCs w:val="24"/>
          <w:lang w:eastAsia="lv-LV"/>
        </w:rPr>
        <w:t xml:space="preserve">piešķirtā Atbalsta </w:t>
      </w:r>
      <w:r w:rsidR="000E68A4">
        <w:rPr>
          <w:rFonts w:ascii="Times New Roman" w:hAnsi="Times New Roman"/>
          <w:sz w:val="24"/>
          <w:szCs w:val="24"/>
          <w:lang w:eastAsia="lv-LV"/>
        </w:rPr>
        <w:t xml:space="preserve">izlietojumu un tā atbilstību </w:t>
      </w:r>
      <w:r w:rsidR="00551B76">
        <w:rPr>
          <w:rFonts w:ascii="Times New Roman" w:hAnsi="Times New Roman"/>
          <w:sz w:val="24"/>
          <w:szCs w:val="24"/>
          <w:lang w:eastAsia="lv-LV"/>
        </w:rPr>
        <w:t>K</w:t>
      </w:r>
      <w:r w:rsidR="00FE25C8">
        <w:rPr>
          <w:rFonts w:ascii="Times New Roman" w:hAnsi="Times New Roman"/>
          <w:sz w:val="24"/>
          <w:szCs w:val="24"/>
          <w:lang w:eastAsia="lv-LV"/>
        </w:rPr>
        <w:t xml:space="preserve">onkursa </w:t>
      </w:r>
      <w:r w:rsidR="00934782">
        <w:rPr>
          <w:rFonts w:ascii="Times New Roman" w:hAnsi="Times New Roman"/>
          <w:sz w:val="24"/>
          <w:szCs w:val="24"/>
          <w:lang w:eastAsia="lv-LV"/>
        </w:rPr>
        <w:t>dalībnieka</w:t>
      </w:r>
      <w:r w:rsidR="000E04CF">
        <w:rPr>
          <w:rFonts w:ascii="Times New Roman" w:hAnsi="Times New Roman"/>
          <w:sz w:val="24"/>
          <w:szCs w:val="24"/>
          <w:lang w:eastAsia="lv-LV"/>
        </w:rPr>
        <w:t xml:space="preserve"> </w:t>
      </w:r>
      <w:r w:rsidR="000E68A4">
        <w:rPr>
          <w:rFonts w:ascii="Times New Roman" w:hAnsi="Times New Roman"/>
          <w:sz w:val="24"/>
          <w:szCs w:val="24"/>
          <w:lang w:eastAsia="lv-LV"/>
        </w:rPr>
        <w:t xml:space="preserve">pieteikumam. </w:t>
      </w:r>
    </w:p>
    <w:p w14:paraId="4B733E80" w14:textId="77777777" w:rsidR="008504D9" w:rsidRDefault="008504D9" w:rsidP="00E66E73">
      <w:pPr>
        <w:suppressAutoHyphens/>
        <w:autoSpaceDN w:val="0"/>
        <w:spacing w:after="0"/>
        <w:jc w:val="both"/>
        <w:textAlignment w:val="baseline"/>
        <w:rPr>
          <w:rFonts w:ascii="Times New Roman" w:eastAsia="Calibri" w:hAnsi="Times New Roman" w:cs="Times New Roman"/>
          <w:color w:val="000000" w:themeColor="text1"/>
          <w:sz w:val="24"/>
          <w:szCs w:val="24"/>
        </w:rPr>
      </w:pPr>
    </w:p>
    <w:p w14:paraId="5B689D4E" w14:textId="7347F061" w:rsidR="00821F60" w:rsidRDefault="002B1BFD" w:rsidP="00E66E73">
      <w:pPr>
        <w:suppressAutoHyphens/>
        <w:autoSpaceDN w:val="0"/>
        <w:spacing w:after="0"/>
        <w:jc w:val="both"/>
        <w:textAlignment w:val="baseline"/>
        <w:rPr>
          <w:rFonts w:ascii="Times New Roman" w:eastAsia="Calibri" w:hAnsi="Times New Roman" w:cs="Times New Roman"/>
          <w:color w:val="000000" w:themeColor="text1"/>
          <w:sz w:val="24"/>
          <w:szCs w:val="24"/>
        </w:rPr>
      </w:pPr>
      <w:r w:rsidRPr="00C43F3E">
        <w:rPr>
          <w:rFonts w:ascii="Times New Roman" w:eastAsia="Calibri" w:hAnsi="Times New Roman" w:cs="Times New Roman"/>
          <w:b/>
          <w:color w:val="000000" w:themeColor="text1"/>
          <w:sz w:val="24"/>
          <w:szCs w:val="24"/>
        </w:rPr>
        <w:t>7</w:t>
      </w:r>
      <w:r w:rsidR="00503A76" w:rsidRPr="00C43F3E">
        <w:rPr>
          <w:rFonts w:ascii="Times New Roman" w:eastAsia="Calibri" w:hAnsi="Times New Roman" w:cs="Times New Roman"/>
          <w:b/>
          <w:color w:val="000000" w:themeColor="text1"/>
          <w:sz w:val="24"/>
          <w:szCs w:val="24"/>
        </w:rPr>
        <w:t xml:space="preserve">. </w:t>
      </w:r>
      <w:r w:rsidR="00506278">
        <w:rPr>
          <w:rFonts w:ascii="Times New Roman" w:eastAsia="Calibri" w:hAnsi="Times New Roman" w:cs="Times New Roman"/>
          <w:b/>
          <w:color w:val="000000" w:themeColor="text1"/>
          <w:sz w:val="24"/>
          <w:szCs w:val="24"/>
        </w:rPr>
        <w:t>Konkursa</w:t>
      </w:r>
      <w:r w:rsidR="007166B2" w:rsidRPr="00C43F3E">
        <w:rPr>
          <w:rFonts w:ascii="Times New Roman" w:eastAsia="Calibri" w:hAnsi="Times New Roman" w:cs="Times New Roman"/>
          <w:b/>
          <w:color w:val="000000" w:themeColor="text1"/>
          <w:sz w:val="24"/>
          <w:szCs w:val="24"/>
        </w:rPr>
        <w:t xml:space="preserve"> ietvaros</w:t>
      </w:r>
      <w:r w:rsidR="00503A76" w:rsidRPr="00C43F3E">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b/>
          <w:color w:val="000000" w:themeColor="text1"/>
          <w:sz w:val="24"/>
          <w:szCs w:val="24"/>
        </w:rPr>
        <w:t xml:space="preserve">ir </w:t>
      </w:r>
      <w:r w:rsidR="004C7048">
        <w:rPr>
          <w:rFonts w:ascii="Times New Roman" w:eastAsia="Calibri" w:hAnsi="Times New Roman" w:cs="Times New Roman"/>
          <w:b/>
          <w:color w:val="000000" w:themeColor="text1"/>
          <w:sz w:val="24"/>
          <w:szCs w:val="24"/>
        </w:rPr>
        <w:t>atbalstāma</w:t>
      </w:r>
      <w:r w:rsidR="00503A76" w:rsidRPr="00C43F3E">
        <w:rPr>
          <w:rFonts w:ascii="Times New Roman" w:eastAsia="Calibri" w:hAnsi="Times New Roman" w:cs="Times New Roman"/>
          <w:b/>
          <w:color w:val="000000" w:themeColor="text1"/>
          <w:sz w:val="24"/>
          <w:szCs w:val="24"/>
        </w:rPr>
        <w:t xml:space="preserve">s </w:t>
      </w:r>
      <w:r>
        <w:rPr>
          <w:rFonts w:ascii="Times New Roman" w:eastAsia="Calibri" w:hAnsi="Times New Roman" w:cs="Times New Roman"/>
          <w:b/>
          <w:color w:val="000000" w:themeColor="text1"/>
          <w:sz w:val="24"/>
          <w:szCs w:val="24"/>
        </w:rPr>
        <w:t xml:space="preserve">tās </w:t>
      </w:r>
      <w:r w:rsidR="00503A76" w:rsidRPr="00C43F3E">
        <w:rPr>
          <w:rFonts w:ascii="Times New Roman" w:eastAsia="Calibri" w:hAnsi="Times New Roman" w:cs="Times New Roman"/>
          <w:b/>
          <w:color w:val="000000" w:themeColor="text1"/>
          <w:sz w:val="24"/>
          <w:szCs w:val="24"/>
        </w:rPr>
        <w:t>aktivitātes</w:t>
      </w:r>
      <w:r w:rsidR="007C7672">
        <w:rPr>
          <w:rFonts w:ascii="Times New Roman" w:eastAsia="Calibri" w:hAnsi="Times New Roman" w:cs="Times New Roman"/>
          <w:b/>
          <w:color w:val="000000" w:themeColor="text1"/>
          <w:sz w:val="24"/>
          <w:szCs w:val="24"/>
        </w:rPr>
        <w:t xml:space="preserve"> (attiecināmās izmaksas)</w:t>
      </w:r>
      <w:r w:rsidRPr="00821F60">
        <w:rPr>
          <w:rFonts w:ascii="Times New Roman" w:eastAsia="Calibri" w:hAnsi="Times New Roman" w:cs="Times New Roman"/>
          <w:b/>
          <w:color w:val="000000" w:themeColor="text1"/>
          <w:sz w:val="24"/>
          <w:szCs w:val="24"/>
        </w:rPr>
        <w:t>, kur</w:t>
      </w:r>
      <w:r w:rsidR="007C7672">
        <w:rPr>
          <w:rFonts w:ascii="Times New Roman" w:eastAsia="Calibri" w:hAnsi="Times New Roman" w:cs="Times New Roman"/>
          <w:b/>
          <w:color w:val="000000" w:themeColor="text1"/>
          <w:sz w:val="24"/>
          <w:szCs w:val="24"/>
        </w:rPr>
        <w:t>as atbilst vismaz vienam no šādiem mērķiem</w:t>
      </w:r>
      <w:r w:rsidRPr="00821F60">
        <w:rPr>
          <w:rFonts w:ascii="Times New Roman" w:eastAsia="Calibri" w:hAnsi="Times New Roman" w:cs="Times New Roman"/>
          <w:b/>
          <w:color w:val="000000" w:themeColor="text1"/>
          <w:sz w:val="24"/>
          <w:szCs w:val="24"/>
        </w:rPr>
        <w:t>:</w:t>
      </w:r>
    </w:p>
    <w:p w14:paraId="2EA8074C" w14:textId="7A7191A7" w:rsidR="00821F60" w:rsidRDefault="002B1BFD" w:rsidP="00E66E73">
      <w:pPr>
        <w:suppressAutoHyphens/>
        <w:autoSpaceDN w:val="0"/>
        <w:spacing w:after="0"/>
        <w:jc w:val="both"/>
        <w:textAlignment w:val="baseline"/>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7.1. D</w:t>
      </w:r>
      <w:r w:rsidRPr="00821F60">
        <w:rPr>
          <w:rFonts w:ascii="Times New Roman" w:eastAsia="Calibri" w:hAnsi="Times New Roman" w:cs="Times New Roman"/>
          <w:color w:val="000000" w:themeColor="text1"/>
          <w:sz w:val="24"/>
          <w:szCs w:val="24"/>
        </w:rPr>
        <w:t>iasporas</w:t>
      </w:r>
      <w:r w:rsidR="00566BE0">
        <w:rPr>
          <w:rFonts w:ascii="Times New Roman" w:eastAsia="Calibri" w:hAnsi="Times New Roman" w:cs="Times New Roman"/>
          <w:color w:val="000000" w:themeColor="text1"/>
          <w:sz w:val="24"/>
          <w:szCs w:val="24"/>
        </w:rPr>
        <w:t xml:space="preserve"> un </w:t>
      </w:r>
      <w:proofErr w:type="spellStart"/>
      <w:r w:rsidR="00566BE0">
        <w:rPr>
          <w:rFonts w:ascii="Times New Roman" w:eastAsia="Calibri" w:hAnsi="Times New Roman" w:cs="Times New Roman"/>
          <w:color w:val="000000" w:themeColor="text1"/>
          <w:sz w:val="24"/>
          <w:szCs w:val="24"/>
        </w:rPr>
        <w:t>remigrantu</w:t>
      </w:r>
      <w:proofErr w:type="spellEnd"/>
      <w:r w:rsidRPr="00821F60">
        <w:rPr>
          <w:rFonts w:ascii="Times New Roman" w:eastAsia="Calibri" w:hAnsi="Times New Roman" w:cs="Times New Roman"/>
          <w:color w:val="000000" w:themeColor="text1"/>
          <w:sz w:val="24"/>
          <w:szCs w:val="24"/>
        </w:rPr>
        <w:t xml:space="preserve"> informēšana</w:t>
      </w:r>
      <w:r w:rsidR="00566BE0">
        <w:rPr>
          <w:rFonts w:ascii="Times New Roman" w:eastAsia="Calibri" w:hAnsi="Times New Roman" w:cs="Times New Roman"/>
          <w:color w:val="000000" w:themeColor="text1"/>
          <w:sz w:val="24"/>
          <w:szCs w:val="24"/>
        </w:rPr>
        <w:t xml:space="preserve"> un izpratnes veicināšana</w:t>
      </w:r>
      <w:r w:rsidRPr="00821F60">
        <w:rPr>
          <w:rFonts w:ascii="Times New Roman" w:eastAsia="Calibri" w:hAnsi="Times New Roman" w:cs="Times New Roman"/>
          <w:color w:val="000000" w:themeColor="text1"/>
          <w:sz w:val="24"/>
          <w:szCs w:val="24"/>
        </w:rPr>
        <w:t xml:space="preserve"> par </w:t>
      </w:r>
      <w:proofErr w:type="spellStart"/>
      <w:r w:rsidRPr="00821F60">
        <w:rPr>
          <w:rFonts w:ascii="Times New Roman" w:eastAsia="Calibri" w:hAnsi="Times New Roman" w:cs="Times New Roman"/>
          <w:color w:val="000000" w:themeColor="text1"/>
          <w:sz w:val="24"/>
          <w:szCs w:val="24"/>
        </w:rPr>
        <w:t>remigrācijas</w:t>
      </w:r>
      <w:proofErr w:type="spellEnd"/>
      <w:r w:rsidRPr="00821F60">
        <w:rPr>
          <w:rFonts w:ascii="Times New Roman" w:eastAsia="Calibri" w:hAnsi="Times New Roman" w:cs="Times New Roman"/>
          <w:color w:val="000000" w:themeColor="text1"/>
          <w:sz w:val="24"/>
          <w:szCs w:val="24"/>
        </w:rPr>
        <w:t xml:space="preserve"> iespējām Latvijā</w:t>
      </w:r>
      <w:r>
        <w:rPr>
          <w:rFonts w:ascii="Times New Roman" w:eastAsia="Calibri" w:hAnsi="Times New Roman" w:cs="Times New Roman"/>
          <w:color w:val="000000" w:themeColor="text1"/>
          <w:sz w:val="24"/>
          <w:szCs w:val="24"/>
        </w:rPr>
        <w:t>.</w:t>
      </w:r>
    </w:p>
    <w:p w14:paraId="48AD163A" w14:textId="77777777" w:rsidR="00261E8E" w:rsidRDefault="002B1BFD" w:rsidP="00E66E73">
      <w:pPr>
        <w:suppressAutoHyphens/>
        <w:autoSpaceDN w:val="0"/>
        <w:spacing w:after="0"/>
        <w:jc w:val="both"/>
        <w:textAlignment w:val="baseline"/>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7.2. </w:t>
      </w:r>
      <w:r w:rsidRPr="00ED7FC2">
        <w:rPr>
          <w:rFonts w:ascii="Times New Roman" w:eastAsia="Calibri" w:hAnsi="Times New Roman" w:cs="Times New Roman"/>
          <w:color w:val="000000" w:themeColor="text1"/>
          <w:sz w:val="24"/>
          <w:szCs w:val="24"/>
        </w:rPr>
        <w:t>P</w:t>
      </w:r>
      <w:r w:rsidRPr="00821F60">
        <w:rPr>
          <w:rFonts w:ascii="Times New Roman" w:eastAsia="Calibri" w:hAnsi="Times New Roman" w:cs="Times New Roman"/>
          <w:color w:val="000000" w:themeColor="text1"/>
          <w:sz w:val="24"/>
          <w:szCs w:val="24"/>
        </w:rPr>
        <w:t>ašvaldību</w:t>
      </w:r>
      <w:r w:rsidR="00E60AE6">
        <w:rPr>
          <w:rFonts w:ascii="Times New Roman" w:eastAsia="Calibri" w:hAnsi="Times New Roman" w:cs="Times New Roman"/>
          <w:color w:val="000000" w:themeColor="text1"/>
          <w:sz w:val="24"/>
          <w:szCs w:val="24"/>
        </w:rPr>
        <w:t xml:space="preserve"> speciālistu</w:t>
      </w:r>
      <w:r w:rsidRPr="00821F60">
        <w:rPr>
          <w:rFonts w:ascii="Times New Roman" w:eastAsia="Calibri" w:hAnsi="Times New Roman" w:cs="Times New Roman"/>
          <w:color w:val="000000" w:themeColor="text1"/>
          <w:sz w:val="24"/>
          <w:szCs w:val="24"/>
        </w:rPr>
        <w:t xml:space="preserve"> apmācības par </w:t>
      </w:r>
      <w:proofErr w:type="spellStart"/>
      <w:r w:rsidRPr="00821F60">
        <w:rPr>
          <w:rFonts w:ascii="Times New Roman" w:eastAsia="Calibri" w:hAnsi="Times New Roman" w:cs="Times New Roman"/>
          <w:color w:val="000000" w:themeColor="text1"/>
          <w:sz w:val="24"/>
          <w:szCs w:val="24"/>
        </w:rPr>
        <w:t>remigrācijas</w:t>
      </w:r>
      <w:proofErr w:type="spellEnd"/>
      <w:r w:rsidRPr="00821F60">
        <w:rPr>
          <w:rFonts w:ascii="Times New Roman" w:eastAsia="Calibri" w:hAnsi="Times New Roman" w:cs="Times New Roman"/>
          <w:color w:val="000000" w:themeColor="text1"/>
          <w:sz w:val="24"/>
          <w:szCs w:val="24"/>
        </w:rPr>
        <w:t xml:space="preserve"> jautājumiem</w:t>
      </w:r>
      <w:r>
        <w:rPr>
          <w:rFonts w:ascii="Times New Roman" w:eastAsia="Calibri" w:hAnsi="Times New Roman" w:cs="Times New Roman"/>
          <w:color w:val="000000" w:themeColor="text1"/>
          <w:sz w:val="24"/>
          <w:szCs w:val="24"/>
        </w:rPr>
        <w:t>.</w:t>
      </w:r>
    </w:p>
    <w:p w14:paraId="7BE992A2" w14:textId="77777777" w:rsidR="00821F60" w:rsidRDefault="00821F60" w:rsidP="00E66E73">
      <w:pPr>
        <w:suppressAutoHyphens/>
        <w:autoSpaceDN w:val="0"/>
        <w:spacing w:after="0"/>
        <w:jc w:val="both"/>
        <w:textAlignment w:val="baseline"/>
        <w:rPr>
          <w:rFonts w:ascii="Times New Roman" w:eastAsia="Calibri" w:hAnsi="Times New Roman" w:cs="Times New Roman"/>
          <w:b/>
          <w:color w:val="000000" w:themeColor="text1"/>
          <w:sz w:val="24"/>
          <w:szCs w:val="24"/>
        </w:rPr>
      </w:pPr>
    </w:p>
    <w:p w14:paraId="172DFBC9" w14:textId="2628181C" w:rsidR="007166B2" w:rsidRDefault="002B1BFD" w:rsidP="00E66E73">
      <w:pPr>
        <w:suppressAutoHyphens/>
        <w:autoSpaceDN w:val="0"/>
        <w:spacing w:after="0"/>
        <w:jc w:val="both"/>
        <w:textAlignment w:val="baseline"/>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8.</w:t>
      </w:r>
      <w:r w:rsidR="00ED7FC2">
        <w:rPr>
          <w:rFonts w:ascii="Times New Roman" w:eastAsia="Calibri" w:hAnsi="Times New Roman" w:cs="Times New Roman"/>
          <w:b/>
          <w:color w:val="000000" w:themeColor="text1"/>
          <w:sz w:val="24"/>
          <w:szCs w:val="24"/>
        </w:rPr>
        <w:t xml:space="preserve"> </w:t>
      </w:r>
      <w:r w:rsidR="00C36372">
        <w:rPr>
          <w:rFonts w:ascii="Times New Roman" w:eastAsia="Calibri" w:hAnsi="Times New Roman" w:cs="Times New Roman"/>
          <w:b/>
          <w:color w:val="000000" w:themeColor="text1"/>
          <w:sz w:val="24"/>
          <w:szCs w:val="24"/>
        </w:rPr>
        <w:t>A</w:t>
      </w:r>
      <w:r w:rsidR="00A47BE9">
        <w:rPr>
          <w:rFonts w:ascii="Times New Roman" w:eastAsia="Calibri" w:hAnsi="Times New Roman" w:cs="Times New Roman"/>
          <w:b/>
          <w:color w:val="000000" w:themeColor="text1"/>
          <w:sz w:val="24"/>
          <w:szCs w:val="24"/>
        </w:rPr>
        <w:t>ttiecināmās izmaksas</w:t>
      </w:r>
      <w:r w:rsidR="00503A76" w:rsidRPr="00C43F3E">
        <w:rPr>
          <w:rFonts w:ascii="Times New Roman" w:eastAsia="Calibri" w:hAnsi="Times New Roman" w:cs="Times New Roman"/>
          <w:b/>
          <w:color w:val="000000" w:themeColor="text1"/>
          <w:sz w:val="24"/>
          <w:szCs w:val="24"/>
        </w:rPr>
        <w:t>:</w:t>
      </w:r>
    </w:p>
    <w:p w14:paraId="0E786A10" w14:textId="6F48B75E" w:rsidR="00C36372" w:rsidRPr="005373EC" w:rsidRDefault="002B1BFD" w:rsidP="00E66E73">
      <w:pPr>
        <w:suppressAutoHyphens/>
        <w:autoSpaceDN w:val="0"/>
        <w:spacing w:after="0"/>
        <w:jc w:val="both"/>
        <w:textAlignment w:val="baseline"/>
        <w:rPr>
          <w:rFonts w:ascii="Times New Roman" w:eastAsia="Calibri" w:hAnsi="Times New Roman" w:cs="Times New Roman"/>
          <w:color w:val="000000" w:themeColor="text1"/>
          <w:sz w:val="24"/>
          <w:szCs w:val="24"/>
        </w:rPr>
      </w:pPr>
      <w:r w:rsidRPr="005373EC">
        <w:rPr>
          <w:rFonts w:ascii="Times New Roman" w:eastAsia="Calibri" w:hAnsi="Times New Roman" w:cs="Times New Roman"/>
          <w:color w:val="000000" w:themeColor="text1"/>
          <w:sz w:val="24"/>
          <w:szCs w:val="24"/>
        </w:rPr>
        <w:t>8.1</w:t>
      </w:r>
      <w:r w:rsidR="005D4DA7">
        <w:rPr>
          <w:rFonts w:ascii="Times New Roman" w:eastAsia="Calibri" w:hAnsi="Times New Roman" w:cs="Times New Roman"/>
          <w:color w:val="000000" w:themeColor="text1"/>
          <w:sz w:val="24"/>
          <w:szCs w:val="24"/>
        </w:rPr>
        <w:t>.</w:t>
      </w:r>
      <w:r w:rsidR="00E11DF6">
        <w:rPr>
          <w:rFonts w:ascii="Times New Roman" w:eastAsia="Calibri" w:hAnsi="Times New Roman" w:cs="Times New Roman"/>
          <w:color w:val="000000" w:themeColor="text1"/>
          <w:sz w:val="24"/>
          <w:szCs w:val="24"/>
        </w:rPr>
        <w:t xml:space="preserve"> Konkursa</w:t>
      </w:r>
      <w:r w:rsidRPr="005373EC">
        <w:rPr>
          <w:rFonts w:ascii="Times New Roman" w:eastAsia="Calibri" w:hAnsi="Times New Roman" w:cs="Times New Roman"/>
          <w:color w:val="000000" w:themeColor="text1"/>
          <w:sz w:val="24"/>
          <w:szCs w:val="24"/>
        </w:rPr>
        <w:t xml:space="preserve"> ietvaros ir attiecināmas šādas izmaksas:</w:t>
      </w:r>
    </w:p>
    <w:p w14:paraId="5A210265" w14:textId="53374A5E" w:rsidR="007166B2" w:rsidRPr="00CD6519" w:rsidRDefault="002B1BFD" w:rsidP="00E66E73">
      <w:pPr>
        <w:suppressAutoHyphens/>
        <w:autoSpaceDN w:val="0"/>
        <w:spacing w:after="0"/>
        <w:ind w:left="720"/>
        <w:jc w:val="both"/>
        <w:textAlignment w:val="baseline"/>
        <w:rPr>
          <w:rFonts w:ascii="Times New Roman" w:eastAsia="Times New Roman" w:hAnsi="Times New Roman" w:cs="Times New Roman"/>
          <w:iCs/>
          <w:color w:val="000000" w:themeColor="text1"/>
          <w:sz w:val="24"/>
          <w:szCs w:val="24"/>
          <w:lang w:eastAsia="lv-LV"/>
        </w:rPr>
      </w:pPr>
      <w:r w:rsidRPr="00CD6519">
        <w:rPr>
          <w:rFonts w:ascii="Times New Roman" w:eastAsia="Times New Roman" w:hAnsi="Times New Roman" w:cs="Times New Roman"/>
          <w:iCs/>
          <w:color w:val="000000" w:themeColor="text1"/>
          <w:sz w:val="24"/>
          <w:szCs w:val="24"/>
          <w:lang w:eastAsia="lv-LV"/>
        </w:rPr>
        <w:t>8.1.</w:t>
      </w:r>
      <w:r w:rsidR="00C36372" w:rsidRPr="00CD6519">
        <w:rPr>
          <w:rFonts w:ascii="Times New Roman" w:eastAsia="Times New Roman" w:hAnsi="Times New Roman" w:cs="Times New Roman"/>
          <w:iCs/>
          <w:color w:val="000000" w:themeColor="text1"/>
          <w:sz w:val="24"/>
          <w:szCs w:val="24"/>
          <w:lang w:eastAsia="lv-LV"/>
        </w:rPr>
        <w:t>1.</w:t>
      </w:r>
      <w:r w:rsidR="00C43F3E" w:rsidRPr="00CD6519">
        <w:rPr>
          <w:rFonts w:ascii="Times New Roman" w:eastAsia="Times New Roman" w:hAnsi="Times New Roman" w:cs="Times New Roman"/>
          <w:iCs/>
          <w:color w:val="000000" w:themeColor="text1"/>
          <w:sz w:val="24"/>
          <w:szCs w:val="24"/>
          <w:lang w:eastAsia="lv-LV"/>
        </w:rPr>
        <w:t xml:space="preserve"> Informatīvu materiālu sagatavošana, sabiedriskās attiecības</w:t>
      </w:r>
      <w:r w:rsidR="000012ED" w:rsidRPr="00CD6519">
        <w:rPr>
          <w:rFonts w:ascii="Times New Roman" w:eastAsia="Times New Roman" w:hAnsi="Times New Roman" w:cs="Times New Roman"/>
          <w:iCs/>
          <w:color w:val="000000" w:themeColor="text1"/>
          <w:sz w:val="24"/>
          <w:szCs w:val="24"/>
          <w:lang w:eastAsia="lv-LV"/>
        </w:rPr>
        <w:t>.</w:t>
      </w:r>
    </w:p>
    <w:p w14:paraId="3F65B542" w14:textId="1479C498" w:rsidR="007166B2" w:rsidRPr="00CD6519" w:rsidRDefault="002B1BFD" w:rsidP="00E66E73">
      <w:pPr>
        <w:suppressAutoHyphens/>
        <w:autoSpaceDN w:val="0"/>
        <w:spacing w:after="0"/>
        <w:ind w:left="720"/>
        <w:jc w:val="both"/>
        <w:textAlignment w:val="baseline"/>
        <w:rPr>
          <w:rFonts w:ascii="Times New Roman" w:eastAsia="Times New Roman" w:hAnsi="Times New Roman" w:cs="Times New Roman"/>
          <w:iCs/>
          <w:color w:val="000000" w:themeColor="text1"/>
          <w:sz w:val="24"/>
          <w:szCs w:val="24"/>
          <w:lang w:eastAsia="lv-LV"/>
        </w:rPr>
      </w:pPr>
      <w:r w:rsidRPr="00CD6519">
        <w:rPr>
          <w:rFonts w:ascii="Times New Roman" w:eastAsia="Times New Roman" w:hAnsi="Times New Roman" w:cs="Times New Roman"/>
          <w:iCs/>
          <w:color w:val="000000" w:themeColor="text1"/>
          <w:sz w:val="24"/>
          <w:szCs w:val="24"/>
          <w:lang w:eastAsia="lv-LV"/>
        </w:rPr>
        <w:t>8</w:t>
      </w:r>
      <w:r w:rsidR="00C36372" w:rsidRPr="00CD6519">
        <w:rPr>
          <w:rFonts w:ascii="Times New Roman" w:eastAsia="Times New Roman" w:hAnsi="Times New Roman" w:cs="Times New Roman"/>
          <w:iCs/>
          <w:color w:val="000000" w:themeColor="text1"/>
          <w:sz w:val="24"/>
          <w:szCs w:val="24"/>
          <w:lang w:eastAsia="lv-LV"/>
        </w:rPr>
        <w:t>.1</w:t>
      </w:r>
      <w:r w:rsidRPr="00CD6519">
        <w:rPr>
          <w:rFonts w:ascii="Times New Roman" w:eastAsia="Times New Roman" w:hAnsi="Times New Roman" w:cs="Times New Roman"/>
          <w:iCs/>
          <w:color w:val="000000" w:themeColor="text1"/>
          <w:sz w:val="24"/>
          <w:szCs w:val="24"/>
          <w:lang w:eastAsia="lv-LV"/>
        </w:rPr>
        <w:t>.</w:t>
      </w:r>
      <w:r w:rsidR="00C36372" w:rsidRPr="00CD6519">
        <w:rPr>
          <w:rFonts w:ascii="Times New Roman" w:eastAsia="Times New Roman" w:hAnsi="Times New Roman" w:cs="Times New Roman"/>
          <w:iCs/>
          <w:color w:val="000000" w:themeColor="text1"/>
          <w:sz w:val="24"/>
          <w:szCs w:val="24"/>
          <w:lang w:eastAsia="lv-LV"/>
        </w:rPr>
        <w:t>2.</w:t>
      </w:r>
      <w:r w:rsidR="00C43F3E" w:rsidRPr="00CD6519">
        <w:rPr>
          <w:rFonts w:ascii="Times New Roman" w:eastAsia="Times New Roman" w:hAnsi="Times New Roman" w:cs="Times New Roman"/>
          <w:iCs/>
          <w:color w:val="000000" w:themeColor="text1"/>
          <w:sz w:val="24"/>
          <w:szCs w:val="24"/>
          <w:lang w:eastAsia="lv-LV"/>
        </w:rPr>
        <w:t xml:space="preserve"> Vizītes pie diasporas</w:t>
      </w:r>
      <w:r w:rsidR="000012ED" w:rsidRPr="00CD6519">
        <w:rPr>
          <w:rFonts w:ascii="Times New Roman" w:eastAsia="Times New Roman" w:hAnsi="Times New Roman" w:cs="Times New Roman"/>
          <w:iCs/>
          <w:color w:val="000000" w:themeColor="text1"/>
          <w:sz w:val="24"/>
          <w:szCs w:val="24"/>
          <w:lang w:eastAsia="lv-LV"/>
        </w:rPr>
        <w:t>.</w:t>
      </w:r>
    </w:p>
    <w:p w14:paraId="20B92525" w14:textId="1E77C447" w:rsidR="00C43F3E" w:rsidRPr="00CD6519" w:rsidRDefault="002B1BFD" w:rsidP="00E66E73">
      <w:pPr>
        <w:suppressAutoHyphens/>
        <w:autoSpaceDN w:val="0"/>
        <w:spacing w:after="0"/>
        <w:ind w:left="720"/>
        <w:jc w:val="both"/>
        <w:textAlignment w:val="baseline"/>
        <w:rPr>
          <w:rFonts w:ascii="Times New Roman" w:eastAsia="Times New Roman" w:hAnsi="Times New Roman" w:cs="Times New Roman"/>
          <w:iCs/>
          <w:color w:val="000000" w:themeColor="text1"/>
          <w:sz w:val="24"/>
          <w:szCs w:val="24"/>
          <w:lang w:eastAsia="lv-LV"/>
        </w:rPr>
      </w:pPr>
      <w:r w:rsidRPr="00CD6519">
        <w:rPr>
          <w:rFonts w:ascii="Times New Roman" w:eastAsia="Times New Roman" w:hAnsi="Times New Roman" w:cs="Times New Roman"/>
          <w:iCs/>
          <w:color w:val="000000" w:themeColor="text1"/>
          <w:sz w:val="24"/>
          <w:szCs w:val="24"/>
          <w:lang w:eastAsia="lv-LV"/>
        </w:rPr>
        <w:t>8.</w:t>
      </w:r>
      <w:r w:rsidR="00C36372" w:rsidRPr="00CD6519">
        <w:rPr>
          <w:rFonts w:ascii="Times New Roman" w:eastAsia="Times New Roman" w:hAnsi="Times New Roman" w:cs="Times New Roman"/>
          <w:iCs/>
          <w:color w:val="000000" w:themeColor="text1"/>
          <w:sz w:val="24"/>
          <w:szCs w:val="24"/>
          <w:lang w:eastAsia="lv-LV"/>
        </w:rPr>
        <w:t>1.</w:t>
      </w:r>
      <w:r w:rsidR="00BD1D85" w:rsidRPr="00CD6519">
        <w:rPr>
          <w:rFonts w:ascii="Times New Roman" w:eastAsia="Times New Roman" w:hAnsi="Times New Roman" w:cs="Times New Roman"/>
          <w:iCs/>
          <w:color w:val="000000" w:themeColor="text1"/>
          <w:sz w:val="24"/>
          <w:szCs w:val="24"/>
          <w:lang w:eastAsia="lv-LV"/>
        </w:rPr>
        <w:t>3</w:t>
      </w:r>
      <w:r w:rsidRPr="00CD6519">
        <w:rPr>
          <w:rFonts w:ascii="Times New Roman" w:eastAsia="Times New Roman" w:hAnsi="Times New Roman" w:cs="Times New Roman"/>
          <w:iCs/>
          <w:color w:val="000000" w:themeColor="text1"/>
          <w:sz w:val="24"/>
          <w:szCs w:val="24"/>
          <w:lang w:eastAsia="lv-LV"/>
        </w:rPr>
        <w:t>. Semināri</w:t>
      </w:r>
      <w:r w:rsidR="007C7672" w:rsidRPr="00CD6519">
        <w:rPr>
          <w:rFonts w:ascii="Times New Roman" w:eastAsia="Times New Roman" w:hAnsi="Times New Roman" w:cs="Times New Roman"/>
          <w:iCs/>
          <w:color w:val="000000" w:themeColor="text1"/>
          <w:sz w:val="24"/>
          <w:szCs w:val="24"/>
          <w:lang w:eastAsia="lv-LV"/>
        </w:rPr>
        <w:t xml:space="preserve"> un apmācības</w:t>
      </w:r>
      <w:r w:rsidR="00C61CC0" w:rsidRPr="00CD6519">
        <w:rPr>
          <w:rFonts w:ascii="Times New Roman" w:eastAsia="Times New Roman" w:hAnsi="Times New Roman" w:cs="Times New Roman"/>
          <w:iCs/>
          <w:color w:val="000000" w:themeColor="text1"/>
          <w:sz w:val="24"/>
          <w:szCs w:val="24"/>
          <w:lang w:eastAsia="lv-LV"/>
        </w:rPr>
        <w:t>.</w:t>
      </w:r>
    </w:p>
    <w:p w14:paraId="73B18F16" w14:textId="24E8DE9C" w:rsidR="00C36372" w:rsidRPr="00BA064D" w:rsidRDefault="002B1BFD" w:rsidP="00E66E73">
      <w:pPr>
        <w:suppressAutoHyphens/>
        <w:autoSpaceDN w:val="0"/>
        <w:spacing w:after="0"/>
        <w:jc w:val="both"/>
        <w:textAlignment w:val="baseline"/>
        <w:rPr>
          <w:rFonts w:ascii="Times New Roman" w:eastAsia="Calibri" w:hAnsi="Times New Roman" w:cs="Times New Roman"/>
          <w:color w:val="000000" w:themeColor="text1"/>
          <w:sz w:val="24"/>
          <w:szCs w:val="24"/>
        </w:rPr>
      </w:pPr>
      <w:r w:rsidRPr="00BA064D">
        <w:rPr>
          <w:rFonts w:ascii="Times New Roman" w:eastAsia="Calibri" w:hAnsi="Times New Roman" w:cs="Times New Roman"/>
          <w:color w:val="000000" w:themeColor="text1"/>
          <w:sz w:val="24"/>
          <w:szCs w:val="24"/>
        </w:rPr>
        <w:t xml:space="preserve">8.2. Par attiecināmajām izmaksām tiek uzskatītas arī tādas izmaksas, </w:t>
      </w:r>
      <w:r w:rsidR="00F445AB">
        <w:rPr>
          <w:rFonts w:ascii="Times New Roman" w:eastAsia="Calibri" w:hAnsi="Times New Roman" w:cs="Times New Roman"/>
          <w:color w:val="000000" w:themeColor="text1"/>
          <w:sz w:val="24"/>
          <w:szCs w:val="24"/>
        </w:rPr>
        <w:t>kur labu</w:t>
      </w:r>
      <w:r w:rsidR="005373EC">
        <w:rPr>
          <w:rFonts w:ascii="Times New Roman" w:eastAsia="Calibri" w:hAnsi="Times New Roman" w:cs="Times New Roman"/>
          <w:color w:val="000000" w:themeColor="text1"/>
          <w:sz w:val="24"/>
          <w:szCs w:val="24"/>
        </w:rPr>
        <w:t>ma</w:t>
      </w:r>
      <w:r w:rsidR="00F445AB">
        <w:rPr>
          <w:rFonts w:ascii="Times New Roman" w:eastAsia="Calibri" w:hAnsi="Times New Roman" w:cs="Times New Roman"/>
          <w:color w:val="000000" w:themeColor="text1"/>
          <w:sz w:val="24"/>
          <w:szCs w:val="24"/>
        </w:rPr>
        <w:t xml:space="preserve"> guvējs ir </w:t>
      </w:r>
      <w:r w:rsidR="000E6D2C">
        <w:rPr>
          <w:rFonts w:ascii="Times New Roman" w:eastAsia="Calibri" w:hAnsi="Times New Roman" w:cs="Times New Roman"/>
          <w:color w:val="000000" w:themeColor="text1"/>
          <w:sz w:val="24"/>
          <w:szCs w:val="24"/>
        </w:rPr>
        <w:t>K</w:t>
      </w:r>
      <w:r w:rsidR="006928D3">
        <w:rPr>
          <w:rFonts w:ascii="Times New Roman" w:eastAsia="Calibri" w:hAnsi="Times New Roman" w:cs="Times New Roman"/>
          <w:color w:val="000000" w:themeColor="text1"/>
          <w:sz w:val="24"/>
          <w:szCs w:val="24"/>
        </w:rPr>
        <w:t>onkursa dalībnieks</w:t>
      </w:r>
      <w:r w:rsidR="00F445AB">
        <w:rPr>
          <w:rFonts w:ascii="Times New Roman" w:eastAsia="Calibri" w:hAnsi="Times New Roman" w:cs="Times New Roman"/>
          <w:color w:val="000000" w:themeColor="text1"/>
          <w:sz w:val="24"/>
          <w:szCs w:val="24"/>
        </w:rPr>
        <w:t xml:space="preserve">, tā </w:t>
      </w:r>
      <w:r w:rsidR="00C920F8">
        <w:rPr>
          <w:rFonts w:ascii="Times New Roman" w:eastAsia="Calibri" w:hAnsi="Times New Roman" w:cs="Times New Roman"/>
          <w:color w:val="000000" w:themeColor="text1"/>
          <w:sz w:val="24"/>
          <w:szCs w:val="24"/>
        </w:rPr>
        <w:t xml:space="preserve">sadarbības partneris, </w:t>
      </w:r>
      <w:r w:rsidR="005373EC">
        <w:rPr>
          <w:rFonts w:ascii="Times New Roman" w:eastAsia="Calibri" w:hAnsi="Times New Roman" w:cs="Times New Roman"/>
          <w:color w:val="000000" w:themeColor="text1"/>
          <w:sz w:val="24"/>
          <w:szCs w:val="24"/>
        </w:rPr>
        <w:t>citas</w:t>
      </w:r>
      <w:r w:rsidR="00F445AB">
        <w:rPr>
          <w:rFonts w:ascii="Times New Roman" w:eastAsia="Calibri" w:hAnsi="Times New Roman" w:cs="Times New Roman"/>
          <w:color w:val="000000" w:themeColor="text1"/>
          <w:sz w:val="24"/>
          <w:szCs w:val="24"/>
        </w:rPr>
        <w:t xml:space="preserve"> pašvaldības</w:t>
      </w:r>
      <w:r w:rsidR="00C920F8">
        <w:rPr>
          <w:rFonts w:ascii="Times New Roman" w:eastAsia="Calibri" w:hAnsi="Times New Roman" w:cs="Times New Roman"/>
          <w:color w:val="000000" w:themeColor="text1"/>
          <w:sz w:val="24"/>
          <w:szCs w:val="24"/>
        </w:rPr>
        <w:t xml:space="preserve">, diasporas, </w:t>
      </w:r>
      <w:proofErr w:type="spellStart"/>
      <w:r w:rsidR="002D2F98">
        <w:rPr>
          <w:rFonts w:ascii="Times New Roman" w:eastAsia="Calibri" w:hAnsi="Times New Roman" w:cs="Times New Roman"/>
          <w:color w:val="000000" w:themeColor="text1"/>
          <w:sz w:val="24"/>
          <w:szCs w:val="24"/>
        </w:rPr>
        <w:t>remigrantu</w:t>
      </w:r>
      <w:proofErr w:type="spellEnd"/>
      <w:r w:rsidR="002D2F98">
        <w:rPr>
          <w:rFonts w:ascii="Times New Roman" w:eastAsia="Calibri" w:hAnsi="Times New Roman" w:cs="Times New Roman"/>
          <w:color w:val="000000" w:themeColor="text1"/>
          <w:sz w:val="24"/>
          <w:szCs w:val="24"/>
        </w:rPr>
        <w:t xml:space="preserve"> p</w:t>
      </w:r>
      <w:r w:rsidR="005373EC">
        <w:rPr>
          <w:rFonts w:ascii="Times New Roman" w:eastAsia="Calibri" w:hAnsi="Times New Roman" w:cs="Times New Roman"/>
          <w:color w:val="000000" w:themeColor="text1"/>
          <w:sz w:val="24"/>
          <w:szCs w:val="24"/>
        </w:rPr>
        <w:t>ārstāvji, ja tie tiek</w:t>
      </w:r>
      <w:r w:rsidR="002D2F98">
        <w:rPr>
          <w:rFonts w:ascii="Times New Roman" w:eastAsia="Calibri" w:hAnsi="Times New Roman" w:cs="Times New Roman"/>
          <w:color w:val="000000" w:themeColor="text1"/>
          <w:sz w:val="24"/>
          <w:szCs w:val="24"/>
        </w:rPr>
        <w:t xml:space="preserve"> iesaistīti aktivitātēs atbilstoši </w:t>
      </w:r>
      <w:r w:rsidR="005373EC">
        <w:rPr>
          <w:rFonts w:ascii="Times New Roman" w:eastAsia="Calibri" w:hAnsi="Times New Roman" w:cs="Times New Roman"/>
          <w:color w:val="000000" w:themeColor="text1"/>
          <w:sz w:val="24"/>
          <w:szCs w:val="24"/>
        </w:rPr>
        <w:t xml:space="preserve">šā nolikuma </w:t>
      </w:r>
      <w:r w:rsidR="002D2F98">
        <w:rPr>
          <w:rFonts w:ascii="Times New Roman" w:eastAsia="Calibri" w:hAnsi="Times New Roman" w:cs="Times New Roman"/>
          <w:color w:val="000000" w:themeColor="text1"/>
          <w:sz w:val="24"/>
          <w:szCs w:val="24"/>
        </w:rPr>
        <w:t>7.</w:t>
      </w:r>
      <w:r w:rsidR="00E11DF6">
        <w:rPr>
          <w:rFonts w:ascii="Times New Roman" w:eastAsia="Calibri" w:hAnsi="Times New Roman" w:cs="Times New Roman"/>
          <w:color w:val="000000" w:themeColor="text1"/>
          <w:sz w:val="24"/>
          <w:szCs w:val="24"/>
        </w:rPr>
        <w:t> </w:t>
      </w:r>
      <w:r w:rsidR="002D2F98">
        <w:rPr>
          <w:rFonts w:ascii="Times New Roman" w:eastAsia="Calibri" w:hAnsi="Times New Roman" w:cs="Times New Roman"/>
          <w:color w:val="000000" w:themeColor="text1"/>
          <w:sz w:val="24"/>
          <w:szCs w:val="24"/>
        </w:rPr>
        <w:t xml:space="preserve">punktā noteiktajam mērķim.  </w:t>
      </w:r>
    </w:p>
    <w:p w14:paraId="33584E6F" w14:textId="77777777" w:rsidR="00A9194A" w:rsidRPr="00A9194A" w:rsidRDefault="00A9194A"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p>
    <w:p w14:paraId="0FE15D8D" w14:textId="309B2E65" w:rsidR="00A9194A" w:rsidRPr="004C0A1E" w:rsidRDefault="002B1BFD" w:rsidP="00E66E73">
      <w:pPr>
        <w:spacing w:after="0"/>
        <w:jc w:val="both"/>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9</w:t>
      </w:r>
      <w:r w:rsidR="009268D9">
        <w:rPr>
          <w:rFonts w:ascii="Times New Roman" w:eastAsia="Times New Roman" w:hAnsi="Times New Roman"/>
          <w:b/>
          <w:iCs/>
          <w:sz w:val="24"/>
          <w:szCs w:val="24"/>
          <w:lang w:eastAsia="lv-LV"/>
        </w:rPr>
        <w:t>.</w:t>
      </w:r>
      <w:r w:rsidR="00ED7FC2">
        <w:rPr>
          <w:rFonts w:ascii="Times New Roman" w:eastAsia="Times New Roman" w:hAnsi="Times New Roman"/>
          <w:b/>
          <w:iCs/>
          <w:sz w:val="24"/>
          <w:szCs w:val="24"/>
          <w:lang w:eastAsia="lv-LV"/>
        </w:rPr>
        <w:t xml:space="preserve"> </w:t>
      </w:r>
      <w:r w:rsidR="009268D9" w:rsidRPr="004C0A1E">
        <w:rPr>
          <w:rFonts w:ascii="Times New Roman" w:eastAsia="Times New Roman" w:hAnsi="Times New Roman"/>
          <w:b/>
          <w:iCs/>
          <w:sz w:val="24"/>
          <w:szCs w:val="24"/>
          <w:lang w:eastAsia="lv-LV"/>
        </w:rPr>
        <w:t>Vērtēšanas rezultātu apstiprināšana</w:t>
      </w:r>
      <w:r w:rsidR="000012ED">
        <w:rPr>
          <w:rFonts w:ascii="Times New Roman" w:eastAsia="Times New Roman" w:hAnsi="Times New Roman"/>
          <w:b/>
          <w:iCs/>
          <w:sz w:val="24"/>
          <w:szCs w:val="24"/>
          <w:lang w:eastAsia="lv-LV"/>
        </w:rPr>
        <w:t>:</w:t>
      </w:r>
    </w:p>
    <w:p w14:paraId="53CEA69D" w14:textId="730A6F2C" w:rsidR="00A9194A" w:rsidRPr="00A9194A" w:rsidRDefault="002B1BFD" w:rsidP="00E66E73">
      <w:pPr>
        <w:spacing w:after="0"/>
        <w:jc w:val="both"/>
        <w:rPr>
          <w:rFonts w:ascii="Times New Roman" w:eastAsia="Times New Roman" w:hAnsi="Times New Roman"/>
          <w:iCs/>
          <w:sz w:val="24"/>
          <w:szCs w:val="24"/>
          <w:lang w:eastAsia="lv-LV"/>
        </w:rPr>
      </w:pPr>
      <w:r>
        <w:rPr>
          <w:rFonts w:ascii="Times New Roman" w:hAnsi="Times New Roman"/>
          <w:sz w:val="24"/>
          <w:szCs w:val="24"/>
        </w:rPr>
        <w:lastRenderedPageBreak/>
        <w:t>9</w:t>
      </w:r>
      <w:r w:rsidR="008D18C9">
        <w:rPr>
          <w:rFonts w:ascii="Times New Roman" w:hAnsi="Times New Roman"/>
          <w:sz w:val="24"/>
          <w:szCs w:val="24"/>
        </w:rPr>
        <w:t>.1. </w:t>
      </w:r>
      <w:r w:rsidR="004C7048" w:rsidRPr="00B54FB3">
        <w:rPr>
          <w:rFonts w:ascii="Times New Roman" w:hAnsi="Times New Roman"/>
          <w:sz w:val="24"/>
          <w:szCs w:val="24"/>
        </w:rPr>
        <w:t>Vērtēšanas komisija izskata</w:t>
      </w:r>
      <w:r w:rsidR="004C7048">
        <w:rPr>
          <w:rFonts w:ascii="Times New Roman" w:hAnsi="Times New Roman"/>
          <w:sz w:val="24"/>
          <w:szCs w:val="24"/>
        </w:rPr>
        <w:t xml:space="preserve"> K</w:t>
      </w:r>
      <w:r w:rsidR="009268D9" w:rsidRPr="00A9194A">
        <w:rPr>
          <w:rFonts w:ascii="Times New Roman" w:hAnsi="Times New Roman"/>
          <w:sz w:val="24"/>
          <w:szCs w:val="24"/>
        </w:rPr>
        <w:t>onkursa dalībnieku rezultātus un lem</w:t>
      </w:r>
      <w:r w:rsidR="001A583B">
        <w:rPr>
          <w:rFonts w:ascii="Times New Roman" w:hAnsi="Times New Roman"/>
          <w:sz w:val="24"/>
          <w:szCs w:val="24"/>
        </w:rPr>
        <w:t xml:space="preserve">j par </w:t>
      </w:r>
      <w:r w:rsidR="006F2BEB">
        <w:rPr>
          <w:rFonts w:ascii="Times New Roman" w:hAnsi="Times New Roman"/>
          <w:sz w:val="24"/>
          <w:szCs w:val="24"/>
        </w:rPr>
        <w:t xml:space="preserve">Konkursa </w:t>
      </w:r>
      <w:r w:rsidR="001A583B">
        <w:rPr>
          <w:rFonts w:ascii="Times New Roman" w:hAnsi="Times New Roman"/>
          <w:sz w:val="24"/>
          <w:szCs w:val="24"/>
        </w:rPr>
        <w:t xml:space="preserve">rezultātu apstiprināšanu. </w:t>
      </w:r>
      <w:r w:rsidR="006043AE">
        <w:rPr>
          <w:rFonts w:ascii="Times New Roman" w:hAnsi="Times New Roman"/>
          <w:sz w:val="24"/>
          <w:szCs w:val="24"/>
        </w:rPr>
        <w:t xml:space="preserve"> </w:t>
      </w:r>
    </w:p>
    <w:p w14:paraId="39DABE4F" w14:textId="0B019831" w:rsidR="00A9194A" w:rsidRPr="00A9194A" w:rsidRDefault="002B1BFD" w:rsidP="00E66E73">
      <w:pPr>
        <w:spacing w:after="0"/>
        <w:jc w:val="both"/>
        <w:rPr>
          <w:rFonts w:ascii="Times New Roman" w:eastAsia="Times New Roman" w:hAnsi="Times New Roman"/>
          <w:iCs/>
          <w:sz w:val="24"/>
          <w:szCs w:val="24"/>
          <w:lang w:eastAsia="lv-LV"/>
        </w:rPr>
      </w:pPr>
      <w:r>
        <w:rPr>
          <w:rFonts w:ascii="Times New Roman" w:hAnsi="Times New Roman"/>
          <w:sz w:val="24"/>
          <w:szCs w:val="24"/>
        </w:rPr>
        <w:t>9</w:t>
      </w:r>
      <w:r w:rsidR="009268D9">
        <w:rPr>
          <w:rFonts w:ascii="Times New Roman" w:hAnsi="Times New Roman"/>
          <w:sz w:val="24"/>
          <w:szCs w:val="24"/>
        </w:rPr>
        <w:t xml:space="preserve">.2. </w:t>
      </w:r>
      <w:r w:rsidR="009268D9" w:rsidRPr="00A9194A">
        <w:rPr>
          <w:rFonts w:ascii="Times New Roman" w:hAnsi="Times New Roman"/>
          <w:sz w:val="24"/>
          <w:szCs w:val="24"/>
        </w:rPr>
        <w:t xml:space="preserve">Vērtēšanas komisijai nepieciešamības gadījumā ir tiesības pieprasīt papildu informāciju no </w:t>
      </w:r>
      <w:r w:rsidR="007E1C8B">
        <w:rPr>
          <w:rFonts w:ascii="Times New Roman" w:hAnsi="Times New Roman"/>
          <w:sz w:val="24"/>
          <w:szCs w:val="24"/>
        </w:rPr>
        <w:t>K</w:t>
      </w:r>
      <w:r w:rsidR="009268D9" w:rsidRPr="00A9194A">
        <w:rPr>
          <w:rFonts w:ascii="Times New Roman" w:hAnsi="Times New Roman"/>
          <w:sz w:val="24"/>
          <w:szCs w:val="24"/>
        </w:rPr>
        <w:t>onkursa dalībniekiem.</w:t>
      </w:r>
      <w:r w:rsidR="00AF7636">
        <w:rPr>
          <w:rFonts w:ascii="Times New Roman" w:hAnsi="Times New Roman"/>
          <w:sz w:val="24"/>
          <w:szCs w:val="24"/>
        </w:rPr>
        <w:t xml:space="preserve"> </w:t>
      </w:r>
      <w:r w:rsidR="001E03CE">
        <w:rPr>
          <w:rFonts w:ascii="Times New Roman" w:hAnsi="Times New Roman"/>
          <w:sz w:val="24"/>
          <w:szCs w:val="24"/>
        </w:rPr>
        <w:t>Konkursa dalībnieks sagatavo un iesniedz i</w:t>
      </w:r>
      <w:r w:rsidR="009268D9" w:rsidRPr="00A9194A">
        <w:rPr>
          <w:rFonts w:ascii="Times New Roman" w:hAnsi="Times New Roman"/>
          <w:sz w:val="24"/>
          <w:szCs w:val="24"/>
        </w:rPr>
        <w:t>nformācij</w:t>
      </w:r>
      <w:r w:rsidR="00105750">
        <w:rPr>
          <w:rFonts w:ascii="Times New Roman" w:hAnsi="Times New Roman"/>
          <w:sz w:val="24"/>
          <w:szCs w:val="24"/>
        </w:rPr>
        <w:t xml:space="preserve">u </w:t>
      </w:r>
      <w:r w:rsidR="000012ED">
        <w:rPr>
          <w:rFonts w:ascii="Times New Roman" w:hAnsi="Times New Roman"/>
          <w:sz w:val="24"/>
          <w:szCs w:val="24"/>
        </w:rPr>
        <w:t>V</w:t>
      </w:r>
      <w:r w:rsidR="009268D9" w:rsidRPr="00A9194A">
        <w:rPr>
          <w:rFonts w:ascii="Times New Roman" w:hAnsi="Times New Roman"/>
          <w:sz w:val="24"/>
          <w:szCs w:val="24"/>
        </w:rPr>
        <w:t xml:space="preserve">ērtēšanas komisijas noteiktajā </w:t>
      </w:r>
      <w:r w:rsidR="00DC1FAD">
        <w:rPr>
          <w:rFonts w:ascii="Times New Roman" w:hAnsi="Times New Roman"/>
          <w:sz w:val="24"/>
          <w:szCs w:val="24"/>
        </w:rPr>
        <w:t xml:space="preserve">termiņā. </w:t>
      </w:r>
    </w:p>
    <w:p w14:paraId="59EB8E27" w14:textId="77777777" w:rsidR="0065244E" w:rsidRDefault="0065244E" w:rsidP="00E66E73">
      <w:pPr>
        <w:suppressAutoHyphens/>
        <w:autoSpaceDN w:val="0"/>
        <w:spacing w:after="0"/>
        <w:jc w:val="both"/>
        <w:textAlignment w:val="baseline"/>
        <w:rPr>
          <w:rFonts w:ascii="Times New Roman" w:hAnsi="Times New Roman"/>
          <w:b/>
          <w:color w:val="000000" w:themeColor="text1"/>
          <w:sz w:val="24"/>
          <w:szCs w:val="24"/>
        </w:rPr>
      </w:pPr>
    </w:p>
    <w:p w14:paraId="5AC0A9A7" w14:textId="4E60625E" w:rsidR="00A9194A" w:rsidRDefault="002B1BFD" w:rsidP="00E66E73">
      <w:pPr>
        <w:suppressAutoHyphens/>
        <w:autoSpaceDN w:val="0"/>
        <w:spacing w:after="0"/>
        <w:jc w:val="both"/>
        <w:textAlignment w:val="baseline"/>
        <w:rPr>
          <w:rFonts w:ascii="Times New Roman" w:hAnsi="Times New Roman"/>
          <w:b/>
          <w:color w:val="000000" w:themeColor="text1"/>
          <w:sz w:val="24"/>
          <w:szCs w:val="24"/>
        </w:rPr>
      </w:pPr>
      <w:r>
        <w:rPr>
          <w:rFonts w:ascii="Times New Roman" w:hAnsi="Times New Roman"/>
          <w:b/>
          <w:color w:val="000000" w:themeColor="text1"/>
          <w:sz w:val="24"/>
          <w:szCs w:val="24"/>
        </w:rPr>
        <w:t>10</w:t>
      </w:r>
      <w:r w:rsidR="009268D9">
        <w:rPr>
          <w:rFonts w:ascii="Times New Roman" w:hAnsi="Times New Roman"/>
          <w:b/>
          <w:color w:val="000000" w:themeColor="text1"/>
          <w:sz w:val="24"/>
          <w:szCs w:val="24"/>
        </w:rPr>
        <w:t xml:space="preserve">. </w:t>
      </w:r>
      <w:r w:rsidR="009268D9" w:rsidRPr="00005082">
        <w:rPr>
          <w:rFonts w:ascii="Times New Roman" w:hAnsi="Times New Roman"/>
          <w:b/>
          <w:color w:val="000000" w:themeColor="text1"/>
          <w:sz w:val="24"/>
          <w:szCs w:val="24"/>
        </w:rPr>
        <w:t xml:space="preserve">Konkursa </w:t>
      </w:r>
      <w:r w:rsidR="001A583B">
        <w:rPr>
          <w:rFonts w:ascii="Times New Roman" w:hAnsi="Times New Roman"/>
          <w:b/>
          <w:color w:val="000000" w:themeColor="text1"/>
          <w:sz w:val="24"/>
          <w:szCs w:val="24"/>
        </w:rPr>
        <w:t xml:space="preserve">provizoriskais </w:t>
      </w:r>
      <w:r w:rsidR="009268D9" w:rsidRPr="00005082">
        <w:rPr>
          <w:rFonts w:ascii="Times New Roman" w:hAnsi="Times New Roman"/>
          <w:b/>
          <w:color w:val="000000" w:themeColor="text1"/>
          <w:sz w:val="24"/>
          <w:szCs w:val="24"/>
        </w:rPr>
        <w:t>norises laika grafiks:</w:t>
      </w:r>
    </w:p>
    <w:p w14:paraId="2C3941FD" w14:textId="5D4EA6B7" w:rsidR="00A9194A" w:rsidRPr="00A9194A" w:rsidRDefault="002B1BFD"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w:t>
      </w:r>
      <w:r w:rsidR="009268D9" w:rsidRPr="00A9194A">
        <w:rPr>
          <w:rFonts w:ascii="Times New Roman" w:eastAsia="Times New Roman" w:hAnsi="Times New Roman" w:cs="Times New Roman"/>
          <w:iCs/>
          <w:sz w:val="24"/>
          <w:szCs w:val="24"/>
          <w:lang w:eastAsia="lv-LV"/>
        </w:rPr>
        <w:t xml:space="preserve">.1. Informācija par </w:t>
      </w:r>
      <w:r w:rsidR="006043AE">
        <w:rPr>
          <w:rFonts w:ascii="Times New Roman" w:eastAsia="Times New Roman" w:hAnsi="Times New Roman" w:cs="Times New Roman"/>
          <w:iCs/>
          <w:sz w:val="24"/>
          <w:szCs w:val="24"/>
          <w:lang w:eastAsia="lv-LV"/>
        </w:rPr>
        <w:t>K</w:t>
      </w:r>
      <w:r w:rsidR="009268D9" w:rsidRPr="00A9194A">
        <w:rPr>
          <w:rFonts w:ascii="Times New Roman" w:eastAsia="Times New Roman" w:hAnsi="Times New Roman" w:cs="Times New Roman"/>
          <w:iCs/>
          <w:sz w:val="24"/>
          <w:szCs w:val="24"/>
          <w:lang w:eastAsia="lv-LV"/>
        </w:rPr>
        <w:t xml:space="preserve">onkursu pieejama VARAM oficiālajā </w:t>
      </w:r>
      <w:r w:rsidR="008D5716">
        <w:rPr>
          <w:rFonts w:ascii="Times New Roman" w:eastAsia="Times New Roman" w:hAnsi="Times New Roman" w:cs="Times New Roman"/>
          <w:iCs/>
          <w:sz w:val="24"/>
          <w:szCs w:val="24"/>
          <w:lang w:eastAsia="lv-LV"/>
        </w:rPr>
        <w:t>tīmekļvietnē</w:t>
      </w:r>
      <w:r w:rsidR="008D5716" w:rsidRPr="00A9194A">
        <w:rPr>
          <w:rFonts w:ascii="Times New Roman" w:eastAsia="Times New Roman" w:hAnsi="Times New Roman" w:cs="Times New Roman"/>
          <w:iCs/>
          <w:sz w:val="24"/>
          <w:szCs w:val="24"/>
          <w:lang w:eastAsia="lv-LV"/>
        </w:rPr>
        <w:t xml:space="preserve"> </w:t>
      </w:r>
      <w:hyperlink r:id="rId8" w:history="1">
        <w:r w:rsidR="000012ED" w:rsidRPr="009A2DE2">
          <w:rPr>
            <w:rStyle w:val="Hyperlink"/>
            <w:rFonts w:ascii="Times New Roman" w:eastAsia="Times New Roman" w:hAnsi="Times New Roman" w:cs="Times New Roman"/>
            <w:iCs/>
            <w:sz w:val="24"/>
            <w:szCs w:val="24"/>
            <w:lang w:eastAsia="lv-LV"/>
          </w:rPr>
          <w:t>www.varam.gov.lv</w:t>
        </w:r>
      </w:hyperlink>
      <w:r w:rsidR="0020113B">
        <w:rPr>
          <w:rFonts w:ascii="Times New Roman" w:eastAsia="Times New Roman" w:hAnsi="Times New Roman" w:cs="Times New Roman"/>
          <w:iCs/>
          <w:sz w:val="24"/>
          <w:szCs w:val="24"/>
          <w:lang w:eastAsia="lv-LV"/>
        </w:rPr>
        <w:t xml:space="preserve"> un </w:t>
      </w:r>
      <w:r w:rsidR="000012ED">
        <w:rPr>
          <w:rFonts w:ascii="Times New Roman" w:eastAsia="Times New Roman" w:hAnsi="Times New Roman" w:cs="Times New Roman"/>
          <w:iCs/>
          <w:sz w:val="24"/>
          <w:szCs w:val="24"/>
          <w:lang w:eastAsia="lv-LV"/>
        </w:rPr>
        <w:t xml:space="preserve">visu </w:t>
      </w:r>
      <w:r w:rsidR="009268D9" w:rsidRPr="00A9194A">
        <w:rPr>
          <w:rFonts w:ascii="Times New Roman" w:eastAsia="Times New Roman" w:hAnsi="Times New Roman" w:cs="Times New Roman"/>
          <w:iCs/>
          <w:sz w:val="24"/>
          <w:szCs w:val="24"/>
          <w:lang w:eastAsia="lv-LV"/>
        </w:rPr>
        <w:t xml:space="preserve">plānošanas reģionu oficiālajās </w:t>
      </w:r>
      <w:r w:rsidR="008D5716">
        <w:rPr>
          <w:rFonts w:ascii="Times New Roman" w:eastAsia="Times New Roman" w:hAnsi="Times New Roman" w:cs="Times New Roman"/>
          <w:iCs/>
          <w:sz w:val="24"/>
          <w:szCs w:val="24"/>
          <w:lang w:eastAsia="lv-LV"/>
        </w:rPr>
        <w:t>tīmekļvietnēs</w:t>
      </w:r>
      <w:r w:rsidR="009268D9" w:rsidRPr="00A9194A">
        <w:rPr>
          <w:rFonts w:ascii="Times New Roman" w:eastAsia="Times New Roman" w:hAnsi="Times New Roman" w:cs="Times New Roman"/>
          <w:iCs/>
          <w:sz w:val="24"/>
          <w:szCs w:val="24"/>
          <w:lang w:eastAsia="lv-LV"/>
        </w:rPr>
        <w:t>.</w:t>
      </w:r>
    </w:p>
    <w:p w14:paraId="27E7126B" w14:textId="6891DAAC" w:rsidR="00584368" w:rsidRPr="00A9194A" w:rsidRDefault="002B1BFD" w:rsidP="00E66E73">
      <w:pPr>
        <w:autoSpaceDN w:val="0"/>
        <w:spacing w:after="0"/>
        <w:jc w:val="both"/>
        <w:textAlignment w:val="baseline"/>
        <w:rPr>
          <w:rFonts w:ascii="Times New Roman" w:eastAsia="Times New Roman" w:hAnsi="Times New Roman" w:cs="Times New Roman"/>
          <w:b/>
          <w:iCs/>
          <w:color w:val="000000" w:themeColor="text1"/>
          <w:sz w:val="24"/>
          <w:szCs w:val="24"/>
          <w:lang w:eastAsia="lv-LV"/>
        </w:rPr>
      </w:pPr>
      <w:r>
        <w:rPr>
          <w:rFonts w:ascii="Times New Roman" w:eastAsia="Calibri" w:hAnsi="Times New Roman" w:cs="Times New Roman"/>
          <w:color w:val="000000" w:themeColor="text1"/>
          <w:sz w:val="24"/>
          <w:szCs w:val="24"/>
        </w:rPr>
        <w:t>10</w:t>
      </w:r>
      <w:r w:rsidR="009268D9" w:rsidRPr="00A9194A">
        <w:rPr>
          <w:rFonts w:ascii="Times New Roman" w:eastAsia="Calibri" w:hAnsi="Times New Roman" w:cs="Times New Roman"/>
          <w:color w:val="000000" w:themeColor="text1"/>
          <w:sz w:val="24"/>
          <w:szCs w:val="24"/>
        </w:rPr>
        <w:t xml:space="preserve">.2. </w:t>
      </w:r>
      <w:r>
        <w:rPr>
          <w:rFonts w:ascii="Times New Roman" w:eastAsia="Calibri" w:hAnsi="Times New Roman" w:cs="Times New Roman"/>
          <w:color w:val="000000" w:themeColor="text1"/>
          <w:sz w:val="24"/>
          <w:szCs w:val="24"/>
        </w:rPr>
        <w:t xml:space="preserve">No </w:t>
      </w:r>
      <w:r w:rsidR="00A3440C">
        <w:rPr>
          <w:rFonts w:ascii="Times New Roman" w:eastAsia="Times New Roman" w:hAnsi="Times New Roman" w:cs="Times New Roman"/>
          <w:iCs/>
          <w:color w:val="000000" w:themeColor="text1"/>
          <w:sz w:val="24"/>
          <w:szCs w:val="24"/>
          <w:lang w:eastAsia="lv-LV"/>
        </w:rPr>
        <w:t>K</w:t>
      </w:r>
      <w:r w:rsidRPr="007A52AA">
        <w:rPr>
          <w:rFonts w:ascii="Times New Roman" w:eastAsia="Times New Roman" w:hAnsi="Times New Roman" w:cs="Times New Roman"/>
          <w:iCs/>
          <w:color w:val="000000" w:themeColor="text1"/>
          <w:sz w:val="24"/>
          <w:szCs w:val="24"/>
          <w:lang w:eastAsia="lv-LV"/>
        </w:rPr>
        <w:t xml:space="preserve">onkursa </w:t>
      </w:r>
      <w:r w:rsidRPr="007A52AA">
        <w:rPr>
          <w:rFonts w:ascii="Times New Roman" w:eastAsia="Times New Roman" w:hAnsi="Times New Roman" w:cs="Times New Roman"/>
          <w:iCs/>
          <w:color w:val="000000" w:themeColor="text1"/>
          <w:sz w:val="24"/>
          <w:szCs w:val="24"/>
          <w:lang w:eastAsia="lv-LV"/>
        </w:rPr>
        <w:t>nolikuma apstiprināšanas brīža:</w:t>
      </w:r>
    </w:p>
    <w:p w14:paraId="05A76D01" w14:textId="785BE84A" w:rsidR="007A52AA" w:rsidRPr="00CD6519" w:rsidRDefault="002B1BFD" w:rsidP="00E66E73">
      <w:pPr>
        <w:suppressAutoHyphens/>
        <w:autoSpaceDN w:val="0"/>
        <w:spacing w:after="0"/>
        <w:ind w:left="720"/>
        <w:jc w:val="both"/>
        <w:textAlignment w:val="baseline"/>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10.2.1. </w:t>
      </w:r>
      <w:r w:rsidR="001C48EB">
        <w:rPr>
          <w:rFonts w:ascii="Times New Roman" w:eastAsia="Times New Roman" w:hAnsi="Times New Roman" w:cs="Times New Roman"/>
          <w:iCs/>
          <w:color w:val="000000" w:themeColor="text1"/>
          <w:sz w:val="24"/>
          <w:szCs w:val="24"/>
          <w:lang w:eastAsia="lv-LV"/>
        </w:rPr>
        <w:t>Vienas n</w:t>
      </w:r>
      <w:r w:rsidR="00584368" w:rsidRPr="00CD6519">
        <w:rPr>
          <w:rFonts w:ascii="Times New Roman" w:eastAsia="Times New Roman" w:hAnsi="Times New Roman" w:cs="Times New Roman"/>
          <w:iCs/>
          <w:color w:val="000000" w:themeColor="text1"/>
          <w:sz w:val="24"/>
          <w:szCs w:val="24"/>
          <w:lang w:eastAsia="lv-LV"/>
        </w:rPr>
        <w:t xml:space="preserve">edēļas laikā </w:t>
      </w:r>
      <w:r w:rsidRPr="00CD6519">
        <w:rPr>
          <w:rFonts w:ascii="Times New Roman" w:eastAsia="Times New Roman" w:hAnsi="Times New Roman" w:cs="Times New Roman"/>
          <w:iCs/>
          <w:color w:val="000000" w:themeColor="text1"/>
          <w:sz w:val="24"/>
          <w:szCs w:val="24"/>
          <w:lang w:eastAsia="lv-LV"/>
        </w:rPr>
        <w:t>plānošanas reģioni izveido un apstiprina</w:t>
      </w:r>
      <w:r w:rsidR="00584368" w:rsidRPr="00CD6519">
        <w:rPr>
          <w:rFonts w:ascii="Times New Roman" w:eastAsia="Times New Roman" w:hAnsi="Times New Roman" w:cs="Times New Roman"/>
          <w:iCs/>
          <w:color w:val="000000" w:themeColor="text1"/>
          <w:sz w:val="24"/>
          <w:szCs w:val="24"/>
          <w:lang w:eastAsia="lv-LV"/>
        </w:rPr>
        <w:t xml:space="preserve"> </w:t>
      </w:r>
      <w:r w:rsidR="00E60AE6" w:rsidRPr="00CD6519">
        <w:rPr>
          <w:rFonts w:ascii="Times New Roman" w:eastAsia="Times New Roman" w:hAnsi="Times New Roman" w:cs="Times New Roman"/>
          <w:iCs/>
          <w:color w:val="000000" w:themeColor="text1"/>
          <w:sz w:val="24"/>
          <w:szCs w:val="24"/>
          <w:lang w:eastAsia="lv-LV"/>
        </w:rPr>
        <w:t>V</w:t>
      </w:r>
      <w:r w:rsidRPr="00CD6519">
        <w:rPr>
          <w:rFonts w:ascii="Times New Roman" w:eastAsia="Times New Roman" w:hAnsi="Times New Roman" w:cs="Times New Roman"/>
          <w:iCs/>
          <w:color w:val="000000" w:themeColor="text1"/>
          <w:sz w:val="24"/>
          <w:szCs w:val="24"/>
          <w:lang w:eastAsia="lv-LV"/>
        </w:rPr>
        <w:t>ērtēšanas komisijas sastāvu.</w:t>
      </w:r>
    </w:p>
    <w:p w14:paraId="7E2DA914" w14:textId="3F7E17A6" w:rsidR="00A9194A" w:rsidRPr="00CD6519" w:rsidRDefault="002B1BFD" w:rsidP="00E66E73">
      <w:pPr>
        <w:suppressAutoHyphens/>
        <w:autoSpaceDN w:val="0"/>
        <w:spacing w:after="0"/>
        <w:ind w:left="720"/>
        <w:jc w:val="both"/>
        <w:textAlignment w:val="baseline"/>
        <w:rPr>
          <w:rFonts w:ascii="Times New Roman" w:eastAsia="Times New Roman" w:hAnsi="Times New Roman" w:cs="Times New Roman"/>
          <w:iCs/>
          <w:color w:val="000000" w:themeColor="text1"/>
          <w:sz w:val="24"/>
          <w:szCs w:val="24"/>
          <w:lang w:eastAsia="lv-LV"/>
        </w:rPr>
      </w:pPr>
      <w:r w:rsidRPr="00CD6519">
        <w:rPr>
          <w:rFonts w:ascii="Times New Roman" w:eastAsia="Times New Roman" w:hAnsi="Times New Roman" w:cs="Times New Roman"/>
          <w:iCs/>
          <w:color w:val="000000" w:themeColor="text1"/>
          <w:sz w:val="24"/>
          <w:szCs w:val="24"/>
          <w:lang w:eastAsia="lv-LV"/>
        </w:rPr>
        <w:t>10</w:t>
      </w:r>
      <w:r w:rsidR="001A583B" w:rsidRPr="00CD6519">
        <w:rPr>
          <w:rFonts w:ascii="Times New Roman" w:eastAsia="Times New Roman" w:hAnsi="Times New Roman" w:cs="Times New Roman"/>
          <w:iCs/>
          <w:color w:val="000000" w:themeColor="text1"/>
          <w:sz w:val="24"/>
          <w:szCs w:val="24"/>
          <w:lang w:eastAsia="lv-LV"/>
        </w:rPr>
        <w:t>.</w:t>
      </w:r>
      <w:r w:rsidR="007A52AA" w:rsidRPr="00CD6519">
        <w:rPr>
          <w:rFonts w:ascii="Times New Roman" w:eastAsia="Times New Roman" w:hAnsi="Times New Roman" w:cs="Times New Roman"/>
          <w:iCs/>
          <w:color w:val="000000" w:themeColor="text1"/>
          <w:sz w:val="24"/>
          <w:szCs w:val="24"/>
          <w:lang w:eastAsia="lv-LV"/>
        </w:rPr>
        <w:t>2.2</w:t>
      </w:r>
      <w:r w:rsidR="001A583B" w:rsidRPr="00CD6519">
        <w:rPr>
          <w:rFonts w:ascii="Times New Roman" w:eastAsia="Times New Roman" w:hAnsi="Times New Roman" w:cs="Times New Roman"/>
          <w:iCs/>
          <w:color w:val="000000" w:themeColor="text1"/>
          <w:sz w:val="24"/>
          <w:szCs w:val="24"/>
          <w:lang w:eastAsia="lv-LV"/>
        </w:rPr>
        <w:t xml:space="preserve">. </w:t>
      </w:r>
      <w:r w:rsidR="00584368" w:rsidRPr="00CD6519">
        <w:rPr>
          <w:rFonts w:ascii="Times New Roman" w:eastAsia="Times New Roman" w:hAnsi="Times New Roman" w:cs="Times New Roman"/>
          <w:iCs/>
          <w:color w:val="000000" w:themeColor="text1"/>
          <w:sz w:val="24"/>
          <w:szCs w:val="24"/>
          <w:lang w:eastAsia="lv-LV"/>
        </w:rPr>
        <w:t>Divu nedēļu laikā</w:t>
      </w:r>
      <w:r w:rsidR="007A52AA" w:rsidRPr="00CD6519">
        <w:rPr>
          <w:rFonts w:ascii="Times New Roman" w:eastAsia="Times New Roman" w:hAnsi="Times New Roman" w:cs="Times New Roman"/>
          <w:iCs/>
          <w:color w:val="000000" w:themeColor="text1"/>
          <w:sz w:val="24"/>
          <w:szCs w:val="24"/>
          <w:lang w:eastAsia="lv-LV"/>
        </w:rPr>
        <w:t xml:space="preserve"> </w:t>
      </w:r>
      <w:r w:rsidR="009268D9" w:rsidRPr="00CD6519">
        <w:rPr>
          <w:rFonts w:ascii="Times New Roman" w:eastAsia="Times New Roman" w:hAnsi="Times New Roman" w:cs="Times New Roman"/>
          <w:iCs/>
          <w:color w:val="000000" w:themeColor="text1"/>
          <w:sz w:val="24"/>
          <w:szCs w:val="24"/>
          <w:lang w:eastAsia="lv-LV"/>
        </w:rPr>
        <w:t xml:space="preserve">plānošanas reģioni paziņo pašvaldībām par iespēju piedalīties </w:t>
      </w:r>
      <w:r w:rsidR="00E60AE6" w:rsidRPr="00CD6519">
        <w:rPr>
          <w:rFonts w:ascii="Times New Roman" w:eastAsia="Times New Roman" w:hAnsi="Times New Roman" w:cs="Times New Roman"/>
          <w:iCs/>
          <w:color w:val="000000" w:themeColor="text1"/>
          <w:sz w:val="24"/>
          <w:szCs w:val="24"/>
          <w:lang w:eastAsia="lv-LV"/>
        </w:rPr>
        <w:t>K</w:t>
      </w:r>
      <w:r w:rsidR="009268D9" w:rsidRPr="00CD6519">
        <w:rPr>
          <w:rFonts w:ascii="Times New Roman" w:eastAsia="Times New Roman" w:hAnsi="Times New Roman" w:cs="Times New Roman"/>
          <w:iCs/>
          <w:color w:val="000000" w:themeColor="text1"/>
          <w:sz w:val="24"/>
          <w:szCs w:val="24"/>
          <w:lang w:eastAsia="lv-LV"/>
        </w:rPr>
        <w:t>onkursā.</w:t>
      </w:r>
    </w:p>
    <w:p w14:paraId="0D17E535" w14:textId="40AC7BA1" w:rsidR="00584368" w:rsidRPr="00CD6519" w:rsidRDefault="002B1BFD" w:rsidP="00E66E73">
      <w:pPr>
        <w:suppressAutoHyphens/>
        <w:autoSpaceDN w:val="0"/>
        <w:spacing w:after="0"/>
        <w:ind w:left="720"/>
        <w:jc w:val="both"/>
        <w:textAlignment w:val="baseline"/>
        <w:rPr>
          <w:rFonts w:ascii="Times New Roman" w:eastAsia="Times New Roman" w:hAnsi="Times New Roman" w:cs="Times New Roman"/>
          <w:iCs/>
          <w:color w:val="000000" w:themeColor="text1"/>
          <w:sz w:val="24"/>
          <w:szCs w:val="24"/>
          <w:lang w:eastAsia="lv-LV"/>
        </w:rPr>
      </w:pPr>
      <w:r w:rsidRPr="00CD6519">
        <w:rPr>
          <w:rFonts w:ascii="Times New Roman" w:eastAsia="Times New Roman" w:hAnsi="Times New Roman" w:cs="Times New Roman"/>
          <w:iCs/>
          <w:color w:val="000000" w:themeColor="text1"/>
          <w:sz w:val="24"/>
          <w:szCs w:val="24"/>
          <w:lang w:eastAsia="lv-LV"/>
        </w:rPr>
        <w:t>10</w:t>
      </w:r>
      <w:r w:rsidR="009268D9" w:rsidRPr="00CD6519">
        <w:rPr>
          <w:rFonts w:ascii="Times New Roman" w:eastAsia="Times New Roman" w:hAnsi="Times New Roman" w:cs="Times New Roman"/>
          <w:iCs/>
          <w:color w:val="000000" w:themeColor="text1"/>
          <w:sz w:val="24"/>
          <w:szCs w:val="24"/>
          <w:lang w:eastAsia="lv-LV"/>
        </w:rPr>
        <w:t>.</w:t>
      </w:r>
      <w:r w:rsidR="007A52AA" w:rsidRPr="00CD6519">
        <w:rPr>
          <w:rFonts w:ascii="Times New Roman" w:eastAsia="Times New Roman" w:hAnsi="Times New Roman" w:cs="Times New Roman"/>
          <w:iCs/>
          <w:color w:val="000000" w:themeColor="text1"/>
          <w:sz w:val="24"/>
          <w:szCs w:val="24"/>
          <w:lang w:eastAsia="lv-LV"/>
        </w:rPr>
        <w:t>2</w:t>
      </w:r>
      <w:r w:rsidR="009268D9" w:rsidRPr="00CD6519">
        <w:rPr>
          <w:rFonts w:ascii="Times New Roman" w:eastAsia="Times New Roman" w:hAnsi="Times New Roman" w:cs="Times New Roman"/>
          <w:iCs/>
          <w:color w:val="000000" w:themeColor="text1"/>
          <w:sz w:val="24"/>
          <w:szCs w:val="24"/>
          <w:lang w:eastAsia="lv-LV"/>
        </w:rPr>
        <w:t>.</w:t>
      </w:r>
      <w:r w:rsidR="007A52AA" w:rsidRPr="00CD6519">
        <w:rPr>
          <w:rFonts w:ascii="Times New Roman" w:eastAsia="Times New Roman" w:hAnsi="Times New Roman" w:cs="Times New Roman"/>
          <w:iCs/>
          <w:color w:val="000000" w:themeColor="text1"/>
          <w:sz w:val="24"/>
          <w:szCs w:val="24"/>
          <w:lang w:eastAsia="lv-LV"/>
        </w:rPr>
        <w:t>3.</w:t>
      </w:r>
      <w:r w:rsidR="00D31904">
        <w:rPr>
          <w:rFonts w:ascii="Times New Roman" w:eastAsia="Times New Roman" w:hAnsi="Times New Roman" w:cs="Times New Roman"/>
          <w:iCs/>
          <w:color w:val="000000" w:themeColor="text1"/>
          <w:sz w:val="24"/>
          <w:szCs w:val="24"/>
          <w:lang w:eastAsia="lv-LV"/>
        </w:rPr>
        <w:t> </w:t>
      </w:r>
      <w:r w:rsidRPr="00CD6519">
        <w:rPr>
          <w:rFonts w:ascii="Times New Roman" w:eastAsia="Times New Roman" w:hAnsi="Times New Roman" w:cs="Times New Roman"/>
          <w:iCs/>
          <w:color w:val="000000" w:themeColor="text1"/>
          <w:sz w:val="24"/>
          <w:szCs w:val="24"/>
          <w:lang w:eastAsia="lv-LV"/>
        </w:rPr>
        <w:t xml:space="preserve">Četru nedēļu laikā </w:t>
      </w:r>
      <w:r w:rsidR="00E60AE6" w:rsidRPr="00CD6519">
        <w:rPr>
          <w:rFonts w:ascii="Times New Roman" w:eastAsia="Times New Roman" w:hAnsi="Times New Roman" w:cs="Times New Roman"/>
          <w:iCs/>
          <w:color w:val="000000" w:themeColor="text1"/>
          <w:sz w:val="24"/>
          <w:szCs w:val="24"/>
          <w:lang w:eastAsia="lv-LV"/>
        </w:rPr>
        <w:t>K</w:t>
      </w:r>
      <w:r w:rsidR="009268D9" w:rsidRPr="00CD6519">
        <w:rPr>
          <w:rFonts w:ascii="Times New Roman" w:eastAsia="Times New Roman" w:hAnsi="Times New Roman" w:cs="Times New Roman"/>
          <w:iCs/>
          <w:color w:val="000000" w:themeColor="text1"/>
          <w:sz w:val="24"/>
          <w:szCs w:val="24"/>
          <w:lang w:eastAsia="lv-LV"/>
        </w:rPr>
        <w:t xml:space="preserve">onkursa dalībnieki iesniedz </w:t>
      </w:r>
      <w:r w:rsidR="00551B76" w:rsidRPr="00CD6519">
        <w:rPr>
          <w:rFonts w:ascii="Times New Roman" w:eastAsia="Times New Roman" w:hAnsi="Times New Roman" w:cs="Times New Roman"/>
          <w:iCs/>
          <w:color w:val="000000" w:themeColor="text1"/>
          <w:sz w:val="24"/>
          <w:szCs w:val="24"/>
          <w:lang w:eastAsia="lv-LV"/>
        </w:rPr>
        <w:t>K</w:t>
      </w:r>
      <w:r w:rsidR="00555E05" w:rsidRPr="00CD6519">
        <w:rPr>
          <w:rFonts w:ascii="Times New Roman" w:eastAsia="Times New Roman" w:hAnsi="Times New Roman" w:cs="Times New Roman"/>
          <w:iCs/>
          <w:color w:val="000000" w:themeColor="text1"/>
          <w:sz w:val="24"/>
          <w:szCs w:val="24"/>
          <w:lang w:eastAsia="lv-LV"/>
        </w:rPr>
        <w:t xml:space="preserve">onkursa </w:t>
      </w:r>
      <w:r w:rsidR="00D13638" w:rsidRPr="00CD6519">
        <w:rPr>
          <w:rFonts w:ascii="Times New Roman" w:eastAsia="Times New Roman" w:hAnsi="Times New Roman" w:cs="Times New Roman"/>
          <w:iCs/>
          <w:color w:val="000000" w:themeColor="text1"/>
          <w:sz w:val="24"/>
          <w:szCs w:val="24"/>
          <w:lang w:eastAsia="lv-LV"/>
        </w:rPr>
        <w:t xml:space="preserve">dalībnieka </w:t>
      </w:r>
      <w:r w:rsidR="009268D9" w:rsidRPr="00CD6519">
        <w:rPr>
          <w:rFonts w:ascii="Times New Roman" w:eastAsia="Times New Roman" w:hAnsi="Times New Roman" w:cs="Times New Roman"/>
          <w:iCs/>
          <w:color w:val="000000" w:themeColor="text1"/>
          <w:sz w:val="24"/>
          <w:szCs w:val="24"/>
          <w:lang w:eastAsia="lv-LV"/>
        </w:rPr>
        <w:t xml:space="preserve">pieteikumu dalībai </w:t>
      </w:r>
      <w:r w:rsidR="00E60AE6" w:rsidRPr="00CD6519">
        <w:rPr>
          <w:rFonts w:ascii="Times New Roman" w:eastAsia="Times New Roman" w:hAnsi="Times New Roman" w:cs="Times New Roman"/>
          <w:iCs/>
          <w:color w:val="000000" w:themeColor="text1"/>
          <w:sz w:val="24"/>
          <w:szCs w:val="24"/>
          <w:lang w:eastAsia="lv-LV"/>
        </w:rPr>
        <w:t>K</w:t>
      </w:r>
      <w:r w:rsidR="009268D9" w:rsidRPr="00CD6519">
        <w:rPr>
          <w:rFonts w:ascii="Times New Roman" w:eastAsia="Times New Roman" w:hAnsi="Times New Roman" w:cs="Times New Roman"/>
          <w:iCs/>
          <w:color w:val="000000" w:themeColor="text1"/>
          <w:sz w:val="24"/>
          <w:szCs w:val="24"/>
          <w:lang w:eastAsia="lv-LV"/>
        </w:rPr>
        <w:t>onkursā.</w:t>
      </w:r>
    </w:p>
    <w:p w14:paraId="53055DA0" w14:textId="35E3F9D1" w:rsidR="00A9194A" w:rsidRPr="00CD6519" w:rsidRDefault="002B1BFD" w:rsidP="00E66E73">
      <w:pPr>
        <w:suppressAutoHyphens/>
        <w:autoSpaceDN w:val="0"/>
        <w:spacing w:after="0"/>
        <w:ind w:left="720"/>
        <w:jc w:val="both"/>
        <w:textAlignment w:val="baseline"/>
        <w:rPr>
          <w:rFonts w:ascii="Times New Roman" w:eastAsia="Times New Roman" w:hAnsi="Times New Roman" w:cs="Times New Roman"/>
          <w:iCs/>
          <w:color w:val="000000" w:themeColor="text1"/>
          <w:sz w:val="24"/>
          <w:szCs w:val="24"/>
          <w:lang w:eastAsia="lv-LV"/>
        </w:rPr>
      </w:pPr>
      <w:r w:rsidRPr="00CD6519">
        <w:rPr>
          <w:rFonts w:ascii="Times New Roman" w:eastAsia="Times New Roman" w:hAnsi="Times New Roman" w:cs="Times New Roman"/>
          <w:iCs/>
          <w:color w:val="000000" w:themeColor="text1"/>
          <w:sz w:val="24"/>
          <w:szCs w:val="24"/>
          <w:lang w:eastAsia="lv-LV"/>
        </w:rPr>
        <w:t>10</w:t>
      </w:r>
      <w:r w:rsidR="009268D9" w:rsidRPr="00CD6519">
        <w:rPr>
          <w:rFonts w:ascii="Times New Roman" w:eastAsia="Times New Roman" w:hAnsi="Times New Roman" w:cs="Times New Roman"/>
          <w:iCs/>
          <w:color w:val="000000" w:themeColor="text1"/>
          <w:sz w:val="24"/>
          <w:szCs w:val="24"/>
          <w:lang w:eastAsia="lv-LV"/>
        </w:rPr>
        <w:t>.</w:t>
      </w:r>
      <w:r w:rsidR="007A52AA" w:rsidRPr="00CD6519">
        <w:rPr>
          <w:rFonts w:ascii="Times New Roman" w:eastAsia="Times New Roman" w:hAnsi="Times New Roman" w:cs="Times New Roman"/>
          <w:iCs/>
          <w:color w:val="000000" w:themeColor="text1"/>
          <w:sz w:val="24"/>
          <w:szCs w:val="24"/>
          <w:lang w:eastAsia="lv-LV"/>
        </w:rPr>
        <w:t>2.4</w:t>
      </w:r>
      <w:r w:rsidR="009268D9" w:rsidRPr="00CD6519">
        <w:rPr>
          <w:rFonts w:ascii="Times New Roman" w:eastAsia="Times New Roman" w:hAnsi="Times New Roman" w:cs="Times New Roman"/>
          <w:iCs/>
          <w:color w:val="000000" w:themeColor="text1"/>
          <w:sz w:val="24"/>
          <w:szCs w:val="24"/>
          <w:lang w:eastAsia="lv-LV"/>
        </w:rPr>
        <w:t>.</w:t>
      </w:r>
      <w:r w:rsidR="007A52AA" w:rsidRPr="00CD6519">
        <w:rPr>
          <w:rFonts w:ascii="Times New Roman" w:eastAsia="Times New Roman" w:hAnsi="Times New Roman" w:cs="Times New Roman"/>
          <w:iCs/>
          <w:color w:val="000000" w:themeColor="text1"/>
          <w:sz w:val="24"/>
          <w:szCs w:val="24"/>
          <w:lang w:eastAsia="lv-LV"/>
        </w:rPr>
        <w:t xml:space="preserve"> </w:t>
      </w:r>
      <w:r w:rsidR="00584368" w:rsidRPr="00CD6519">
        <w:rPr>
          <w:rFonts w:ascii="Times New Roman" w:eastAsia="Times New Roman" w:hAnsi="Times New Roman" w:cs="Times New Roman"/>
          <w:iCs/>
          <w:color w:val="000000" w:themeColor="text1"/>
          <w:sz w:val="24"/>
          <w:szCs w:val="24"/>
          <w:lang w:eastAsia="lv-LV"/>
        </w:rPr>
        <w:t xml:space="preserve">Sešu nedēļu laikā </w:t>
      </w:r>
      <w:r w:rsidR="00E60AE6" w:rsidRPr="00CD6519">
        <w:rPr>
          <w:rFonts w:ascii="Times New Roman" w:eastAsia="Times New Roman" w:hAnsi="Times New Roman" w:cs="Times New Roman"/>
          <w:iCs/>
          <w:color w:val="000000" w:themeColor="text1"/>
          <w:sz w:val="24"/>
          <w:szCs w:val="24"/>
          <w:lang w:eastAsia="lv-LV"/>
        </w:rPr>
        <w:t>V</w:t>
      </w:r>
      <w:r w:rsidR="009268D9" w:rsidRPr="00CD6519">
        <w:rPr>
          <w:rFonts w:ascii="Times New Roman" w:eastAsia="Times New Roman" w:hAnsi="Times New Roman" w:cs="Times New Roman"/>
          <w:iCs/>
          <w:color w:val="000000" w:themeColor="text1"/>
          <w:sz w:val="24"/>
          <w:szCs w:val="24"/>
          <w:lang w:eastAsia="lv-LV"/>
        </w:rPr>
        <w:t>ērtēšanas komisija apko</w:t>
      </w:r>
      <w:r w:rsidR="001A583B" w:rsidRPr="00CD6519">
        <w:rPr>
          <w:rFonts w:ascii="Times New Roman" w:eastAsia="Times New Roman" w:hAnsi="Times New Roman" w:cs="Times New Roman"/>
          <w:iCs/>
          <w:color w:val="000000" w:themeColor="text1"/>
          <w:sz w:val="24"/>
          <w:szCs w:val="24"/>
          <w:lang w:eastAsia="lv-LV"/>
        </w:rPr>
        <w:t xml:space="preserve">po </w:t>
      </w:r>
      <w:r w:rsidR="00E60AE6" w:rsidRPr="00CD6519">
        <w:rPr>
          <w:rFonts w:ascii="Times New Roman" w:eastAsia="Times New Roman" w:hAnsi="Times New Roman" w:cs="Times New Roman"/>
          <w:iCs/>
          <w:color w:val="000000" w:themeColor="text1"/>
          <w:sz w:val="24"/>
          <w:szCs w:val="24"/>
          <w:lang w:eastAsia="lv-LV"/>
        </w:rPr>
        <w:t>K</w:t>
      </w:r>
      <w:r w:rsidR="007A52AA" w:rsidRPr="00CD6519">
        <w:rPr>
          <w:rFonts w:ascii="Times New Roman" w:eastAsia="Times New Roman" w:hAnsi="Times New Roman" w:cs="Times New Roman"/>
          <w:iCs/>
          <w:color w:val="000000" w:themeColor="text1"/>
          <w:sz w:val="24"/>
          <w:szCs w:val="24"/>
          <w:lang w:eastAsia="lv-LV"/>
        </w:rPr>
        <w:t xml:space="preserve">onkursa </w:t>
      </w:r>
      <w:r w:rsidR="00ED11A1" w:rsidRPr="00CD6519">
        <w:rPr>
          <w:rFonts w:ascii="Times New Roman" w:eastAsia="Times New Roman" w:hAnsi="Times New Roman" w:cs="Times New Roman"/>
          <w:iCs/>
          <w:color w:val="000000" w:themeColor="text1"/>
          <w:sz w:val="24"/>
          <w:szCs w:val="24"/>
          <w:lang w:eastAsia="lv-LV"/>
        </w:rPr>
        <w:t xml:space="preserve">dalībnieku </w:t>
      </w:r>
      <w:r w:rsidR="007A52AA" w:rsidRPr="00CD6519">
        <w:rPr>
          <w:rFonts w:ascii="Times New Roman" w:eastAsia="Times New Roman" w:hAnsi="Times New Roman" w:cs="Times New Roman"/>
          <w:iCs/>
          <w:color w:val="000000" w:themeColor="text1"/>
          <w:sz w:val="24"/>
          <w:szCs w:val="24"/>
          <w:lang w:eastAsia="lv-LV"/>
        </w:rPr>
        <w:t xml:space="preserve">pieteikumus </w:t>
      </w:r>
      <w:r w:rsidR="001A583B" w:rsidRPr="00CD6519">
        <w:rPr>
          <w:rFonts w:ascii="Times New Roman" w:eastAsia="Times New Roman" w:hAnsi="Times New Roman" w:cs="Times New Roman"/>
          <w:iCs/>
          <w:color w:val="000000" w:themeColor="text1"/>
          <w:sz w:val="24"/>
          <w:szCs w:val="24"/>
          <w:lang w:eastAsia="lv-LV"/>
        </w:rPr>
        <w:t>un</w:t>
      </w:r>
      <w:r w:rsidR="007A52AA" w:rsidRPr="00CD6519">
        <w:rPr>
          <w:rFonts w:ascii="Times New Roman" w:eastAsia="Times New Roman" w:hAnsi="Times New Roman" w:cs="Times New Roman"/>
          <w:iCs/>
          <w:color w:val="000000" w:themeColor="text1"/>
          <w:sz w:val="24"/>
          <w:szCs w:val="24"/>
          <w:lang w:eastAsia="lv-LV"/>
        </w:rPr>
        <w:t xml:space="preserve"> veic to </w:t>
      </w:r>
      <w:r w:rsidR="001A583B" w:rsidRPr="00CD6519">
        <w:rPr>
          <w:rFonts w:ascii="Times New Roman" w:eastAsia="Times New Roman" w:hAnsi="Times New Roman" w:cs="Times New Roman"/>
          <w:iCs/>
          <w:color w:val="000000" w:themeColor="text1"/>
          <w:sz w:val="24"/>
          <w:szCs w:val="24"/>
          <w:lang w:eastAsia="lv-LV"/>
        </w:rPr>
        <w:t>vērtēšanu</w:t>
      </w:r>
      <w:r w:rsidR="004B74DA" w:rsidRPr="00CD6519">
        <w:rPr>
          <w:rFonts w:ascii="Times New Roman" w:eastAsia="Times New Roman" w:hAnsi="Times New Roman" w:cs="Times New Roman"/>
          <w:iCs/>
          <w:color w:val="000000" w:themeColor="text1"/>
          <w:sz w:val="24"/>
          <w:szCs w:val="24"/>
          <w:lang w:eastAsia="lv-LV"/>
        </w:rPr>
        <w:t>.</w:t>
      </w:r>
    </w:p>
    <w:p w14:paraId="7E3BCC94" w14:textId="446A9862" w:rsidR="006665FA" w:rsidRDefault="002B1BFD" w:rsidP="00E66E73">
      <w:pPr>
        <w:suppressAutoHyphens/>
        <w:autoSpaceDN w:val="0"/>
        <w:spacing w:after="0"/>
        <w:jc w:val="both"/>
        <w:textAlignment w:val="baseline"/>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r w:rsidR="00E2182F">
        <w:rPr>
          <w:rFonts w:ascii="Times New Roman" w:eastAsia="Calibri" w:hAnsi="Times New Roman" w:cs="Times New Roman"/>
          <w:color w:val="000000" w:themeColor="text1"/>
          <w:sz w:val="24"/>
          <w:szCs w:val="24"/>
        </w:rPr>
        <w:t>.</w:t>
      </w:r>
      <w:r w:rsidR="007A52AA">
        <w:rPr>
          <w:rFonts w:ascii="Times New Roman" w:eastAsia="Calibri" w:hAnsi="Times New Roman" w:cs="Times New Roman"/>
          <w:color w:val="000000" w:themeColor="text1"/>
          <w:sz w:val="24"/>
          <w:szCs w:val="24"/>
        </w:rPr>
        <w:t>3</w:t>
      </w:r>
      <w:r w:rsidR="009268D9" w:rsidRPr="00A9194A">
        <w:rPr>
          <w:rFonts w:ascii="Times New Roman" w:eastAsia="Calibri" w:hAnsi="Times New Roman" w:cs="Times New Roman"/>
          <w:color w:val="000000" w:themeColor="text1"/>
          <w:sz w:val="24"/>
          <w:szCs w:val="24"/>
        </w:rPr>
        <w:t xml:space="preserve">. </w:t>
      </w:r>
      <w:r w:rsidR="00D568EB">
        <w:rPr>
          <w:rFonts w:ascii="Times New Roman" w:eastAsia="Calibri" w:hAnsi="Times New Roman" w:cs="Times New Roman"/>
          <w:color w:val="000000" w:themeColor="text1"/>
          <w:sz w:val="24"/>
          <w:szCs w:val="24"/>
        </w:rPr>
        <w:t>Atbalsta</w:t>
      </w:r>
      <w:r w:rsidR="009268D9" w:rsidRPr="00A9194A">
        <w:rPr>
          <w:rFonts w:ascii="Times New Roman" w:eastAsia="Calibri" w:hAnsi="Times New Roman" w:cs="Times New Roman"/>
          <w:color w:val="000000" w:themeColor="text1"/>
          <w:sz w:val="24"/>
          <w:szCs w:val="24"/>
        </w:rPr>
        <w:t xml:space="preserve"> pārskaitīšanu plānošanas reģioni </w:t>
      </w:r>
      <w:r w:rsidR="00662989">
        <w:rPr>
          <w:rFonts w:ascii="Times New Roman" w:eastAsia="Calibri" w:hAnsi="Times New Roman" w:cs="Times New Roman"/>
          <w:color w:val="000000" w:themeColor="text1"/>
          <w:sz w:val="24"/>
          <w:szCs w:val="24"/>
        </w:rPr>
        <w:t>K</w:t>
      </w:r>
      <w:r w:rsidR="009268D9" w:rsidRPr="00A9194A">
        <w:rPr>
          <w:rFonts w:ascii="Times New Roman" w:eastAsia="Calibri" w:hAnsi="Times New Roman" w:cs="Times New Roman"/>
          <w:color w:val="000000" w:themeColor="text1"/>
          <w:sz w:val="24"/>
          <w:szCs w:val="24"/>
        </w:rPr>
        <w:t xml:space="preserve">onkursa </w:t>
      </w:r>
      <w:r w:rsidR="00662989">
        <w:rPr>
          <w:rFonts w:ascii="Times New Roman" w:eastAsia="Calibri" w:hAnsi="Times New Roman" w:cs="Times New Roman"/>
          <w:color w:val="000000" w:themeColor="text1"/>
          <w:sz w:val="24"/>
          <w:szCs w:val="24"/>
        </w:rPr>
        <w:t>uzvarētājiem</w:t>
      </w:r>
      <w:r w:rsidR="00662989" w:rsidRPr="00A9194A">
        <w:rPr>
          <w:rFonts w:ascii="Times New Roman" w:eastAsia="Calibri" w:hAnsi="Times New Roman" w:cs="Times New Roman"/>
          <w:color w:val="000000" w:themeColor="text1"/>
          <w:sz w:val="24"/>
          <w:szCs w:val="24"/>
        </w:rPr>
        <w:t xml:space="preserve"> </w:t>
      </w:r>
      <w:r w:rsidR="009268D9" w:rsidRPr="00A9194A">
        <w:rPr>
          <w:rFonts w:ascii="Times New Roman" w:eastAsia="Calibri" w:hAnsi="Times New Roman" w:cs="Times New Roman"/>
          <w:color w:val="000000" w:themeColor="text1"/>
          <w:sz w:val="24"/>
          <w:szCs w:val="24"/>
        </w:rPr>
        <w:t>nodrošina</w:t>
      </w:r>
      <w:r w:rsidR="00566BE0">
        <w:rPr>
          <w:rFonts w:ascii="Times New Roman" w:eastAsia="Calibri" w:hAnsi="Times New Roman" w:cs="Times New Roman"/>
          <w:color w:val="000000" w:themeColor="text1"/>
          <w:sz w:val="24"/>
          <w:szCs w:val="24"/>
        </w:rPr>
        <w:t xml:space="preserve"> 10 darba dienu laikā</w:t>
      </w:r>
      <w:r w:rsidR="009268D9" w:rsidRPr="00A9194A">
        <w:rPr>
          <w:rFonts w:ascii="Times New Roman" w:eastAsia="Calibri" w:hAnsi="Times New Roman" w:cs="Times New Roman"/>
          <w:color w:val="000000" w:themeColor="text1"/>
          <w:sz w:val="24"/>
          <w:szCs w:val="24"/>
        </w:rPr>
        <w:t xml:space="preserve"> pēc </w:t>
      </w:r>
      <w:r w:rsidR="00566BE0">
        <w:rPr>
          <w:rFonts w:ascii="Times New Roman" w:eastAsia="Calibri" w:hAnsi="Times New Roman" w:cs="Times New Roman"/>
          <w:color w:val="000000" w:themeColor="text1"/>
          <w:sz w:val="24"/>
          <w:szCs w:val="24"/>
        </w:rPr>
        <w:t>attiecīgā lēmuma pieņemšanas.</w:t>
      </w:r>
    </w:p>
    <w:p w14:paraId="5BA369F7" w14:textId="55EE0E1D" w:rsidR="007A52AA" w:rsidRPr="007A52AA" w:rsidRDefault="002B1BFD" w:rsidP="00E66E73">
      <w:pPr>
        <w:suppressAutoHyphens/>
        <w:autoSpaceDN w:val="0"/>
        <w:spacing w:after="0"/>
        <w:jc w:val="both"/>
        <w:textAlignment w:val="baseline"/>
        <w:rPr>
          <w:rFonts w:ascii="Times New Roman" w:eastAsia="Times New Roman" w:hAnsi="Times New Roman" w:cs="Times New Roman"/>
          <w:iCs/>
          <w:sz w:val="24"/>
          <w:szCs w:val="24"/>
          <w:lang w:eastAsia="lv-LV"/>
        </w:rPr>
        <w:sectPr w:rsidR="007A52AA" w:rsidRPr="007A52AA" w:rsidSect="006D1A77">
          <w:headerReference w:type="default" r:id="rId9"/>
          <w:pgSz w:w="11906" w:h="16838"/>
          <w:pgMar w:top="851" w:right="1134" w:bottom="1134" w:left="1701" w:header="708" w:footer="708" w:gutter="0"/>
          <w:cols w:space="708"/>
          <w:docGrid w:linePitch="360"/>
        </w:sectPr>
      </w:pPr>
      <w:r>
        <w:rPr>
          <w:rFonts w:ascii="Times New Roman" w:eastAsia="Times New Roman" w:hAnsi="Times New Roman" w:cs="Times New Roman"/>
          <w:iCs/>
          <w:color w:val="000000" w:themeColor="text1"/>
          <w:sz w:val="24"/>
          <w:szCs w:val="24"/>
          <w:lang w:eastAsia="lv-LV"/>
        </w:rPr>
        <w:t>10</w:t>
      </w:r>
      <w:r w:rsidRPr="00A9194A">
        <w:rPr>
          <w:rFonts w:ascii="Times New Roman" w:eastAsia="Times New Roman" w:hAnsi="Times New Roman" w:cs="Times New Roman"/>
          <w:iCs/>
          <w:color w:val="000000" w:themeColor="text1"/>
          <w:sz w:val="24"/>
          <w:szCs w:val="24"/>
          <w:lang w:eastAsia="lv-LV"/>
        </w:rPr>
        <w:t>.</w:t>
      </w:r>
      <w:r>
        <w:rPr>
          <w:rFonts w:ascii="Times New Roman" w:eastAsia="Times New Roman" w:hAnsi="Times New Roman" w:cs="Times New Roman"/>
          <w:iCs/>
          <w:color w:val="000000" w:themeColor="text1"/>
          <w:sz w:val="24"/>
          <w:szCs w:val="24"/>
          <w:lang w:eastAsia="lv-LV"/>
        </w:rPr>
        <w:t xml:space="preserve">4. </w:t>
      </w:r>
      <w:r w:rsidR="00555E05">
        <w:rPr>
          <w:rFonts w:ascii="Times New Roman" w:eastAsia="Times New Roman" w:hAnsi="Times New Roman" w:cs="Times New Roman"/>
          <w:iCs/>
          <w:color w:val="000000" w:themeColor="text1"/>
          <w:sz w:val="24"/>
          <w:szCs w:val="24"/>
          <w:lang w:eastAsia="lv-LV"/>
        </w:rPr>
        <w:t xml:space="preserve">Konkursa </w:t>
      </w:r>
      <w:r w:rsidR="00D13638">
        <w:rPr>
          <w:rFonts w:ascii="Times New Roman" w:eastAsia="Times New Roman" w:hAnsi="Times New Roman" w:cs="Times New Roman"/>
          <w:iCs/>
          <w:color w:val="000000" w:themeColor="text1"/>
          <w:sz w:val="24"/>
          <w:szCs w:val="24"/>
          <w:lang w:eastAsia="lv-LV"/>
        </w:rPr>
        <w:t xml:space="preserve">dalībnieku </w:t>
      </w:r>
      <w:r w:rsidR="00555E05">
        <w:rPr>
          <w:rFonts w:ascii="Times New Roman" w:eastAsia="Times New Roman" w:hAnsi="Times New Roman" w:cs="Times New Roman"/>
          <w:iCs/>
          <w:color w:val="000000" w:themeColor="text1"/>
          <w:sz w:val="24"/>
          <w:szCs w:val="24"/>
          <w:lang w:eastAsia="lv-LV"/>
        </w:rPr>
        <w:t>p</w:t>
      </w:r>
      <w:r w:rsidRPr="00A9194A">
        <w:rPr>
          <w:rFonts w:ascii="Times New Roman" w:eastAsia="Times New Roman" w:hAnsi="Times New Roman" w:cs="Times New Roman"/>
          <w:iCs/>
          <w:color w:val="000000" w:themeColor="text1"/>
          <w:sz w:val="24"/>
          <w:szCs w:val="24"/>
          <w:lang w:eastAsia="lv-LV"/>
        </w:rPr>
        <w:t xml:space="preserve">ieteikumi, kas dalībai </w:t>
      </w:r>
      <w:r w:rsidR="00662989">
        <w:rPr>
          <w:rFonts w:ascii="Times New Roman" w:eastAsia="Times New Roman" w:hAnsi="Times New Roman" w:cs="Times New Roman"/>
          <w:iCs/>
          <w:color w:val="000000" w:themeColor="text1"/>
          <w:sz w:val="24"/>
          <w:szCs w:val="24"/>
          <w:lang w:eastAsia="lv-LV"/>
        </w:rPr>
        <w:t>K</w:t>
      </w:r>
      <w:r w:rsidRPr="00A9194A">
        <w:rPr>
          <w:rFonts w:ascii="Times New Roman" w:eastAsia="Times New Roman" w:hAnsi="Times New Roman" w:cs="Times New Roman"/>
          <w:iCs/>
          <w:color w:val="000000" w:themeColor="text1"/>
          <w:sz w:val="24"/>
          <w:szCs w:val="24"/>
          <w:lang w:eastAsia="lv-LV"/>
        </w:rPr>
        <w:t xml:space="preserve">onkursā </w:t>
      </w:r>
      <w:r>
        <w:rPr>
          <w:rFonts w:ascii="Times New Roman" w:eastAsia="Times New Roman" w:hAnsi="Times New Roman" w:cs="Times New Roman"/>
          <w:iCs/>
          <w:color w:val="000000" w:themeColor="text1"/>
          <w:sz w:val="24"/>
          <w:szCs w:val="24"/>
          <w:lang w:eastAsia="lv-LV"/>
        </w:rPr>
        <w:t>iesniegti pēc šā nolikuma 10</w:t>
      </w:r>
      <w:r w:rsidRPr="00A9194A">
        <w:rPr>
          <w:rFonts w:ascii="Times New Roman" w:eastAsia="Times New Roman" w:hAnsi="Times New Roman" w:cs="Times New Roman"/>
          <w:iCs/>
          <w:color w:val="000000" w:themeColor="text1"/>
          <w:sz w:val="24"/>
          <w:szCs w:val="24"/>
          <w:lang w:eastAsia="lv-LV"/>
        </w:rPr>
        <w:t>.</w:t>
      </w:r>
      <w:r>
        <w:rPr>
          <w:rFonts w:ascii="Times New Roman" w:eastAsia="Times New Roman" w:hAnsi="Times New Roman" w:cs="Times New Roman"/>
          <w:iCs/>
          <w:color w:val="000000" w:themeColor="text1"/>
          <w:sz w:val="24"/>
          <w:szCs w:val="24"/>
          <w:lang w:eastAsia="lv-LV"/>
        </w:rPr>
        <w:t>2.3</w:t>
      </w:r>
      <w:r w:rsidRPr="00A9194A">
        <w:rPr>
          <w:rFonts w:ascii="Times New Roman" w:eastAsia="Times New Roman" w:hAnsi="Times New Roman" w:cs="Times New Roman"/>
          <w:iCs/>
          <w:color w:val="000000" w:themeColor="text1"/>
          <w:sz w:val="24"/>
          <w:szCs w:val="24"/>
          <w:lang w:eastAsia="lv-LV"/>
        </w:rPr>
        <w:t>.</w:t>
      </w:r>
      <w:r>
        <w:rPr>
          <w:rFonts w:ascii="Times New Roman" w:eastAsia="Times New Roman" w:hAnsi="Times New Roman" w:cs="Times New Roman"/>
          <w:iCs/>
          <w:color w:val="000000" w:themeColor="text1"/>
          <w:sz w:val="24"/>
          <w:szCs w:val="24"/>
          <w:lang w:eastAsia="lv-LV"/>
        </w:rPr>
        <w:t> apakš</w:t>
      </w:r>
      <w:r w:rsidRPr="00A9194A">
        <w:rPr>
          <w:rFonts w:ascii="Times New Roman" w:eastAsia="Times New Roman" w:hAnsi="Times New Roman" w:cs="Times New Roman"/>
          <w:iCs/>
          <w:color w:val="000000" w:themeColor="text1"/>
          <w:sz w:val="24"/>
          <w:szCs w:val="24"/>
          <w:lang w:eastAsia="lv-LV"/>
        </w:rPr>
        <w:t>punktā noteiktā termiņa, netiek pieņemti.</w:t>
      </w:r>
    </w:p>
    <w:p w14:paraId="75818FE2" w14:textId="458D5FDD" w:rsidR="00A9194A" w:rsidRPr="00A9194A" w:rsidRDefault="00A9194A" w:rsidP="00A9194A">
      <w:pPr>
        <w:suppressAutoHyphens/>
        <w:autoSpaceDN w:val="0"/>
        <w:spacing w:after="0" w:line="240" w:lineRule="auto"/>
        <w:jc w:val="both"/>
        <w:textAlignment w:val="baseline"/>
        <w:rPr>
          <w:rFonts w:ascii="Times New Roman" w:eastAsia="Times New Roman" w:hAnsi="Times New Roman" w:cs="Times New Roman"/>
          <w:iCs/>
          <w:sz w:val="24"/>
          <w:szCs w:val="24"/>
          <w:lang w:eastAsia="lv-LV"/>
        </w:rPr>
      </w:pPr>
    </w:p>
    <w:p w14:paraId="34638681" w14:textId="7727EC26" w:rsidR="00725905" w:rsidRDefault="002B1BFD" w:rsidP="000012ED">
      <w:pPr>
        <w:tabs>
          <w:tab w:val="left" w:pos="6945"/>
        </w:tabs>
        <w:jc w:val="center"/>
        <w:rPr>
          <w:rFonts w:ascii="Times New Roman" w:eastAsia="Times New Roman" w:hAnsi="Times New Roman"/>
          <w:b/>
          <w:iCs/>
          <w:sz w:val="24"/>
          <w:szCs w:val="24"/>
          <w:lang w:eastAsia="lv-LV"/>
        </w:rPr>
      </w:pPr>
      <w:r w:rsidRPr="008F4C63">
        <w:rPr>
          <w:rFonts w:ascii="Times New Roman" w:eastAsia="Times New Roman" w:hAnsi="Times New Roman"/>
          <w:b/>
          <w:iCs/>
          <w:sz w:val="24"/>
          <w:szCs w:val="24"/>
          <w:lang w:eastAsia="lv-LV"/>
        </w:rPr>
        <w:t>Konkursa “</w:t>
      </w:r>
      <w:proofErr w:type="spellStart"/>
      <w:r w:rsidR="001A583B">
        <w:rPr>
          <w:rFonts w:ascii="Times New Roman" w:eastAsia="Times New Roman" w:hAnsi="Times New Roman" w:cs="Times New Roman"/>
          <w:b/>
          <w:iCs/>
          <w:color w:val="000000" w:themeColor="text1"/>
          <w:sz w:val="24"/>
          <w:szCs w:val="24"/>
          <w:lang w:eastAsia="lv-LV"/>
        </w:rPr>
        <w:t>Remigrācijas</w:t>
      </w:r>
      <w:proofErr w:type="spellEnd"/>
      <w:r w:rsidR="001A583B">
        <w:rPr>
          <w:rFonts w:ascii="Times New Roman" w:eastAsia="Times New Roman" w:hAnsi="Times New Roman" w:cs="Times New Roman"/>
          <w:b/>
          <w:iCs/>
          <w:color w:val="000000" w:themeColor="text1"/>
          <w:sz w:val="24"/>
          <w:szCs w:val="24"/>
          <w:lang w:eastAsia="lv-LV"/>
        </w:rPr>
        <w:t xml:space="preserve"> sekmēšanas pakalpojumi pašvaldībās</w:t>
      </w:r>
      <w:r w:rsidRPr="008F4C63">
        <w:rPr>
          <w:rFonts w:ascii="Times New Roman" w:eastAsia="Times New Roman" w:hAnsi="Times New Roman"/>
          <w:b/>
          <w:iCs/>
          <w:sz w:val="24"/>
          <w:szCs w:val="24"/>
          <w:lang w:eastAsia="lv-LV"/>
        </w:rPr>
        <w:t>”</w:t>
      </w:r>
    </w:p>
    <w:p w14:paraId="692BCFD0" w14:textId="77777777" w:rsidR="00725905" w:rsidRDefault="002B1BFD" w:rsidP="00725905">
      <w:pPr>
        <w:pStyle w:val="ListParagraph"/>
        <w:spacing w:after="0" w:line="240" w:lineRule="auto"/>
        <w:ind w:left="0"/>
        <w:jc w:val="right"/>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1</w:t>
      </w:r>
      <w:r w:rsidRPr="008F4C63">
        <w:rPr>
          <w:rFonts w:ascii="Times New Roman" w:eastAsia="Times New Roman" w:hAnsi="Times New Roman"/>
          <w:b/>
          <w:iCs/>
          <w:sz w:val="24"/>
          <w:szCs w:val="24"/>
          <w:lang w:eastAsia="lv-LV"/>
        </w:rPr>
        <w:t xml:space="preserve">. pielikums </w:t>
      </w:r>
    </w:p>
    <w:p w14:paraId="6D51698B" w14:textId="3002D4B4" w:rsidR="00725905" w:rsidRDefault="002B1BFD" w:rsidP="001F6B07">
      <w:pPr>
        <w:pStyle w:val="ListParagraph"/>
        <w:spacing w:after="0" w:line="240" w:lineRule="auto"/>
        <w:ind w:left="0"/>
        <w:jc w:val="right"/>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 xml:space="preserve">Pieteikuma anketa dalībai </w:t>
      </w:r>
      <w:r w:rsidR="001F6B07">
        <w:rPr>
          <w:rFonts w:ascii="Times New Roman" w:eastAsia="Times New Roman" w:hAnsi="Times New Roman"/>
          <w:b/>
          <w:iCs/>
          <w:sz w:val="24"/>
          <w:szCs w:val="24"/>
          <w:lang w:eastAsia="lv-LV"/>
        </w:rPr>
        <w:t>konkursā</w:t>
      </w:r>
    </w:p>
    <w:p w14:paraId="07DB543B" w14:textId="77777777" w:rsidR="001A583B" w:rsidRDefault="001A583B" w:rsidP="001F6B07">
      <w:pPr>
        <w:pStyle w:val="ListParagraph"/>
        <w:spacing w:after="0" w:line="240" w:lineRule="auto"/>
        <w:ind w:left="0"/>
        <w:jc w:val="right"/>
        <w:rPr>
          <w:rFonts w:ascii="Times New Roman" w:eastAsia="Times New Roman" w:hAnsi="Times New Roman"/>
          <w:b/>
          <w:iCs/>
          <w:sz w:val="24"/>
          <w:szCs w:val="24"/>
          <w:lang w:eastAsia="lv-LV"/>
        </w:rPr>
      </w:pPr>
    </w:p>
    <w:tbl>
      <w:tblPr>
        <w:tblStyle w:val="TableGrid"/>
        <w:tblW w:w="0" w:type="auto"/>
        <w:jc w:val="center"/>
        <w:tblLook w:val="04A0" w:firstRow="1" w:lastRow="0" w:firstColumn="1" w:lastColumn="0" w:noHBand="0" w:noVBand="1"/>
      </w:tblPr>
      <w:tblGrid>
        <w:gridCol w:w="704"/>
        <w:gridCol w:w="3131"/>
        <w:gridCol w:w="1248"/>
        <w:gridCol w:w="2239"/>
        <w:gridCol w:w="3313"/>
        <w:gridCol w:w="3313"/>
      </w:tblGrid>
      <w:tr w:rsidR="00B6282A" w14:paraId="54348C33" w14:textId="77777777" w:rsidTr="00B46C61">
        <w:trPr>
          <w:jc w:val="center"/>
        </w:trPr>
        <w:tc>
          <w:tcPr>
            <w:tcW w:w="704" w:type="dxa"/>
          </w:tcPr>
          <w:p w14:paraId="1E5370F1" w14:textId="77777777" w:rsidR="00A60FB7" w:rsidRPr="007936A1" w:rsidRDefault="002B1BFD" w:rsidP="00D31904">
            <w:pPr>
              <w:rPr>
                <w:rFonts w:ascii="Times New Roman" w:hAnsi="Times New Roman" w:cs="Times New Roman"/>
                <w:sz w:val="24"/>
                <w:szCs w:val="24"/>
              </w:rPr>
            </w:pPr>
            <w:r w:rsidRPr="007936A1">
              <w:rPr>
                <w:rFonts w:ascii="Times New Roman" w:hAnsi="Times New Roman" w:cs="Times New Roman"/>
                <w:sz w:val="24"/>
                <w:szCs w:val="24"/>
              </w:rPr>
              <w:t>Nr.</w:t>
            </w:r>
          </w:p>
        </w:tc>
        <w:tc>
          <w:tcPr>
            <w:tcW w:w="4379" w:type="dxa"/>
            <w:gridSpan w:val="2"/>
          </w:tcPr>
          <w:p w14:paraId="02207E68" w14:textId="5C687A18" w:rsidR="00A60FB7" w:rsidRPr="007936A1" w:rsidRDefault="00A60FB7" w:rsidP="00D31904">
            <w:pPr>
              <w:rPr>
                <w:rFonts w:ascii="Times New Roman" w:hAnsi="Times New Roman" w:cs="Times New Roman"/>
                <w:sz w:val="24"/>
                <w:szCs w:val="24"/>
              </w:rPr>
            </w:pPr>
          </w:p>
        </w:tc>
        <w:tc>
          <w:tcPr>
            <w:tcW w:w="8865" w:type="dxa"/>
            <w:gridSpan w:val="3"/>
            <w:shd w:val="clear" w:color="auto" w:fill="BDD6EE" w:themeFill="accent1" w:themeFillTint="66"/>
          </w:tcPr>
          <w:p w14:paraId="339E1FBE" w14:textId="67E24487" w:rsidR="00A60FB7" w:rsidRPr="007936A1" w:rsidRDefault="002B1BFD" w:rsidP="00D31904">
            <w:pPr>
              <w:rPr>
                <w:rFonts w:ascii="Times New Roman" w:hAnsi="Times New Roman" w:cs="Times New Roman"/>
                <w:sz w:val="24"/>
                <w:szCs w:val="24"/>
              </w:rPr>
            </w:pPr>
            <w:r w:rsidRPr="007936A1">
              <w:rPr>
                <w:rFonts w:ascii="Times New Roman" w:eastAsia="Times New Roman" w:hAnsi="Times New Roman" w:cs="Times New Roman"/>
                <w:b/>
                <w:bCs/>
                <w:color w:val="000000"/>
                <w:sz w:val="24"/>
                <w:szCs w:val="24"/>
                <w:lang w:eastAsia="lv-LV"/>
              </w:rPr>
              <w:t xml:space="preserve">Šūnas, kuras </w:t>
            </w:r>
            <w:r w:rsidRPr="007936A1">
              <w:rPr>
                <w:rFonts w:ascii="Times New Roman" w:eastAsia="Times New Roman" w:hAnsi="Times New Roman" w:cs="Times New Roman"/>
                <w:b/>
                <w:bCs/>
                <w:color w:val="000000"/>
                <w:sz w:val="24"/>
                <w:szCs w:val="24"/>
                <w:lang w:eastAsia="lv-LV"/>
              </w:rPr>
              <w:t>iekrāsotas ar zilu krāsu, aizpilda konkursa dalībnieks</w:t>
            </w:r>
          </w:p>
        </w:tc>
      </w:tr>
      <w:tr w:rsidR="00B6282A" w14:paraId="20AC790A" w14:textId="77777777" w:rsidTr="00B46C61">
        <w:trPr>
          <w:jc w:val="center"/>
        </w:trPr>
        <w:tc>
          <w:tcPr>
            <w:tcW w:w="704" w:type="dxa"/>
          </w:tcPr>
          <w:p w14:paraId="7BDD0808" w14:textId="13AC30CE" w:rsidR="00A60FB7" w:rsidRPr="006665FA" w:rsidRDefault="002B1BFD" w:rsidP="00D31904">
            <w:pPr>
              <w:rPr>
                <w:rFonts w:ascii="Times New Roman" w:hAnsi="Times New Roman" w:cs="Times New Roman"/>
                <w:b/>
                <w:sz w:val="24"/>
                <w:szCs w:val="24"/>
              </w:rPr>
            </w:pPr>
            <w:r w:rsidRPr="006665FA">
              <w:rPr>
                <w:rFonts w:ascii="Times New Roman" w:hAnsi="Times New Roman" w:cs="Times New Roman"/>
                <w:b/>
                <w:sz w:val="24"/>
                <w:szCs w:val="24"/>
              </w:rPr>
              <w:t xml:space="preserve">1. </w:t>
            </w:r>
          </w:p>
        </w:tc>
        <w:tc>
          <w:tcPr>
            <w:tcW w:w="4379" w:type="dxa"/>
            <w:gridSpan w:val="2"/>
          </w:tcPr>
          <w:p w14:paraId="698A109E" w14:textId="15883BAC" w:rsidR="00A60FB7" w:rsidRPr="007936A1" w:rsidRDefault="002B1BFD" w:rsidP="00D31904">
            <w:pPr>
              <w:rPr>
                <w:rFonts w:ascii="Times New Roman" w:hAnsi="Times New Roman" w:cs="Times New Roman"/>
                <w:sz w:val="24"/>
                <w:szCs w:val="24"/>
              </w:rPr>
            </w:pPr>
            <w:r>
              <w:rPr>
                <w:rFonts w:ascii="Times New Roman" w:hAnsi="Times New Roman" w:cs="Times New Roman"/>
                <w:sz w:val="24"/>
                <w:szCs w:val="24"/>
              </w:rPr>
              <w:t>Pašvaldības nosaukums</w:t>
            </w:r>
          </w:p>
        </w:tc>
        <w:tc>
          <w:tcPr>
            <w:tcW w:w="8865" w:type="dxa"/>
            <w:gridSpan w:val="3"/>
            <w:shd w:val="clear" w:color="auto" w:fill="BDD6EE" w:themeFill="accent1" w:themeFillTint="66"/>
          </w:tcPr>
          <w:p w14:paraId="70AC6506" w14:textId="3A0320E2" w:rsidR="00A60FB7" w:rsidRPr="007936A1" w:rsidRDefault="002B1BFD" w:rsidP="00D31904">
            <w:pPr>
              <w:rPr>
                <w:rFonts w:ascii="Times New Roman" w:eastAsia="Times New Roman" w:hAnsi="Times New Roman" w:cs="Times New Roman"/>
                <w:b/>
                <w:bCs/>
                <w:color w:val="000000"/>
                <w:sz w:val="24"/>
                <w:szCs w:val="24"/>
                <w:lang w:eastAsia="lv-LV"/>
              </w:rPr>
            </w:pPr>
            <w:r w:rsidRPr="009405B0">
              <w:rPr>
                <w:rFonts w:ascii="Times New Roman" w:eastAsia="Times New Roman" w:hAnsi="Times New Roman" w:cs="Times New Roman"/>
                <w:i/>
                <w:iCs/>
                <w:lang w:eastAsia="lv-LV"/>
              </w:rPr>
              <w:t>Aizpilda pašvaldība!</w:t>
            </w:r>
          </w:p>
        </w:tc>
      </w:tr>
      <w:tr w:rsidR="00B6282A" w14:paraId="07291AA6" w14:textId="77777777" w:rsidTr="00B46C61">
        <w:trPr>
          <w:jc w:val="center"/>
        </w:trPr>
        <w:tc>
          <w:tcPr>
            <w:tcW w:w="704" w:type="dxa"/>
          </w:tcPr>
          <w:p w14:paraId="7EF358A4" w14:textId="11C71B4C" w:rsidR="00A60FB7" w:rsidRPr="00A60FB7" w:rsidRDefault="002B1BFD" w:rsidP="007936A1">
            <w:pPr>
              <w:rPr>
                <w:rFonts w:ascii="Times New Roman" w:hAnsi="Times New Roman" w:cs="Times New Roman"/>
                <w:b/>
                <w:sz w:val="24"/>
                <w:szCs w:val="24"/>
              </w:rPr>
            </w:pPr>
            <w:r w:rsidRPr="00A60FB7">
              <w:rPr>
                <w:rFonts w:ascii="Times New Roman" w:hAnsi="Times New Roman" w:cs="Times New Roman"/>
                <w:b/>
                <w:sz w:val="24"/>
                <w:szCs w:val="24"/>
              </w:rPr>
              <w:t xml:space="preserve">2. </w:t>
            </w:r>
          </w:p>
        </w:tc>
        <w:tc>
          <w:tcPr>
            <w:tcW w:w="4379" w:type="dxa"/>
            <w:gridSpan w:val="2"/>
          </w:tcPr>
          <w:p w14:paraId="589C7CCB" w14:textId="40B75F66" w:rsidR="00A60FB7" w:rsidRPr="007936A1" w:rsidRDefault="002B1BFD" w:rsidP="007936A1">
            <w:pPr>
              <w:rPr>
                <w:rFonts w:ascii="Times New Roman" w:hAnsi="Times New Roman" w:cs="Times New Roman"/>
                <w:sz w:val="24"/>
                <w:szCs w:val="24"/>
              </w:rPr>
            </w:pPr>
            <w:proofErr w:type="spellStart"/>
            <w:r w:rsidRPr="007936A1">
              <w:rPr>
                <w:rFonts w:ascii="Times New Roman" w:hAnsi="Times New Roman" w:cs="Times New Roman"/>
                <w:sz w:val="24"/>
                <w:szCs w:val="24"/>
              </w:rPr>
              <w:t>Remigrācijas</w:t>
            </w:r>
            <w:proofErr w:type="spellEnd"/>
            <w:r w:rsidRPr="007936A1">
              <w:rPr>
                <w:rFonts w:ascii="Times New Roman" w:hAnsi="Times New Roman" w:cs="Times New Roman"/>
                <w:sz w:val="24"/>
                <w:szCs w:val="24"/>
              </w:rPr>
              <w:t xml:space="preserve"> projekta vadītājs pašvaldībā </w:t>
            </w:r>
          </w:p>
        </w:tc>
        <w:tc>
          <w:tcPr>
            <w:tcW w:w="8865" w:type="dxa"/>
            <w:gridSpan w:val="3"/>
            <w:shd w:val="clear" w:color="auto" w:fill="BDD6EE" w:themeFill="accent1" w:themeFillTint="66"/>
          </w:tcPr>
          <w:p w14:paraId="066C6346" w14:textId="25450BC7" w:rsidR="00A60FB7" w:rsidRPr="007936A1" w:rsidRDefault="002B1BFD" w:rsidP="00D31904">
            <w:pPr>
              <w:rPr>
                <w:rFonts w:ascii="Times New Roman" w:hAnsi="Times New Roman" w:cs="Times New Roman"/>
                <w:color w:val="0070C0"/>
                <w:sz w:val="24"/>
                <w:szCs w:val="24"/>
              </w:rPr>
            </w:pPr>
            <w:r w:rsidRPr="009405B0">
              <w:rPr>
                <w:rFonts w:ascii="Times New Roman" w:eastAsia="Times New Roman" w:hAnsi="Times New Roman" w:cs="Times New Roman"/>
                <w:i/>
                <w:iCs/>
                <w:lang w:eastAsia="lv-LV"/>
              </w:rPr>
              <w:t>Aizpilda pašvaldība</w:t>
            </w:r>
            <w:r>
              <w:rPr>
                <w:rFonts w:ascii="Times New Roman" w:eastAsia="Times New Roman" w:hAnsi="Times New Roman" w:cs="Times New Roman"/>
                <w:i/>
                <w:iCs/>
                <w:lang w:eastAsia="lv-LV"/>
              </w:rPr>
              <w:t>, norādot projekta vadītāja vārdu, uzvārdu un  kontaktinformāciju</w:t>
            </w:r>
            <w:r w:rsidRPr="009405B0">
              <w:rPr>
                <w:rFonts w:ascii="Times New Roman" w:eastAsia="Times New Roman" w:hAnsi="Times New Roman" w:cs="Times New Roman"/>
                <w:i/>
                <w:iCs/>
                <w:lang w:eastAsia="lv-LV"/>
              </w:rPr>
              <w:t>!</w:t>
            </w:r>
          </w:p>
        </w:tc>
      </w:tr>
      <w:tr w:rsidR="00B6282A" w14:paraId="74516C3E" w14:textId="77777777" w:rsidTr="00B46C61">
        <w:trPr>
          <w:jc w:val="center"/>
        </w:trPr>
        <w:tc>
          <w:tcPr>
            <w:tcW w:w="704" w:type="dxa"/>
          </w:tcPr>
          <w:p w14:paraId="1EE830D0" w14:textId="0B8280C4" w:rsidR="00A60FB7" w:rsidRPr="007936A1" w:rsidRDefault="002B1BFD" w:rsidP="00D31904">
            <w:pPr>
              <w:jc w:val="right"/>
              <w:rPr>
                <w:rFonts w:ascii="Times New Roman" w:hAnsi="Times New Roman" w:cs="Times New Roman"/>
                <w:sz w:val="24"/>
                <w:szCs w:val="24"/>
              </w:rPr>
            </w:pPr>
            <w:r>
              <w:rPr>
                <w:rFonts w:ascii="Times New Roman" w:hAnsi="Times New Roman" w:cs="Times New Roman"/>
                <w:sz w:val="24"/>
                <w:szCs w:val="24"/>
              </w:rPr>
              <w:t>2.1</w:t>
            </w:r>
            <w:r w:rsidRPr="007936A1">
              <w:rPr>
                <w:rFonts w:ascii="Times New Roman" w:hAnsi="Times New Roman" w:cs="Times New Roman"/>
                <w:sz w:val="24"/>
                <w:szCs w:val="24"/>
              </w:rPr>
              <w:t>.</w:t>
            </w:r>
          </w:p>
        </w:tc>
        <w:tc>
          <w:tcPr>
            <w:tcW w:w="4379" w:type="dxa"/>
            <w:gridSpan w:val="2"/>
          </w:tcPr>
          <w:p w14:paraId="4CA556E8" w14:textId="21BFFCD0" w:rsidR="00A60FB7" w:rsidRPr="007936A1" w:rsidRDefault="002B1BFD" w:rsidP="00D31904">
            <w:pPr>
              <w:jc w:val="right"/>
              <w:rPr>
                <w:rFonts w:ascii="Times New Roman" w:hAnsi="Times New Roman" w:cs="Times New Roman"/>
                <w:sz w:val="24"/>
                <w:szCs w:val="24"/>
              </w:rPr>
            </w:pPr>
            <w:proofErr w:type="spellStart"/>
            <w:r>
              <w:rPr>
                <w:rFonts w:ascii="Times New Roman" w:hAnsi="Times New Roman" w:cs="Times New Roman"/>
                <w:sz w:val="24"/>
                <w:szCs w:val="24"/>
              </w:rPr>
              <w:t>Remigrācijas</w:t>
            </w:r>
            <w:proofErr w:type="spellEnd"/>
            <w:r>
              <w:rPr>
                <w:rFonts w:ascii="Times New Roman" w:hAnsi="Times New Roman" w:cs="Times New Roman"/>
                <w:sz w:val="24"/>
                <w:szCs w:val="24"/>
              </w:rPr>
              <w:t xml:space="preserve"> projekta vadītāja</w:t>
            </w:r>
            <w:r w:rsidRPr="007936A1">
              <w:rPr>
                <w:rFonts w:ascii="Times New Roman" w:hAnsi="Times New Roman" w:cs="Times New Roman"/>
                <w:sz w:val="24"/>
                <w:szCs w:val="24"/>
              </w:rPr>
              <w:t xml:space="preserve"> amata galvenie pienākumi</w:t>
            </w:r>
          </w:p>
        </w:tc>
        <w:tc>
          <w:tcPr>
            <w:tcW w:w="8865" w:type="dxa"/>
            <w:gridSpan w:val="3"/>
            <w:shd w:val="clear" w:color="auto" w:fill="BDD6EE" w:themeFill="accent1" w:themeFillTint="66"/>
          </w:tcPr>
          <w:p w14:paraId="7E03D6B9" w14:textId="7D02383D" w:rsidR="00A60FB7" w:rsidRPr="007936A1" w:rsidRDefault="002B1BFD" w:rsidP="00D31904">
            <w:pPr>
              <w:rPr>
                <w:rFonts w:ascii="Times New Roman" w:hAnsi="Times New Roman" w:cs="Times New Roman"/>
                <w:color w:val="0070C0"/>
                <w:sz w:val="24"/>
                <w:szCs w:val="24"/>
              </w:rPr>
            </w:pPr>
            <w:r w:rsidRPr="009405B0">
              <w:rPr>
                <w:rFonts w:ascii="Times New Roman" w:eastAsia="Times New Roman" w:hAnsi="Times New Roman" w:cs="Times New Roman"/>
                <w:i/>
                <w:iCs/>
                <w:lang w:eastAsia="lv-LV"/>
              </w:rPr>
              <w:t>Aizpilda pašvaldība!</w:t>
            </w:r>
          </w:p>
        </w:tc>
      </w:tr>
      <w:tr w:rsidR="00B6282A" w14:paraId="3CFD421A" w14:textId="77777777" w:rsidTr="00B46C61">
        <w:trPr>
          <w:jc w:val="center"/>
        </w:trPr>
        <w:tc>
          <w:tcPr>
            <w:tcW w:w="704" w:type="dxa"/>
          </w:tcPr>
          <w:p w14:paraId="774F8A50" w14:textId="370D7988" w:rsidR="00F613C8" w:rsidRPr="007936A1" w:rsidRDefault="002B1BFD" w:rsidP="000012ED">
            <w:pPr>
              <w:rPr>
                <w:rFonts w:ascii="Times New Roman" w:hAnsi="Times New Roman" w:cs="Times New Roman"/>
                <w:sz w:val="24"/>
                <w:szCs w:val="24"/>
              </w:rPr>
            </w:pPr>
            <w:r w:rsidRPr="00F613C8">
              <w:rPr>
                <w:rFonts w:ascii="Times New Roman" w:hAnsi="Times New Roman" w:cs="Times New Roman"/>
                <w:b/>
                <w:sz w:val="24"/>
                <w:szCs w:val="24"/>
              </w:rPr>
              <w:t>3</w:t>
            </w:r>
            <w:r>
              <w:rPr>
                <w:rFonts w:ascii="Times New Roman" w:hAnsi="Times New Roman" w:cs="Times New Roman"/>
                <w:sz w:val="24"/>
                <w:szCs w:val="24"/>
              </w:rPr>
              <w:t xml:space="preserve">. </w:t>
            </w:r>
          </w:p>
        </w:tc>
        <w:tc>
          <w:tcPr>
            <w:tcW w:w="4379" w:type="dxa"/>
            <w:gridSpan w:val="2"/>
          </w:tcPr>
          <w:p w14:paraId="417A191F" w14:textId="2607D4A8" w:rsidR="00F613C8" w:rsidRDefault="002B1BFD" w:rsidP="00AF2348">
            <w:pPr>
              <w:jc w:val="both"/>
              <w:rPr>
                <w:rFonts w:ascii="Times New Roman" w:hAnsi="Times New Roman" w:cs="Times New Roman"/>
                <w:sz w:val="24"/>
                <w:szCs w:val="24"/>
              </w:rPr>
            </w:pPr>
            <w:r>
              <w:rPr>
                <w:rFonts w:ascii="Times New Roman" w:hAnsi="Times New Roman" w:cs="Times New Roman"/>
                <w:sz w:val="24"/>
                <w:szCs w:val="24"/>
              </w:rPr>
              <w:t xml:space="preserve">Informācija par sadarbību ar plānošanas reģiona </w:t>
            </w:r>
            <w:proofErr w:type="spellStart"/>
            <w:r>
              <w:rPr>
                <w:rFonts w:ascii="Times New Roman" w:hAnsi="Times New Roman" w:cs="Times New Roman"/>
                <w:sz w:val="24"/>
                <w:szCs w:val="24"/>
              </w:rPr>
              <w:t>remigrācijas</w:t>
            </w:r>
            <w:proofErr w:type="spellEnd"/>
            <w:r>
              <w:rPr>
                <w:rFonts w:ascii="Times New Roman" w:hAnsi="Times New Roman" w:cs="Times New Roman"/>
                <w:sz w:val="24"/>
                <w:szCs w:val="24"/>
              </w:rPr>
              <w:t xml:space="preserve"> koordinatoru</w:t>
            </w:r>
          </w:p>
        </w:tc>
        <w:tc>
          <w:tcPr>
            <w:tcW w:w="8865" w:type="dxa"/>
            <w:gridSpan w:val="3"/>
            <w:shd w:val="clear" w:color="auto" w:fill="BDD6EE" w:themeFill="accent1" w:themeFillTint="66"/>
          </w:tcPr>
          <w:p w14:paraId="0422900F" w14:textId="0844B770" w:rsidR="00F613C8" w:rsidRPr="009405B0" w:rsidRDefault="002B1BFD" w:rsidP="00D31904">
            <w:pPr>
              <w:rPr>
                <w:rFonts w:ascii="Times New Roman" w:eastAsia="Times New Roman" w:hAnsi="Times New Roman" w:cs="Times New Roman"/>
                <w:i/>
                <w:iCs/>
                <w:lang w:eastAsia="lv-LV"/>
              </w:rPr>
            </w:pPr>
            <w:r w:rsidRPr="009405B0">
              <w:rPr>
                <w:rFonts w:ascii="Times New Roman" w:eastAsia="Times New Roman" w:hAnsi="Times New Roman" w:cs="Times New Roman"/>
                <w:i/>
                <w:iCs/>
                <w:lang w:eastAsia="lv-LV"/>
              </w:rPr>
              <w:t>Aizpilda pašvaldība</w:t>
            </w:r>
            <w:r w:rsidR="00261E8E">
              <w:rPr>
                <w:rFonts w:ascii="Times New Roman" w:eastAsia="Times New Roman" w:hAnsi="Times New Roman" w:cs="Times New Roman"/>
                <w:i/>
                <w:iCs/>
                <w:lang w:eastAsia="lv-LV"/>
              </w:rPr>
              <w:t xml:space="preserve">, aprakstot sadarbību ar plānošanas reģiona </w:t>
            </w:r>
            <w:proofErr w:type="spellStart"/>
            <w:r w:rsidR="00261E8E">
              <w:rPr>
                <w:rFonts w:ascii="Times New Roman" w:eastAsia="Times New Roman" w:hAnsi="Times New Roman" w:cs="Times New Roman"/>
                <w:i/>
                <w:iCs/>
                <w:lang w:eastAsia="lv-LV"/>
              </w:rPr>
              <w:t>remigrācijas</w:t>
            </w:r>
            <w:proofErr w:type="spellEnd"/>
            <w:r w:rsidR="00261E8E">
              <w:rPr>
                <w:rFonts w:ascii="Times New Roman" w:eastAsia="Times New Roman" w:hAnsi="Times New Roman" w:cs="Times New Roman"/>
                <w:i/>
                <w:iCs/>
                <w:lang w:eastAsia="lv-LV"/>
              </w:rPr>
              <w:t xml:space="preserve"> koordinatoru, kā arī sniedzot pašvērtējumu par sadarbību</w:t>
            </w:r>
            <w:r w:rsidR="00566BE0">
              <w:rPr>
                <w:rFonts w:ascii="Times New Roman" w:eastAsia="Times New Roman" w:hAnsi="Times New Roman" w:cs="Times New Roman"/>
                <w:i/>
                <w:iCs/>
                <w:lang w:eastAsia="lv-LV"/>
              </w:rPr>
              <w:t xml:space="preserve"> un </w:t>
            </w:r>
            <w:proofErr w:type="spellStart"/>
            <w:r w:rsidR="00566BE0">
              <w:rPr>
                <w:rFonts w:ascii="Times New Roman" w:eastAsia="Times New Roman" w:hAnsi="Times New Roman" w:cs="Times New Roman"/>
                <w:i/>
                <w:iCs/>
                <w:lang w:eastAsia="lv-LV"/>
              </w:rPr>
              <w:t>pašinicatīvu</w:t>
            </w:r>
            <w:proofErr w:type="spellEnd"/>
            <w:r w:rsidR="00566BE0">
              <w:rPr>
                <w:rFonts w:ascii="Times New Roman" w:eastAsia="Times New Roman" w:hAnsi="Times New Roman" w:cs="Times New Roman"/>
                <w:i/>
                <w:iCs/>
                <w:lang w:eastAsia="lv-LV"/>
              </w:rPr>
              <w:t>!</w:t>
            </w:r>
          </w:p>
        </w:tc>
      </w:tr>
      <w:tr w:rsidR="00B6282A" w14:paraId="09BE9E2B" w14:textId="77777777" w:rsidTr="00C61CC0">
        <w:trPr>
          <w:trHeight w:val="427"/>
          <w:jc w:val="center"/>
        </w:trPr>
        <w:tc>
          <w:tcPr>
            <w:tcW w:w="704" w:type="dxa"/>
          </w:tcPr>
          <w:p w14:paraId="72B27C3C" w14:textId="68F9C7CF" w:rsidR="00A60FB7" w:rsidRPr="007936A1" w:rsidRDefault="002B1BFD" w:rsidP="000012ED">
            <w:pPr>
              <w:rPr>
                <w:rFonts w:ascii="Times New Roman" w:hAnsi="Times New Roman" w:cs="Times New Roman"/>
                <w:b/>
                <w:sz w:val="24"/>
                <w:szCs w:val="24"/>
              </w:rPr>
            </w:pPr>
            <w:r>
              <w:rPr>
                <w:rFonts w:ascii="Times New Roman" w:hAnsi="Times New Roman" w:cs="Times New Roman"/>
                <w:b/>
                <w:sz w:val="24"/>
                <w:szCs w:val="24"/>
              </w:rPr>
              <w:t>4</w:t>
            </w:r>
            <w:r w:rsidRPr="007936A1">
              <w:rPr>
                <w:rFonts w:ascii="Times New Roman" w:hAnsi="Times New Roman" w:cs="Times New Roman"/>
                <w:b/>
                <w:sz w:val="24"/>
                <w:szCs w:val="24"/>
              </w:rPr>
              <w:t>.</w:t>
            </w:r>
          </w:p>
        </w:tc>
        <w:tc>
          <w:tcPr>
            <w:tcW w:w="13244" w:type="dxa"/>
            <w:gridSpan w:val="5"/>
          </w:tcPr>
          <w:p w14:paraId="4454F16C" w14:textId="1EC27D81" w:rsidR="00A60FB7" w:rsidRPr="007936A1" w:rsidRDefault="002B1BFD" w:rsidP="00821F90">
            <w:pPr>
              <w:jc w:val="center"/>
              <w:rPr>
                <w:rFonts w:ascii="Times New Roman" w:hAnsi="Times New Roman" w:cs="Times New Roman"/>
                <w:b/>
                <w:sz w:val="24"/>
                <w:szCs w:val="24"/>
              </w:rPr>
            </w:pPr>
            <w:r w:rsidRPr="007936A1">
              <w:rPr>
                <w:rFonts w:ascii="Times New Roman" w:hAnsi="Times New Roman" w:cs="Times New Roman"/>
                <w:b/>
                <w:sz w:val="24"/>
                <w:szCs w:val="24"/>
              </w:rPr>
              <w:t>Pēdējo</w:t>
            </w:r>
            <w:r>
              <w:rPr>
                <w:rFonts w:ascii="Times New Roman" w:hAnsi="Times New Roman" w:cs="Times New Roman"/>
                <w:b/>
                <w:sz w:val="24"/>
                <w:szCs w:val="24"/>
              </w:rPr>
              <w:t xml:space="preserve"> </w:t>
            </w:r>
            <w:r w:rsidR="00265C06">
              <w:rPr>
                <w:rFonts w:ascii="Times New Roman" w:hAnsi="Times New Roman" w:cs="Times New Roman"/>
                <w:b/>
                <w:sz w:val="24"/>
                <w:szCs w:val="24"/>
              </w:rPr>
              <w:t>divu</w:t>
            </w:r>
            <w:r w:rsidR="00265C06" w:rsidRPr="007936A1">
              <w:rPr>
                <w:rFonts w:ascii="Times New Roman" w:hAnsi="Times New Roman" w:cs="Times New Roman"/>
                <w:b/>
                <w:sz w:val="24"/>
                <w:szCs w:val="24"/>
              </w:rPr>
              <w:t xml:space="preserve"> </w:t>
            </w:r>
            <w:r w:rsidRPr="00821F90">
              <w:rPr>
                <w:rFonts w:ascii="Times New Roman" w:hAnsi="Times New Roman" w:cs="Times New Roman"/>
                <w:b/>
                <w:sz w:val="24"/>
                <w:szCs w:val="24"/>
              </w:rPr>
              <w:t>gadu (2018</w:t>
            </w:r>
            <w:r w:rsidR="000012ED" w:rsidRPr="00821F90">
              <w:rPr>
                <w:rFonts w:ascii="Times New Roman" w:hAnsi="Times New Roman" w:cs="Times New Roman"/>
                <w:b/>
                <w:sz w:val="24"/>
                <w:szCs w:val="24"/>
              </w:rPr>
              <w:t>.</w:t>
            </w:r>
            <w:r w:rsidRPr="00821F90">
              <w:rPr>
                <w:rFonts w:ascii="Times New Roman" w:hAnsi="Times New Roman" w:cs="Times New Roman"/>
                <w:b/>
                <w:sz w:val="24"/>
                <w:szCs w:val="24"/>
              </w:rPr>
              <w:t>, 2019</w:t>
            </w:r>
            <w:r w:rsidR="000012ED" w:rsidRPr="00821F90">
              <w:rPr>
                <w:rFonts w:ascii="Times New Roman" w:hAnsi="Times New Roman" w:cs="Times New Roman"/>
                <w:b/>
                <w:sz w:val="24"/>
                <w:szCs w:val="24"/>
              </w:rPr>
              <w:t>.</w:t>
            </w:r>
            <w:r w:rsidR="00821F90" w:rsidRPr="00821F90">
              <w:rPr>
                <w:rFonts w:ascii="Times New Roman" w:hAnsi="Times New Roman" w:cs="Times New Roman"/>
                <w:b/>
                <w:sz w:val="24"/>
                <w:szCs w:val="24"/>
              </w:rPr>
              <w:t xml:space="preserve"> (janvāris līdz jūlijs (ieskaitot))</w:t>
            </w:r>
            <w:r w:rsidRPr="00821F90">
              <w:rPr>
                <w:rFonts w:ascii="Times New Roman" w:hAnsi="Times New Roman" w:cs="Times New Roman"/>
                <w:b/>
                <w:sz w:val="24"/>
                <w:szCs w:val="24"/>
              </w:rPr>
              <w:t xml:space="preserve">) </w:t>
            </w:r>
            <w:r w:rsidR="00A5268D">
              <w:rPr>
                <w:rFonts w:ascii="Times New Roman" w:hAnsi="Times New Roman" w:cs="Times New Roman"/>
                <w:b/>
                <w:sz w:val="24"/>
                <w:szCs w:val="24"/>
              </w:rPr>
              <w:t>būtiskākie atbalsta pasākumi</w:t>
            </w:r>
            <w:r w:rsidRPr="007936A1">
              <w:rPr>
                <w:rFonts w:ascii="Times New Roman" w:hAnsi="Times New Roman" w:cs="Times New Roman"/>
                <w:b/>
                <w:sz w:val="24"/>
                <w:szCs w:val="24"/>
              </w:rPr>
              <w:t xml:space="preserve"> </w:t>
            </w:r>
            <w:r w:rsidR="00A5268D">
              <w:rPr>
                <w:rFonts w:ascii="Times New Roman" w:hAnsi="Times New Roman" w:cs="Times New Roman"/>
                <w:b/>
                <w:sz w:val="24"/>
                <w:szCs w:val="24"/>
              </w:rPr>
              <w:t xml:space="preserve">un </w:t>
            </w:r>
            <w:r w:rsidRPr="007936A1">
              <w:rPr>
                <w:rFonts w:ascii="Times New Roman" w:hAnsi="Times New Roman" w:cs="Times New Roman"/>
                <w:b/>
                <w:sz w:val="24"/>
                <w:szCs w:val="24"/>
              </w:rPr>
              <w:t>pašvaldības darbības rezultāti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remigrācijas</w:t>
            </w:r>
            <w:proofErr w:type="spellEnd"/>
            <w:r w:rsidRPr="007936A1">
              <w:rPr>
                <w:rFonts w:ascii="Times New Roman" w:hAnsi="Times New Roman" w:cs="Times New Roman"/>
                <w:b/>
                <w:sz w:val="24"/>
                <w:szCs w:val="24"/>
              </w:rPr>
              <w:t xml:space="preserve"> </w:t>
            </w:r>
            <w:r>
              <w:rPr>
                <w:rFonts w:ascii="Times New Roman" w:hAnsi="Times New Roman" w:cs="Times New Roman"/>
                <w:b/>
                <w:sz w:val="24"/>
                <w:szCs w:val="24"/>
              </w:rPr>
              <w:t>sekmēšanā</w:t>
            </w:r>
          </w:p>
        </w:tc>
      </w:tr>
      <w:tr w:rsidR="00B6282A" w14:paraId="26577C62" w14:textId="77777777" w:rsidTr="0096306F">
        <w:trPr>
          <w:jc w:val="center"/>
        </w:trPr>
        <w:tc>
          <w:tcPr>
            <w:tcW w:w="704" w:type="dxa"/>
          </w:tcPr>
          <w:p w14:paraId="70C69A9B" w14:textId="77777777" w:rsidR="006665FA" w:rsidRPr="007936A1" w:rsidRDefault="006665FA" w:rsidP="00D31904">
            <w:pPr>
              <w:jc w:val="center"/>
              <w:rPr>
                <w:rFonts w:ascii="Times New Roman" w:hAnsi="Times New Roman" w:cs="Times New Roman"/>
                <w:b/>
                <w:sz w:val="24"/>
                <w:szCs w:val="24"/>
              </w:rPr>
            </w:pPr>
          </w:p>
        </w:tc>
        <w:tc>
          <w:tcPr>
            <w:tcW w:w="3131" w:type="dxa"/>
          </w:tcPr>
          <w:p w14:paraId="0E2614FD" w14:textId="0679FA51" w:rsidR="006665FA" w:rsidRPr="007936A1" w:rsidRDefault="002B1BFD" w:rsidP="00D31904">
            <w:pPr>
              <w:jc w:val="center"/>
              <w:rPr>
                <w:rFonts w:ascii="Times New Roman" w:hAnsi="Times New Roman" w:cs="Times New Roman"/>
                <w:sz w:val="24"/>
                <w:szCs w:val="24"/>
              </w:rPr>
            </w:pPr>
            <w:r w:rsidRPr="007936A1">
              <w:rPr>
                <w:rFonts w:ascii="Times New Roman" w:hAnsi="Times New Roman" w:cs="Times New Roman"/>
                <w:sz w:val="24"/>
                <w:szCs w:val="24"/>
              </w:rPr>
              <w:t>Aktivitāte</w:t>
            </w:r>
            <w:r>
              <w:rPr>
                <w:rFonts w:ascii="Times New Roman" w:hAnsi="Times New Roman" w:cs="Times New Roman"/>
                <w:sz w:val="24"/>
                <w:szCs w:val="24"/>
              </w:rPr>
              <w:t xml:space="preserve"> – apraksts, gads, vieta</w:t>
            </w:r>
          </w:p>
        </w:tc>
        <w:tc>
          <w:tcPr>
            <w:tcW w:w="3487" w:type="dxa"/>
            <w:gridSpan w:val="2"/>
          </w:tcPr>
          <w:p w14:paraId="65FFD7F1" w14:textId="23234C6C" w:rsidR="006665FA" w:rsidRPr="007936A1" w:rsidRDefault="002B1BFD" w:rsidP="00D31904">
            <w:pPr>
              <w:jc w:val="center"/>
              <w:rPr>
                <w:rFonts w:ascii="Times New Roman" w:hAnsi="Times New Roman" w:cs="Times New Roman"/>
                <w:sz w:val="24"/>
                <w:szCs w:val="24"/>
              </w:rPr>
            </w:pPr>
            <w:r>
              <w:rPr>
                <w:rFonts w:ascii="Times New Roman" w:hAnsi="Times New Roman" w:cs="Times New Roman"/>
                <w:sz w:val="24"/>
                <w:szCs w:val="24"/>
              </w:rPr>
              <w:t>Finansējums</w:t>
            </w:r>
            <w:r w:rsidR="00F613C8">
              <w:rPr>
                <w:rFonts w:ascii="Times New Roman" w:hAnsi="Times New Roman" w:cs="Times New Roman"/>
                <w:sz w:val="24"/>
                <w:szCs w:val="24"/>
              </w:rPr>
              <w:t>, tā avots</w:t>
            </w:r>
          </w:p>
        </w:tc>
        <w:tc>
          <w:tcPr>
            <w:tcW w:w="3313" w:type="dxa"/>
          </w:tcPr>
          <w:p w14:paraId="45B47F7A" w14:textId="2B367FFC" w:rsidR="006665FA" w:rsidRPr="00A60FB7" w:rsidRDefault="002B1BFD" w:rsidP="00D31904">
            <w:pPr>
              <w:jc w:val="center"/>
              <w:rPr>
                <w:rFonts w:ascii="Times New Roman" w:hAnsi="Times New Roman" w:cs="Times New Roman"/>
                <w:sz w:val="24"/>
                <w:szCs w:val="24"/>
              </w:rPr>
            </w:pPr>
            <w:r w:rsidRPr="00A60FB7">
              <w:rPr>
                <w:rFonts w:ascii="Times New Roman" w:hAnsi="Times New Roman" w:cs="Times New Roman"/>
                <w:sz w:val="24"/>
                <w:szCs w:val="24"/>
              </w:rPr>
              <w:t>Mērķa grupa – potenciāli</w:t>
            </w:r>
            <w:r w:rsidR="00B76D54">
              <w:rPr>
                <w:rFonts w:ascii="Times New Roman" w:hAnsi="Times New Roman" w:cs="Times New Roman"/>
                <w:sz w:val="24"/>
                <w:szCs w:val="24"/>
              </w:rPr>
              <w:t xml:space="preserve">e </w:t>
            </w:r>
            <w:proofErr w:type="spellStart"/>
            <w:r w:rsidR="00B76D54">
              <w:rPr>
                <w:rFonts w:ascii="Times New Roman" w:hAnsi="Times New Roman" w:cs="Times New Roman"/>
                <w:sz w:val="24"/>
                <w:szCs w:val="24"/>
              </w:rPr>
              <w:t>remigranti</w:t>
            </w:r>
            <w:proofErr w:type="spellEnd"/>
            <w:r w:rsidR="00B76D54">
              <w:rPr>
                <w:rFonts w:ascii="Times New Roman" w:hAnsi="Times New Roman" w:cs="Times New Roman"/>
                <w:sz w:val="24"/>
                <w:szCs w:val="24"/>
              </w:rPr>
              <w:t xml:space="preserve"> un/vai </w:t>
            </w:r>
            <w:proofErr w:type="spellStart"/>
            <w:r w:rsidR="00B76D54">
              <w:rPr>
                <w:rFonts w:ascii="Times New Roman" w:hAnsi="Times New Roman" w:cs="Times New Roman"/>
                <w:sz w:val="24"/>
                <w:szCs w:val="24"/>
              </w:rPr>
              <w:t>remigranti</w:t>
            </w:r>
            <w:proofErr w:type="spellEnd"/>
            <w:r w:rsidR="00B95781">
              <w:rPr>
                <w:rFonts w:ascii="Times New Roman" w:hAnsi="Times New Roman" w:cs="Times New Roman"/>
                <w:sz w:val="24"/>
                <w:szCs w:val="24"/>
              </w:rPr>
              <w:t xml:space="preserve">, norādot atsevišķi </w:t>
            </w:r>
            <w:r w:rsidR="00651C46">
              <w:rPr>
                <w:rFonts w:ascii="Times New Roman" w:hAnsi="Times New Roman" w:cs="Times New Roman"/>
                <w:sz w:val="24"/>
                <w:szCs w:val="24"/>
              </w:rPr>
              <w:t xml:space="preserve">pieaugušos </w:t>
            </w:r>
            <w:r w:rsidR="00B95781">
              <w:rPr>
                <w:rFonts w:ascii="Times New Roman" w:hAnsi="Times New Roman" w:cs="Times New Roman"/>
                <w:sz w:val="24"/>
                <w:szCs w:val="24"/>
              </w:rPr>
              <w:t>un bērnus</w:t>
            </w:r>
          </w:p>
        </w:tc>
        <w:tc>
          <w:tcPr>
            <w:tcW w:w="3313" w:type="dxa"/>
          </w:tcPr>
          <w:p w14:paraId="230C34EF" w14:textId="53E118DF" w:rsidR="006665FA" w:rsidRPr="007936A1" w:rsidRDefault="002B1BFD" w:rsidP="00D31904">
            <w:pPr>
              <w:jc w:val="center"/>
              <w:rPr>
                <w:rFonts w:ascii="Times New Roman" w:hAnsi="Times New Roman" w:cs="Times New Roman"/>
                <w:sz w:val="24"/>
                <w:szCs w:val="24"/>
              </w:rPr>
            </w:pPr>
            <w:r w:rsidRPr="00A60FB7">
              <w:rPr>
                <w:rFonts w:ascii="Times New Roman" w:hAnsi="Times New Roman" w:cs="Times New Roman"/>
                <w:sz w:val="24"/>
                <w:szCs w:val="24"/>
              </w:rPr>
              <w:t>Rezultāti</w:t>
            </w:r>
          </w:p>
        </w:tc>
      </w:tr>
      <w:tr w:rsidR="00B6282A" w14:paraId="3E6EEA83" w14:textId="77777777" w:rsidTr="0096306F">
        <w:trPr>
          <w:jc w:val="center"/>
        </w:trPr>
        <w:tc>
          <w:tcPr>
            <w:tcW w:w="704" w:type="dxa"/>
          </w:tcPr>
          <w:p w14:paraId="3B9B095B" w14:textId="77777777" w:rsidR="00A60FB7" w:rsidRPr="007936A1" w:rsidRDefault="00A60FB7" w:rsidP="00D31904">
            <w:pPr>
              <w:jc w:val="center"/>
              <w:rPr>
                <w:rFonts w:ascii="Times New Roman" w:hAnsi="Times New Roman" w:cs="Times New Roman"/>
                <w:b/>
                <w:sz w:val="24"/>
                <w:szCs w:val="24"/>
              </w:rPr>
            </w:pPr>
          </w:p>
        </w:tc>
        <w:tc>
          <w:tcPr>
            <w:tcW w:w="3131" w:type="dxa"/>
            <w:shd w:val="clear" w:color="auto" w:fill="BDD6EE" w:themeFill="accent1" w:themeFillTint="66"/>
          </w:tcPr>
          <w:p w14:paraId="45C2B22A" w14:textId="14FE4BEC" w:rsidR="00A60FB7" w:rsidRPr="007936A1" w:rsidRDefault="002B1BFD" w:rsidP="00D31904">
            <w:pPr>
              <w:jc w:val="center"/>
              <w:rPr>
                <w:rFonts w:ascii="Times New Roman" w:hAnsi="Times New Roman" w:cs="Times New Roman"/>
                <w:sz w:val="24"/>
                <w:szCs w:val="24"/>
              </w:rPr>
            </w:pPr>
            <w:r w:rsidRPr="009405B0">
              <w:rPr>
                <w:rFonts w:ascii="Times New Roman" w:eastAsia="Times New Roman" w:hAnsi="Times New Roman" w:cs="Times New Roman"/>
                <w:i/>
                <w:iCs/>
                <w:lang w:eastAsia="lv-LV"/>
              </w:rPr>
              <w:t>Aizpilda pašvaldība!</w:t>
            </w:r>
          </w:p>
        </w:tc>
        <w:tc>
          <w:tcPr>
            <w:tcW w:w="3487" w:type="dxa"/>
            <w:gridSpan w:val="2"/>
            <w:shd w:val="clear" w:color="auto" w:fill="BDD6EE" w:themeFill="accent1" w:themeFillTint="66"/>
          </w:tcPr>
          <w:p w14:paraId="5939C162" w14:textId="7AB356BA" w:rsidR="00A60FB7" w:rsidRPr="007936A1" w:rsidRDefault="002B1BFD" w:rsidP="00D31904">
            <w:pPr>
              <w:jc w:val="center"/>
              <w:rPr>
                <w:rFonts w:ascii="Times New Roman" w:hAnsi="Times New Roman" w:cs="Times New Roman"/>
                <w:sz w:val="24"/>
                <w:szCs w:val="24"/>
              </w:rPr>
            </w:pPr>
            <w:r w:rsidRPr="009405B0">
              <w:rPr>
                <w:rFonts w:ascii="Times New Roman" w:eastAsia="Times New Roman" w:hAnsi="Times New Roman" w:cs="Times New Roman"/>
                <w:i/>
                <w:iCs/>
                <w:lang w:eastAsia="lv-LV"/>
              </w:rPr>
              <w:t>Aizpilda pašvaldība!</w:t>
            </w:r>
          </w:p>
        </w:tc>
        <w:tc>
          <w:tcPr>
            <w:tcW w:w="3313" w:type="dxa"/>
            <w:shd w:val="clear" w:color="auto" w:fill="BDD6EE" w:themeFill="accent1" w:themeFillTint="66"/>
          </w:tcPr>
          <w:p w14:paraId="50119CC6" w14:textId="4D130E0A" w:rsidR="00A60FB7" w:rsidRPr="007936A1" w:rsidRDefault="002B1BFD" w:rsidP="00D31904">
            <w:pPr>
              <w:jc w:val="center"/>
              <w:rPr>
                <w:rFonts w:ascii="Times New Roman" w:hAnsi="Times New Roman" w:cs="Times New Roman"/>
                <w:color w:val="0070C0"/>
                <w:sz w:val="24"/>
                <w:szCs w:val="24"/>
              </w:rPr>
            </w:pPr>
            <w:r w:rsidRPr="009405B0">
              <w:rPr>
                <w:rFonts w:ascii="Times New Roman" w:eastAsia="Times New Roman" w:hAnsi="Times New Roman" w:cs="Times New Roman"/>
                <w:i/>
                <w:iCs/>
                <w:lang w:eastAsia="lv-LV"/>
              </w:rPr>
              <w:t>Aizpilda pašvaldība!</w:t>
            </w:r>
          </w:p>
        </w:tc>
        <w:tc>
          <w:tcPr>
            <w:tcW w:w="3313" w:type="dxa"/>
            <w:shd w:val="clear" w:color="auto" w:fill="BDD6EE" w:themeFill="accent1" w:themeFillTint="66"/>
          </w:tcPr>
          <w:p w14:paraId="17BCBB6C" w14:textId="6F0E61D5" w:rsidR="00A60FB7" w:rsidRPr="007936A1" w:rsidRDefault="002B1BFD" w:rsidP="00D31904">
            <w:pPr>
              <w:jc w:val="center"/>
              <w:rPr>
                <w:rFonts w:ascii="Times New Roman" w:hAnsi="Times New Roman" w:cs="Times New Roman"/>
                <w:color w:val="0070C0"/>
                <w:sz w:val="24"/>
                <w:szCs w:val="24"/>
              </w:rPr>
            </w:pPr>
            <w:r w:rsidRPr="009405B0">
              <w:rPr>
                <w:rFonts w:ascii="Times New Roman" w:eastAsia="Times New Roman" w:hAnsi="Times New Roman" w:cs="Times New Roman"/>
                <w:i/>
                <w:iCs/>
                <w:lang w:eastAsia="lv-LV"/>
              </w:rPr>
              <w:t>Aizpilda pašvaldība!</w:t>
            </w:r>
          </w:p>
        </w:tc>
      </w:tr>
      <w:tr w:rsidR="00B6282A" w14:paraId="66B96372" w14:textId="77777777" w:rsidTr="00C61CC0">
        <w:trPr>
          <w:trHeight w:val="437"/>
          <w:jc w:val="center"/>
        </w:trPr>
        <w:tc>
          <w:tcPr>
            <w:tcW w:w="704" w:type="dxa"/>
          </w:tcPr>
          <w:p w14:paraId="054B80FD" w14:textId="4AFB097A" w:rsidR="00A60FB7" w:rsidRPr="007936A1" w:rsidRDefault="002B1BFD" w:rsidP="00D31904">
            <w:pPr>
              <w:rPr>
                <w:rFonts w:ascii="Times New Roman" w:hAnsi="Times New Roman" w:cs="Times New Roman"/>
                <w:b/>
                <w:sz w:val="24"/>
                <w:szCs w:val="24"/>
              </w:rPr>
            </w:pPr>
            <w:r>
              <w:rPr>
                <w:rFonts w:ascii="Times New Roman" w:hAnsi="Times New Roman" w:cs="Times New Roman"/>
                <w:b/>
                <w:sz w:val="24"/>
                <w:szCs w:val="24"/>
              </w:rPr>
              <w:t>5</w:t>
            </w:r>
            <w:r w:rsidRPr="007936A1">
              <w:rPr>
                <w:rFonts w:ascii="Times New Roman" w:hAnsi="Times New Roman" w:cs="Times New Roman"/>
                <w:b/>
                <w:sz w:val="24"/>
                <w:szCs w:val="24"/>
              </w:rPr>
              <w:t>.</w:t>
            </w:r>
          </w:p>
        </w:tc>
        <w:tc>
          <w:tcPr>
            <w:tcW w:w="13244" w:type="dxa"/>
            <w:gridSpan w:val="5"/>
          </w:tcPr>
          <w:p w14:paraId="3CA02507" w14:textId="16426B2F" w:rsidR="00A60FB7" w:rsidRPr="007936A1" w:rsidRDefault="002B1BFD" w:rsidP="00A60FB7">
            <w:pPr>
              <w:jc w:val="center"/>
              <w:rPr>
                <w:rFonts w:ascii="Times New Roman" w:hAnsi="Times New Roman" w:cs="Times New Roman"/>
                <w:b/>
                <w:sz w:val="24"/>
                <w:szCs w:val="24"/>
              </w:rPr>
            </w:pPr>
            <w:r w:rsidRPr="007936A1">
              <w:rPr>
                <w:rFonts w:ascii="Times New Roman" w:hAnsi="Times New Roman" w:cs="Times New Roman"/>
                <w:b/>
                <w:sz w:val="24"/>
                <w:szCs w:val="24"/>
              </w:rPr>
              <w:t xml:space="preserve">Potenciālo </w:t>
            </w:r>
            <w:proofErr w:type="spellStart"/>
            <w:r w:rsidRPr="007936A1">
              <w:rPr>
                <w:rFonts w:ascii="Times New Roman" w:hAnsi="Times New Roman" w:cs="Times New Roman"/>
                <w:b/>
                <w:sz w:val="24"/>
                <w:szCs w:val="24"/>
              </w:rPr>
              <w:t>remigrantu</w:t>
            </w:r>
            <w:proofErr w:type="spellEnd"/>
            <w:r>
              <w:rPr>
                <w:rFonts w:ascii="Times New Roman" w:hAnsi="Times New Roman" w:cs="Times New Roman"/>
                <w:b/>
                <w:sz w:val="24"/>
                <w:szCs w:val="24"/>
              </w:rPr>
              <w:t xml:space="preserve"> un </w:t>
            </w:r>
            <w:proofErr w:type="spellStart"/>
            <w:r>
              <w:rPr>
                <w:rFonts w:ascii="Times New Roman" w:hAnsi="Times New Roman" w:cs="Times New Roman"/>
                <w:b/>
                <w:sz w:val="24"/>
                <w:szCs w:val="24"/>
              </w:rPr>
              <w:t>remigrantu</w:t>
            </w:r>
            <w:proofErr w:type="spellEnd"/>
            <w:r w:rsidRPr="007936A1">
              <w:rPr>
                <w:rFonts w:ascii="Times New Roman" w:hAnsi="Times New Roman" w:cs="Times New Roman"/>
                <w:b/>
                <w:sz w:val="24"/>
                <w:szCs w:val="24"/>
              </w:rPr>
              <w:t xml:space="preserve"> interese par konkrēto pašvaldību</w:t>
            </w:r>
          </w:p>
        </w:tc>
      </w:tr>
      <w:tr w:rsidR="00B6282A" w14:paraId="2554EF64" w14:textId="77777777" w:rsidTr="00B46C61">
        <w:trPr>
          <w:jc w:val="center"/>
        </w:trPr>
        <w:tc>
          <w:tcPr>
            <w:tcW w:w="704" w:type="dxa"/>
          </w:tcPr>
          <w:p w14:paraId="6792D43E" w14:textId="77777777" w:rsidR="00A60FB7" w:rsidRPr="007936A1" w:rsidRDefault="00A60FB7" w:rsidP="00D31904">
            <w:pPr>
              <w:rPr>
                <w:rFonts w:ascii="Times New Roman" w:hAnsi="Times New Roman" w:cs="Times New Roman"/>
                <w:sz w:val="24"/>
                <w:szCs w:val="24"/>
              </w:rPr>
            </w:pPr>
          </w:p>
        </w:tc>
        <w:tc>
          <w:tcPr>
            <w:tcW w:w="13244" w:type="dxa"/>
            <w:gridSpan w:val="5"/>
          </w:tcPr>
          <w:p w14:paraId="06E54A02" w14:textId="50C44C79" w:rsidR="00A60FB7" w:rsidRPr="007936A1" w:rsidRDefault="002B1BFD" w:rsidP="00D31904">
            <w:pPr>
              <w:jc w:val="center"/>
              <w:rPr>
                <w:rFonts w:ascii="Times New Roman" w:hAnsi="Times New Roman" w:cs="Times New Roman"/>
                <w:b/>
                <w:sz w:val="24"/>
                <w:szCs w:val="24"/>
              </w:rPr>
            </w:pPr>
            <w:r w:rsidRPr="007936A1">
              <w:rPr>
                <w:rFonts w:ascii="Times New Roman" w:hAnsi="Times New Roman" w:cs="Times New Roman"/>
                <w:b/>
                <w:sz w:val="24"/>
                <w:szCs w:val="24"/>
              </w:rPr>
              <w:t>2018.</w:t>
            </w:r>
            <w:r w:rsidR="000012ED">
              <w:rPr>
                <w:rFonts w:ascii="Times New Roman" w:hAnsi="Times New Roman" w:cs="Times New Roman"/>
                <w:b/>
                <w:sz w:val="24"/>
                <w:szCs w:val="24"/>
              </w:rPr>
              <w:t> </w:t>
            </w:r>
            <w:r w:rsidRPr="007936A1">
              <w:rPr>
                <w:rFonts w:ascii="Times New Roman" w:hAnsi="Times New Roman" w:cs="Times New Roman"/>
                <w:b/>
                <w:sz w:val="24"/>
                <w:szCs w:val="24"/>
              </w:rPr>
              <w:t>gadā</w:t>
            </w:r>
          </w:p>
        </w:tc>
      </w:tr>
      <w:tr w:rsidR="00B6282A" w14:paraId="5C2F7A82" w14:textId="77777777" w:rsidTr="00D31904">
        <w:trPr>
          <w:jc w:val="center"/>
        </w:trPr>
        <w:tc>
          <w:tcPr>
            <w:tcW w:w="704" w:type="dxa"/>
          </w:tcPr>
          <w:p w14:paraId="46709FCD" w14:textId="77777777" w:rsidR="00261E8E" w:rsidRPr="007936A1" w:rsidRDefault="00261E8E" w:rsidP="00D31904">
            <w:pPr>
              <w:rPr>
                <w:rFonts w:ascii="Times New Roman" w:hAnsi="Times New Roman" w:cs="Times New Roman"/>
                <w:sz w:val="24"/>
                <w:szCs w:val="24"/>
              </w:rPr>
            </w:pPr>
          </w:p>
        </w:tc>
        <w:tc>
          <w:tcPr>
            <w:tcW w:w="6618" w:type="dxa"/>
            <w:gridSpan w:val="3"/>
          </w:tcPr>
          <w:p w14:paraId="26346E3D" w14:textId="6C9A2A50" w:rsidR="00261E8E" w:rsidRPr="007936A1" w:rsidRDefault="002B1BFD" w:rsidP="00D31904">
            <w:pPr>
              <w:jc w:val="center"/>
              <w:rPr>
                <w:rFonts w:ascii="Times New Roman" w:hAnsi="Times New Roman" w:cs="Times New Roman"/>
                <w:sz w:val="24"/>
                <w:szCs w:val="24"/>
              </w:rPr>
            </w:pPr>
            <w:r>
              <w:rPr>
                <w:rFonts w:ascii="Times New Roman" w:hAnsi="Times New Roman" w:cs="Times New Roman"/>
                <w:sz w:val="24"/>
                <w:szCs w:val="24"/>
              </w:rPr>
              <w:t xml:space="preserve">Potenciālie </w:t>
            </w:r>
            <w:proofErr w:type="spellStart"/>
            <w:r>
              <w:rPr>
                <w:rFonts w:ascii="Times New Roman" w:hAnsi="Times New Roman" w:cs="Times New Roman"/>
                <w:sz w:val="24"/>
                <w:szCs w:val="24"/>
              </w:rPr>
              <w:t>remigranti</w:t>
            </w:r>
            <w:proofErr w:type="spellEnd"/>
          </w:p>
        </w:tc>
        <w:tc>
          <w:tcPr>
            <w:tcW w:w="6626" w:type="dxa"/>
            <w:gridSpan w:val="2"/>
          </w:tcPr>
          <w:p w14:paraId="7CB58EAD" w14:textId="71563333" w:rsidR="00261E8E" w:rsidRPr="007936A1" w:rsidRDefault="002B1BFD" w:rsidP="00D31904">
            <w:pPr>
              <w:jc w:val="center"/>
              <w:rPr>
                <w:rFonts w:ascii="Times New Roman" w:hAnsi="Times New Roman" w:cs="Times New Roman"/>
                <w:sz w:val="24"/>
                <w:szCs w:val="24"/>
              </w:rPr>
            </w:pPr>
            <w:proofErr w:type="spellStart"/>
            <w:r>
              <w:rPr>
                <w:rFonts w:ascii="Times New Roman" w:hAnsi="Times New Roman" w:cs="Times New Roman"/>
                <w:sz w:val="24"/>
                <w:szCs w:val="24"/>
              </w:rPr>
              <w:t>Remigranti</w:t>
            </w:r>
            <w:proofErr w:type="spellEnd"/>
          </w:p>
        </w:tc>
      </w:tr>
      <w:tr w:rsidR="00B6282A" w14:paraId="5FA0CBFF" w14:textId="77777777" w:rsidTr="0096306F">
        <w:trPr>
          <w:jc w:val="center"/>
        </w:trPr>
        <w:tc>
          <w:tcPr>
            <w:tcW w:w="704" w:type="dxa"/>
          </w:tcPr>
          <w:p w14:paraId="67CA6DDB" w14:textId="77777777" w:rsidR="00261E8E" w:rsidRPr="007936A1" w:rsidRDefault="00261E8E" w:rsidP="00261E8E">
            <w:pPr>
              <w:rPr>
                <w:rFonts w:ascii="Times New Roman" w:hAnsi="Times New Roman" w:cs="Times New Roman"/>
                <w:sz w:val="24"/>
                <w:szCs w:val="24"/>
              </w:rPr>
            </w:pPr>
          </w:p>
        </w:tc>
        <w:tc>
          <w:tcPr>
            <w:tcW w:w="3131" w:type="dxa"/>
          </w:tcPr>
          <w:p w14:paraId="5BE56344" w14:textId="14623B46" w:rsidR="00261E8E" w:rsidRPr="007936A1" w:rsidRDefault="002B1BFD" w:rsidP="00261E8E">
            <w:pPr>
              <w:jc w:val="center"/>
              <w:rPr>
                <w:rFonts w:ascii="Times New Roman" w:hAnsi="Times New Roman" w:cs="Times New Roman"/>
                <w:sz w:val="24"/>
                <w:szCs w:val="24"/>
              </w:rPr>
            </w:pPr>
            <w:r w:rsidRPr="007936A1">
              <w:rPr>
                <w:rFonts w:ascii="Times New Roman" w:hAnsi="Times New Roman" w:cs="Times New Roman"/>
                <w:sz w:val="24"/>
                <w:szCs w:val="24"/>
              </w:rPr>
              <w:t>Skaits</w:t>
            </w:r>
          </w:p>
        </w:tc>
        <w:tc>
          <w:tcPr>
            <w:tcW w:w="3487" w:type="dxa"/>
            <w:gridSpan w:val="2"/>
          </w:tcPr>
          <w:p w14:paraId="0A1E1973" w14:textId="1788B723" w:rsidR="00261E8E" w:rsidRPr="007936A1" w:rsidRDefault="002B1BFD" w:rsidP="00261E8E">
            <w:pPr>
              <w:jc w:val="center"/>
              <w:rPr>
                <w:rFonts w:ascii="Times New Roman" w:hAnsi="Times New Roman" w:cs="Times New Roman"/>
                <w:sz w:val="24"/>
                <w:szCs w:val="24"/>
              </w:rPr>
            </w:pPr>
            <w:r w:rsidRPr="007936A1">
              <w:rPr>
                <w:rFonts w:ascii="Times New Roman" w:hAnsi="Times New Roman" w:cs="Times New Roman"/>
                <w:sz w:val="24"/>
                <w:szCs w:val="24"/>
              </w:rPr>
              <w:t>Informācijas avots</w:t>
            </w:r>
          </w:p>
        </w:tc>
        <w:tc>
          <w:tcPr>
            <w:tcW w:w="3313" w:type="dxa"/>
          </w:tcPr>
          <w:p w14:paraId="3FC2F9EA" w14:textId="72E670DC" w:rsidR="00261E8E" w:rsidRPr="007936A1" w:rsidRDefault="002B1BFD" w:rsidP="00261E8E">
            <w:pPr>
              <w:jc w:val="center"/>
              <w:rPr>
                <w:rFonts w:ascii="Times New Roman" w:hAnsi="Times New Roman" w:cs="Times New Roman"/>
                <w:sz w:val="24"/>
                <w:szCs w:val="24"/>
              </w:rPr>
            </w:pPr>
            <w:r w:rsidRPr="007936A1">
              <w:rPr>
                <w:rFonts w:ascii="Times New Roman" w:hAnsi="Times New Roman" w:cs="Times New Roman"/>
                <w:sz w:val="24"/>
                <w:szCs w:val="24"/>
              </w:rPr>
              <w:t>Skaits</w:t>
            </w:r>
          </w:p>
        </w:tc>
        <w:tc>
          <w:tcPr>
            <w:tcW w:w="3313" w:type="dxa"/>
          </w:tcPr>
          <w:p w14:paraId="35FA5522" w14:textId="0D849C24" w:rsidR="00261E8E" w:rsidRPr="007936A1" w:rsidRDefault="002B1BFD" w:rsidP="00261E8E">
            <w:pPr>
              <w:jc w:val="center"/>
              <w:rPr>
                <w:rFonts w:ascii="Times New Roman" w:hAnsi="Times New Roman" w:cs="Times New Roman"/>
                <w:sz w:val="24"/>
                <w:szCs w:val="24"/>
              </w:rPr>
            </w:pPr>
            <w:r w:rsidRPr="007936A1">
              <w:rPr>
                <w:rFonts w:ascii="Times New Roman" w:hAnsi="Times New Roman" w:cs="Times New Roman"/>
                <w:sz w:val="24"/>
                <w:szCs w:val="24"/>
              </w:rPr>
              <w:t>Informācijas avots</w:t>
            </w:r>
          </w:p>
        </w:tc>
      </w:tr>
      <w:tr w:rsidR="00B6282A" w14:paraId="31DB15D1" w14:textId="77777777" w:rsidTr="0096306F">
        <w:trPr>
          <w:jc w:val="center"/>
        </w:trPr>
        <w:tc>
          <w:tcPr>
            <w:tcW w:w="704" w:type="dxa"/>
          </w:tcPr>
          <w:p w14:paraId="247BAA37" w14:textId="77777777" w:rsidR="00261E8E" w:rsidRPr="007936A1" w:rsidRDefault="00261E8E" w:rsidP="00261E8E">
            <w:pPr>
              <w:rPr>
                <w:rFonts w:ascii="Times New Roman" w:hAnsi="Times New Roman" w:cs="Times New Roman"/>
                <w:sz w:val="24"/>
                <w:szCs w:val="24"/>
              </w:rPr>
            </w:pPr>
          </w:p>
        </w:tc>
        <w:tc>
          <w:tcPr>
            <w:tcW w:w="3131" w:type="dxa"/>
            <w:shd w:val="clear" w:color="auto" w:fill="BDD6EE" w:themeFill="accent1" w:themeFillTint="66"/>
          </w:tcPr>
          <w:p w14:paraId="373DC36B" w14:textId="4F243304" w:rsidR="00261E8E" w:rsidRPr="007936A1" w:rsidRDefault="002B1BFD" w:rsidP="00261E8E">
            <w:pPr>
              <w:jc w:val="center"/>
              <w:rPr>
                <w:rFonts w:ascii="Times New Roman" w:hAnsi="Times New Roman" w:cs="Times New Roman"/>
                <w:sz w:val="24"/>
                <w:szCs w:val="24"/>
              </w:rPr>
            </w:pPr>
            <w:r w:rsidRPr="009405B0">
              <w:rPr>
                <w:rFonts w:ascii="Times New Roman" w:eastAsia="Times New Roman" w:hAnsi="Times New Roman" w:cs="Times New Roman"/>
                <w:i/>
                <w:iCs/>
                <w:lang w:eastAsia="lv-LV"/>
              </w:rPr>
              <w:t>Aizpilda pašvaldība</w:t>
            </w:r>
          </w:p>
        </w:tc>
        <w:tc>
          <w:tcPr>
            <w:tcW w:w="3487" w:type="dxa"/>
            <w:gridSpan w:val="2"/>
            <w:shd w:val="clear" w:color="auto" w:fill="BDD6EE" w:themeFill="accent1" w:themeFillTint="66"/>
          </w:tcPr>
          <w:p w14:paraId="7BAB7AD7" w14:textId="4374DCB0" w:rsidR="00261E8E" w:rsidRPr="007936A1" w:rsidRDefault="002B1BFD" w:rsidP="00261E8E">
            <w:pPr>
              <w:jc w:val="center"/>
              <w:rPr>
                <w:rFonts w:ascii="Times New Roman" w:hAnsi="Times New Roman" w:cs="Times New Roman"/>
                <w:sz w:val="24"/>
                <w:szCs w:val="24"/>
              </w:rPr>
            </w:pPr>
            <w:r w:rsidRPr="009405B0">
              <w:rPr>
                <w:rFonts w:ascii="Times New Roman" w:eastAsia="Times New Roman" w:hAnsi="Times New Roman" w:cs="Times New Roman"/>
                <w:i/>
                <w:iCs/>
                <w:lang w:eastAsia="lv-LV"/>
              </w:rPr>
              <w:t>Aizpilda pašvaldība</w:t>
            </w:r>
          </w:p>
        </w:tc>
        <w:tc>
          <w:tcPr>
            <w:tcW w:w="3313" w:type="dxa"/>
            <w:shd w:val="clear" w:color="auto" w:fill="BDD6EE" w:themeFill="accent1" w:themeFillTint="66"/>
          </w:tcPr>
          <w:p w14:paraId="2C9F2345" w14:textId="75431AAF" w:rsidR="00261E8E" w:rsidRPr="007936A1" w:rsidRDefault="002B1BFD" w:rsidP="00261E8E">
            <w:pPr>
              <w:jc w:val="center"/>
              <w:rPr>
                <w:rFonts w:ascii="Times New Roman" w:hAnsi="Times New Roman" w:cs="Times New Roman"/>
                <w:sz w:val="24"/>
                <w:szCs w:val="24"/>
              </w:rPr>
            </w:pPr>
            <w:r w:rsidRPr="009405B0">
              <w:rPr>
                <w:rFonts w:ascii="Times New Roman" w:eastAsia="Times New Roman" w:hAnsi="Times New Roman" w:cs="Times New Roman"/>
                <w:i/>
                <w:iCs/>
                <w:lang w:eastAsia="lv-LV"/>
              </w:rPr>
              <w:t>Aizpilda pašvaldība</w:t>
            </w:r>
          </w:p>
        </w:tc>
        <w:tc>
          <w:tcPr>
            <w:tcW w:w="3313" w:type="dxa"/>
            <w:shd w:val="clear" w:color="auto" w:fill="BDD6EE" w:themeFill="accent1" w:themeFillTint="66"/>
          </w:tcPr>
          <w:p w14:paraId="4282E013" w14:textId="2A63A81B" w:rsidR="00261E8E" w:rsidRPr="007936A1" w:rsidRDefault="002B1BFD" w:rsidP="00261E8E">
            <w:pPr>
              <w:jc w:val="center"/>
              <w:rPr>
                <w:rFonts w:ascii="Times New Roman" w:hAnsi="Times New Roman" w:cs="Times New Roman"/>
                <w:sz w:val="24"/>
                <w:szCs w:val="24"/>
              </w:rPr>
            </w:pPr>
            <w:r w:rsidRPr="009405B0">
              <w:rPr>
                <w:rFonts w:ascii="Times New Roman" w:eastAsia="Times New Roman" w:hAnsi="Times New Roman" w:cs="Times New Roman"/>
                <w:i/>
                <w:iCs/>
                <w:lang w:eastAsia="lv-LV"/>
              </w:rPr>
              <w:t xml:space="preserve">Aizpilda </w:t>
            </w:r>
            <w:r w:rsidRPr="009405B0">
              <w:rPr>
                <w:rFonts w:ascii="Times New Roman" w:eastAsia="Times New Roman" w:hAnsi="Times New Roman" w:cs="Times New Roman"/>
                <w:i/>
                <w:iCs/>
                <w:lang w:eastAsia="lv-LV"/>
              </w:rPr>
              <w:t>pašvaldība</w:t>
            </w:r>
          </w:p>
        </w:tc>
      </w:tr>
      <w:tr w:rsidR="00B6282A" w14:paraId="1B1AE1A6" w14:textId="77777777" w:rsidTr="00B46C61">
        <w:trPr>
          <w:jc w:val="center"/>
        </w:trPr>
        <w:tc>
          <w:tcPr>
            <w:tcW w:w="704" w:type="dxa"/>
          </w:tcPr>
          <w:p w14:paraId="3D2F6B05" w14:textId="47B9008F" w:rsidR="00261E8E" w:rsidRPr="007936A1" w:rsidRDefault="00261E8E" w:rsidP="00261E8E">
            <w:pPr>
              <w:rPr>
                <w:rFonts w:ascii="Times New Roman" w:hAnsi="Times New Roman" w:cs="Times New Roman"/>
                <w:sz w:val="24"/>
                <w:szCs w:val="24"/>
              </w:rPr>
            </w:pPr>
          </w:p>
        </w:tc>
        <w:tc>
          <w:tcPr>
            <w:tcW w:w="13244" w:type="dxa"/>
            <w:gridSpan w:val="5"/>
          </w:tcPr>
          <w:p w14:paraId="317CC83F" w14:textId="1657A3BF" w:rsidR="00261E8E" w:rsidRPr="007936A1" w:rsidRDefault="002B1BFD" w:rsidP="00C36372">
            <w:pPr>
              <w:jc w:val="center"/>
              <w:rPr>
                <w:rFonts w:ascii="Times New Roman" w:hAnsi="Times New Roman" w:cs="Times New Roman"/>
                <w:sz w:val="24"/>
                <w:szCs w:val="24"/>
              </w:rPr>
            </w:pPr>
            <w:r w:rsidRPr="00A60FB7">
              <w:rPr>
                <w:rFonts w:ascii="Times New Roman" w:hAnsi="Times New Roman" w:cs="Times New Roman"/>
                <w:b/>
                <w:sz w:val="24"/>
                <w:szCs w:val="24"/>
              </w:rPr>
              <w:t>2019. gadā</w:t>
            </w:r>
            <w:r>
              <w:rPr>
                <w:rFonts w:ascii="Times New Roman" w:hAnsi="Times New Roman" w:cs="Times New Roman"/>
                <w:b/>
                <w:sz w:val="24"/>
                <w:szCs w:val="24"/>
              </w:rPr>
              <w:t xml:space="preserve"> – </w:t>
            </w:r>
            <w:r w:rsidR="00C36372">
              <w:rPr>
                <w:rFonts w:ascii="Times New Roman" w:hAnsi="Times New Roman" w:cs="Times New Roman"/>
                <w:b/>
                <w:sz w:val="24"/>
                <w:szCs w:val="24"/>
              </w:rPr>
              <w:t>janvāris līdz jū</w:t>
            </w:r>
            <w:r w:rsidR="00821F90">
              <w:rPr>
                <w:rFonts w:ascii="Times New Roman" w:hAnsi="Times New Roman" w:cs="Times New Roman"/>
                <w:b/>
                <w:sz w:val="24"/>
                <w:szCs w:val="24"/>
              </w:rPr>
              <w:t>l</w:t>
            </w:r>
            <w:r w:rsidR="00C36372">
              <w:rPr>
                <w:rFonts w:ascii="Times New Roman" w:hAnsi="Times New Roman" w:cs="Times New Roman"/>
                <w:b/>
                <w:sz w:val="24"/>
                <w:szCs w:val="24"/>
              </w:rPr>
              <w:t>ijs (ieskaitot)</w:t>
            </w:r>
          </w:p>
        </w:tc>
      </w:tr>
      <w:tr w:rsidR="00B6282A" w14:paraId="19C35926" w14:textId="77777777" w:rsidTr="0096306F">
        <w:trPr>
          <w:jc w:val="center"/>
        </w:trPr>
        <w:tc>
          <w:tcPr>
            <w:tcW w:w="704" w:type="dxa"/>
          </w:tcPr>
          <w:p w14:paraId="5D83D11A" w14:textId="77777777" w:rsidR="00261E8E" w:rsidRPr="007936A1" w:rsidRDefault="00261E8E" w:rsidP="00261E8E">
            <w:pPr>
              <w:rPr>
                <w:rFonts w:ascii="Times New Roman" w:hAnsi="Times New Roman" w:cs="Times New Roman"/>
                <w:sz w:val="24"/>
                <w:szCs w:val="24"/>
              </w:rPr>
            </w:pPr>
          </w:p>
        </w:tc>
        <w:tc>
          <w:tcPr>
            <w:tcW w:w="3131" w:type="dxa"/>
          </w:tcPr>
          <w:p w14:paraId="36C57E99" w14:textId="1875C639" w:rsidR="00261E8E" w:rsidRPr="00A60FB7" w:rsidRDefault="002B1BFD" w:rsidP="00261E8E">
            <w:pPr>
              <w:jc w:val="center"/>
              <w:rPr>
                <w:rFonts w:ascii="Times New Roman" w:hAnsi="Times New Roman" w:cs="Times New Roman"/>
                <w:b/>
                <w:sz w:val="24"/>
                <w:szCs w:val="24"/>
              </w:rPr>
            </w:pPr>
            <w:r w:rsidRPr="007936A1">
              <w:rPr>
                <w:rFonts w:ascii="Times New Roman" w:hAnsi="Times New Roman" w:cs="Times New Roman"/>
                <w:sz w:val="24"/>
                <w:szCs w:val="24"/>
              </w:rPr>
              <w:t>Skaits</w:t>
            </w:r>
          </w:p>
        </w:tc>
        <w:tc>
          <w:tcPr>
            <w:tcW w:w="3487" w:type="dxa"/>
            <w:gridSpan w:val="2"/>
          </w:tcPr>
          <w:p w14:paraId="51968FD2" w14:textId="79422716" w:rsidR="00261E8E" w:rsidRPr="00A60FB7" w:rsidRDefault="002B1BFD" w:rsidP="00261E8E">
            <w:pPr>
              <w:jc w:val="center"/>
              <w:rPr>
                <w:rFonts w:ascii="Times New Roman" w:hAnsi="Times New Roman" w:cs="Times New Roman"/>
                <w:b/>
                <w:sz w:val="24"/>
                <w:szCs w:val="24"/>
              </w:rPr>
            </w:pPr>
            <w:r w:rsidRPr="007936A1">
              <w:rPr>
                <w:rFonts w:ascii="Times New Roman" w:hAnsi="Times New Roman" w:cs="Times New Roman"/>
                <w:sz w:val="24"/>
                <w:szCs w:val="24"/>
              </w:rPr>
              <w:t>Informācijas avots</w:t>
            </w:r>
          </w:p>
        </w:tc>
        <w:tc>
          <w:tcPr>
            <w:tcW w:w="3313" w:type="dxa"/>
          </w:tcPr>
          <w:p w14:paraId="1818413C" w14:textId="79E26189" w:rsidR="00261E8E" w:rsidRPr="00A60FB7" w:rsidRDefault="002B1BFD" w:rsidP="00261E8E">
            <w:pPr>
              <w:jc w:val="center"/>
              <w:rPr>
                <w:rFonts w:ascii="Times New Roman" w:hAnsi="Times New Roman" w:cs="Times New Roman"/>
                <w:b/>
                <w:sz w:val="24"/>
                <w:szCs w:val="24"/>
              </w:rPr>
            </w:pPr>
            <w:r w:rsidRPr="007936A1">
              <w:rPr>
                <w:rFonts w:ascii="Times New Roman" w:hAnsi="Times New Roman" w:cs="Times New Roman"/>
                <w:sz w:val="24"/>
                <w:szCs w:val="24"/>
              </w:rPr>
              <w:t>Skaits</w:t>
            </w:r>
          </w:p>
        </w:tc>
        <w:tc>
          <w:tcPr>
            <w:tcW w:w="3313" w:type="dxa"/>
          </w:tcPr>
          <w:p w14:paraId="24F9AF35" w14:textId="7CC4D05C" w:rsidR="00261E8E" w:rsidRPr="00A60FB7" w:rsidRDefault="002B1BFD" w:rsidP="00261E8E">
            <w:pPr>
              <w:jc w:val="center"/>
              <w:rPr>
                <w:rFonts w:ascii="Times New Roman" w:hAnsi="Times New Roman" w:cs="Times New Roman"/>
                <w:b/>
                <w:sz w:val="24"/>
                <w:szCs w:val="24"/>
              </w:rPr>
            </w:pPr>
            <w:r w:rsidRPr="007936A1">
              <w:rPr>
                <w:rFonts w:ascii="Times New Roman" w:hAnsi="Times New Roman" w:cs="Times New Roman"/>
                <w:sz w:val="24"/>
                <w:szCs w:val="24"/>
              </w:rPr>
              <w:t>Informācijas avots</w:t>
            </w:r>
          </w:p>
        </w:tc>
      </w:tr>
      <w:tr w:rsidR="00B6282A" w14:paraId="6A4D5F48" w14:textId="77777777" w:rsidTr="0096306F">
        <w:trPr>
          <w:jc w:val="center"/>
        </w:trPr>
        <w:tc>
          <w:tcPr>
            <w:tcW w:w="704" w:type="dxa"/>
          </w:tcPr>
          <w:p w14:paraId="5FCAC650" w14:textId="77777777" w:rsidR="00261E8E" w:rsidRPr="007936A1" w:rsidRDefault="00261E8E" w:rsidP="00261E8E">
            <w:pPr>
              <w:rPr>
                <w:rFonts w:ascii="Times New Roman" w:hAnsi="Times New Roman" w:cs="Times New Roman"/>
                <w:sz w:val="24"/>
                <w:szCs w:val="24"/>
              </w:rPr>
            </w:pPr>
          </w:p>
        </w:tc>
        <w:tc>
          <w:tcPr>
            <w:tcW w:w="3131" w:type="dxa"/>
            <w:shd w:val="clear" w:color="auto" w:fill="BDD6EE" w:themeFill="accent1" w:themeFillTint="66"/>
          </w:tcPr>
          <w:p w14:paraId="0126DC36" w14:textId="60CCDFCB" w:rsidR="00261E8E" w:rsidRPr="007936A1" w:rsidRDefault="002B1BFD" w:rsidP="00261E8E">
            <w:pPr>
              <w:jc w:val="center"/>
              <w:rPr>
                <w:rFonts w:ascii="Times New Roman" w:hAnsi="Times New Roman" w:cs="Times New Roman"/>
                <w:sz w:val="24"/>
                <w:szCs w:val="24"/>
              </w:rPr>
            </w:pPr>
            <w:r w:rsidRPr="009405B0">
              <w:rPr>
                <w:rFonts w:ascii="Times New Roman" w:eastAsia="Times New Roman" w:hAnsi="Times New Roman" w:cs="Times New Roman"/>
                <w:i/>
                <w:iCs/>
                <w:lang w:eastAsia="lv-LV"/>
              </w:rPr>
              <w:t>Aizpilda pašvaldība!</w:t>
            </w:r>
          </w:p>
        </w:tc>
        <w:tc>
          <w:tcPr>
            <w:tcW w:w="3487" w:type="dxa"/>
            <w:gridSpan w:val="2"/>
            <w:shd w:val="clear" w:color="auto" w:fill="BDD6EE" w:themeFill="accent1" w:themeFillTint="66"/>
          </w:tcPr>
          <w:p w14:paraId="4ADAA6D5" w14:textId="2EB247EA" w:rsidR="00261E8E" w:rsidRPr="007936A1" w:rsidRDefault="002B1BFD" w:rsidP="00261E8E">
            <w:pPr>
              <w:jc w:val="center"/>
              <w:rPr>
                <w:rFonts w:ascii="Times New Roman" w:hAnsi="Times New Roman" w:cs="Times New Roman"/>
                <w:sz w:val="24"/>
                <w:szCs w:val="24"/>
              </w:rPr>
            </w:pPr>
            <w:r w:rsidRPr="009405B0">
              <w:rPr>
                <w:rFonts w:ascii="Times New Roman" w:eastAsia="Times New Roman" w:hAnsi="Times New Roman" w:cs="Times New Roman"/>
                <w:i/>
                <w:iCs/>
                <w:lang w:eastAsia="lv-LV"/>
              </w:rPr>
              <w:t>Aizpilda pašvaldība!</w:t>
            </w:r>
          </w:p>
        </w:tc>
        <w:tc>
          <w:tcPr>
            <w:tcW w:w="3313" w:type="dxa"/>
            <w:shd w:val="clear" w:color="auto" w:fill="BDD6EE" w:themeFill="accent1" w:themeFillTint="66"/>
          </w:tcPr>
          <w:p w14:paraId="413F2175" w14:textId="087D9555" w:rsidR="00261E8E" w:rsidRPr="007936A1" w:rsidRDefault="002B1BFD" w:rsidP="00261E8E">
            <w:pPr>
              <w:jc w:val="center"/>
              <w:rPr>
                <w:rFonts w:ascii="Times New Roman" w:hAnsi="Times New Roman" w:cs="Times New Roman"/>
                <w:sz w:val="24"/>
                <w:szCs w:val="24"/>
              </w:rPr>
            </w:pPr>
            <w:r w:rsidRPr="009405B0">
              <w:rPr>
                <w:rFonts w:ascii="Times New Roman" w:eastAsia="Times New Roman" w:hAnsi="Times New Roman" w:cs="Times New Roman"/>
                <w:i/>
                <w:iCs/>
                <w:lang w:eastAsia="lv-LV"/>
              </w:rPr>
              <w:t>Aizpilda pašvaldība!</w:t>
            </w:r>
          </w:p>
        </w:tc>
        <w:tc>
          <w:tcPr>
            <w:tcW w:w="3313" w:type="dxa"/>
            <w:shd w:val="clear" w:color="auto" w:fill="BDD6EE" w:themeFill="accent1" w:themeFillTint="66"/>
          </w:tcPr>
          <w:p w14:paraId="2DF34FE9" w14:textId="54D68FA1" w:rsidR="00261E8E" w:rsidRPr="007936A1" w:rsidRDefault="002B1BFD" w:rsidP="00261E8E">
            <w:pPr>
              <w:jc w:val="center"/>
              <w:rPr>
                <w:rFonts w:ascii="Times New Roman" w:hAnsi="Times New Roman" w:cs="Times New Roman"/>
                <w:sz w:val="24"/>
                <w:szCs w:val="24"/>
              </w:rPr>
            </w:pPr>
            <w:r w:rsidRPr="009405B0">
              <w:rPr>
                <w:rFonts w:ascii="Times New Roman" w:eastAsia="Times New Roman" w:hAnsi="Times New Roman" w:cs="Times New Roman"/>
                <w:i/>
                <w:iCs/>
                <w:lang w:eastAsia="lv-LV"/>
              </w:rPr>
              <w:t>Aizpilda pašvaldība!</w:t>
            </w:r>
          </w:p>
        </w:tc>
      </w:tr>
      <w:tr w:rsidR="00B6282A" w14:paraId="647B0322" w14:textId="77777777" w:rsidTr="00C61CC0">
        <w:trPr>
          <w:trHeight w:val="384"/>
          <w:jc w:val="center"/>
        </w:trPr>
        <w:tc>
          <w:tcPr>
            <w:tcW w:w="704" w:type="dxa"/>
          </w:tcPr>
          <w:p w14:paraId="0F3B8BF2" w14:textId="7F2AAD34" w:rsidR="00261E8E" w:rsidRPr="007936A1" w:rsidRDefault="002B1BFD" w:rsidP="00261E8E">
            <w:pPr>
              <w:rPr>
                <w:rFonts w:ascii="Times New Roman" w:hAnsi="Times New Roman" w:cs="Times New Roman"/>
                <w:b/>
                <w:color w:val="0070C0"/>
                <w:sz w:val="24"/>
                <w:szCs w:val="24"/>
              </w:rPr>
            </w:pPr>
            <w:r>
              <w:rPr>
                <w:rFonts w:ascii="Times New Roman" w:hAnsi="Times New Roman" w:cs="Times New Roman"/>
                <w:b/>
                <w:sz w:val="24"/>
                <w:szCs w:val="24"/>
              </w:rPr>
              <w:lastRenderedPageBreak/>
              <w:t>6</w:t>
            </w:r>
            <w:r w:rsidRPr="007936A1">
              <w:rPr>
                <w:rFonts w:ascii="Times New Roman" w:hAnsi="Times New Roman" w:cs="Times New Roman"/>
                <w:b/>
                <w:sz w:val="24"/>
                <w:szCs w:val="24"/>
              </w:rPr>
              <w:t>.</w:t>
            </w:r>
          </w:p>
        </w:tc>
        <w:tc>
          <w:tcPr>
            <w:tcW w:w="13244" w:type="dxa"/>
            <w:gridSpan w:val="5"/>
          </w:tcPr>
          <w:p w14:paraId="7A748E10" w14:textId="4E645919" w:rsidR="00261E8E" w:rsidRPr="007936A1" w:rsidRDefault="002B1BFD" w:rsidP="003C2646">
            <w:pPr>
              <w:jc w:val="center"/>
              <w:rPr>
                <w:rFonts w:ascii="Times New Roman" w:hAnsi="Times New Roman" w:cs="Times New Roman"/>
                <w:b/>
                <w:sz w:val="24"/>
                <w:szCs w:val="24"/>
              </w:rPr>
            </w:pPr>
            <w:r>
              <w:rPr>
                <w:rFonts w:ascii="Times New Roman" w:hAnsi="Times New Roman" w:cs="Times New Roman"/>
                <w:b/>
                <w:sz w:val="24"/>
                <w:szCs w:val="24"/>
              </w:rPr>
              <w:t>Plānotās aktivitātes</w:t>
            </w:r>
            <w:r w:rsidRPr="007936A1">
              <w:rPr>
                <w:rFonts w:ascii="Times New Roman" w:hAnsi="Times New Roman" w:cs="Times New Roman"/>
                <w:b/>
                <w:sz w:val="24"/>
                <w:szCs w:val="24"/>
              </w:rPr>
              <w:t xml:space="preserve"> </w:t>
            </w:r>
            <w:proofErr w:type="spellStart"/>
            <w:r w:rsidRPr="007936A1">
              <w:rPr>
                <w:rFonts w:ascii="Times New Roman" w:hAnsi="Times New Roman" w:cs="Times New Roman"/>
                <w:b/>
                <w:sz w:val="24"/>
                <w:szCs w:val="24"/>
              </w:rPr>
              <w:t>remigrācijas</w:t>
            </w:r>
            <w:proofErr w:type="spellEnd"/>
            <w:r w:rsidRPr="007936A1">
              <w:rPr>
                <w:rFonts w:ascii="Times New Roman" w:hAnsi="Times New Roman" w:cs="Times New Roman"/>
                <w:b/>
                <w:sz w:val="24"/>
                <w:szCs w:val="24"/>
              </w:rPr>
              <w:t xml:space="preserve"> veicināšanai</w:t>
            </w:r>
            <w:r>
              <w:rPr>
                <w:rFonts w:ascii="Times New Roman" w:hAnsi="Times New Roman" w:cs="Times New Roman"/>
                <w:b/>
                <w:sz w:val="24"/>
                <w:szCs w:val="24"/>
              </w:rPr>
              <w:t xml:space="preserve"> tiešā veidā</w:t>
            </w:r>
            <w:r w:rsidRPr="007936A1">
              <w:rPr>
                <w:rFonts w:ascii="Times New Roman" w:hAnsi="Times New Roman" w:cs="Times New Roman"/>
                <w:b/>
                <w:sz w:val="24"/>
                <w:szCs w:val="24"/>
              </w:rPr>
              <w:t xml:space="preserve"> 2019.</w:t>
            </w:r>
            <w:r w:rsidR="00C36372">
              <w:rPr>
                <w:rFonts w:ascii="Times New Roman" w:hAnsi="Times New Roman" w:cs="Times New Roman"/>
                <w:b/>
                <w:sz w:val="24"/>
                <w:szCs w:val="24"/>
              </w:rPr>
              <w:t xml:space="preserve"> gadā</w:t>
            </w:r>
            <w:r w:rsidR="00A8148D">
              <w:rPr>
                <w:rFonts w:ascii="Times New Roman" w:hAnsi="Times New Roman" w:cs="Times New Roman"/>
                <w:b/>
                <w:sz w:val="24"/>
                <w:szCs w:val="24"/>
              </w:rPr>
              <w:t xml:space="preserve"> </w:t>
            </w:r>
            <w:r w:rsidR="00C36372">
              <w:rPr>
                <w:rFonts w:ascii="Times New Roman" w:hAnsi="Times New Roman" w:cs="Times New Roman"/>
                <w:b/>
                <w:sz w:val="24"/>
                <w:szCs w:val="24"/>
              </w:rPr>
              <w:t xml:space="preserve">(augusts līdz decembris (ieskaitot))  un 2020. gadā (janvāris līdz </w:t>
            </w:r>
            <w:r w:rsidR="003C2646">
              <w:rPr>
                <w:rFonts w:ascii="Times New Roman" w:hAnsi="Times New Roman" w:cs="Times New Roman"/>
                <w:b/>
                <w:sz w:val="24"/>
                <w:szCs w:val="24"/>
              </w:rPr>
              <w:t xml:space="preserve">maijs </w:t>
            </w:r>
            <w:r w:rsidR="00C36372">
              <w:rPr>
                <w:rFonts w:ascii="Times New Roman" w:hAnsi="Times New Roman" w:cs="Times New Roman"/>
                <w:b/>
                <w:sz w:val="24"/>
                <w:szCs w:val="24"/>
              </w:rPr>
              <w:t>(ieskaitot))</w:t>
            </w:r>
            <w:r w:rsidR="00A8148D">
              <w:rPr>
                <w:rFonts w:ascii="Times New Roman" w:hAnsi="Times New Roman" w:cs="Times New Roman"/>
                <w:b/>
                <w:sz w:val="24"/>
                <w:szCs w:val="24"/>
              </w:rPr>
              <w:t xml:space="preserve"> </w:t>
            </w:r>
            <w:r w:rsidRPr="007936A1">
              <w:rPr>
                <w:rFonts w:ascii="Times New Roman" w:hAnsi="Times New Roman" w:cs="Times New Roman"/>
                <w:b/>
                <w:sz w:val="24"/>
                <w:szCs w:val="24"/>
              </w:rPr>
              <w:t>pašvaldībā</w:t>
            </w:r>
          </w:p>
        </w:tc>
      </w:tr>
      <w:tr w:rsidR="00B6282A" w14:paraId="5EA1DEB9" w14:textId="77777777" w:rsidTr="00B46C61">
        <w:trPr>
          <w:jc w:val="center"/>
        </w:trPr>
        <w:tc>
          <w:tcPr>
            <w:tcW w:w="704" w:type="dxa"/>
          </w:tcPr>
          <w:p w14:paraId="5E340AFD" w14:textId="73011539" w:rsidR="00261E8E" w:rsidRPr="007936A1" w:rsidRDefault="002B1BFD" w:rsidP="00261E8E">
            <w:pPr>
              <w:rPr>
                <w:rFonts w:ascii="Times New Roman" w:hAnsi="Times New Roman" w:cs="Times New Roman"/>
                <w:b/>
                <w:sz w:val="24"/>
                <w:szCs w:val="24"/>
              </w:rPr>
            </w:pPr>
            <w:r>
              <w:rPr>
                <w:rFonts w:ascii="Times New Roman" w:hAnsi="Times New Roman" w:cs="Times New Roman"/>
                <w:b/>
                <w:sz w:val="24"/>
                <w:szCs w:val="24"/>
              </w:rPr>
              <w:t>6</w:t>
            </w:r>
            <w:r w:rsidRPr="007936A1">
              <w:rPr>
                <w:rFonts w:ascii="Times New Roman" w:hAnsi="Times New Roman" w:cs="Times New Roman"/>
                <w:b/>
                <w:sz w:val="24"/>
                <w:szCs w:val="24"/>
              </w:rPr>
              <w:t>.1</w:t>
            </w:r>
            <w:r>
              <w:rPr>
                <w:rFonts w:ascii="Times New Roman" w:hAnsi="Times New Roman" w:cs="Times New Roman"/>
                <w:b/>
                <w:sz w:val="24"/>
                <w:szCs w:val="24"/>
              </w:rPr>
              <w:t>.</w:t>
            </w:r>
          </w:p>
        </w:tc>
        <w:tc>
          <w:tcPr>
            <w:tcW w:w="13244" w:type="dxa"/>
            <w:gridSpan w:val="5"/>
          </w:tcPr>
          <w:p w14:paraId="0D966B5F" w14:textId="3B287765" w:rsidR="00261E8E" w:rsidRPr="007936A1" w:rsidRDefault="002B1BFD" w:rsidP="00261E8E">
            <w:pPr>
              <w:rPr>
                <w:rFonts w:ascii="Times New Roman" w:hAnsi="Times New Roman" w:cs="Times New Roman"/>
                <w:b/>
                <w:sz w:val="24"/>
                <w:szCs w:val="24"/>
              </w:rPr>
            </w:pPr>
            <w:r w:rsidRPr="007936A1">
              <w:rPr>
                <w:rFonts w:ascii="Times New Roman" w:hAnsi="Times New Roman" w:cs="Times New Roman"/>
                <w:b/>
                <w:sz w:val="24"/>
                <w:szCs w:val="24"/>
              </w:rPr>
              <w:t>Aktivitātes, ko pašvaldība plāno veikt ar saviem vai citiem finanšu līdzekļiem</w:t>
            </w:r>
            <w:r w:rsidR="00A5268D">
              <w:rPr>
                <w:rFonts w:ascii="Times New Roman" w:hAnsi="Times New Roman" w:cs="Times New Roman"/>
                <w:b/>
                <w:sz w:val="24"/>
                <w:szCs w:val="24"/>
              </w:rPr>
              <w:t xml:space="preserve"> (neskaitot K</w:t>
            </w:r>
            <w:r>
              <w:rPr>
                <w:rFonts w:ascii="Times New Roman" w:hAnsi="Times New Roman" w:cs="Times New Roman"/>
                <w:b/>
                <w:sz w:val="24"/>
                <w:szCs w:val="24"/>
              </w:rPr>
              <w:t>onkursa atbalstu)</w:t>
            </w:r>
          </w:p>
        </w:tc>
      </w:tr>
      <w:tr w:rsidR="00B6282A" w14:paraId="2AFBD5B7" w14:textId="77777777" w:rsidTr="0096306F">
        <w:trPr>
          <w:jc w:val="center"/>
        </w:trPr>
        <w:tc>
          <w:tcPr>
            <w:tcW w:w="704" w:type="dxa"/>
          </w:tcPr>
          <w:p w14:paraId="02C6D8D2" w14:textId="5912AD64" w:rsidR="00261E8E" w:rsidRPr="007936A1" w:rsidRDefault="00261E8E" w:rsidP="00261E8E">
            <w:pPr>
              <w:jc w:val="center"/>
              <w:rPr>
                <w:rFonts w:ascii="Times New Roman" w:hAnsi="Times New Roman" w:cs="Times New Roman"/>
                <w:b/>
                <w:sz w:val="24"/>
                <w:szCs w:val="24"/>
              </w:rPr>
            </w:pPr>
          </w:p>
        </w:tc>
        <w:tc>
          <w:tcPr>
            <w:tcW w:w="3131" w:type="dxa"/>
          </w:tcPr>
          <w:p w14:paraId="4EA0B22D" w14:textId="03FDF037" w:rsidR="00261E8E" w:rsidRPr="007936A1" w:rsidRDefault="002B1BFD" w:rsidP="00261E8E">
            <w:pPr>
              <w:rPr>
                <w:rFonts w:ascii="Times New Roman" w:hAnsi="Times New Roman" w:cs="Times New Roman"/>
                <w:b/>
                <w:sz w:val="24"/>
                <w:szCs w:val="24"/>
              </w:rPr>
            </w:pPr>
            <w:r w:rsidRPr="007936A1">
              <w:rPr>
                <w:rFonts w:ascii="Times New Roman" w:hAnsi="Times New Roman" w:cs="Times New Roman"/>
                <w:sz w:val="24"/>
                <w:szCs w:val="24"/>
              </w:rPr>
              <w:t>Aktivitāte</w:t>
            </w:r>
            <w:r>
              <w:rPr>
                <w:rFonts w:ascii="Times New Roman" w:hAnsi="Times New Roman" w:cs="Times New Roman"/>
                <w:sz w:val="24"/>
                <w:szCs w:val="24"/>
              </w:rPr>
              <w:t xml:space="preserve"> – apraksts, gads, vieta</w:t>
            </w:r>
          </w:p>
        </w:tc>
        <w:tc>
          <w:tcPr>
            <w:tcW w:w="3487" w:type="dxa"/>
            <w:gridSpan w:val="2"/>
          </w:tcPr>
          <w:p w14:paraId="12ABF872" w14:textId="73EA9C61" w:rsidR="00261E8E" w:rsidRPr="007936A1" w:rsidRDefault="002B1BFD" w:rsidP="00261E8E">
            <w:pPr>
              <w:rPr>
                <w:rFonts w:ascii="Times New Roman" w:hAnsi="Times New Roman" w:cs="Times New Roman"/>
                <w:b/>
                <w:sz w:val="24"/>
                <w:szCs w:val="24"/>
              </w:rPr>
            </w:pPr>
            <w:r>
              <w:rPr>
                <w:rFonts w:ascii="Times New Roman" w:hAnsi="Times New Roman" w:cs="Times New Roman"/>
                <w:sz w:val="24"/>
                <w:szCs w:val="24"/>
              </w:rPr>
              <w:t>Finansējums, tā avots</w:t>
            </w:r>
          </w:p>
        </w:tc>
        <w:tc>
          <w:tcPr>
            <w:tcW w:w="3313" w:type="dxa"/>
          </w:tcPr>
          <w:p w14:paraId="16CB6C4B" w14:textId="3A5C13D0" w:rsidR="00261E8E" w:rsidRPr="007936A1" w:rsidRDefault="002B1BFD" w:rsidP="00261E8E">
            <w:pPr>
              <w:rPr>
                <w:rFonts w:ascii="Times New Roman" w:hAnsi="Times New Roman" w:cs="Times New Roman"/>
                <w:b/>
                <w:sz w:val="24"/>
                <w:szCs w:val="24"/>
              </w:rPr>
            </w:pPr>
            <w:r w:rsidRPr="00A60FB7">
              <w:rPr>
                <w:rFonts w:ascii="Times New Roman" w:hAnsi="Times New Roman" w:cs="Times New Roman"/>
                <w:sz w:val="24"/>
                <w:szCs w:val="24"/>
              </w:rPr>
              <w:t xml:space="preserve">Mērķa grupa – potenciālie </w:t>
            </w:r>
            <w:proofErr w:type="spellStart"/>
            <w:r w:rsidRPr="00A60FB7">
              <w:rPr>
                <w:rFonts w:ascii="Times New Roman" w:hAnsi="Times New Roman" w:cs="Times New Roman"/>
                <w:sz w:val="24"/>
                <w:szCs w:val="24"/>
              </w:rPr>
              <w:t>remigranti</w:t>
            </w:r>
            <w:proofErr w:type="spellEnd"/>
            <w:r w:rsidRPr="00A60FB7">
              <w:rPr>
                <w:rFonts w:ascii="Times New Roman" w:hAnsi="Times New Roman" w:cs="Times New Roman"/>
                <w:sz w:val="24"/>
                <w:szCs w:val="24"/>
              </w:rPr>
              <w:t xml:space="preserve">, </w:t>
            </w:r>
            <w:proofErr w:type="spellStart"/>
            <w:r w:rsidRPr="00A60FB7">
              <w:rPr>
                <w:rFonts w:ascii="Times New Roman" w:hAnsi="Times New Roman" w:cs="Times New Roman"/>
                <w:sz w:val="24"/>
                <w:szCs w:val="24"/>
              </w:rPr>
              <w:t>remigranti</w:t>
            </w:r>
            <w:proofErr w:type="spellEnd"/>
            <w:r w:rsidRPr="00A60FB7">
              <w:rPr>
                <w:rFonts w:ascii="Times New Roman" w:hAnsi="Times New Roman" w:cs="Times New Roman"/>
                <w:sz w:val="24"/>
                <w:szCs w:val="24"/>
              </w:rPr>
              <w:t>, u.tml.</w:t>
            </w:r>
          </w:p>
        </w:tc>
        <w:tc>
          <w:tcPr>
            <w:tcW w:w="3313" w:type="dxa"/>
          </w:tcPr>
          <w:p w14:paraId="21789BC0" w14:textId="2ADD426E" w:rsidR="00261E8E" w:rsidRPr="007936A1" w:rsidRDefault="002B1BFD" w:rsidP="00261E8E">
            <w:pPr>
              <w:rPr>
                <w:rFonts w:ascii="Times New Roman" w:hAnsi="Times New Roman" w:cs="Times New Roman"/>
                <w:b/>
                <w:sz w:val="24"/>
                <w:szCs w:val="24"/>
              </w:rPr>
            </w:pPr>
            <w:r w:rsidRPr="00A60FB7">
              <w:rPr>
                <w:rFonts w:ascii="Times New Roman" w:hAnsi="Times New Roman" w:cs="Times New Roman"/>
                <w:sz w:val="24"/>
                <w:szCs w:val="24"/>
              </w:rPr>
              <w:t>Rezultāti</w:t>
            </w:r>
            <w:r>
              <w:rPr>
                <w:rFonts w:ascii="Times New Roman" w:hAnsi="Times New Roman" w:cs="Times New Roman"/>
                <w:sz w:val="24"/>
                <w:szCs w:val="24"/>
              </w:rPr>
              <w:t xml:space="preserve">, t.sk., potenciālo </w:t>
            </w:r>
            <w:proofErr w:type="spellStart"/>
            <w:r>
              <w:rPr>
                <w:rFonts w:ascii="Times New Roman" w:hAnsi="Times New Roman" w:cs="Times New Roman"/>
                <w:sz w:val="24"/>
                <w:szCs w:val="24"/>
              </w:rPr>
              <w:t>remigrantu</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remigrantu</w:t>
            </w:r>
            <w:proofErr w:type="spellEnd"/>
            <w:r>
              <w:rPr>
                <w:rFonts w:ascii="Times New Roman" w:hAnsi="Times New Roman" w:cs="Times New Roman"/>
                <w:sz w:val="24"/>
                <w:szCs w:val="24"/>
              </w:rPr>
              <w:t xml:space="preserve"> skaits</w:t>
            </w:r>
          </w:p>
        </w:tc>
      </w:tr>
      <w:tr w:rsidR="00B6282A" w14:paraId="6FD18140" w14:textId="77777777" w:rsidTr="0096306F">
        <w:trPr>
          <w:jc w:val="center"/>
        </w:trPr>
        <w:tc>
          <w:tcPr>
            <w:tcW w:w="704" w:type="dxa"/>
          </w:tcPr>
          <w:p w14:paraId="5219DCB1" w14:textId="77777777" w:rsidR="00261E8E" w:rsidRPr="007936A1" w:rsidRDefault="00261E8E" w:rsidP="00261E8E">
            <w:pPr>
              <w:jc w:val="center"/>
              <w:rPr>
                <w:rFonts w:ascii="Times New Roman" w:hAnsi="Times New Roman" w:cs="Times New Roman"/>
                <w:b/>
                <w:sz w:val="24"/>
                <w:szCs w:val="24"/>
              </w:rPr>
            </w:pPr>
          </w:p>
        </w:tc>
        <w:tc>
          <w:tcPr>
            <w:tcW w:w="3131" w:type="dxa"/>
            <w:shd w:val="clear" w:color="auto" w:fill="BDD6EE" w:themeFill="accent1" w:themeFillTint="66"/>
          </w:tcPr>
          <w:p w14:paraId="45344459" w14:textId="68892D00" w:rsidR="00261E8E" w:rsidRPr="007936A1" w:rsidRDefault="002B1BFD" w:rsidP="00261E8E">
            <w:pPr>
              <w:rPr>
                <w:rFonts w:ascii="Times New Roman" w:hAnsi="Times New Roman" w:cs="Times New Roman"/>
                <w:sz w:val="24"/>
                <w:szCs w:val="24"/>
              </w:rPr>
            </w:pPr>
            <w:r w:rsidRPr="009405B0">
              <w:rPr>
                <w:rFonts w:ascii="Times New Roman" w:eastAsia="Times New Roman" w:hAnsi="Times New Roman" w:cs="Times New Roman"/>
                <w:i/>
                <w:iCs/>
                <w:lang w:eastAsia="lv-LV"/>
              </w:rPr>
              <w:t>Aizpilda pašvaldība!</w:t>
            </w:r>
          </w:p>
        </w:tc>
        <w:tc>
          <w:tcPr>
            <w:tcW w:w="3487" w:type="dxa"/>
            <w:gridSpan w:val="2"/>
            <w:shd w:val="clear" w:color="auto" w:fill="BDD6EE" w:themeFill="accent1" w:themeFillTint="66"/>
          </w:tcPr>
          <w:p w14:paraId="012EE034" w14:textId="7190511B" w:rsidR="00261E8E" w:rsidRDefault="002B1BFD" w:rsidP="00261E8E">
            <w:pPr>
              <w:rPr>
                <w:rFonts w:ascii="Times New Roman" w:hAnsi="Times New Roman" w:cs="Times New Roman"/>
                <w:sz w:val="24"/>
                <w:szCs w:val="24"/>
              </w:rPr>
            </w:pPr>
            <w:r w:rsidRPr="009405B0">
              <w:rPr>
                <w:rFonts w:ascii="Times New Roman" w:eastAsia="Times New Roman" w:hAnsi="Times New Roman" w:cs="Times New Roman"/>
                <w:i/>
                <w:iCs/>
                <w:lang w:eastAsia="lv-LV"/>
              </w:rPr>
              <w:t xml:space="preserve">Aizpilda </w:t>
            </w:r>
            <w:r w:rsidRPr="009405B0">
              <w:rPr>
                <w:rFonts w:ascii="Times New Roman" w:eastAsia="Times New Roman" w:hAnsi="Times New Roman" w:cs="Times New Roman"/>
                <w:i/>
                <w:iCs/>
                <w:lang w:eastAsia="lv-LV"/>
              </w:rPr>
              <w:t>pašvaldība!</w:t>
            </w:r>
          </w:p>
        </w:tc>
        <w:tc>
          <w:tcPr>
            <w:tcW w:w="3313" w:type="dxa"/>
            <w:shd w:val="clear" w:color="auto" w:fill="BDD6EE" w:themeFill="accent1" w:themeFillTint="66"/>
          </w:tcPr>
          <w:p w14:paraId="7E5BE482" w14:textId="48847F88" w:rsidR="00261E8E" w:rsidRPr="00A60FB7" w:rsidRDefault="002B1BFD" w:rsidP="00261E8E">
            <w:pPr>
              <w:rPr>
                <w:rFonts w:ascii="Times New Roman" w:hAnsi="Times New Roman" w:cs="Times New Roman"/>
                <w:sz w:val="24"/>
                <w:szCs w:val="24"/>
              </w:rPr>
            </w:pPr>
            <w:r w:rsidRPr="009405B0">
              <w:rPr>
                <w:rFonts w:ascii="Times New Roman" w:eastAsia="Times New Roman" w:hAnsi="Times New Roman" w:cs="Times New Roman"/>
                <w:i/>
                <w:iCs/>
                <w:lang w:eastAsia="lv-LV"/>
              </w:rPr>
              <w:t>Aizpilda pašvaldība!</w:t>
            </w:r>
          </w:p>
        </w:tc>
        <w:tc>
          <w:tcPr>
            <w:tcW w:w="3313" w:type="dxa"/>
            <w:shd w:val="clear" w:color="auto" w:fill="BDD6EE" w:themeFill="accent1" w:themeFillTint="66"/>
          </w:tcPr>
          <w:p w14:paraId="265A4338" w14:textId="1E1D4EAA" w:rsidR="00261E8E" w:rsidRPr="00A60FB7" w:rsidRDefault="002B1BFD" w:rsidP="00261E8E">
            <w:pPr>
              <w:rPr>
                <w:rFonts w:ascii="Times New Roman" w:hAnsi="Times New Roman" w:cs="Times New Roman"/>
                <w:sz w:val="24"/>
                <w:szCs w:val="24"/>
              </w:rPr>
            </w:pPr>
            <w:r w:rsidRPr="009405B0">
              <w:rPr>
                <w:rFonts w:ascii="Times New Roman" w:eastAsia="Times New Roman" w:hAnsi="Times New Roman" w:cs="Times New Roman"/>
                <w:i/>
                <w:iCs/>
                <w:lang w:eastAsia="lv-LV"/>
              </w:rPr>
              <w:t>Aizpilda pašvaldība!</w:t>
            </w:r>
          </w:p>
        </w:tc>
      </w:tr>
      <w:tr w:rsidR="00B6282A" w14:paraId="316CD5AA" w14:textId="77777777" w:rsidTr="00B46C61">
        <w:trPr>
          <w:jc w:val="center"/>
        </w:trPr>
        <w:tc>
          <w:tcPr>
            <w:tcW w:w="704" w:type="dxa"/>
          </w:tcPr>
          <w:p w14:paraId="1A42AA78" w14:textId="6849766C" w:rsidR="00261E8E" w:rsidRPr="007936A1" w:rsidRDefault="002B1BFD" w:rsidP="00261E8E">
            <w:pPr>
              <w:rPr>
                <w:rFonts w:ascii="Times New Roman" w:hAnsi="Times New Roman" w:cs="Times New Roman"/>
                <w:b/>
                <w:sz w:val="24"/>
                <w:szCs w:val="24"/>
              </w:rPr>
            </w:pPr>
            <w:r>
              <w:rPr>
                <w:rFonts w:ascii="Times New Roman" w:hAnsi="Times New Roman" w:cs="Times New Roman"/>
                <w:b/>
                <w:sz w:val="24"/>
                <w:szCs w:val="24"/>
              </w:rPr>
              <w:t>6.2.</w:t>
            </w:r>
          </w:p>
        </w:tc>
        <w:tc>
          <w:tcPr>
            <w:tcW w:w="13244" w:type="dxa"/>
            <w:gridSpan w:val="5"/>
          </w:tcPr>
          <w:p w14:paraId="0A928108" w14:textId="6170CE44" w:rsidR="00261E8E" w:rsidRPr="007936A1" w:rsidRDefault="002B1BFD" w:rsidP="00261E8E">
            <w:pPr>
              <w:rPr>
                <w:rFonts w:ascii="Times New Roman" w:hAnsi="Times New Roman" w:cs="Times New Roman"/>
                <w:b/>
                <w:sz w:val="24"/>
                <w:szCs w:val="24"/>
              </w:rPr>
            </w:pPr>
            <w:r w:rsidRPr="007936A1">
              <w:rPr>
                <w:rFonts w:ascii="Times New Roman" w:hAnsi="Times New Roman" w:cs="Times New Roman"/>
                <w:b/>
                <w:sz w:val="24"/>
                <w:szCs w:val="24"/>
              </w:rPr>
              <w:t xml:space="preserve">Aktivitātes, ko pašvaldība plāno veikt ar </w:t>
            </w:r>
            <w:r>
              <w:rPr>
                <w:rFonts w:ascii="Times New Roman" w:hAnsi="Times New Roman" w:cs="Times New Roman"/>
                <w:b/>
                <w:sz w:val="24"/>
                <w:szCs w:val="24"/>
              </w:rPr>
              <w:t>konkursa Atbalsta finansējumu</w:t>
            </w:r>
          </w:p>
        </w:tc>
      </w:tr>
      <w:tr w:rsidR="00B6282A" w14:paraId="0B46B791" w14:textId="77777777" w:rsidTr="007675EB">
        <w:trPr>
          <w:trHeight w:val="1403"/>
          <w:jc w:val="center"/>
        </w:trPr>
        <w:tc>
          <w:tcPr>
            <w:tcW w:w="704" w:type="dxa"/>
          </w:tcPr>
          <w:p w14:paraId="5FDACA4B" w14:textId="77777777" w:rsidR="00261E8E" w:rsidRPr="007936A1" w:rsidRDefault="00261E8E" w:rsidP="00261E8E">
            <w:pPr>
              <w:jc w:val="center"/>
              <w:rPr>
                <w:rFonts w:ascii="Times New Roman" w:hAnsi="Times New Roman" w:cs="Times New Roman"/>
                <w:b/>
                <w:sz w:val="24"/>
                <w:szCs w:val="24"/>
              </w:rPr>
            </w:pPr>
          </w:p>
        </w:tc>
        <w:tc>
          <w:tcPr>
            <w:tcW w:w="3131" w:type="dxa"/>
          </w:tcPr>
          <w:p w14:paraId="7D5AD7E0" w14:textId="1A791FDB" w:rsidR="00261E8E" w:rsidRPr="007936A1" w:rsidRDefault="002B1BFD" w:rsidP="00652621">
            <w:pPr>
              <w:rPr>
                <w:rFonts w:ascii="Times New Roman" w:hAnsi="Times New Roman" w:cs="Times New Roman"/>
                <w:b/>
                <w:sz w:val="24"/>
                <w:szCs w:val="24"/>
              </w:rPr>
            </w:pPr>
            <w:r w:rsidRPr="007936A1">
              <w:rPr>
                <w:rFonts w:ascii="Times New Roman" w:hAnsi="Times New Roman" w:cs="Times New Roman"/>
                <w:sz w:val="24"/>
                <w:szCs w:val="24"/>
              </w:rPr>
              <w:t>Aktivitāte</w:t>
            </w:r>
            <w:r>
              <w:rPr>
                <w:rFonts w:ascii="Times New Roman" w:hAnsi="Times New Roman" w:cs="Times New Roman"/>
                <w:sz w:val="24"/>
                <w:szCs w:val="24"/>
              </w:rPr>
              <w:t xml:space="preserve"> – apraksts, gads, vieta</w:t>
            </w:r>
            <w:r w:rsidR="00383371">
              <w:rPr>
                <w:rFonts w:ascii="Times New Roman" w:hAnsi="Times New Roman" w:cs="Times New Roman"/>
                <w:sz w:val="24"/>
                <w:szCs w:val="24"/>
              </w:rPr>
              <w:t>,</w:t>
            </w:r>
            <w:r w:rsidR="00C36372">
              <w:rPr>
                <w:rFonts w:ascii="Times New Roman" w:hAnsi="Times New Roman" w:cs="Times New Roman"/>
                <w:sz w:val="24"/>
                <w:szCs w:val="24"/>
              </w:rPr>
              <w:t xml:space="preserve"> citas iesaistītās pašvaldības</w:t>
            </w:r>
            <w:r w:rsidR="00652621">
              <w:rPr>
                <w:rFonts w:ascii="Times New Roman" w:hAnsi="Times New Roman" w:cs="Times New Roman"/>
                <w:sz w:val="24"/>
                <w:szCs w:val="24"/>
              </w:rPr>
              <w:t>, citi sadarbības partneri</w:t>
            </w:r>
            <w:r w:rsidR="00A5268D">
              <w:rPr>
                <w:rFonts w:ascii="Times New Roman" w:hAnsi="Times New Roman" w:cs="Times New Roman"/>
                <w:sz w:val="24"/>
                <w:szCs w:val="24"/>
              </w:rPr>
              <w:t xml:space="preserve">, </w:t>
            </w:r>
            <w:r w:rsidR="00383371">
              <w:rPr>
                <w:rFonts w:ascii="Times New Roman" w:hAnsi="Times New Roman" w:cs="Times New Roman"/>
                <w:sz w:val="24"/>
                <w:szCs w:val="24"/>
              </w:rPr>
              <w:t>atbilstība nolikuma 7. punkta prasībām</w:t>
            </w:r>
          </w:p>
        </w:tc>
        <w:tc>
          <w:tcPr>
            <w:tcW w:w="3487" w:type="dxa"/>
            <w:gridSpan w:val="2"/>
          </w:tcPr>
          <w:p w14:paraId="2118A6A9" w14:textId="6978E785" w:rsidR="00261E8E" w:rsidRPr="007936A1" w:rsidRDefault="002B1BFD" w:rsidP="003852CC">
            <w:pPr>
              <w:rPr>
                <w:rFonts w:ascii="Times New Roman" w:hAnsi="Times New Roman" w:cs="Times New Roman"/>
                <w:b/>
                <w:sz w:val="24"/>
                <w:szCs w:val="24"/>
              </w:rPr>
            </w:pPr>
            <w:r>
              <w:rPr>
                <w:rFonts w:ascii="Times New Roman" w:hAnsi="Times New Roman" w:cs="Times New Roman"/>
                <w:sz w:val="24"/>
                <w:szCs w:val="24"/>
              </w:rPr>
              <w:t xml:space="preserve">Finansējums, </w:t>
            </w:r>
            <w:r w:rsidR="003852CC">
              <w:rPr>
                <w:rFonts w:ascii="Times New Roman" w:hAnsi="Times New Roman" w:cs="Times New Roman"/>
                <w:sz w:val="24"/>
                <w:szCs w:val="24"/>
              </w:rPr>
              <w:t>galvenās izmaksu pozīcijas</w:t>
            </w:r>
          </w:p>
        </w:tc>
        <w:tc>
          <w:tcPr>
            <w:tcW w:w="3313" w:type="dxa"/>
          </w:tcPr>
          <w:p w14:paraId="49BE65A7" w14:textId="34644906" w:rsidR="00261E8E" w:rsidRPr="007936A1" w:rsidRDefault="002B1BFD" w:rsidP="00261E8E">
            <w:pPr>
              <w:rPr>
                <w:rFonts w:ascii="Times New Roman" w:hAnsi="Times New Roman" w:cs="Times New Roman"/>
                <w:b/>
                <w:sz w:val="24"/>
                <w:szCs w:val="24"/>
              </w:rPr>
            </w:pPr>
            <w:r w:rsidRPr="00A60FB7">
              <w:rPr>
                <w:rFonts w:ascii="Times New Roman" w:hAnsi="Times New Roman" w:cs="Times New Roman"/>
                <w:sz w:val="24"/>
                <w:szCs w:val="24"/>
              </w:rPr>
              <w:t xml:space="preserve">Mērķa grupa – potenciālie </w:t>
            </w:r>
            <w:proofErr w:type="spellStart"/>
            <w:r w:rsidRPr="00A60FB7">
              <w:rPr>
                <w:rFonts w:ascii="Times New Roman" w:hAnsi="Times New Roman" w:cs="Times New Roman"/>
                <w:sz w:val="24"/>
                <w:szCs w:val="24"/>
              </w:rPr>
              <w:t>remigranti</w:t>
            </w:r>
            <w:proofErr w:type="spellEnd"/>
            <w:r w:rsidRPr="00A60FB7">
              <w:rPr>
                <w:rFonts w:ascii="Times New Roman" w:hAnsi="Times New Roman" w:cs="Times New Roman"/>
                <w:sz w:val="24"/>
                <w:szCs w:val="24"/>
              </w:rPr>
              <w:t xml:space="preserve">, </w:t>
            </w:r>
            <w:proofErr w:type="spellStart"/>
            <w:r w:rsidRPr="00A60FB7">
              <w:rPr>
                <w:rFonts w:ascii="Times New Roman" w:hAnsi="Times New Roman" w:cs="Times New Roman"/>
                <w:sz w:val="24"/>
                <w:szCs w:val="24"/>
              </w:rPr>
              <w:t>remigranti</w:t>
            </w:r>
            <w:proofErr w:type="spellEnd"/>
            <w:r w:rsidRPr="00A60FB7">
              <w:rPr>
                <w:rFonts w:ascii="Times New Roman" w:hAnsi="Times New Roman" w:cs="Times New Roman"/>
                <w:sz w:val="24"/>
                <w:szCs w:val="24"/>
              </w:rPr>
              <w:t>, u.tml.</w:t>
            </w:r>
          </w:p>
        </w:tc>
        <w:tc>
          <w:tcPr>
            <w:tcW w:w="3313" w:type="dxa"/>
          </w:tcPr>
          <w:p w14:paraId="678F9B53" w14:textId="4A5CA68D" w:rsidR="00261E8E" w:rsidRPr="007936A1" w:rsidRDefault="002B1BFD" w:rsidP="00261E8E">
            <w:pPr>
              <w:rPr>
                <w:rFonts w:ascii="Times New Roman" w:hAnsi="Times New Roman" w:cs="Times New Roman"/>
                <w:b/>
                <w:sz w:val="24"/>
                <w:szCs w:val="24"/>
              </w:rPr>
            </w:pPr>
            <w:r w:rsidRPr="00A60FB7">
              <w:rPr>
                <w:rFonts w:ascii="Times New Roman" w:hAnsi="Times New Roman" w:cs="Times New Roman"/>
                <w:sz w:val="24"/>
                <w:szCs w:val="24"/>
              </w:rPr>
              <w:t>Rezultāti</w:t>
            </w:r>
            <w:r w:rsidR="00A8148D">
              <w:rPr>
                <w:rFonts w:ascii="Times New Roman" w:hAnsi="Times New Roman" w:cs="Times New Roman"/>
                <w:sz w:val="24"/>
                <w:szCs w:val="24"/>
              </w:rPr>
              <w:t xml:space="preserve"> pēc aktivitātes īstenošanas</w:t>
            </w:r>
            <w:r>
              <w:rPr>
                <w:rFonts w:ascii="Times New Roman" w:hAnsi="Times New Roman" w:cs="Times New Roman"/>
                <w:sz w:val="24"/>
                <w:szCs w:val="24"/>
              </w:rPr>
              <w:t xml:space="preserve">, t.sk., potenciālo </w:t>
            </w:r>
            <w:proofErr w:type="spellStart"/>
            <w:r>
              <w:rPr>
                <w:rFonts w:ascii="Times New Roman" w:hAnsi="Times New Roman" w:cs="Times New Roman"/>
                <w:sz w:val="24"/>
                <w:szCs w:val="24"/>
              </w:rPr>
              <w:t>remigrantu</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remigrantu</w:t>
            </w:r>
            <w:proofErr w:type="spellEnd"/>
            <w:r>
              <w:rPr>
                <w:rFonts w:ascii="Times New Roman" w:hAnsi="Times New Roman" w:cs="Times New Roman"/>
                <w:sz w:val="24"/>
                <w:szCs w:val="24"/>
              </w:rPr>
              <w:t xml:space="preserve"> skaits, sniegto konsultāciju skaits, u.c.</w:t>
            </w:r>
          </w:p>
        </w:tc>
      </w:tr>
      <w:tr w:rsidR="00B6282A" w14:paraId="628853E1" w14:textId="77777777" w:rsidTr="0096306F">
        <w:trPr>
          <w:jc w:val="center"/>
        </w:trPr>
        <w:tc>
          <w:tcPr>
            <w:tcW w:w="704" w:type="dxa"/>
          </w:tcPr>
          <w:p w14:paraId="0752F122" w14:textId="77777777" w:rsidR="00261E8E" w:rsidRPr="007936A1" w:rsidRDefault="00261E8E" w:rsidP="00261E8E">
            <w:pPr>
              <w:jc w:val="center"/>
              <w:rPr>
                <w:rFonts w:ascii="Times New Roman" w:hAnsi="Times New Roman" w:cs="Times New Roman"/>
                <w:b/>
                <w:sz w:val="24"/>
                <w:szCs w:val="24"/>
              </w:rPr>
            </w:pPr>
          </w:p>
        </w:tc>
        <w:tc>
          <w:tcPr>
            <w:tcW w:w="3131" w:type="dxa"/>
            <w:shd w:val="clear" w:color="auto" w:fill="BDD6EE" w:themeFill="accent1" w:themeFillTint="66"/>
          </w:tcPr>
          <w:p w14:paraId="13F94B0B" w14:textId="1EFDAF9F" w:rsidR="00261E8E" w:rsidRPr="007936A1" w:rsidRDefault="002B1BFD" w:rsidP="00261E8E">
            <w:pPr>
              <w:rPr>
                <w:rFonts w:ascii="Times New Roman" w:hAnsi="Times New Roman" w:cs="Times New Roman"/>
                <w:sz w:val="24"/>
                <w:szCs w:val="24"/>
              </w:rPr>
            </w:pPr>
            <w:r w:rsidRPr="009405B0">
              <w:rPr>
                <w:rFonts w:ascii="Times New Roman" w:eastAsia="Times New Roman" w:hAnsi="Times New Roman" w:cs="Times New Roman"/>
                <w:i/>
                <w:iCs/>
                <w:lang w:eastAsia="lv-LV"/>
              </w:rPr>
              <w:t xml:space="preserve">Aizpilda </w:t>
            </w:r>
            <w:r w:rsidRPr="009405B0">
              <w:rPr>
                <w:rFonts w:ascii="Times New Roman" w:eastAsia="Times New Roman" w:hAnsi="Times New Roman" w:cs="Times New Roman"/>
                <w:i/>
                <w:iCs/>
                <w:lang w:eastAsia="lv-LV"/>
              </w:rPr>
              <w:t>pašvaldība!</w:t>
            </w:r>
          </w:p>
        </w:tc>
        <w:tc>
          <w:tcPr>
            <w:tcW w:w="3487" w:type="dxa"/>
            <w:gridSpan w:val="2"/>
            <w:shd w:val="clear" w:color="auto" w:fill="BDD6EE" w:themeFill="accent1" w:themeFillTint="66"/>
          </w:tcPr>
          <w:p w14:paraId="5DC0A67B" w14:textId="18E5FAB8" w:rsidR="00261E8E" w:rsidRDefault="002B1BFD" w:rsidP="00261E8E">
            <w:pPr>
              <w:rPr>
                <w:rFonts w:ascii="Times New Roman" w:hAnsi="Times New Roman" w:cs="Times New Roman"/>
                <w:sz w:val="24"/>
                <w:szCs w:val="24"/>
              </w:rPr>
            </w:pPr>
            <w:r>
              <w:rPr>
                <w:rFonts w:ascii="Times New Roman" w:eastAsia="Times New Roman" w:hAnsi="Times New Roman" w:cs="Times New Roman"/>
                <w:i/>
                <w:iCs/>
                <w:lang w:eastAsia="lv-LV"/>
              </w:rPr>
              <w:t>Aizpilda pašvaldība, norādot arī kopējo pieprasīto Atbalsta apmēru!</w:t>
            </w:r>
          </w:p>
        </w:tc>
        <w:tc>
          <w:tcPr>
            <w:tcW w:w="3313" w:type="dxa"/>
            <w:shd w:val="clear" w:color="auto" w:fill="BDD6EE" w:themeFill="accent1" w:themeFillTint="66"/>
          </w:tcPr>
          <w:p w14:paraId="42BFB372" w14:textId="5263DC44" w:rsidR="00261E8E" w:rsidRPr="00A60FB7" w:rsidRDefault="002B1BFD" w:rsidP="00261E8E">
            <w:pPr>
              <w:rPr>
                <w:rFonts w:ascii="Times New Roman" w:hAnsi="Times New Roman" w:cs="Times New Roman"/>
                <w:sz w:val="24"/>
                <w:szCs w:val="24"/>
              </w:rPr>
            </w:pPr>
            <w:r w:rsidRPr="009405B0">
              <w:rPr>
                <w:rFonts w:ascii="Times New Roman" w:eastAsia="Times New Roman" w:hAnsi="Times New Roman" w:cs="Times New Roman"/>
                <w:i/>
                <w:iCs/>
                <w:lang w:eastAsia="lv-LV"/>
              </w:rPr>
              <w:t>Aizpilda pašvaldība!</w:t>
            </w:r>
          </w:p>
        </w:tc>
        <w:tc>
          <w:tcPr>
            <w:tcW w:w="3313" w:type="dxa"/>
            <w:shd w:val="clear" w:color="auto" w:fill="BDD6EE" w:themeFill="accent1" w:themeFillTint="66"/>
          </w:tcPr>
          <w:p w14:paraId="4F53F26E" w14:textId="6CB319F3" w:rsidR="00261E8E" w:rsidRPr="00A60FB7" w:rsidRDefault="002B1BFD" w:rsidP="00261E8E">
            <w:pPr>
              <w:rPr>
                <w:rFonts w:ascii="Times New Roman" w:hAnsi="Times New Roman" w:cs="Times New Roman"/>
                <w:sz w:val="24"/>
                <w:szCs w:val="24"/>
              </w:rPr>
            </w:pPr>
            <w:r w:rsidRPr="009405B0">
              <w:rPr>
                <w:rFonts w:ascii="Times New Roman" w:eastAsia="Times New Roman" w:hAnsi="Times New Roman" w:cs="Times New Roman"/>
                <w:i/>
                <w:iCs/>
                <w:lang w:eastAsia="lv-LV"/>
              </w:rPr>
              <w:t>Aizpilda pašvaldība!</w:t>
            </w:r>
          </w:p>
        </w:tc>
      </w:tr>
    </w:tbl>
    <w:p w14:paraId="043B1A3A" w14:textId="77777777" w:rsidR="001A583B" w:rsidRPr="001F6B07" w:rsidRDefault="001A583B" w:rsidP="001F6B07">
      <w:pPr>
        <w:pStyle w:val="ListParagraph"/>
        <w:spacing w:after="0" w:line="240" w:lineRule="auto"/>
        <w:ind w:left="0"/>
        <w:jc w:val="right"/>
        <w:rPr>
          <w:rFonts w:ascii="Times New Roman" w:eastAsia="Times New Roman" w:hAnsi="Times New Roman"/>
          <w:b/>
          <w:iCs/>
          <w:sz w:val="24"/>
          <w:szCs w:val="24"/>
          <w:lang w:eastAsia="lv-LV"/>
        </w:rPr>
      </w:pPr>
    </w:p>
    <w:p w14:paraId="52FA2009" w14:textId="77777777" w:rsidR="006665FA" w:rsidRDefault="006665FA" w:rsidP="009405B0">
      <w:pPr>
        <w:pStyle w:val="ListParagraph"/>
        <w:tabs>
          <w:tab w:val="left" w:pos="8647"/>
        </w:tabs>
        <w:spacing w:after="0" w:line="240" w:lineRule="auto"/>
        <w:ind w:left="567"/>
        <w:rPr>
          <w:rFonts w:ascii="Times New Roman" w:hAnsi="Times New Roman"/>
          <w:color w:val="000000" w:themeColor="text1"/>
          <w:sz w:val="24"/>
          <w:szCs w:val="24"/>
        </w:rPr>
        <w:sectPr w:rsidR="006665FA" w:rsidSect="006665FA">
          <w:pgSz w:w="16838" w:h="11906" w:orient="landscape"/>
          <w:pgMar w:top="1800" w:right="1440" w:bottom="1800" w:left="1440" w:header="708" w:footer="708" w:gutter="0"/>
          <w:cols w:space="708"/>
          <w:docGrid w:linePitch="360"/>
        </w:sectPr>
      </w:pPr>
    </w:p>
    <w:p w14:paraId="6CB51CA4" w14:textId="272509EA" w:rsidR="009405B0" w:rsidRDefault="009405B0" w:rsidP="009405B0">
      <w:pPr>
        <w:pStyle w:val="ListParagraph"/>
        <w:tabs>
          <w:tab w:val="left" w:pos="8647"/>
        </w:tabs>
        <w:spacing w:after="0" w:line="240" w:lineRule="auto"/>
        <w:ind w:left="567"/>
        <w:rPr>
          <w:rFonts w:ascii="Times New Roman" w:hAnsi="Times New Roman"/>
          <w:color w:val="000000" w:themeColor="text1"/>
          <w:sz w:val="24"/>
          <w:szCs w:val="24"/>
        </w:rPr>
      </w:pPr>
    </w:p>
    <w:p w14:paraId="0DBDCCFE" w14:textId="5F83D4A2" w:rsidR="009405B0" w:rsidRDefault="002B1BFD" w:rsidP="00AE38C0">
      <w:pPr>
        <w:pStyle w:val="ListParagraph"/>
        <w:spacing w:after="0" w:line="240" w:lineRule="auto"/>
        <w:ind w:left="0"/>
        <w:jc w:val="center"/>
        <w:rPr>
          <w:rFonts w:ascii="Times New Roman" w:eastAsia="Times New Roman" w:hAnsi="Times New Roman"/>
          <w:b/>
          <w:iCs/>
          <w:sz w:val="24"/>
          <w:szCs w:val="24"/>
          <w:lang w:eastAsia="lv-LV"/>
        </w:rPr>
      </w:pPr>
      <w:r w:rsidRPr="008F4C63">
        <w:rPr>
          <w:rFonts w:ascii="Times New Roman" w:eastAsia="Times New Roman" w:hAnsi="Times New Roman"/>
          <w:b/>
          <w:iCs/>
          <w:sz w:val="24"/>
          <w:szCs w:val="24"/>
          <w:lang w:eastAsia="lv-LV"/>
        </w:rPr>
        <w:t>Konkursa “</w:t>
      </w:r>
      <w:proofErr w:type="spellStart"/>
      <w:r w:rsidR="00C43F3E">
        <w:rPr>
          <w:rFonts w:ascii="Times New Roman" w:eastAsia="Times New Roman" w:hAnsi="Times New Roman"/>
          <w:b/>
          <w:iCs/>
          <w:sz w:val="24"/>
          <w:szCs w:val="24"/>
          <w:lang w:eastAsia="lv-LV"/>
        </w:rPr>
        <w:t>Remigrācijas</w:t>
      </w:r>
      <w:proofErr w:type="spellEnd"/>
      <w:r w:rsidR="00C43F3E">
        <w:rPr>
          <w:rFonts w:ascii="Times New Roman" w:eastAsia="Times New Roman" w:hAnsi="Times New Roman"/>
          <w:b/>
          <w:iCs/>
          <w:sz w:val="24"/>
          <w:szCs w:val="24"/>
          <w:lang w:eastAsia="lv-LV"/>
        </w:rPr>
        <w:t xml:space="preserve"> sekmēšanas pakalpojumi pašvaldībās</w:t>
      </w:r>
      <w:r w:rsidRPr="008F4C63">
        <w:rPr>
          <w:rFonts w:ascii="Times New Roman" w:eastAsia="Times New Roman" w:hAnsi="Times New Roman"/>
          <w:b/>
          <w:iCs/>
          <w:sz w:val="24"/>
          <w:szCs w:val="24"/>
          <w:lang w:eastAsia="lv-LV"/>
        </w:rPr>
        <w:t>”</w:t>
      </w:r>
    </w:p>
    <w:p w14:paraId="5F8137B9" w14:textId="77777777" w:rsidR="00AE38C0" w:rsidRDefault="00AE38C0" w:rsidP="00AE38C0">
      <w:pPr>
        <w:pStyle w:val="ListParagraph"/>
        <w:spacing w:after="0" w:line="240" w:lineRule="auto"/>
        <w:ind w:left="0"/>
        <w:jc w:val="center"/>
        <w:rPr>
          <w:rFonts w:ascii="Times New Roman" w:eastAsia="Times New Roman" w:hAnsi="Times New Roman"/>
          <w:b/>
          <w:iCs/>
          <w:sz w:val="24"/>
          <w:szCs w:val="24"/>
          <w:lang w:eastAsia="lv-LV"/>
        </w:rPr>
      </w:pPr>
    </w:p>
    <w:p w14:paraId="456DF63A" w14:textId="77777777" w:rsidR="009405B0" w:rsidRDefault="002B1BFD" w:rsidP="009405B0">
      <w:pPr>
        <w:pStyle w:val="ListParagraph"/>
        <w:spacing w:after="0" w:line="240" w:lineRule="auto"/>
        <w:ind w:left="0"/>
        <w:jc w:val="right"/>
        <w:rPr>
          <w:rFonts w:ascii="Times New Roman" w:eastAsia="Times New Roman" w:hAnsi="Times New Roman"/>
          <w:b/>
          <w:iCs/>
          <w:sz w:val="24"/>
          <w:szCs w:val="24"/>
          <w:lang w:eastAsia="lv-LV"/>
        </w:rPr>
      </w:pPr>
      <w:r w:rsidRPr="008F4C63">
        <w:rPr>
          <w:rFonts w:ascii="Times New Roman" w:eastAsia="Times New Roman" w:hAnsi="Times New Roman"/>
          <w:b/>
          <w:iCs/>
          <w:sz w:val="24"/>
          <w:szCs w:val="24"/>
          <w:lang w:eastAsia="lv-LV"/>
        </w:rPr>
        <w:t xml:space="preserve">2. pielikums </w:t>
      </w:r>
    </w:p>
    <w:p w14:paraId="268BF3A0" w14:textId="33216CE8" w:rsidR="009405B0" w:rsidRDefault="002B1BFD" w:rsidP="009405B0">
      <w:pPr>
        <w:pStyle w:val="ListParagraph"/>
        <w:spacing w:after="0" w:line="240" w:lineRule="auto"/>
        <w:ind w:left="0"/>
        <w:jc w:val="right"/>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Konkursa pieteikumu</w:t>
      </w:r>
      <w:r w:rsidRPr="008F4C63">
        <w:rPr>
          <w:rFonts w:ascii="Times New Roman" w:eastAsia="Times New Roman" w:hAnsi="Times New Roman"/>
          <w:b/>
          <w:iCs/>
          <w:sz w:val="24"/>
          <w:szCs w:val="24"/>
          <w:lang w:eastAsia="lv-LV"/>
        </w:rPr>
        <w:t xml:space="preserve"> vērtēšanas kritēriji</w:t>
      </w:r>
    </w:p>
    <w:p w14:paraId="58F57BE4" w14:textId="7DE8F6CF" w:rsidR="0063694B" w:rsidRDefault="0063694B" w:rsidP="00194F51">
      <w:pPr>
        <w:tabs>
          <w:tab w:val="left" w:pos="6945"/>
        </w:tabs>
      </w:pPr>
    </w:p>
    <w:tbl>
      <w:tblPr>
        <w:tblStyle w:val="TableGrid"/>
        <w:tblW w:w="8642" w:type="dxa"/>
        <w:jc w:val="center"/>
        <w:tblLook w:val="04A0" w:firstRow="1" w:lastRow="0" w:firstColumn="1" w:lastColumn="0" w:noHBand="0" w:noVBand="1"/>
      </w:tblPr>
      <w:tblGrid>
        <w:gridCol w:w="6773"/>
        <w:gridCol w:w="1869"/>
      </w:tblGrid>
      <w:tr w:rsidR="00B6282A" w14:paraId="42D5C332" w14:textId="77777777" w:rsidTr="00AE38C0">
        <w:trPr>
          <w:trHeight w:val="852"/>
          <w:jc w:val="center"/>
        </w:trPr>
        <w:tc>
          <w:tcPr>
            <w:tcW w:w="6773" w:type="dxa"/>
            <w:vAlign w:val="center"/>
          </w:tcPr>
          <w:p w14:paraId="1F79478F" w14:textId="2D992D16" w:rsidR="000C4674" w:rsidRPr="00AE38C0" w:rsidRDefault="002B1BFD" w:rsidP="00AE38C0">
            <w:pPr>
              <w:tabs>
                <w:tab w:val="left" w:pos="6945"/>
              </w:tabs>
              <w:jc w:val="center"/>
              <w:rPr>
                <w:rFonts w:ascii="Times New Roman" w:hAnsi="Times New Roman" w:cs="Times New Roman"/>
                <w:b/>
                <w:sz w:val="24"/>
                <w:szCs w:val="24"/>
              </w:rPr>
            </w:pPr>
            <w:r w:rsidRPr="00AE38C0">
              <w:rPr>
                <w:rFonts w:ascii="Times New Roman" w:hAnsi="Times New Roman" w:cs="Times New Roman"/>
                <w:b/>
                <w:sz w:val="24"/>
                <w:szCs w:val="24"/>
              </w:rPr>
              <w:t>Sadaļa</w:t>
            </w:r>
          </w:p>
        </w:tc>
        <w:tc>
          <w:tcPr>
            <w:tcW w:w="1869" w:type="dxa"/>
            <w:vAlign w:val="center"/>
          </w:tcPr>
          <w:p w14:paraId="0ABAFF03" w14:textId="16D0AF53" w:rsidR="000C4674" w:rsidRPr="00AE38C0" w:rsidRDefault="002B1BFD" w:rsidP="00AE38C0">
            <w:pPr>
              <w:tabs>
                <w:tab w:val="left" w:pos="6945"/>
              </w:tabs>
              <w:jc w:val="center"/>
              <w:rPr>
                <w:rFonts w:ascii="Times New Roman" w:hAnsi="Times New Roman" w:cs="Times New Roman"/>
                <w:b/>
                <w:sz w:val="24"/>
                <w:szCs w:val="24"/>
              </w:rPr>
            </w:pPr>
            <w:r w:rsidRPr="00AE38C0">
              <w:rPr>
                <w:rFonts w:ascii="Times New Roman" w:hAnsi="Times New Roman" w:cs="Times New Roman"/>
                <w:b/>
                <w:sz w:val="24"/>
                <w:szCs w:val="24"/>
              </w:rPr>
              <w:t>Maksimālais punktu skaits</w:t>
            </w:r>
          </w:p>
        </w:tc>
      </w:tr>
      <w:tr w:rsidR="00B6282A" w14:paraId="7FFFD232" w14:textId="77777777" w:rsidTr="00AE38C0">
        <w:trPr>
          <w:jc w:val="center"/>
        </w:trPr>
        <w:tc>
          <w:tcPr>
            <w:tcW w:w="6773" w:type="dxa"/>
          </w:tcPr>
          <w:p w14:paraId="1DAE3C58" w14:textId="1205E98D" w:rsidR="000C4674" w:rsidRPr="000C4674" w:rsidRDefault="002B1BFD" w:rsidP="000C4674">
            <w:pPr>
              <w:tabs>
                <w:tab w:val="left" w:pos="6945"/>
              </w:tabs>
              <w:rPr>
                <w:rFonts w:ascii="Times New Roman" w:hAnsi="Times New Roman" w:cs="Times New Roman"/>
                <w:b/>
                <w:sz w:val="24"/>
                <w:szCs w:val="24"/>
              </w:rPr>
            </w:pPr>
            <w:r w:rsidRPr="000C4674">
              <w:rPr>
                <w:rFonts w:ascii="Times New Roman" w:hAnsi="Times New Roman" w:cs="Times New Roman"/>
                <w:b/>
                <w:sz w:val="24"/>
                <w:szCs w:val="24"/>
              </w:rPr>
              <w:t xml:space="preserve">1. Līdzšinējās aktivitātes </w:t>
            </w:r>
            <w:proofErr w:type="spellStart"/>
            <w:r w:rsidRPr="000C4674">
              <w:rPr>
                <w:rFonts w:ascii="Times New Roman" w:hAnsi="Times New Roman" w:cs="Times New Roman"/>
                <w:b/>
                <w:sz w:val="24"/>
                <w:szCs w:val="24"/>
              </w:rPr>
              <w:t>remigrācijas</w:t>
            </w:r>
            <w:proofErr w:type="spellEnd"/>
            <w:r w:rsidRPr="000C4674">
              <w:rPr>
                <w:rFonts w:ascii="Times New Roman" w:hAnsi="Times New Roman" w:cs="Times New Roman"/>
                <w:b/>
                <w:sz w:val="24"/>
                <w:szCs w:val="24"/>
              </w:rPr>
              <w:t xml:space="preserve"> </w:t>
            </w:r>
            <w:r>
              <w:rPr>
                <w:rFonts w:ascii="Times New Roman" w:hAnsi="Times New Roman" w:cs="Times New Roman"/>
                <w:b/>
                <w:sz w:val="24"/>
                <w:szCs w:val="24"/>
              </w:rPr>
              <w:t>sekmēšanai</w:t>
            </w:r>
          </w:p>
        </w:tc>
        <w:tc>
          <w:tcPr>
            <w:tcW w:w="1869" w:type="dxa"/>
            <w:vAlign w:val="center"/>
          </w:tcPr>
          <w:p w14:paraId="404DB404" w14:textId="3BA7D308" w:rsidR="000C4674" w:rsidRPr="000C4674" w:rsidRDefault="002B1BFD" w:rsidP="00AE38C0">
            <w:pPr>
              <w:tabs>
                <w:tab w:val="left" w:pos="6945"/>
              </w:tabs>
              <w:jc w:val="center"/>
              <w:rPr>
                <w:rFonts w:ascii="Times New Roman" w:hAnsi="Times New Roman" w:cs="Times New Roman"/>
                <w:b/>
                <w:sz w:val="24"/>
                <w:szCs w:val="24"/>
              </w:rPr>
            </w:pPr>
            <w:r>
              <w:rPr>
                <w:rFonts w:ascii="Times New Roman" w:hAnsi="Times New Roman" w:cs="Times New Roman"/>
                <w:b/>
                <w:sz w:val="24"/>
                <w:szCs w:val="24"/>
              </w:rPr>
              <w:t>10</w:t>
            </w:r>
          </w:p>
        </w:tc>
      </w:tr>
      <w:tr w:rsidR="00B6282A" w14:paraId="4CF07A05" w14:textId="77777777" w:rsidTr="00AE38C0">
        <w:trPr>
          <w:jc w:val="center"/>
        </w:trPr>
        <w:tc>
          <w:tcPr>
            <w:tcW w:w="6773" w:type="dxa"/>
          </w:tcPr>
          <w:p w14:paraId="142FB2B7" w14:textId="53A449C6" w:rsidR="000C4674" w:rsidRPr="000C4674" w:rsidRDefault="002B1BFD">
            <w:pPr>
              <w:tabs>
                <w:tab w:val="left" w:pos="6945"/>
              </w:tabs>
              <w:jc w:val="both"/>
              <w:rPr>
                <w:rFonts w:ascii="Times New Roman" w:hAnsi="Times New Roman" w:cs="Times New Roman"/>
                <w:sz w:val="24"/>
                <w:szCs w:val="24"/>
              </w:rPr>
            </w:pPr>
            <w:r w:rsidRPr="000C4674">
              <w:rPr>
                <w:rFonts w:ascii="Times New Roman" w:hAnsi="Times New Roman" w:cs="Times New Roman"/>
                <w:sz w:val="24"/>
                <w:szCs w:val="24"/>
              </w:rPr>
              <w:t xml:space="preserve">1.1. </w:t>
            </w:r>
            <w:r w:rsidR="00793033">
              <w:rPr>
                <w:rFonts w:ascii="Times New Roman" w:hAnsi="Times New Roman" w:cs="Times New Roman"/>
                <w:sz w:val="24"/>
                <w:szCs w:val="24"/>
              </w:rPr>
              <w:t xml:space="preserve">Pašvaldība ir veikusi aktivitātes </w:t>
            </w:r>
            <w:proofErr w:type="spellStart"/>
            <w:r w:rsidR="00793033">
              <w:rPr>
                <w:rFonts w:ascii="Times New Roman" w:hAnsi="Times New Roman" w:cs="Times New Roman"/>
                <w:sz w:val="24"/>
                <w:szCs w:val="24"/>
              </w:rPr>
              <w:t>remigrācijas</w:t>
            </w:r>
            <w:proofErr w:type="spellEnd"/>
            <w:r w:rsidR="00793033">
              <w:rPr>
                <w:rFonts w:ascii="Times New Roman" w:hAnsi="Times New Roman" w:cs="Times New Roman"/>
                <w:sz w:val="24"/>
                <w:szCs w:val="24"/>
              </w:rPr>
              <w:t xml:space="preserve"> sekmēšanai, kuru rezultātā</w:t>
            </w:r>
            <w:r w:rsidR="00993638">
              <w:rPr>
                <w:rFonts w:ascii="Times New Roman" w:hAnsi="Times New Roman" w:cs="Times New Roman"/>
                <w:sz w:val="24"/>
                <w:szCs w:val="24"/>
              </w:rPr>
              <w:t xml:space="preserve"> pašvaldībā</w:t>
            </w:r>
            <w:r w:rsidR="00793033">
              <w:rPr>
                <w:rFonts w:ascii="Times New Roman" w:hAnsi="Times New Roman" w:cs="Times New Roman"/>
                <w:sz w:val="24"/>
                <w:szCs w:val="24"/>
              </w:rPr>
              <w:t xml:space="preserve"> ir atgriezušies </w:t>
            </w:r>
            <w:proofErr w:type="spellStart"/>
            <w:r w:rsidR="00793033">
              <w:rPr>
                <w:rFonts w:ascii="Times New Roman" w:hAnsi="Times New Roman" w:cs="Times New Roman"/>
                <w:sz w:val="24"/>
                <w:szCs w:val="24"/>
              </w:rPr>
              <w:t>remigranti</w:t>
            </w:r>
            <w:proofErr w:type="spellEnd"/>
          </w:p>
        </w:tc>
        <w:tc>
          <w:tcPr>
            <w:tcW w:w="1869" w:type="dxa"/>
            <w:vAlign w:val="center"/>
          </w:tcPr>
          <w:p w14:paraId="04E7D559" w14:textId="3EB534A7" w:rsidR="000C4674" w:rsidRPr="000C4674" w:rsidRDefault="002B1BFD" w:rsidP="00AE38C0">
            <w:pPr>
              <w:tabs>
                <w:tab w:val="left" w:pos="6945"/>
              </w:tabs>
              <w:jc w:val="center"/>
              <w:rPr>
                <w:rFonts w:ascii="Times New Roman" w:hAnsi="Times New Roman" w:cs="Times New Roman"/>
                <w:sz w:val="24"/>
                <w:szCs w:val="24"/>
              </w:rPr>
            </w:pPr>
            <w:r>
              <w:rPr>
                <w:rFonts w:ascii="Times New Roman" w:hAnsi="Times New Roman" w:cs="Times New Roman"/>
                <w:sz w:val="24"/>
                <w:szCs w:val="24"/>
              </w:rPr>
              <w:t>10</w:t>
            </w:r>
          </w:p>
        </w:tc>
      </w:tr>
      <w:tr w:rsidR="00B6282A" w14:paraId="73792715" w14:textId="77777777" w:rsidTr="00AE38C0">
        <w:trPr>
          <w:jc w:val="center"/>
        </w:trPr>
        <w:tc>
          <w:tcPr>
            <w:tcW w:w="6773" w:type="dxa"/>
          </w:tcPr>
          <w:p w14:paraId="0264A595" w14:textId="066F70BE" w:rsidR="00335268" w:rsidRPr="000C4674" w:rsidRDefault="002B1BFD">
            <w:pPr>
              <w:tabs>
                <w:tab w:val="left" w:pos="6945"/>
              </w:tabs>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 xml:space="preserve">Pašvaldība ir veikusi aktivitātes </w:t>
            </w:r>
            <w:proofErr w:type="spellStart"/>
            <w:r>
              <w:rPr>
                <w:rFonts w:ascii="Times New Roman" w:hAnsi="Times New Roman" w:cs="Times New Roman"/>
                <w:sz w:val="24"/>
                <w:szCs w:val="24"/>
              </w:rPr>
              <w:t>remigrācijas</w:t>
            </w:r>
            <w:proofErr w:type="spellEnd"/>
            <w:r>
              <w:rPr>
                <w:rFonts w:ascii="Times New Roman" w:hAnsi="Times New Roman" w:cs="Times New Roman"/>
                <w:sz w:val="24"/>
                <w:szCs w:val="24"/>
              </w:rPr>
              <w:t xml:space="preserve"> sekmēšanai, kuru rezultātā pašvaldībā nav atgriezušies </w:t>
            </w:r>
            <w:proofErr w:type="spellStart"/>
            <w:r>
              <w:rPr>
                <w:rFonts w:ascii="Times New Roman" w:hAnsi="Times New Roman" w:cs="Times New Roman"/>
                <w:sz w:val="24"/>
                <w:szCs w:val="24"/>
              </w:rPr>
              <w:t>remigranti</w:t>
            </w:r>
            <w:proofErr w:type="spellEnd"/>
          </w:p>
        </w:tc>
        <w:tc>
          <w:tcPr>
            <w:tcW w:w="1869" w:type="dxa"/>
            <w:vAlign w:val="center"/>
          </w:tcPr>
          <w:p w14:paraId="6A30F6CE" w14:textId="7C44EAE2" w:rsidR="00335268" w:rsidRDefault="002B1BFD" w:rsidP="00AE38C0">
            <w:pPr>
              <w:tabs>
                <w:tab w:val="left" w:pos="6945"/>
              </w:tabs>
              <w:jc w:val="center"/>
              <w:rPr>
                <w:rFonts w:ascii="Times New Roman" w:hAnsi="Times New Roman" w:cs="Times New Roman"/>
                <w:sz w:val="24"/>
                <w:szCs w:val="24"/>
              </w:rPr>
            </w:pPr>
            <w:r>
              <w:rPr>
                <w:rFonts w:ascii="Times New Roman" w:hAnsi="Times New Roman" w:cs="Times New Roman"/>
                <w:sz w:val="24"/>
                <w:szCs w:val="24"/>
              </w:rPr>
              <w:t>0</w:t>
            </w:r>
          </w:p>
        </w:tc>
      </w:tr>
      <w:tr w:rsidR="00B6282A" w14:paraId="6B748C17" w14:textId="77777777" w:rsidTr="00AE38C0">
        <w:trPr>
          <w:jc w:val="center"/>
        </w:trPr>
        <w:tc>
          <w:tcPr>
            <w:tcW w:w="6773" w:type="dxa"/>
          </w:tcPr>
          <w:p w14:paraId="1FCFFD7D" w14:textId="6A1081F4" w:rsidR="00592C53" w:rsidRPr="000C4674" w:rsidRDefault="002B1BFD">
            <w:pPr>
              <w:tabs>
                <w:tab w:val="left" w:pos="6945"/>
              </w:tabs>
              <w:jc w:val="both"/>
              <w:rPr>
                <w:rFonts w:ascii="Times New Roman" w:hAnsi="Times New Roman" w:cs="Times New Roman"/>
                <w:sz w:val="24"/>
                <w:szCs w:val="24"/>
              </w:rPr>
            </w:pPr>
            <w:r>
              <w:rPr>
                <w:rFonts w:ascii="Times New Roman" w:hAnsi="Times New Roman" w:cs="Times New Roman"/>
                <w:sz w:val="24"/>
                <w:szCs w:val="24"/>
              </w:rPr>
              <w:t>1.</w:t>
            </w:r>
            <w:r w:rsidR="00335268">
              <w:rPr>
                <w:rFonts w:ascii="Times New Roman" w:hAnsi="Times New Roman" w:cs="Times New Roman"/>
                <w:sz w:val="24"/>
                <w:szCs w:val="24"/>
              </w:rPr>
              <w:t>3</w:t>
            </w:r>
            <w:r>
              <w:rPr>
                <w:rFonts w:ascii="Times New Roman" w:hAnsi="Times New Roman" w:cs="Times New Roman"/>
                <w:sz w:val="24"/>
                <w:szCs w:val="24"/>
              </w:rPr>
              <w:t xml:space="preserve">. </w:t>
            </w:r>
            <w:r w:rsidR="00993638">
              <w:rPr>
                <w:rFonts w:ascii="Times New Roman" w:hAnsi="Times New Roman" w:cs="Times New Roman"/>
                <w:sz w:val="24"/>
                <w:szCs w:val="24"/>
              </w:rPr>
              <w:t>Pašvaldība nav veikusi a</w:t>
            </w:r>
            <w:r w:rsidR="00793033">
              <w:rPr>
                <w:rFonts w:ascii="Times New Roman" w:hAnsi="Times New Roman" w:cs="Times New Roman"/>
                <w:sz w:val="24"/>
                <w:szCs w:val="24"/>
              </w:rPr>
              <w:t>ktivitā</w:t>
            </w:r>
            <w:r w:rsidR="00993638">
              <w:rPr>
                <w:rFonts w:ascii="Times New Roman" w:hAnsi="Times New Roman" w:cs="Times New Roman"/>
                <w:sz w:val="24"/>
                <w:szCs w:val="24"/>
              </w:rPr>
              <w:t xml:space="preserve">tes </w:t>
            </w:r>
            <w:proofErr w:type="spellStart"/>
            <w:r w:rsidR="00993638">
              <w:rPr>
                <w:rFonts w:ascii="Times New Roman" w:hAnsi="Times New Roman" w:cs="Times New Roman"/>
                <w:sz w:val="24"/>
                <w:szCs w:val="24"/>
              </w:rPr>
              <w:t>remigrācijas</w:t>
            </w:r>
            <w:proofErr w:type="spellEnd"/>
            <w:r w:rsidR="00993638">
              <w:rPr>
                <w:rFonts w:ascii="Times New Roman" w:hAnsi="Times New Roman" w:cs="Times New Roman"/>
                <w:sz w:val="24"/>
                <w:szCs w:val="24"/>
              </w:rPr>
              <w:t xml:space="preserve"> sekmēšanai</w:t>
            </w:r>
          </w:p>
        </w:tc>
        <w:tc>
          <w:tcPr>
            <w:tcW w:w="1869" w:type="dxa"/>
            <w:vAlign w:val="center"/>
          </w:tcPr>
          <w:p w14:paraId="093C5AD0" w14:textId="71CDE00E" w:rsidR="00592C53" w:rsidRPr="000C4674" w:rsidRDefault="002B1BFD" w:rsidP="00AE38C0">
            <w:pPr>
              <w:tabs>
                <w:tab w:val="left" w:pos="6945"/>
              </w:tabs>
              <w:jc w:val="center"/>
              <w:rPr>
                <w:rFonts w:ascii="Times New Roman" w:hAnsi="Times New Roman" w:cs="Times New Roman"/>
                <w:sz w:val="24"/>
                <w:szCs w:val="24"/>
              </w:rPr>
            </w:pPr>
            <w:r>
              <w:rPr>
                <w:rFonts w:ascii="Times New Roman" w:hAnsi="Times New Roman" w:cs="Times New Roman"/>
                <w:sz w:val="24"/>
                <w:szCs w:val="24"/>
              </w:rPr>
              <w:t>0</w:t>
            </w:r>
          </w:p>
        </w:tc>
      </w:tr>
      <w:tr w:rsidR="00B6282A" w14:paraId="111505D2" w14:textId="77777777" w:rsidTr="00AE38C0">
        <w:trPr>
          <w:jc w:val="center"/>
        </w:trPr>
        <w:tc>
          <w:tcPr>
            <w:tcW w:w="6773" w:type="dxa"/>
          </w:tcPr>
          <w:p w14:paraId="167F929A" w14:textId="33C7D6F2" w:rsidR="000C4674" w:rsidRPr="000C4674" w:rsidRDefault="002B1BFD" w:rsidP="00CD30FB">
            <w:pPr>
              <w:tabs>
                <w:tab w:val="left" w:pos="6945"/>
              </w:tabs>
              <w:jc w:val="both"/>
              <w:rPr>
                <w:rFonts w:ascii="Times New Roman" w:hAnsi="Times New Roman" w:cs="Times New Roman"/>
                <w:b/>
                <w:sz w:val="24"/>
                <w:szCs w:val="24"/>
              </w:rPr>
            </w:pPr>
            <w:r w:rsidRPr="000C4674">
              <w:rPr>
                <w:rFonts w:ascii="Times New Roman" w:hAnsi="Times New Roman" w:cs="Times New Roman"/>
                <w:b/>
                <w:sz w:val="24"/>
                <w:szCs w:val="24"/>
              </w:rPr>
              <w:t xml:space="preserve">2. Plānotās aktivitātes </w:t>
            </w:r>
            <w:proofErr w:type="spellStart"/>
            <w:r w:rsidRPr="000C4674">
              <w:rPr>
                <w:rFonts w:ascii="Times New Roman" w:hAnsi="Times New Roman" w:cs="Times New Roman"/>
                <w:b/>
                <w:sz w:val="24"/>
                <w:szCs w:val="24"/>
              </w:rPr>
              <w:t>remigrācijas</w:t>
            </w:r>
            <w:proofErr w:type="spellEnd"/>
            <w:r w:rsidRPr="000C4674">
              <w:rPr>
                <w:rFonts w:ascii="Times New Roman" w:hAnsi="Times New Roman" w:cs="Times New Roman"/>
                <w:b/>
                <w:sz w:val="24"/>
                <w:szCs w:val="24"/>
              </w:rPr>
              <w:t xml:space="preserve"> sekmēšanai</w:t>
            </w:r>
            <w:r w:rsidR="00C36372">
              <w:rPr>
                <w:rFonts w:ascii="Times New Roman" w:hAnsi="Times New Roman" w:cs="Times New Roman"/>
                <w:b/>
                <w:sz w:val="24"/>
                <w:szCs w:val="24"/>
              </w:rPr>
              <w:t xml:space="preserve"> </w:t>
            </w:r>
            <w:r w:rsidR="00C36372" w:rsidRPr="007936A1">
              <w:rPr>
                <w:rFonts w:ascii="Times New Roman" w:hAnsi="Times New Roman" w:cs="Times New Roman"/>
                <w:b/>
                <w:sz w:val="24"/>
                <w:szCs w:val="24"/>
              </w:rPr>
              <w:t>2019.</w:t>
            </w:r>
            <w:r w:rsidR="00C36372">
              <w:rPr>
                <w:rFonts w:ascii="Times New Roman" w:hAnsi="Times New Roman" w:cs="Times New Roman"/>
                <w:b/>
                <w:sz w:val="24"/>
                <w:szCs w:val="24"/>
              </w:rPr>
              <w:t xml:space="preserve"> gadā (augusts līdz decembris (ieskaitot))  un 2020. gadā (janvāris līdz </w:t>
            </w:r>
            <w:r w:rsidR="00CD30FB">
              <w:rPr>
                <w:rFonts w:ascii="Times New Roman" w:hAnsi="Times New Roman" w:cs="Times New Roman"/>
                <w:b/>
                <w:sz w:val="24"/>
                <w:szCs w:val="24"/>
              </w:rPr>
              <w:t>maijs</w:t>
            </w:r>
            <w:r w:rsidR="00A5268D">
              <w:rPr>
                <w:rFonts w:ascii="Times New Roman" w:hAnsi="Times New Roman" w:cs="Times New Roman"/>
                <w:b/>
                <w:sz w:val="24"/>
                <w:szCs w:val="24"/>
              </w:rPr>
              <w:t xml:space="preserve"> </w:t>
            </w:r>
            <w:r w:rsidR="00C36372">
              <w:rPr>
                <w:rFonts w:ascii="Times New Roman" w:hAnsi="Times New Roman" w:cs="Times New Roman"/>
                <w:b/>
                <w:sz w:val="24"/>
                <w:szCs w:val="24"/>
              </w:rPr>
              <w:t>(ieskaitot))</w:t>
            </w:r>
          </w:p>
        </w:tc>
        <w:tc>
          <w:tcPr>
            <w:tcW w:w="1869" w:type="dxa"/>
            <w:vAlign w:val="center"/>
          </w:tcPr>
          <w:p w14:paraId="3727E8A6" w14:textId="02195EEB" w:rsidR="000C4674" w:rsidRPr="000C4674" w:rsidRDefault="002B1BFD" w:rsidP="00AE38C0">
            <w:pPr>
              <w:tabs>
                <w:tab w:val="left" w:pos="6945"/>
              </w:tabs>
              <w:jc w:val="center"/>
              <w:rPr>
                <w:rFonts w:ascii="Times New Roman" w:hAnsi="Times New Roman" w:cs="Times New Roman"/>
                <w:b/>
                <w:sz w:val="24"/>
                <w:szCs w:val="24"/>
              </w:rPr>
            </w:pPr>
            <w:r>
              <w:rPr>
                <w:rFonts w:ascii="Times New Roman" w:hAnsi="Times New Roman" w:cs="Times New Roman"/>
                <w:b/>
                <w:sz w:val="24"/>
                <w:szCs w:val="24"/>
              </w:rPr>
              <w:t>60</w:t>
            </w:r>
          </w:p>
        </w:tc>
      </w:tr>
      <w:tr w:rsidR="00B6282A" w14:paraId="375D8869" w14:textId="77777777" w:rsidTr="00AE38C0">
        <w:trPr>
          <w:jc w:val="center"/>
        </w:trPr>
        <w:tc>
          <w:tcPr>
            <w:tcW w:w="6773" w:type="dxa"/>
          </w:tcPr>
          <w:p w14:paraId="0345262F" w14:textId="51AF5CBD" w:rsidR="00440910" w:rsidRDefault="002B1BFD">
            <w:pPr>
              <w:tabs>
                <w:tab w:val="left" w:pos="6945"/>
              </w:tabs>
              <w:jc w:val="both"/>
              <w:rPr>
                <w:rFonts w:ascii="Times New Roman" w:hAnsi="Times New Roman" w:cs="Times New Roman"/>
                <w:sz w:val="24"/>
                <w:szCs w:val="24"/>
              </w:rPr>
            </w:pPr>
            <w:r>
              <w:rPr>
                <w:rFonts w:ascii="Times New Roman" w:hAnsi="Times New Roman" w:cs="Times New Roman"/>
                <w:sz w:val="24"/>
                <w:szCs w:val="24"/>
              </w:rPr>
              <w:t xml:space="preserve">2.1. </w:t>
            </w:r>
            <w:r w:rsidR="00793033">
              <w:rPr>
                <w:rFonts w:ascii="Times New Roman" w:hAnsi="Times New Roman" w:cs="Times New Roman"/>
                <w:sz w:val="24"/>
                <w:szCs w:val="24"/>
              </w:rPr>
              <w:t xml:space="preserve">Punktu skaits tiek noteikts proporcionāli plānotajam </w:t>
            </w:r>
            <w:proofErr w:type="spellStart"/>
            <w:r w:rsidR="00793033">
              <w:rPr>
                <w:rFonts w:ascii="Times New Roman" w:hAnsi="Times New Roman" w:cs="Times New Roman"/>
                <w:sz w:val="24"/>
                <w:szCs w:val="24"/>
              </w:rPr>
              <w:t>remigrantu</w:t>
            </w:r>
            <w:proofErr w:type="spellEnd"/>
            <w:r w:rsidR="00793033">
              <w:rPr>
                <w:rFonts w:ascii="Times New Roman" w:hAnsi="Times New Roman" w:cs="Times New Roman"/>
                <w:sz w:val="24"/>
                <w:szCs w:val="24"/>
              </w:rPr>
              <w:t xml:space="preserve"> skaitam pašvaldības projekta rezultātā un plānotajam atbalsta</w:t>
            </w:r>
            <w:r w:rsidR="00993638">
              <w:rPr>
                <w:rFonts w:ascii="Times New Roman" w:hAnsi="Times New Roman" w:cs="Times New Roman"/>
                <w:sz w:val="24"/>
                <w:szCs w:val="24"/>
              </w:rPr>
              <w:t xml:space="preserve"> apmēram. To nosaka pēc formulas:</w:t>
            </w:r>
          </w:p>
          <w:p w14:paraId="4E8F89CE" w14:textId="77777777" w:rsidR="00993638" w:rsidRDefault="00993638">
            <w:pPr>
              <w:tabs>
                <w:tab w:val="left" w:pos="6945"/>
              </w:tabs>
              <w:jc w:val="both"/>
              <w:rPr>
                <w:rFonts w:ascii="Times New Roman" w:hAnsi="Times New Roman" w:cs="Times New Roman"/>
                <w:sz w:val="24"/>
                <w:szCs w:val="24"/>
              </w:rPr>
            </w:pPr>
          </w:p>
          <w:p w14:paraId="16445209" w14:textId="180985E9" w:rsidR="00793033" w:rsidRPr="00993638" w:rsidRDefault="002B1BFD" w:rsidP="00993638">
            <w:pPr>
              <w:tabs>
                <w:tab w:val="left" w:pos="6945"/>
              </w:tabs>
              <w:rPr>
                <w:rFonts w:ascii="Times New Roman" w:hAnsi="Times New Roman" w:cs="Times New Roman"/>
                <w:sz w:val="24"/>
                <w:szCs w:val="24"/>
              </w:rPr>
            </w:pPr>
            <w:proofErr w:type="spellStart"/>
            <w:r w:rsidRPr="00993638">
              <w:rPr>
                <w:rFonts w:ascii="Times New Roman" w:hAnsi="Times New Roman" w:cs="Times New Roman"/>
                <w:b/>
                <w:sz w:val="24"/>
                <w:szCs w:val="24"/>
              </w:rPr>
              <w:t>A</w:t>
            </w:r>
            <w:r w:rsidRPr="00993638">
              <w:rPr>
                <w:rFonts w:ascii="Times New Roman" w:hAnsi="Times New Roman" w:cs="Times New Roman"/>
                <w:b/>
                <w:sz w:val="24"/>
                <w:szCs w:val="24"/>
                <w:vertAlign w:val="subscript"/>
              </w:rPr>
              <w:t>min</w:t>
            </w:r>
            <w:proofErr w:type="spellEnd"/>
            <w:r w:rsidRPr="00993638">
              <w:rPr>
                <w:rFonts w:ascii="Times New Roman" w:hAnsi="Times New Roman" w:cs="Times New Roman"/>
                <w:b/>
                <w:sz w:val="24"/>
                <w:szCs w:val="24"/>
              </w:rPr>
              <w:t>/Pret *</w:t>
            </w:r>
            <w:r w:rsidR="00993638">
              <w:rPr>
                <w:rFonts w:ascii="Times New Roman" w:hAnsi="Times New Roman" w:cs="Times New Roman"/>
                <w:b/>
                <w:sz w:val="24"/>
                <w:szCs w:val="24"/>
              </w:rPr>
              <w:t xml:space="preserve"> </w:t>
            </w:r>
            <w:r w:rsidRPr="00993638">
              <w:rPr>
                <w:rFonts w:ascii="Times New Roman" w:hAnsi="Times New Roman" w:cs="Times New Roman"/>
                <w:b/>
                <w:sz w:val="24"/>
                <w:szCs w:val="24"/>
              </w:rPr>
              <w:t>60</w:t>
            </w:r>
            <w:r w:rsidR="00993638">
              <w:rPr>
                <w:rFonts w:ascii="Times New Roman" w:hAnsi="Times New Roman" w:cs="Times New Roman"/>
                <w:b/>
                <w:sz w:val="24"/>
                <w:szCs w:val="24"/>
              </w:rPr>
              <w:t xml:space="preserve"> = P</w:t>
            </w:r>
            <w:r w:rsidR="00993638">
              <w:rPr>
                <w:rFonts w:ascii="Times New Roman" w:hAnsi="Times New Roman" w:cs="Times New Roman"/>
                <w:sz w:val="24"/>
                <w:szCs w:val="24"/>
              </w:rPr>
              <w:t>, kur</w:t>
            </w:r>
          </w:p>
          <w:p w14:paraId="0ED697DE" w14:textId="77777777" w:rsidR="00440910" w:rsidRDefault="00440910">
            <w:pPr>
              <w:tabs>
                <w:tab w:val="left" w:pos="6945"/>
              </w:tabs>
              <w:jc w:val="both"/>
              <w:rPr>
                <w:rFonts w:ascii="Times New Roman" w:hAnsi="Times New Roman" w:cs="Times New Roman"/>
                <w:sz w:val="24"/>
                <w:szCs w:val="24"/>
              </w:rPr>
            </w:pPr>
          </w:p>
          <w:p w14:paraId="5E59EF9E" w14:textId="24E02567" w:rsidR="00440910" w:rsidRDefault="002B1BFD" w:rsidP="00993638">
            <w:pPr>
              <w:tabs>
                <w:tab w:val="left" w:pos="6945"/>
              </w:tabs>
              <w:spacing w:after="60"/>
              <w:jc w:val="both"/>
              <w:rPr>
                <w:rFonts w:ascii="Times New Roman" w:hAnsi="Times New Roman" w:cs="Times New Roman"/>
                <w:sz w:val="24"/>
                <w:szCs w:val="24"/>
              </w:rPr>
            </w:pPr>
            <w:proofErr w:type="spellStart"/>
            <w:r>
              <w:rPr>
                <w:rFonts w:ascii="Times New Roman" w:hAnsi="Times New Roman" w:cs="Times New Roman"/>
                <w:sz w:val="24"/>
                <w:szCs w:val="24"/>
              </w:rPr>
              <w:t>A</w:t>
            </w:r>
            <w:r w:rsidRPr="00993638">
              <w:rPr>
                <w:rFonts w:ascii="Times New Roman" w:hAnsi="Times New Roman" w:cs="Times New Roman"/>
                <w:sz w:val="24"/>
                <w:szCs w:val="24"/>
                <w:vertAlign w:val="subscript"/>
              </w:rPr>
              <w:t>min</w:t>
            </w:r>
            <w:proofErr w:type="spellEnd"/>
            <w:r>
              <w:rPr>
                <w:rFonts w:ascii="Times New Roman" w:hAnsi="Times New Roman" w:cs="Times New Roman"/>
                <w:sz w:val="24"/>
                <w:szCs w:val="24"/>
              </w:rPr>
              <w:t xml:space="preserve"> – Atbalst</w:t>
            </w:r>
            <w:r w:rsidR="00993638">
              <w:rPr>
                <w:rFonts w:ascii="Times New Roman" w:hAnsi="Times New Roman" w:cs="Times New Roman"/>
                <w:sz w:val="24"/>
                <w:szCs w:val="24"/>
              </w:rPr>
              <w:t>a apmērs</w:t>
            </w:r>
            <w:r>
              <w:rPr>
                <w:rFonts w:ascii="Times New Roman" w:hAnsi="Times New Roman" w:cs="Times New Roman"/>
                <w:sz w:val="24"/>
                <w:szCs w:val="24"/>
              </w:rPr>
              <w:t>/</w:t>
            </w:r>
            <w:proofErr w:type="spellStart"/>
            <w:r w:rsidR="00993638">
              <w:rPr>
                <w:rFonts w:ascii="Times New Roman" w:hAnsi="Times New Roman" w:cs="Times New Roman"/>
                <w:sz w:val="24"/>
                <w:szCs w:val="24"/>
              </w:rPr>
              <w:t>r</w:t>
            </w:r>
            <w:r>
              <w:rPr>
                <w:rFonts w:ascii="Times New Roman" w:hAnsi="Times New Roman" w:cs="Times New Roman"/>
                <w:sz w:val="24"/>
                <w:szCs w:val="24"/>
              </w:rPr>
              <w:t>emigrantu</w:t>
            </w:r>
            <w:proofErr w:type="spellEnd"/>
            <w:r>
              <w:rPr>
                <w:rFonts w:ascii="Times New Roman" w:hAnsi="Times New Roman" w:cs="Times New Roman"/>
                <w:sz w:val="24"/>
                <w:szCs w:val="24"/>
              </w:rPr>
              <w:t xml:space="preserve"> skait</w:t>
            </w:r>
            <w:r w:rsidR="00993638">
              <w:rPr>
                <w:rFonts w:ascii="Times New Roman" w:hAnsi="Times New Roman" w:cs="Times New Roman"/>
                <w:sz w:val="24"/>
                <w:szCs w:val="24"/>
              </w:rPr>
              <w:t>s</w:t>
            </w:r>
            <w:r>
              <w:rPr>
                <w:rFonts w:ascii="Times New Roman" w:hAnsi="Times New Roman" w:cs="Times New Roman"/>
                <w:sz w:val="24"/>
                <w:szCs w:val="24"/>
              </w:rPr>
              <w:t xml:space="preserve"> (mazākais</w:t>
            </w:r>
            <w:r w:rsidR="0069461B">
              <w:rPr>
                <w:rFonts w:ascii="Times New Roman" w:hAnsi="Times New Roman" w:cs="Times New Roman"/>
                <w:sz w:val="24"/>
                <w:szCs w:val="24"/>
              </w:rPr>
              <w:t xml:space="preserve"> dalījums</w:t>
            </w:r>
            <w:r>
              <w:rPr>
                <w:rFonts w:ascii="Times New Roman" w:hAnsi="Times New Roman" w:cs="Times New Roman"/>
                <w:sz w:val="24"/>
                <w:szCs w:val="24"/>
              </w:rPr>
              <w:t xml:space="preserve"> no iesniegtajiem pretendentiem)</w:t>
            </w:r>
            <w:r w:rsidR="00993638">
              <w:rPr>
                <w:rFonts w:ascii="Times New Roman" w:hAnsi="Times New Roman" w:cs="Times New Roman"/>
                <w:sz w:val="24"/>
                <w:szCs w:val="24"/>
              </w:rPr>
              <w:t>;</w:t>
            </w:r>
          </w:p>
          <w:p w14:paraId="32431BFE" w14:textId="62710C89" w:rsidR="00440910" w:rsidRDefault="002B1BFD" w:rsidP="00993638">
            <w:pPr>
              <w:tabs>
                <w:tab w:val="left" w:pos="6945"/>
              </w:tabs>
              <w:spacing w:after="60"/>
              <w:jc w:val="both"/>
              <w:rPr>
                <w:rFonts w:ascii="Times New Roman" w:hAnsi="Times New Roman" w:cs="Times New Roman"/>
                <w:sz w:val="24"/>
                <w:szCs w:val="24"/>
              </w:rPr>
            </w:pPr>
            <w:r>
              <w:rPr>
                <w:rFonts w:ascii="Times New Roman" w:hAnsi="Times New Roman" w:cs="Times New Roman"/>
                <w:sz w:val="24"/>
                <w:szCs w:val="24"/>
              </w:rPr>
              <w:t>Pret – Atbalst</w:t>
            </w:r>
            <w:r w:rsidR="00993638">
              <w:rPr>
                <w:rFonts w:ascii="Times New Roman" w:hAnsi="Times New Roman" w:cs="Times New Roman"/>
                <w:sz w:val="24"/>
                <w:szCs w:val="24"/>
              </w:rPr>
              <w:t>a apmērs</w:t>
            </w:r>
            <w:r>
              <w:rPr>
                <w:rFonts w:ascii="Times New Roman" w:hAnsi="Times New Roman" w:cs="Times New Roman"/>
                <w:sz w:val="24"/>
                <w:szCs w:val="24"/>
              </w:rPr>
              <w:t>/</w:t>
            </w:r>
            <w:proofErr w:type="spellStart"/>
            <w:r>
              <w:rPr>
                <w:rFonts w:ascii="Times New Roman" w:hAnsi="Times New Roman" w:cs="Times New Roman"/>
                <w:sz w:val="24"/>
                <w:szCs w:val="24"/>
              </w:rPr>
              <w:t>remigrantu</w:t>
            </w:r>
            <w:proofErr w:type="spellEnd"/>
            <w:r>
              <w:rPr>
                <w:rFonts w:ascii="Times New Roman" w:hAnsi="Times New Roman" w:cs="Times New Roman"/>
                <w:sz w:val="24"/>
                <w:szCs w:val="24"/>
              </w:rPr>
              <w:t xml:space="preserve"> skait</w:t>
            </w:r>
            <w:r w:rsidR="00993638">
              <w:rPr>
                <w:rFonts w:ascii="Times New Roman" w:hAnsi="Times New Roman" w:cs="Times New Roman"/>
                <w:sz w:val="24"/>
                <w:szCs w:val="24"/>
              </w:rPr>
              <w:t>s;</w:t>
            </w:r>
          </w:p>
          <w:p w14:paraId="6E8CF0C6" w14:textId="622BF7AD" w:rsidR="00993638" w:rsidRPr="000C4674" w:rsidRDefault="002B1BFD" w:rsidP="00993638">
            <w:pPr>
              <w:tabs>
                <w:tab w:val="left" w:pos="6945"/>
              </w:tabs>
              <w:spacing w:after="60"/>
              <w:jc w:val="both"/>
              <w:rPr>
                <w:rFonts w:ascii="Times New Roman" w:hAnsi="Times New Roman" w:cs="Times New Roman"/>
                <w:sz w:val="24"/>
                <w:szCs w:val="24"/>
              </w:rPr>
            </w:pPr>
            <w:r>
              <w:rPr>
                <w:rFonts w:ascii="Times New Roman" w:hAnsi="Times New Roman" w:cs="Times New Roman"/>
                <w:sz w:val="24"/>
                <w:szCs w:val="24"/>
              </w:rPr>
              <w:t>P – iegūtais punktu skaits.</w:t>
            </w:r>
          </w:p>
        </w:tc>
        <w:tc>
          <w:tcPr>
            <w:tcW w:w="1869" w:type="dxa"/>
            <w:vAlign w:val="center"/>
          </w:tcPr>
          <w:p w14:paraId="2FFDD192" w14:textId="2AE02995" w:rsidR="000C4674" w:rsidRPr="000C4674" w:rsidRDefault="002B1BFD" w:rsidP="00AE38C0">
            <w:pPr>
              <w:tabs>
                <w:tab w:val="left" w:pos="6945"/>
              </w:tabs>
              <w:jc w:val="center"/>
              <w:rPr>
                <w:rFonts w:ascii="Times New Roman" w:hAnsi="Times New Roman" w:cs="Times New Roman"/>
                <w:sz w:val="24"/>
                <w:szCs w:val="24"/>
              </w:rPr>
            </w:pPr>
            <w:r>
              <w:rPr>
                <w:rFonts w:ascii="Times New Roman" w:hAnsi="Times New Roman" w:cs="Times New Roman"/>
                <w:sz w:val="24"/>
                <w:szCs w:val="24"/>
              </w:rPr>
              <w:t>60</w:t>
            </w:r>
          </w:p>
        </w:tc>
      </w:tr>
      <w:tr w:rsidR="00B6282A" w14:paraId="57E9BC4A" w14:textId="77777777" w:rsidTr="00AE38C0">
        <w:trPr>
          <w:jc w:val="center"/>
        </w:trPr>
        <w:tc>
          <w:tcPr>
            <w:tcW w:w="6773" w:type="dxa"/>
          </w:tcPr>
          <w:p w14:paraId="1EB50223" w14:textId="36158CCC" w:rsidR="00793033" w:rsidRPr="00993638" w:rsidRDefault="002B1BFD" w:rsidP="00AE38C0">
            <w:pPr>
              <w:tabs>
                <w:tab w:val="left" w:pos="6945"/>
              </w:tabs>
              <w:jc w:val="both"/>
              <w:rPr>
                <w:rFonts w:ascii="Times New Roman" w:hAnsi="Times New Roman" w:cs="Times New Roman"/>
                <w:b/>
                <w:sz w:val="24"/>
                <w:szCs w:val="24"/>
              </w:rPr>
            </w:pPr>
            <w:r w:rsidRPr="00993638">
              <w:rPr>
                <w:rFonts w:ascii="Times New Roman" w:hAnsi="Times New Roman" w:cs="Times New Roman"/>
                <w:b/>
                <w:sz w:val="24"/>
                <w:szCs w:val="24"/>
              </w:rPr>
              <w:t>3. Sadarbība ar</w:t>
            </w:r>
            <w:r>
              <w:rPr>
                <w:rFonts w:ascii="Times New Roman" w:hAnsi="Times New Roman" w:cs="Times New Roman"/>
                <w:b/>
                <w:sz w:val="24"/>
                <w:szCs w:val="24"/>
              </w:rPr>
              <w:t xml:space="preserve"> plānošanas reģiona </w:t>
            </w:r>
            <w:proofErr w:type="spellStart"/>
            <w:r>
              <w:rPr>
                <w:rFonts w:ascii="Times New Roman" w:hAnsi="Times New Roman" w:cs="Times New Roman"/>
                <w:b/>
                <w:sz w:val="24"/>
                <w:szCs w:val="24"/>
              </w:rPr>
              <w:t>remigrācijas</w:t>
            </w:r>
            <w:proofErr w:type="spellEnd"/>
            <w:r w:rsidRPr="00993638">
              <w:rPr>
                <w:rFonts w:ascii="Times New Roman" w:hAnsi="Times New Roman" w:cs="Times New Roman"/>
                <w:b/>
                <w:sz w:val="24"/>
                <w:szCs w:val="24"/>
              </w:rPr>
              <w:t xml:space="preserve"> koordinatoru</w:t>
            </w:r>
          </w:p>
        </w:tc>
        <w:tc>
          <w:tcPr>
            <w:tcW w:w="1869" w:type="dxa"/>
            <w:vAlign w:val="center"/>
          </w:tcPr>
          <w:p w14:paraId="211FB183" w14:textId="58CCE8B9" w:rsidR="00793033" w:rsidRPr="00296192" w:rsidRDefault="002B1BFD" w:rsidP="00AE38C0">
            <w:pPr>
              <w:tabs>
                <w:tab w:val="left" w:pos="6945"/>
              </w:tabs>
              <w:jc w:val="center"/>
              <w:rPr>
                <w:rFonts w:ascii="Times New Roman" w:hAnsi="Times New Roman" w:cs="Times New Roman"/>
                <w:b/>
                <w:sz w:val="24"/>
                <w:szCs w:val="24"/>
              </w:rPr>
            </w:pPr>
            <w:r w:rsidRPr="00296192">
              <w:rPr>
                <w:rFonts w:ascii="Times New Roman" w:hAnsi="Times New Roman" w:cs="Times New Roman"/>
                <w:b/>
                <w:sz w:val="24"/>
                <w:szCs w:val="24"/>
              </w:rPr>
              <w:t>30</w:t>
            </w:r>
          </w:p>
        </w:tc>
      </w:tr>
      <w:tr w:rsidR="00B6282A" w14:paraId="43E072C2" w14:textId="77777777" w:rsidTr="00AE38C0">
        <w:trPr>
          <w:jc w:val="center"/>
        </w:trPr>
        <w:tc>
          <w:tcPr>
            <w:tcW w:w="6773" w:type="dxa"/>
          </w:tcPr>
          <w:p w14:paraId="5F7F6944" w14:textId="051C8FA5" w:rsidR="00793033" w:rsidRPr="00993638" w:rsidRDefault="002B1BFD">
            <w:pPr>
              <w:tabs>
                <w:tab w:val="left" w:pos="6945"/>
              </w:tabs>
              <w:jc w:val="both"/>
              <w:rPr>
                <w:rFonts w:ascii="Times New Roman" w:hAnsi="Times New Roman" w:cs="Times New Roman"/>
                <w:sz w:val="24"/>
                <w:szCs w:val="24"/>
              </w:rPr>
            </w:pPr>
            <w:r>
              <w:rPr>
                <w:rFonts w:ascii="Times New Roman" w:hAnsi="Times New Roman" w:cs="Times New Roman"/>
                <w:sz w:val="24"/>
                <w:szCs w:val="24"/>
              </w:rPr>
              <w:t xml:space="preserve">3.1. Sadarbība ir laba, </w:t>
            </w:r>
            <w:r w:rsidR="00993638">
              <w:rPr>
                <w:rFonts w:ascii="Times New Roman" w:hAnsi="Times New Roman" w:cs="Times New Roman"/>
                <w:sz w:val="24"/>
                <w:szCs w:val="24"/>
              </w:rPr>
              <w:t xml:space="preserve">pašvaldība sadarbojas ar plānošanas reģiona koordinatoru, </w:t>
            </w:r>
            <w:r>
              <w:rPr>
                <w:rFonts w:ascii="Times New Roman" w:hAnsi="Times New Roman" w:cs="Times New Roman"/>
                <w:sz w:val="24"/>
                <w:szCs w:val="24"/>
              </w:rPr>
              <w:t xml:space="preserve">pašvaldība aktīvi iesaistās </w:t>
            </w:r>
            <w:proofErr w:type="spellStart"/>
            <w:r>
              <w:rPr>
                <w:rFonts w:ascii="Times New Roman" w:hAnsi="Times New Roman" w:cs="Times New Roman"/>
                <w:sz w:val="24"/>
                <w:szCs w:val="24"/>
              </w:rPr>
              <w:t>remigrācijas</w:t>
            </w:r>
            <w:proofErr w:type="spellEnd"/>
            <w:r>
              <w:rPr>
                <w:rFonts w:ascii="Times New Roman" w:hAnsi="Times New Roman" w:cs="Times New Roman"/>
                <w:sz w:val="24"/>
                <w:szCs w:val="24"/>
              </w:rPr>
              <w:t xml:space="preserve"> jautājumos un izrāda iniciatīvu </w:t>
            </w:r>
            <w:r w:rsidR="00993638">
              <w:rPr>
                <w:rFonts w:ascii="Times New Roman" w:hAnsi="Times New Roman" w:cs="Times New Roman"/>
                <w:sz w:val="24"/>
                <w:szCs w:val="24"/>
              </w:rPr>
              <w:t xml:space="preserve">par </w:t>
            </w:r>
            <w:r>
              <w:rPr>
                <w:rFonts w:ascii="Times New Roman" w:hAnsi="Times New Roman" w:cs="Times New Roman"/>
                <w:sz w:val="24"/>
                <w:szCs w:val="24"/>
              </w:rPr>
              <w:t>sadarbības attīstīb</w:t>
            </w:r>
            <w:r w:rsidR="00993638">
              <w:rPr>
                <w:rFonts w:ascii="Times New Roman" w:hAnsi="Times New Roman" w:cs="Times New Roman"/>
                <w:sz w:val="24"/>
                <w:szCs w:val="24"/>
              </w:rPr>
              <w:t>u</w:t>
            </w:r>
          </w:p>
        </w:tc>
        <w:tc>
          <w:tcPr>
            <w:tcW w:w="1869" w:type="dxa"/>
            <w:vAlign w:val="center"/>
          </w:tcPr>
          <w:p w14:paraId="35F645CC" w14:textId="0ED02CB6" w:rsidR="00793033" w:rsidRDefault="002B1BFD" w:rsidP="00AE38C0">
            <w:pPr>
              <w:tabs>
                <w:tab w:val="left" w:pos="6945"/>
              </w:tabs>
              <w:jc w:val="center"/>
              <w:rPr>
                <w:rFonts w:ascii="Times New Roman" w:hAnsi="Times New Roman" w:cs="Times New Roman"/>
                <w:sz w:val="24"/>
                <w:szCs w:val="24"/>
              </w:rPr>
            </w:pPr>
            <w:r>
              <w:rPr>
                <w:rFonts w:ascii="Times New Roman" w:hAnsi="Times New Roman" w:cs="Times New Roman"/>
                <w:sz w:val="24"/>
                <w:szCs w:val="24"/>
              </w:rPr>
              <w:t>30</w:t>
            </w:r>
          </w:p>
        </w:tc>
      </w:tr>
      <w:tr w:rsidR="00B6282A" w14:paraId="733E2C9F" w14:textId="77777777" w:rsidTr="00AE38C0">
        <w:trPr>
          <w:jc w:val="center"/>
        </w:trPr>
        <w:tc>
          <w:tcPr>
            <w:tcW w:w="6773" w:type="dxa"/>
          </w:tcPr>
          <w:p w14:paraId="6406EDE4" w14:textId="44355080" w:rsidR="00793033" w:rsidRPr="00793033" w:rsidRDefault="002B1BFD">
            <w:pPr>
              <w:tabs>
                <w:tab w:val="left" w:pos="6945"/>
              </w:tabs>
              <w:jc w:val="both"/>
              <w:rPr>
                <w:rFonts w:ascii="Times New Roman" w:hAnsi="Times New Roman" w:cs="Times New Roman"/>
                <w:sz w:val="24"/>
                <w:szCs w:val="24"/>
              </w:rPr>
            </w:pPr>
            <w:r>
              <w:rPr>
                <w:rFonts w:ascii="Times New Roman" w:hAnsi="Times New Roman" w:cs="Times New Roman"/>
                <w:sz w:val="24"/>
                <w:szCs w:val="24"/>
              </w:rPr>
              <w:t>3.2. Sadarbība ir viduvēja, pašvaldība sadarbojas ar plānošanas reģiona koordinatoru, taču bez iniciatīvas par sadarbības attīstību</w:t>
            </w:r>
          </w:p>
        </w:tc>
        <w:tc>
          <w:tcPr>
            <w:tcW w:w="1869" w:type="dxa"/>
            <w:vAlign w:val="center"/>
          </w:tcPr>
          <w:p w14:paraId="78E1386A" w14:textId="63500028" w:rsidR="00793033" w:rsidRDefault="002B1BFD" w:rsidP="00AE38C0">
            <w:pPr>
              <w:tabs>
                <w:tab w:val="left" w:pos="6945"/>
              </w:tabs>
              <w:jc w:val="center"/>
              <w:rPr>
                <w:rFonts w:ascii="Times New Roman" w:hAnsi="Times New Roman" w:cs="Times New Roman"/>
                <w:sz w:val="24"/>
                <w:szCs w:val="24"/>
              </w:rPr>
            </w:pPr>
            <w:r>
              <w:rPr>
                <w:rFonts w:ascii="Times New Roman" w:hAnsi="Times New Roman" w:cs="Times New Roman"/>
                <w:sz w:val="24"/>
                <w:szCs w:val="24"/>
              </w:rPr>
              <w:t>15</w:t>
            </w:r>
          </w:p>
        </w:tc>
      </w:tr>
      <w:tr w:rsidR="00B6282A" w14:paraId="68047862" w14:textId="77777777" w:rsidTr="00AE38C0">
        <w:trPr>
          <w:jc w:val="center"/>
        </w:trPr>
        <w:tc>
          <w:tcPr>
            <w:tcW w:w="6773" w:type="dxa"/>
          </w:tcPr>
          <w:p w14:paraId="7B754C24" w14:textId="6AFFD053" w:rsidR="00793033" w:rsidRDefault="002B1BFD" w:rsidP="00793033">
            <w:pPr>
              <w:tabs>
                <w:tab w:val="left" w:pos="6945"/>
              </w:tabs>
              <w:jc w:val="both"/>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rPr>
              <w:t xml:space="preserve">Sadarbība ir slikta – pašvaldības neatsaucas uz plānošanas reģiona </w:t>
            </w:r>
            <w:proofErr w:type="spellStart"/>
            <w:r>
              <w:rPr>
                <w:rFonts w:ascii="Times New Roman" w:hAnsi="Times New Roman" w:cs="Times New Roman"/>
                <w:sz w:val="24"/>
                <w:szCs w:val="24"/>
              </w:rPr>
              <w:t>remigrācijas</w:t>
            </w:r>
            <w:proofErr w:type="spellEnd"/>
            <w:r>
              <w:rPr>
                <w:rFonts w:ascii="Times New Roman" w:hAnsi="Times New Roman" w:cs="Times New Roman"/>
                <w:sz w:val="24"/>
                <w:szCs w:val="24"/>
              </w:rPr>
              <w:t xml:space="preserve"> koordinatora pieprasījumiem</w:t>
            </w:r>
          </w:p>
        </w:tc>
        <w:tc>
          <w:tcPr>
            <w:tcW w:w="1869" w:type="dxa"/>
            <w:vAlign w:val="center"/>
          </w:tcPr>
          <w:p w14:paraId="5DF70194" w14:textId="0F22E7A9" w:rsidR="00793033" w:rsidRDefault="002B1BFD" w:rsidP="00AE38C0">
            <w:pPr>
              <w:tabs>
                <w:tab w:val="left" w:pos="6945"/>
              </w:tabs>
              <w:jc w:val="center"/>
              <w:rPr>
                <w:rFonts w:ascii="Times New Roman" w:hAnsi="Times New Roman" w:cs="Times New Roman"/>
                <w:sz w:val="24"/>
                <w:szCs w:val="24"/>
              </w:rPr>
            </w:pPr>
            <w:r>
              <w:rPr>
                <w:rFonts w:ascii="Times New Roman" w:hAnsi="Times New Roman" w:cs="Times New Roman"/>
                <w:sz w:val="24"/>
                <w:szCs w:val="24"/>
              </w:rPr>
              <w:t>0</w:t>
            </w:r>
          </w:p>
        </w:tc>
      </w:tr>
      <w:tr w:rsidR="00B6282A" w14:paraId="2F93D196" w14:textId="77777777" w:rsidTr="00AE38C0">
        <w:trPr>
          <w:trHeight w:val="581"/>
          <w:jc w:val="center"/>
        </w:trPr>
        <w:tc>
          <w:tcPr>
            <w:tcW w:w="6773" w:type="dxa"/>
            <w:vAlign w:val="center"/>
          </w:tcPr>
          <w:p w14:paraId="38C9AE9E" w14:textId="0D733CE2" w:rsidR="00592C53" w:rsidRPr="00592C53" w:rsidRDefault="002B1BFD" w:rsidP="00AE38C0">
            <w:pPr>
              <w:tabs>
                <w:tab w:val="left" w:pos="6945"/>
              </w:tabs>
              <w:jc w:val="center"/>
              <w:rPr>
                <w:rFonts w:ascii="Times New Roman" w:hAnsi="Times New Roman" w:cs="Times New Roman"/>
                <w:b/>
                <w:sz w:val="24"/>
                <w:szCs w:val="24"/>
              </w:rPr>
            </w:pPr>
            <w:r w:rsidRPr="00592C53">
              <w:rPr>
                <w:rFonts w:ascii="Times New Roman" w:hAnsi="Times New Roman" w:cs="Times New Roman"/>
                <w:b/>
                <w:sz w:val="24"/>
                <w:szCs w:val="24"/>
              </w:rPr>
              <w:t>Maksimālais kopējais punktu skaits</w:t>
            </w:r>
          </w:p>
        </w:tc>
        <w:tc>
          <w:tcPr>
            <w:tcW w:w="1869" w:type="dxa"/>
            <w:vAlign w:val="center"/>
          </w:tcPr>
          <w:p w14:paraId="2C3CB260" w14:textId="74A80242" w:rsidR="00592C53" w:rsidRPr="00592C53" w:rsidRDefault="002B1BFD" w:rsidP="00AE38C0">
            <w:pPr>
              <w:tabs>
                <w:tab w:val="left" w:pos="6945"/>
              </w:tabs>
              <w:jc w:val="center"/>
              <w:rPr>
                <w:rFonts w:ascii="Times New Roman" w:hAnsi="Times New Roman" w:cs="Times New Roman"/>
                <w:b/>
                <w:sz w:val="24"/>
                <w:szCs w:val="24"/>
              </w:rPr>
            </w:pPr>
            <w:r>
              <w:rPr>
                <w:rFonts w:ascii="Times New Roman" w:hAnsi="Times New Roman" w:cs="Times New Roman"/>
                <w:b/>
                <w:sz w:val="24"/>
                <w:szCs w:val="24"/>
              </w:rPr>
              <w:t>100</w:t>
            </w:r>
          </w:p>
        </w:tc>
      </w:tr>
    </w:tbl>
    <w:p w14:paraId="6B59BFA7" w14:textId="31DFC1BE" w:rsidR="0073717A" w:rsidRDefault="002B1BFD" w:rsidP="00194F51">
      <w:pPr>
        <w:tabs>
          <w:tab w:val="left" w:pos="6945"/>
        </w:tabs>
      </w:pPr>
      <w:r>
        <w:br w:type="page"/>
      </w:r>
    </w:p>
    <w:p w14:paraId="755459C6" w14:textId="77777777" w:rsidR="0073717A" w:rsidRDefault="002B1BFD" w:rsidP="0073717A">
      <w:pPr>
        <w:pStyle w:val="ListParagraph"/>
        <w:spacing w:after="0" w:line="240" w:lineRule="auto"/>
        <w:ind w:left="0"/>
        <w:jc w:val="center"/>
        <w:rPr>
          <w:rFonts w:ascii="Times New Roman" w:eastAsia="Times New Roman" w:hAnsi="Times New Roman"/>
          <w:b/>
          <w:iCs/>
          <w:sz w:val="24"/>
          <w:szCs w:val="24"/>
          <w:lang w:eastAsia="lv-LV"/>
        </w:rPr>
      </w:pPr>
      <w:r w:rsidRPr="008F4C63">
        <w:rPr>
          <w:rFonts w:ascii="Times New Roman" w:eastAsia="Times New Roman" w:hAnsi="Times New Roman"/>
          <w:b/>
          <w:iCs/>
          <w:sz w:val="24"/>
          <w:szCs w:val="24"/>
          <w:lang w:eastAsia="lv-LV"/>
        </w:rPr>
        <w:lastRenderedPageBreak/>
        <w:t>Konkursa “</w:t>
      </w:r>
      <w:proofErr w:type="spellStart"/>
      <w:r>
        <w:rPr>
          <w:rFonts w:ascii="Times New Roman" w:eastAsia="Times New Roman" w:hAnsi="Times New Roman"/>
          <w:b/>
          <w:iCs/>
          <w:sz w:val="24"/>
          <w:szCs w:val="24"/>
          <w:lang w:eastAsia="lv-LV"/>
        </w:rPr>
        <w:t>Remigrācijas</w:t>
      </w:r>
      <w:proofErr w:type="spellEnd"/>
      <w:r>
        <w:rPr>
          <w:rFonts w:ascii="Times New Roman" w:eastAsia="Times New Roman" w:hAnsi="Times New Roman"/>
          <w:b/>
          <w:iCs/>
          <w:sz w:val="24"/>
          <w:szCs w:val="24"/>
          <w:lang w:eastAsia="lv-LV"/>
        </w:rPr>
        <w:t xml:space="preserve"> sekmēšanas pakalpojumi pašvaldībās</w:t>
      </w:r>
      <w:r w:rsidRPr="008F4C63">
        <w:rPr>
          <w:rFonts w:ascii="Times New Roman" w:eastAsia="Times New Roman" w:hAnsi="Times New Roman"/>
          <w:b/>
          <w:iCs/>
          <w:sz w:val="24"/>
          <w:szCs w:val="24"/>
          <w:lang w:eastAsia="lv-LV"/>
        </w:rPr>
        <w:t>”</w:t>
      </w:r>
    </w:p>
    <w:p w14:paraId="4004E8B5" w14:textId="77777777" w:rsidR="0073717A" w:rsidRDefault="0073717A" w:rsidP="0073717A">
      <w:pPr>
        <w:pStyle w:val="ListParagraph"/>
        <w:spacing w:after="0" w:line="240" w:lineRule="auto"/>
        <w:ind w:left="0"/>
        <w:jc w:val="center"/>
        <w:rPr>
          <w:rFonts w:ascii="Times New Roman" w:eastAsia="Times New Roman" w:hAnsi="Times New Roman"/>
          <w:b/>
          <w:iCs/>
          <w:sz w:val="24"/>
          <w:szCs w:val="24"/>
          <w:lang w:eastAsia="lv-LV"/>
        </w:rPr>
      </w:pPr>
    </w:p>
    <w:p w14:paraId="17603143" w14:textId="77777777" w:rsidR="0073717A" w:rsidRDefault="002B1BFD" w:rsidP="0073717A">
      <w:pPr>
        <w:pStyle w:val="ListParagraph"/>
        <w:spacing w:after="0" w:line="240" w:lineRule="auto"/>
        <w:ind w:left="0"/>
        <w:jc w:val="right"/>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3</w:t>
      </w:r>
      <w:r w:rsidRPr="008F4C63">
        <w:rPr>
          <w:rFonts w:ascii="Times New Roman" w:eastAsia="Times New Roman" w:hAnsi="Times New Roman"/>
          <w:b/>
          <w:iCs/>
          <w:sz w:val="24"/>
          <w:szCs w:val="24"/>
          <w:lang w:eastAsia="lv-LV"/>
        </w:rPr>
        <w:t xml:space="preserve">. pielikums </w:t>
      </w:r>
    </w:p>
    <w:p w14:paraId="604E9215" w14:textId="26EFB278" w:rsidR="0073717A" w:rsidRDefault="002B1BFD" w:rsidP="00A504F1">
      <w:pPr>
        <w:tabs>
          <w:tab w:val="left" w:pos="6945"/>
        </w:tabs>
        <w:jc w:val="right"/>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 xml:space="preserve">Vērtēšanas komisijas </w:t>
      </w:r>
      <w:r>
        <w:rPr>
          <w:rFonts w:ascii="Times New Roman" w:eastAsia="Times New Roman" w:hAnsi="Times New Roman"/>
          <w:b/>
          <w:iCs/>
          <w:sz w:val="24"/>
          <w:szCs w:val="24"/>
          <w:lang w:eastAsia="lv-LV"/>
        </w:rPr>
        <w:t>locekļu apliecinājums par objektivitātes un konfidencialitātes ievērošanu un interešu konflikta neesamību</w:t>
      </w:r>
    </w:p>
    <w:p w14:paraId="4147190E" w14:textId="77777777" w:rsidR="0073717A" w:rsidRDefault="0073717A" w:rsidP="0073717A">
      <w:pPr>
        <w:spacing w:after="0" w:line="240" w:lineRule="auto"/>
        <w:jc w:val="both"/>
        <w:rPr>
          <w:rFonts w:ascii="Times New Roman" w:hAnsi="Times New Roman"/>
          <w:sz w:val="24"/>
          <w:szCs w:val="24"/>
        </w:rPr>
      </w:pPr>
    </w:p>
    <w:p w14:paraId="5F98F75D" w14:textId="5993AF34" w:rsidR="0073717A" w:rsidRDefault="002B1BFD" w:rsidP="0073717A">
      <w:pPr>
        <w:spacing w:after="0" w:line="240" w:lineRule="auto"/>
        <w:jc w:val="both"/>
        <w:rPr>
          <w:rFonts w:ascii="Times New Roman" w:hAnsi="Times New Roman"/>
          <w:sz w:val="24"/>
          <w:szCs w:val="24"/>
        </w:rPr>
      </w:pPr>
      <w:r>
        <w:rPr>
          <w:rFonts w:ascii="Times New Roman" w:hAnsi="Times New Roman"/>
          <w:sz w:val="24"/>
          <w:szCs w:val="24"/>
        </w:rPr>
        <w:t xml:space="preserve">Apliecinu, ka piekrītu piedalīties </w:t>
      </w:r>
      <w:r w:rsidR="00DC2E16">
        <w:rPr>
          <w:rFonts w:ascii="Times New Roman" w:hAnsi="Times New Roman"/>
          <w:sz w:val="24"/>
          <w:szCs w:val="24"/>
        </w:rPr>
        <w:t>k</w:t>
      </w:r>
      <w:r w:rsidRPr="00492441">
        <w:rPr>
          <w:rFonts w:ascii="Times New Roman" w:hAnsi="Times New Roman"/>
          <w:sz w:val="24"/>
          <w:szCs w:val="24"/>
        </w:rPr>
        <w:t xml:space="preserve">onkursa </w:t>
      </w:r>
      <w:r w:rsidR="00DC2E16" w:rsidRPr="00DC2E16">
        <w:rPr>
          <w:rFonts w:ascii="Times New Roman" w:hAnsi="Times New Roman"/>
          <w:sz w:val="24"/>
          <w:szCs w:val="24"/>
        </w:rPr>
        <w:t>“</w:t>
      </w:r>
      <w:proofErr w:type="spellStart"/>
      <w:r w:rsidR="00DC2E16" w:rsidRPr="00DC2E16">
        <w:rPr>
          <w:rFonts w:ascii="Times New Roman" w:hAnsi="Times New Roman"/>
          <w:sz w:val="24"/>
          <w:szCs w:val="24"/>
        </w:rPr>
        <w:t>Remigrācijas</w:t>
      </w:r>
      <w:proofErr w:type="spellEnd"/>
      <w:r w:rsidR="00DC2E16" w:rsidRPr="00DC2E16">
        <w:rPr>
          <w:rFonts w:ascii="Times New Roman" w:hAnsi="Times New Roman"/>
          <w:sz w:val="24"/>
          <w:szCs w:val="24"/>
        </w:rPr>
        <w:t xml:space="preserve"> sekmēšanas pakalpojumi pašvaldībās”</w:t>
      </w:r>
      <w:r w:rsidR="00DC2E16">
        <w:rPr>
          <w:rFonts w:ascii="Times New Roman" w:hAnsi="Times New Roman"/>
          <w:sz w:val="24"/>
          <w:szCs w:val="24"/>
        </w:rPr>
        <w:t xml:space="preserve"> </w:t>
      </w:r>
      <w:r w:rsidR="00682D9D">
        <w:rPr>
          <w:rFonts w:ascii="Times New Roman" w:hAnsi="Times New Roman"/>
          <w:sz w:val="24"/>
          <w:szCs w:val="24"/>
        </w:rPr>
        <w:t xml:space="preserve">(turpmāk – Konkurss) </w:t>
      </w:r>
      <w:r>
        <w:rPr>
          <w:rFonts w:ascii="Times New Roman" w:hAnsi="Times New Roman"/>
          <w:sz w:val="24"/>
          <w:szCs w:val="24"/>
        </w:rPr>
        <w:t>Vērtēšanas komisijas darbā, esmu i</w:t>
      </w:r>
      <w:r>
        <w:rPr>
          <w:rFonts w:ascii="Times New Roman" w:hAnsi="Times New Roman"/>
          <w:sz w:val="24"/>
          <w:szCs w:val="24"/>
        </w:rPr>
        <w:t>epazinies/-</w:t>
      </w:r>
      <w:proofErr w:type="spellStart"/>
      <w:r>
        <w:rPr>
          <w:rFonts w:ascii="Times New Roman" w:hAnsi="Times New Roman"/>
          <w:sz w:val="24"/>
          <w:szCs w:val="24"/>
        </w:rPr>
        <w:t>usies</w:t>
      </w:r>
      <w:proofErr w:type="spellEnd"/>
      <w:r>
        <w:rPr>
          <w:rFonts w:ascii="Times New Roman" w:hAnsi="Times New Roman"/>
          <w:sz w:val="24"/>
          <w:szCs w:val="24"/>
        </w:rPr>
        <w:t xml:space="preserve"> ar informāciju par </w:t>
      </w:r>
      <w:r w:rsidR="00ED1CA8">
        <w:rPr>
          <w:rFonts w:ascii="Times New Roman" w:hAnsi="Times New Roman"/>
          <w:sz w:val="24"/>
          <w:szCs w:val="24"/>
        </w:rPr>
        <w:t xml:space="preserve">Konkursa dalībniekiem </w:t>
      </w:r>
      <w:r>
        <w:rPr>
          <w:rFonts w:ascii="Times New Roman" w:hAnsi="Times New Roman"/>
          <w:sz w:val="24"/>
          <w:szCs w:val="24"/>
        </w:rPr>
        <w:t>un</w:t>
      </w:r>
      <w:r w:rsidR="0087536E">
        <w:rPr>
          <w:rFonts w:ascii="Times New Roman" w:hAnsi="Times New Roman"/>
          <w:sz w:val="24"/>
          <w:szCs w:val="24"/>
        </w:rPr>
        <w:t xml:space="preserve"> apliecinu, ka</w:t>
      </w:r>
      <w:r>
        <w:rPr>
          <w:rFonts w:ascii="Times New Roman" w:hAnsi="Times New Roman"/>
          <w:sz w:val="24"/>
          <w:szCs w:val="24"/>
        </w:rPr>
        <w:t>:</w:t>
      </w:r>
    </w:p>
    <w:p w14:paraId="0A569D5B" w14:textId="121995E1" w:rsidR="0073717A" w:rsidRDefault="002B1BFD" w:rsidP="0073717A">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nepastāv objektīvi vai subjektīvi iemesli, kas man traucē veikt objektīvu </w:t>
      </w:r>
      <w:r w:rsidR="00571386">
        <w:rPr>
          <w:rFonts w:ascii="Times New Roman" w:hAnsi="Times New Roman"/>
          <w:sz w:val="24"/>
          <w:szCs w:val="24"/>
        </w:rPr>
        <w:t xml:space="preserve">Konkursa dalībnieku </w:t>
      </w:r>
      <w:r>
        <w:rPr>
          <w:rFonts w:ascii="Times New Roman" w:hAnsi="Times New Roman"/>
          <w:sz w:val="24"/>
          <w:szCs w:val="24"/>
        </w:rPr>
        <w:t>pieteikumu vērtēšanu;</w:t>
      </w:r>
    </w:p>
    <w:p w14:paraId="37DF551F" w14:textId="17C0F5DF" w:rsidR="0073717A" w:rsidRDefault="002B1BFD" w:rsidP="0073717A">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ne mani radinieki likuma “Par interešu konflikta novēršanu valst</w:t>
      </w:r>
      <w:r>
        <w:rPr>
          <w:rFonts w:ascii="Times New Roman" w:hAnsi="Times New Roman"/>
          <w:sz w:val="24"/>
          <w:szCs w:val="24"/>
        </w:rPr>
        <w:t>s amatpersonu darbībā” iz</w:t>
      </w:r>
      <w:r w:rsidR="00F3238F">
        <w:rPr>
          <w:rFonts w:ascii="Times New Roman" w:hAnsi="Times New Roman"/>
          <w:sz w:val="24"/>
          <w:szCs w:val="24"/>
        </w:rPr>
        <w:t>pratnē, ne arī svainībā esošās</w:t>
      </w:r>
      <w:r>
        <w:rPr>
          <w:rFonts w:ascii="Times New Roman" w:hAnsi="Times New Roman"/>
          <w:sz w:val="24"/>
          <w:szCs w:val="24"/>
        </w:rPr>
        <w:t xml:space="preserve"> perso</w:t>
      </w:r>
      <w:r w:rsidR="00F3238F">
        <w:rPr>
          <w:rFonts w:ascii="Times New Roman" w:hAnsi="Times New Roman"/>
          <w:sz w:val="24"/>
          <w:szCs w:val="24"/>
        </w:rPr>
        <w:t>na</w:t>
      </w:r>
      <w:r w:rsidR="00851B4B">
        <w:rPr>
          <w:rFonts w:ascii="Times New Roman" w:hAnsi="Times New Roman"/>
          <w:sz w:val="24"/>
          <w:szCs w:val="24"/>
        </w:rPr>
        <w:t xml:space="preserve">s līdz otrajai pakāpei </w:t>
      </w:r>
      <w:r w:rsidR="00215C68" w:rsidRPr="00215C68">
        <w:rPr>
          <w:rFonts w:ascii="Times New Roman" w:hAnsi="Times New Roman"/>
          <w:sz w:val="24"/>
          <w:szCs w:val="24"/>
        </w:rPr>
        <w:t xml:space="preserve">pēc manā rīcībā esošās informācijas </w:t>
      </w:r>
      <w:r w:rsidR="00851B4B">
        <w:rPr>
          <w:rFonts w:ascii="Times New Roman" w:hAnsi="Times New Roman"/>
          <w:sz w:val="24"/>
          <w:szCs w:val="24"/>
        </w:rPr>
        <w:t xml:space="preserve">nav </w:t>
      </w:r>
      <w:r w:rsidR="004F2DD2">
        <w:rPr>
          <w:rFonts w:ascii="Times New Roman" w:hAnsi="Times New Roman"/>
          <w:sz w:val="24"/>
          <w:szCs w:val="24"/>
        </w:rPr>
        <w:t>saistītas</w:t>
      </w:r>
      <w:r w:rsidR="00851B4B">
        <w:rPr>
          <w:rFonts w:ascii="Times New Roman" w:hAnsi="Times New Roman"/>
          <w:sz w:val="24"/>
          <w:szCs w:val="24"/>
        </w:rPr>
        <w:t xml:space="preserve"> ar Konkursa dalībniekiem</w:t>
      </w:r>
      <w:r w:rsidR="004F2DD2">
        <w:rPr>
          <w:rFonts w:ascii="Times New Roman" w:hAnsi="Times New Roman"/>
          <w:sz w:val="24"/>
          <w:szCs w:val="24"/>
        </w:rPr>
        <w:t>, ne</w:t>
      </w:r>
      <w:r>
        <w:rPr>
          <w:rFonts w:ascii="Times New Roman" w:hAnsi="Times New Roman"/>
          <w:sz w:val="24"/>
          <w:szCs w:val="24"/>
        </w:rPr>
        <w:t>saņem no tiem jebkāda veida atlīdzību uz līguma pamata;</w:t>
      </w:r>
    </w:p>
    <w:p w14:paraId="4FA89517" w14:textId="6E510B80" w:rsidR="0073717A" w:rsidRPr="00C21318" w:rsidRDefault="002B1BFD" w:rsidP="002E5752">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saskaņā ar man</w:t>
      </w:r>
      <w:r w:rsidR="004A2FDB">
        <w:rPr>
          <w:rFonts w:ascii="Times New Roman" w:hAnsi="Times New Roman"/>
          <w:sz w:val="24"/>
          <w:szCs w:val="24"/>
        </w:rPr>
        <w:t>ā rīcībā esošo</w:t>
      </w:r>
      <w:r>
        <w:rPr>
          <w:rFonts w:ascii="Times New Roman" w:hAnsi="Times New Roman"/>
          <w:sz w:val="24"/>
          <w:szCs w:val="24"/>
        </w:rPr>
        <w:t xml:space="preserve"> informāciju</w:t>
      </w:r>
      <w:r w:rsidR="004A2FDB">
        <w:rPr>
          <w:rFonts w:ascii="Times New Roman" w:hAnsi="Times New Roman"/>
          <w:sz w:val="24"/>
          <w:szCs w:val="24"/>
        </w:rPr>
        <w:t xml:space="preserve"> </w:t>
      </w:r>
      <w:r>
        <w:rPr>
          <w:rFonts w:ascii="Times New Roman" w:hAnsi="Times New Roman"/>
          <w:sz w:val="24"/>
          <w:szCs w:val="24"/>
        </w:rPr>
        <w:t>nepastāv apstākļi, kas ētisku apsvērumu dēļ varētu likt apšaubīt manas darbības objektivitāti un neitralitāti.</w:t>
      </w:r>
      <w:r w:rsidR="00C21318">
        <w:rPr>
          <w:rFonts w:ascii="Times New Roman" w:hAnsi="Times New Roman"/>
          <w:sz w:val="24"/>
          <w:szCs w:val="24"/>
        </w:rPr>
        <w:t xml:space="preserve"> </w:t>
      </w:r>
      <w:r w:rsidR="004A2FDB" w:rsidRPr="00C21318">
        <w:rPr>
          <w:rFonts w:ascii="Times New Roman" w:hAnsi="Times New Roman"/>
          <w:sz w:val="24"/>
          <w:szCs w:val="24"/>
        </w:rPr>
        <w:t>Ja Konkursa dalībnieku pieteikumu v</w:t>
      </w:r>
      <w:r w:rsidRPr="00C21318">
        <w:rPr>
          <w:rFonts w:ascii="Times New Roman" w:hAnsi="Times New Roman"/>
          <w:sz w:val="24"/>
          <w:szCs w:val="24"/>
        </w:rPr>
        <w:t xml:space="preserve">ērtēšanas procesa laikā </w:t>
      </w:r>
      <w:r w:rsidR="00C9177C" w:rsidRPr="00C21318">
        <w:rPr>
          <w:rFonts w:ascii="Times New Roman" w:hAnsi="Times New Roman"/>
          <w:sz w:val="24"/>
          <w:szCs w:val="24"/>
        </w:rPr>
        <w:t>konstatēšu</w:t>
      </w:r>
      <w:r w:rsidR="00B44BEA" w:rsidRPr="00C21318">
        <w:rPr>
          <w:rFonts w:ascii="Times New Roman" w:hAnsi="Times New Roman"/>
          <w:sz w:val="24"/>
          <w:szCs w:val="24"/>
        </w:rPr>
        <w:t>, ka pastāv vai ir izveidojušies</w:t>
      </w:r>
      <w:r w:rsidRPr="00C21318">
        <w:rPr>
          <w:rFonts w:ascii="Times New Roman" w:hAnsi="Times New Roman"/>
          <w:sz w:val="24"/>
          <w:szCs w:val="24"/>
        </w:rPr>
        <w:t xml:space="preserve"> apstākļi,</w:t>
      </w:r>
      <w:r w:rsidR="00B44BEA" w:rsidRPr="00C21318">
        <w:rPr>
          <w:rFonts w:ascii="Times New Roman" w:hAnsi="Times New Roman"/>
          <w:sz w:val="24"/>
          <w:szCs w:val="24"/>
        </w:rPr>
        <w:t xml:space="preserve"> kas varētu likt apšaubīt manas darbības objektivitāti un neitralitāti</w:t>
      </w:r>
      <w:r w:rsidR="007458EC" w:rsidRPr="00C21318">
        <w:rPr>
          <w:rFonts w:ascii="Times New Roman" w:hAnsi="Times New Roman"/>
          <w:sz w:val="24"/>
          <w:szCs w:val="24"/>
        </w:rPr>
        <w:t>,</w:t>
      </w:r>
      <w:r w:rsidRPr="00C21318">
        <w:rPr>
          <w:rFonts w:ascii="Times New Roman" w:hAnsi="Times New Roman"/>
          <w:sz w:val="24"/>
          <w:szCs w:val="24"/>
        </w:rPr>
        <w:t xml:space="preserve"> apņemos par to nekavējoties </w:t>
      </w:r>
      <w:r w:rsidR="002E5752" w:rsidRPr="002E5752">
        <w:rPr>
          <w:rFonts w:ascii="Times New Roman" w:hAnsi="Times New Roman"/>
          <w:sz w:val="24"/>
          <w:szCs w:val="24"/>
        </w:rPr>
        <w:t>informē</w:t>
      </w:r>
      <w:r w:rsidR="006E7DF2">
        <w:rPr>
          <w:rFonts w:ascii="Times New Roman" w:hAnsi="Times New Roman"/>
          <w:sz w:val="24"/>
          <w:szCs w:val="24"/>
        </w:rPr>
        <w:t>t</w:t>
      </w:r>
      <w:r w:rsidR="002E5752" w:rsidRPr="002E5752">
        <w:rPr>
          <w:rFonts w:ascii="Times New Roman" w:hAnsi="Times New Roman"/>
          <w:sz w:val="24"/>
          <w:szCs w:val="24"/>
        </w:rPr>
        <w:t xml:space="preserve"> pārējos Vērtēšanas komisijas locekļus</w:t>
      </w:r>
      <w:r w:rsidR="002E5752">
        <w:rPr>
          <w:rFonts w:ascii="Times New Roman" w:hAnsi="Times New Roman"/>
          <w:sz w:val="24"/>
          <w:szCs w:val="24"/>
        </w:rPr>
        <w:t xml:space="preserve">. </w:t>
      </w:r>
    </w:p>
    <w:p w14:paraId="503DA6E5" w14:textId="77777777" w:rsidR="00C21318" w:rsidRDefault="00C21318" w:rsidP="0073717A">
      <w:pPr>
        <w:spacing w:after="0" w:line="240" w:lineRule="auto"/>
        <w:jc w:val="both"/>
        <w:rPr>
          <w:rFonts w:ascii="Times New Roman" w:hAnsi="Times New Roman"/>
          <w:sz w:val="24"/>
          <w:szCs w:val="24"/>
        </w:rPr>
      </w:pPr>
    </w:p>
    <w:p w14:paraId="587F857A" w14:textId="77777777" w:rsidR="00C21318" w:rsidRDefault="002B1BFD" w:rsidP="0073717A">
      <w:pPr>
        <w:spacing w:after="0" w:line="240" w:lineRule="auto"/>
        <w:jc w:val="both"/>
        <w:rPr>
          <w:rFonts w:ascii="Times New Roman" w:hAnsi="Times New Roman"/>
          <w:sz w:val="24"/>
          <w:szCs w:val="24"/>
        </w:rPr>
      </w:pPr>
      <w:r>
        <w:rPr>
          <w:rFonts w:ascii="Times New Roman" w:hAnsi="Times New Roman"/>
          <w:sz w:val="24"/>
          <w:szCs w:val="24"/>
        </w:rPr>
        <w:t>Ar savu parakstu apliecinu, ka:</w:t>
      </w:r>
    </w:p>
    <w:p w14:paraId="46292884" w14:textId="5ECD7142" w:rsidR="00C21318" w:rsidRDefault="002B1BFD" w:rsidP="0073717A">
      <w:pPr>
        <w:pStyle w:val="ListParagraph"/>
        <w:numPr>
          <w:ilvl w:val="0"/>
          <w:numId w:val="15"/>
        </w:numPr>
        <w:spacing w:after="0" w:line="240" w:lineRule="auto"/>
        <w:jc w:val="both"/>
        <w:rPr>
          <w:rFonts w:ascii="Times New Roman" w:hAnsi="Times New Roman"/>
          <w:sz w:val="24"/>
          <w:szCs w:val="24"/>
        </w:rPr>
      </w:pPr>
      <w:r w:rsidRPr="00C21318">
        <w:rPr>
          <w:rFonts w:ascii="Times New Roman" w:hAnsi="Times New Roman"/>
          <w:sz w:val="24"/>
          <w:szCs w:val="24"/>
        </w:rPr>
        <w:t xml:space="preserve">nevienā no apstiprinātajiem </w:t>
      </w:r>
      <w:r w:rsidR="00CC4D3B" w:rsidRPr="00C21318">
        <w:rPr>
          <w:rFonts w:ascii="Times New Roman" w:hAnsi="Times New Roman"/>
          <w:sz w:val="24"/>
          <w:szCs w:val="24"/>
        </w:rPr>
        <w:t xml:space="preserve">Konkursa dalībnieku </w:t>
      </w:r>
      <w:r w:rsidR="00AC25F2">
        <w:rPr>
          <w:rFonts w:ascii="Times New Roman" w:hAnsi="Times New Roman"/>
          <w:sz w:val="24"/>
          <w:szCs w:val="24"/>
        </w:rPr>
        <w:t>pieteikumiem neiesaistīšos</w:t>
      </w:r>
      <w:r w:rsidRPr="00C21318">
        <w:rPr>
          <w:rFonts w:ascii="Times New Roman" w:hAnsi="Times New Roman"/>
          <w:sz w:val="24"/>
          <w:szCs w:val="24"/>
        </w:rPr>
        <w:t xml:space="preserve"> kā pakalpojuma snied</w:t>
      </w:r>
      <w:r>
        <w:rPr>
          <w:rFonts w:ascii="Times New Roman" w:hAnsi="Times New Roman"/>
          <w:sz w:val="24"/>
          <w:szCs w:val="24"/>
        </w:rPr>
        <w:t>zējs;</w:t>
      </w:r>
    </w:p>
    <w:p w14:paraId="11A2BD42" w14:textId="77777777" w:rsidR="00C21318" w:rsidRDefault="002B1BFD" w:rsidP="0073717A">
      <w:pPr>
        <w:pStyle w:val="ListParagraph"/>
        <w:numPr>
          <w:ilvl w:val="0"/>
          <w:numId w:val="15"/>
        </w:numPr>
        <w:spacing w:after="0" w:line="240" w:lineRule="auto"/>
        <w:jc w:val="both"/>
        <w:rPr>
          <w:rFonts w:ascii="Times New Roman" w:hAnsi="Times New Roman"/>
          <w:sz w:val="24"/>
          <w:szCs w:val="24"/>
        </w:rPr>
      </w:pPr>
      <w:r>
        <w:rPr>
          <w:rFonts w:ascii="Times New Roman" w:hAnsi="Times New Roman"/>
          <w:sz w:val="24"/>
          <w:szCs w:val="24"/>
        </w:rPr>
        <w:t>neizpaudīšu</w:t>
      </w:r>
      <w:r w:rsidR="0073717A" w:rsidRPr="00C21318">
        <w:rPr>
          <w:rFonts w:ascii="Times New Roman" w:hAnsi="Times New Roman"/>
          <w:sz w:val="24"/>
          <w:szCs w:val="24"/>
        </w:rPr>
        <w:t xml:space="preserve"> </w:t>
      </w:r>
      <w:r w:rsidR="001917A6" w:rsidRPr="00C21318">
        <w:rPr>
          <w:rFonts w:ascii="Times New Roman" w:hAnsi="Times New Roman"/>
          <w:sz w:val="24"/>
          <w:szCs w:val="24"/>
        </w:rPr>
        <w:t xml:space="preserve">Konkursa dalībnieku pieteikumu </w:t>
      </w:r>
      <w:r w:rsidR="0073717A" w:rsidRPr="00C21318">
        <w:rPr>
          <w:rFonts w:ascii="Times New Roman" w:hAnsi="Times New Roman"/>
          <w:sz w:val="24"/>
          <w:szCs w:val="24"/>
        </w:rPr>
        <w:t>vērtēšanas procesa gaitā vai tā rezultātā sev uzticēto, paša/</w:t>
      </w:r>
      <w:proofErr w:type="spellStart"/>
      <w:r w:rsidR="0073717A" w:rsidRPr="00C21318">
        <w:rPr>
          <w:rFonts w:ascii="Times New Roman" w:hAnsi="Times New Roman"/>
          <w:sz w:val="24"/>
          <w:szCs w:val="24"/>
        </w:rPr>
        <w:t>as</w:t>
      </w:r>
      <w:proofErr w:type="spellEnd"/>
      <w:r w:rsidR="0073717A" w:rsidRPr="00C21318">
        <w:rPr>
          <w:rFonts w:ascii="Times New Roman" w:hAnsi="Times New Roman"/>
          <w:sz w:val="24"/>
          <w:szCs w:val="24"/>
        </w:rPr>
        <w:t xml:space="preserve"> atklāto vai sagatavoto i</w:t>
      </w:r>
      <w:r w:rsidR="001917A6" w:rsidRPr="00C21318">
        <w:rPr>
          <w:rFonts w:ascii="Times New Roman" w:hAnsi="Times New Roman"/>
          <w:sz w:val="24"/>
          <w:szCs w:val="24"/>
        </w:rPr>
        <w:t>nformāciju vai dokumentu saturu. Konkursa dalībnieku pieteikumu vērtēšanas ietvaros</w:t>
      </w:r>
      <w:r w:rsidR="0073717A" w:rsidRPr="00C21318">
        <w:rPr>
          <w:rFonts w:ascii="Times New Roman" w:hAnsi="Times New Roman"/>
          <w:sz w:val="24"/>
          <w:szCs w:val="24"/>
        </w:rPr>
        <w:t xml:space="preserve"> </w:t>
      </w:r>
      <w:r w:rsidR="001917A6" w:rsidRPr="00C21318">
        <w:rPr>
          <w:rFonts w:ascii="Times New Roman" w:hAnsi="Times New Roman"/>
          <w:sz w:val="24"/>
          <w:szCs w:val="24"/>
        </w:rPr>
        <w:t>iegūto informāciju izmantošu</w:t>
      </w:r>
      <w:r w:rsidR="0073717A" w:rsidRPr="00C21318">
        <w:rPr>
          <w:rFonts w:ascii="Times New Roman" w:hAnsi="Times New Roman"/>
          <w:sz w:val="24"/>
          <w:szCs w:val="24"/>
        </w:rPr>
        <w:t xml:space="preserve"> tikai </w:t>
      </w:r>
      <w:r w:rsidR="003852CC" w:rsidRPr="00C21318">
        <w:rPr>
          <w:rFonts w:ascii="Times New Roman" w:hAnsi="Times New Roman"/>
          <w:sz w:val="24"/>
          <w:szCs w:val="24"/>
        </w:rPr>
        <w:t>Vērtēšanas komisijas locekļa pienākumu ve</w:t>
      </w:r>
      <w:r w:rsidR="001917A6" w:rsidRPr="00C21318">
        <w:rPr>
          <w:rFonts w:ascii="Times New Roman" w:hAnsi="Times New Roman"/>
          <w:sz w:val="24"/>
          <w:szCs w:val="24"/>
        </w:rPr>
        <w:t>ikšanai</w:t>
      </w:r>
      <w:r w:rsidR="003852CC" w:rsidRPr="00C21318">
        <w:rPr>
          <w:rFonts w:ascii="Times New Roman" w:hAnsi="Times New Roman"/>
          <w:sz w:val="24"/>
          <w:szCs w:val="24"/>
        </w:rPr>
        <w:t xml:space="preserve"> </w:t>
      </w:r>
      <w:r w:rsidR="001917A6" w:rsidRPr="00C21318">
        <w:rPr>
          <w:rFonts w:ascii="Times New Roman" w:hAnsi="Times New Roman"/>
          <w:sz w:val="24"/>
          <w:szCs w:val="24"/>
        </w:rPr>
        <w:t>un neizpaudīšu</w:t>
      </w:r>
      <w:r w:rsidR="0073717A" w:rsidRPr="00C21318">
        <w:rPr>
          <w:rFonts w:ascii="Times New Roman" w:hAnsi="Times New Roman"/>
          <w:sz w:val="24"/>
          <w:szCs w:val="24"/>
        </w:rPr>
        <w:t xml:space="preserve"> to trešajām personām, izņemot gadījumus, kad informācijas sniegšana ir paredzēta normatīvajos aktos.</w:t>
      </w:r>
    </w:p>
    <w:p w14:paraId="182B5728" w14:textId="08D6B7DF" w:rsidR="0073717A" w:rsidRPr="00C21318" w:rsidRDefault="002B1BFD" w:rsidP="0073717A">
      <w:pPr>
        <w:pStyle w:val="ListParagraph"/>
        <w:numPr>
          <w:ilvl w:val="0"/>
          <w:numId w:val="15"/>
        </w:numPr>
        <w:spacing w:after="0" w:line="240" w:lineRule="auto"/>
        <w:jc w:val="both"/>
        <w:rPr>
          <w:rFonts w:ascii="Times New Roman" w:hAnsi="Times New Roman"/>
          <w:sz w:val="24"/>
          <w:szCs w:val="24"/>
        </w:rPr>
      </w:pPr>
      <w:r w:rsidRPr="00C21318">
        <w:rPr>
          <w:rFonts w:ascii="Times New Roman" w:hAnsi="Times New Roman"/>
          <w:sz w:val="24"/>
          <w:szCs w:val="24"/>
        </w:rPr>
        <w:t>pēc savu pienākumu veikšanas</w:t>
      </w:r>
      <w:r w:rsidR="00A97222">
        <w:rPr>
          <w:rFonts w:ascii="Times New Roman" w:hAnsi="Times New Roman"/>
          <w:sz w:val="24"/>
          <w:szCs w:val="24"/>
        </w:rPr>
        <w:t>,</w:t>
      </w:r>
      <w:r w:rsidRPr="00C21318">
        <w:rPr>
          <w:rFonts w:ascii="Times New Roman" w:hAnsi="Times New Roman"/>
          <w:sz w:val="24"/>
          <w:szCs w:val="24"/>
        </w:rPr>
        <w:t xml:space="preserve"> </w:t>
      </w:r>
      <w:r w:rsidR="00A97222">
        <w:rPr>
          <w:rFonts w:ascii="Times New Roman" w:hAnsi="Times New Roman"/>
          <w:sz w:val="24"/>
          <w:szCs w:val="24"/>
        </w:rPr>
        <w:t>nodošu</w:t>
      </w:r>
      <w:r w:rsidR="00662989" w:rsidRPr="00C21318">
        <w:rPr>
          <w:rFonts w:ascii="Times New Roman" w:hAnsi="Times New Roman"/>
          <w:sz w:val="24"/>
          <w:szCs w:val="24"/>
        </w:rPr>
        <w:t xml:space="preserve"> Vērtēšanas komisijas priekšsēdētājam </w:t>
      </w:r>
      <w:r w:rsidRPr="00C21318">
        <w:rPr>
          <w:rFonts w:ascii="Times New Roman" w:hAnsi="Times New Roman"/>
          <w:sz w:val="24"/>
          <w:szCs w:val="24"/>
        </w:rPr>
        <w:t>visus manā rīcībā nonāk</w:t>
      </w:r>
      <w:r w:rsidR="00A97222">
        <w:rPr>
          <w:rFonts w:ascii="Times New Roman" w:hAnsi="Times New Roman"/>
          <w:sz w:val="24"/>
          <w:szCs w:val="24"/>
        </w:rPr>
        <w:t>ušos dokumentus vai informāciju, nesaglabājot dokumentu</w:t>
      </w:r>
      <w:r w:rsidRPr="00C21318">
        <w:rPr>
          <w:rFonts w:ascii="Times New Roman" w:hAnsi="Times New Roman"/>
          <w:sz w:val="24"/>
          <w:szCs w:val="24"/>
        </w:rPr>
        <w:t xml:space="preserve"> kopijas.</w:t>
      </w:r>
      <w:r w:rsidR="003852CC" w:rsidRPr="00C21318">
        <w:rPr>
          <w:rFonts w:ascii="Times New Roman" w:hAnsi="Times New Roman"/>
          <w:sz w:val="24"/>
          <w:szCs w:val="24"/>
        </w:rPr>
        <w:t xml:space="preserve"> Informācija, kas nonāks manā rīcībā </w:t>
      </w:r>
      <w:r w:rsidR="00221672" w:rsidRPr="00C21318">
        <w:rPr>
          <w:rFonts w:ascii="Times New Roman" w:hAnsi="Times New Roman"/>
          <w:sz w:val="24"/>
          <w:szCs w:val="24"/>
        </w:rPr>
        <w:t xml:space="preserve">Konkursa dalībnieku pieteikumu </w:t>
      </w:r>
      <w:r w:rsidR="003852CC" w:rsidRPr="00C21318">
        <w:rPr>
          <w:rFonts w:ascii="Times New Roman" w:hAnsi="Times New Roman"/>
          <w:sz w:val="24"/>
          <w:szCs w:val="24"/>
        </w:rPr>
        <w:t xml:space="preserve">vērtēšanas </w:t>
      </w:r>
      <w:r w:rsidR="00BF777F" w:rsidRPr="00C21318">
        <w:rPr>
          <w:rFonts w:ascii="Times New Roman" w:hAnsi="Times New Roman"/>
          <w:sz w:val="24"/>
          <w:szCs w:val="24"/>
        </w:rPr>
        <w:t>procesa gaitā</w:t>
      </w:r>
      <w:r w:rsidR="003852CC" w:rsidRPr="00C21318">
        <w:rPr>
          <w:rFonts w:ascii="Times New Roman" w:hAnsi="Times New Roman"/>
          <w:sz w:val="24"/>
          <w:szCs w:val="24"/>
        </w:rPr>
        <w:t xml:space="preserve">, tiks izmantota tikai </w:t>
      </w:r>
      <w:r w:rsidR="00221672" w:rsidRPr="00C21318">
        <w:rPr>
          <w:rFonts w:ascii="Times New Roman" w:hAnsi="Times New Roman"/>
          <w:sz w:val="24"/>
          <w:szCs w:val="24"/>
        </w:rPr>
        <w:t xml:space="preserve">Konkursa dalībnieku </w:t>
      </w:r>
      <w:r w:rsidR="003852CC" w:rsidRPr="00C21318">
        <w:rPr>
          <w:rFonts w:ascii="Times New Roman" w:hAnsi="Times New Roman"/>
          <w:sz w:val="24"/>
          <w:szCs w:val="24"/>
        </w:rPr>
        <w:t>pieteikumu vērtēšanai</w:t>
      </w:r>
      <w:r w:rsidR="00BF777F" w:rsidRPr="00C21318">
        <w:rPr>
          <w:rFonts w:ascii="Times New Roman" w:hAnsi="Times New Roman"/>
          <w:sz w:val="24"/>
          <w:szCs w:val="24"/>
        </w:rPr>
        <w:t>.</w:t>
      </w:r>
    </w:p>
    <w:p w14:paraId="61344C7D" w14:textId="77777777" w:rsidR="0073717A" w:rsidRDefault="0073717A" w:rsidP="0073717A">
      <w:pPr>
        <w:spacing w:after="0" w:line="240" w:lineRule="auto"/>
        <w:jc w:val="both"/>
        <w:rPr>
          <w:rFonts w:ascii="Times New Roman" w:hAnsi="Times New Roman"/>
          <w:sz w:val="24"/>
          <w:szCs w:val="24"/>
        </w:rPr>
      </w:pPr>
    </w:p>
    <w:p w14:paraId="2E67312D" w14:textId="77777777" w:rsidR="0073717A" w:rsidRDefault="002B1BFD" w:rsidP="0073717A">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w:t>
      </w:r>
    </w:p>
    <w:p w14:paraId="47D6560D" w14:textId="6E5699D4" w:rsidR="0073717A" w:rsidRDefault="002B1BFD" w:rsidP="0073717A">
      <w:pPr>
        <w:spacing w:after="0" w:line="240" w:lineRule="auto"/>
        <w:jc w:val="center"/>
        <w:rPr>
          <w:rFonts w:ascii="Times New Roman" w:hAnsi="Times New Roman"/>
          <w:sz w:val="24"/>
          <w:szCs w:val="24"/>
        </w:rPr>
      </w:pPr>
      <w:r>
        <w:rPr>
          <w:rFonts w:ascii="Times New Roman" w:hAnsi="Times New Roman"/>
          <w:sz w:val="24"/>
          <w:szCs w:val="24"/>
        </w:rPr>
        <w:t>Vārds, uzvārds</w:t>
      </w:r>
      <w:r w:rsidR="00CD30FB">
        <w:rPr>
          <w:rFonts w:ascii="Times New Roman" w:hAnsi="Times New Roman"/>
          <w:sz w:val="24"/>
          <w:szCs w:val="24"/>
        </w:rPr>
        <w:t>*</w:t>
      </w:r>
    </w:p>
    <w:p w14:paraId="04B00E3D" w14:textId="77777777" w:rsidR="0073717A" w:rsidRDefault="0073717A" w:rsidP="0073717A">
      <w:pPr>
        <w:spacing w:after="0" w:line="240" w:lineRule="auto"/>
        <w:jc w:val="center"/>
        <w:rPr>
          <w:rFonts w:ascii="Times New Roman" w:hAnsi="Times New Roman"/>
          <w:sz w:val="24"/>
          <w:szCs w:val="24"/>
        </w:rPr>
      </w:pPr>
    </w:p>
    <w:p w14:paraId="711EE1A5" w14:textId="77777777" w:rsidR="0073717A" w:rsidRDefault="0073717A" w:rsidP="0073717A">
      <w:pPr>
        <w:spacing w:after="0" w:line="240" w:lineRule="auto"/>
        <w:jc w:val="center"/>
        <w:rPr>
          <w:rFonts w:ascii="Times New Roman" w:hAnsi="Times New Roman"/>
          <w:sz w:val="24"/>
          <w:szCs w:val="24"/>
        </w:rPr>
      </w:pPr>
    </w:p>
    <w:p w14:paraId="48C36C94" w14:textId="77777777" w:rsidR="0073717A" w:rsidRDefault="002B1BFD" w:rsidP="0073717A">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w:t>
      </w:r>
    </w:p>
    <w:p w14:paraId="0C294A80" w14:textId="77777777" w:rsidR="0073717A" w:rsidRDefault="002B1BFD" w:rsidP="0073717A">
      <w:pPr>
        <w:spacing w:after="0" w:line="240" w:lineRule="auto"/>
        <w:jc w:val="center"/>
        <w:rPr>
          <w:rFonts w:ascii="Times New Roman" w:hAnsi="Times New Roman"/>
          <w:sz w:val="24"/>
          <w:szCs w:val="24"/>
        </w:rPr>
      </w:pPr>
      <w:r>
        <w:rPr>
          <w:rFonts w:ascii="Times New Roman" w:hAnsi="Times New Roman"/>
          <w:sz w:val="24"/>
          <w:szCs w:val="24"/>
        </w:rPr>
        <w:t>Paraksts</w:t>
      </w:r>
    </w:p>
    <w:p w14:paraId="271BD716" w14:textId="77777777" w:rsidR="0073717A" w:rsidRDefault="0073717A" w:rsidP="0073717A">
      <w:pPr>
        <w:spacing w:after="0" w:line="240" w:lineRule="auto"/>
        <w:jc w:val="center"/>
        <w:rPr>
          <w:rFonts w:ascii="Times New Roman" w:hAnsi="Times New Roman"/>
          <w:sz w:val="24"/>
          <w:szCs w:val="24"/>
        </w:rPr>
      </w:pPr>
    </w:p>
    <w:p w14:paraId="72171E83" w14:textId="77777777" w:rsidR="0073717A" w:rsidRDefault="002B1BFD" w:rsidP="0073717A">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w:t>
      </w:r>
    </w:p>
    <w:p w14:paraId="68B21519" w14:textId="3DAEB665" w:rsidR="007B1DC1" w:rsidRDefault="002B1BFD" w:rsidP="00E32D35">
      <w:pPr>
        <w:spacing w:after="0" w:line="240" w:lineRule="auto"/>
        <w:jc w:val="center"/>
        <w:rPr>
          <w:rFonts w:ascii="Times New Roman" w:hAnsi="Times New Roman"/>
          <w:sz w:val="24"/>
          <w:szCs w:val="24"/>
        </w:rPr>
      </w:pPr>
      <w:r>
        <w:rPr>
          <w:rFonts w:ascii="Times New Roman" w:hAnsi="Times New Roman"/>
          <w:sz w:val="24"/>
          <w:szCs w:val="24"/>
        </w:rPr>
        <w:t>Datums</w:t>
      </w:r>
    </w:p>
    <w:p w14:paraId="343F82DA" w14:textId="77777777" w:rsidR="00ED7FC2" w:rsidRDefault="00ED7FC2" w:rsidP="007B1DC1">
      <w:pPr>
        <w:spacing w:after="0" w:line="240" w:lineRule="auto"/>
        <w:jc w:val="both"/>
        <w:rPr>
          <w:rFonts w:ascii="Times New Roman" w:eastAsia="Calibri" w:hAnsi="Times New Roman" w:cs="Times New Roman"/>
          <w:sz w:val="20"/>
          <w:szCs w:val="20"/>
        </w:rPr>
      </w:pPr>
    </w:p>
    <w:p w14:paraId="5805829A" w14:textId="3E954439" w:rsidR="00CD30FB" w:rsidRPr="00A5268D" w:rsidRDefault="002B1BFD" w:rsidP="007B1DC1">
      <w:pPr>
        <w:spacing w:after="0" w:line="240" w:lineRule="auto"/>
        <w:jc w:val="both"/>
        <w:rPr>
          <w:rFonts w:ascii="Times New Roman" w:hAnsi="Times New Roman"/>
          <w:sz w:val="20"/>
          <w:szCs w:val="20"/>
        </w:rPr>
        <w:sectPr w:rsidR="00CD30FB" w:rsidRPr="00A5268D" w:rsidSect="00C6204C">
          <w:pgSz w:w="11906" w:h="16838"/>
          <w:pgMar w:top="851" w:right="1134" w:bottom="1134" w:left="1701" w:header="708" w:footer="708" w:gutter="0"/>
          <w:cols w:space="708"/>
          <w:docGrid w:linePitch="360"/>
        </w:sectPr>
      </w:pPr>
      <w:r w:rsidRPr="00A5268D">
        <w:rPr>
          <w:rFonts w:ascii="Times New Roman" w:eastAsia="Calibri" w:hAnsi="Times New Roman" w:cs="Times New Roman"/>
          <w:sz w:val="20"/>
          <w:szCs w:val="20"/>
        </w:rPr>
        <w:t>* Informējam, ka personas datu apstrādi atbilstoši Vispārīgās datu aizsardzības regulas (turpmāk – VDAR) pr</w:t>
      </w:r>
      <w:r w:rsidRPr="00A5268D">
        <w:rPr>
          <w:rFonts w:ascii="Times New Roman" w:hAnsi="Times New Roman"/>
          <w:sz w:val="20"/>
          <w:szCs w:val="20"/>
        </w:rPr>
        <w:t>asībām kā pārzinis</w:t>
      </w:r>
      <w:r w:rsidR="00ED7FC2">
        <w:rPr>
          <w:rFonts w:ascii="Times New Roman" w:hAnsi="Times New Roman"/>
          <w:sz w:val="20"/>
          <w:szCs w:val="20"/>
        </w:rPr>
        <w:t xml:space="preserve"> </w:t>
      </w:r>
      <w:r w:rsidRPr="00A5268D">
        <w:rPr>
          <w:rFonts w:ascii="Times New Roman" w:hAnsi="Times New Roman"/>
          <w:sz w:val="20"/>
          <w:szCs w:val="20"/>
        </w:rPr>
        <w:t>veic ______</w:t>
      </w:r>
      <w:r w:rsidR="00A5268D" w:rsidRPr="00A5268D">
        <w:rPr>
          <w:rFonts w:ascii="Times New Roman" w:hAnsi="Times New Roman"/>
          <w:sz w:val="20"/>
          <w:szCs w:val="20"/>
        </w:rPr>
        <w:t xml:space="preserve"> </w:t>
      </w:r>
      <w:r w:rsidRPr="00A5268D">
        <w:rPr>
          <w:rFonts w:ascii="Times New Roman" w:hAnsi="Times New Roman"/>
          <w:sz w:val="20"/>
          <w:szCs w:val="20"/>
        </w:rPr>
        <w:t xml:space="preserve">plānošanas reģions. </w:t>
      </w:r>
      <w:r w:rsidRPr="00A5268D">
        <w:rPr>
          <w:rFonts w:ascii="Times New Roman" w:eastAsia="Calibri" w:hAnsi="Times New Roman" w:cs="Times New Roman"/>
          <w:sz w:val="20"/>
          <w:szCs w:val="20"/>
        </w:rPr>
        <w:t>Personas d</w:t>
      </w:r>
      <w:r w:rsidRPr="00A5268D">
        <w:rPr>
          <w:rFonts w:ascii="Times New Roman" w:eastAsia="Calibri" w:hAnsi="Times New Roman" w:cs="Times New Roman"/>
          <w:sz w:val="20"/>
          <w:szCs w:val="20"/>
        </w:rPr>
        <w:t>ati tiks apstrādāti</w:t>
      </w:r>
      <w:r w:rsidR="00452611" w:rsidRPr="00A5268D">
        <w:rPr>
          <w:rFonts w:ascii="Times New Roman" w:hAnsi="Times New Roman"/>
          <w:sz w:val="20"/>
          <w:szCs w:val="20"/>
        </w:rPr>
        <w:t>,</w:t>
      </w:r>
      <w:r w:rsidRPr="00A5268D">
        <w:rPr>
          <w:rFonts w:ascii="Times New Roman" w:eastAsia="Calibri" w:hAnsi="Times New Roman" w:cs="Times New Roman"/>
          <w:sz w:val="20"/>
          <w:szCs w:val="20"/>
        </w:rPr>
        <w:t xml:space="preserve"> pamatojoties uz Jūsu  piek</w:t>
      </w:r>
      <w:r w:rsidRPr="00A5268D">
        <w:rPr>
          <w:rFonts w:ascii="Times New Roman" w:hAnsi="Times New Roman"/>
          <w:sz w:val="20"/>
          <w:szCs w:val="20"/>
        </w:rPr>
        <w:t>rišanu (VDAR 6.</w:t>
      </w:r>
      <w:r w:rsidR="00A5268D" w:rsidRPr="00A5268D">
        <w:rPr>
          <w:rFonts w:ascii="Times New Roman" w:hAnsi="Times New Roman"/>
          <w:sz w:val="20"/>
          <w:szCs w:val="20"/>
        </w:rPr>
        <w:t xml:space="preserve"> </w:t>
      </w:r>
      <w:r w:rsidRPr="00A5268D">
        <w:rPr>
          <w:rFonts w:ascii="Times New Roman" w:hAnsi="Times New Roman"/>
          <w:sz w:val="20"/>
          <w:szCs w:val="20"/>
        </w:rPr>
        <w:t>panta 1.</w:t>
      </w:r>
      <w:r w:rsidR="00A5268D" w:rsidRPr="00A5268D">
        <w:rPr>
          <w:rFonts w:ascii="Times New Roman" w:hAnsi="Times New Roman"/>
          <w:sz w:val="20"/>
          <w:szCs w:val="20"/>
        </w:rPr>
        <w:t xml:space="preserve"> </w:t>
      </w:r>
      <w:r w:rsidRPr="00A5268D">
        <w:rPr>
          <w:rFonts w:ascii="Times New Roman" w:hAnsi="Times New Roman"/>
          <w:sz w:val="20"/>
          <w:szCs w:val="20"/>
        </w:rPr>
        <w:t xml:space="preserve">punkta </w:t>
      </w:r>
      <w:r w:rsidRPr="00A5268D">
        <w:rPr>
          <w:rFonts w:ascii="Times New Roman" w:eastAsia="Calibri" w:hAnsi="Times New Roman" w:cs="Times New Roman"/>
          <w:sz w:val="20"/>
          <w:szCs w:val="20"/>
        </w:rPr>
        <w:t>a) apakšpunkts). Personas dati tiks izmantoti pārziņa vajadzībām</w:t>
      </w:r>
      <w:r w:rsidR="00452611" w:rsidRPr="00A5268D">
        <w:rPr>
          <w:rFonts w:ascii="Times New Roman" w:hAnsi="Times New Roman"/>
          <w:sz w:val="20"/>
          <w:szCs w:val="20"/>
        </w:rPr>
        <w:t xml:space="preserve"> ar mērķi nodrošināt objektīvu Konkursa Vērtēšanas komisijas darbu</w:t>
      </w:r>
      <w:r w:rsidRPr="00A5268D">
        <w:rPr>
          <w:rFonts w:ascii="Times New Roman" w:eastAsia="Calibri" w:hAnsi="Times New Roman" w:cs="Times New Roman"/>
          <w:sz w:val="20"/>
          <w:szCs w:val="20"/>
        </w:rPr>
        <w:t xml:space="preserve"> un </w:t>
      </w:r>
      <w:r w:rsidRPr="00A5268D">
        <w:rPr>
          <w:rFonts w:ascii="Times New Roman" w:hAnsi="Times New Roman"/>
          <w:sz w:val="20"/>
          <w:szCs w:val="20"/>
        </w:rPr>
        <w:t>netiks nodoti trešajām personām, izņemot ____</w:t>
      </w:r>
      <w:r w:rsidR="00452611" w:rsidRPr="00A5268D">
        <w:rPr>
          <w:rFonts w:ascii="Times New Roman" w:hAnsi="Times New Roman"/>
          <w:sz w:val="20"/>
          <w:szCs w:val="20"/>
        </w:rPr>
        <w:t>__</w:t>
      </w:r>
      <w:r w:rsidRPr="00A5268D">
        <w:rPr>
          <w:rFonts w:ascii="Times New Roman" w:hAnsi="Times New Roman"/>
          <w:sz w:val="20"/>
          <w:szCs w:val="20"/>
        </w:rPr>
        <w:t>plānošanas reģiona partnerinstitūcijām un aktivitāšu uzraugošajām iestādē</w:t>
      </w:r>
      <w:r w:rsidR="00452611" w:rsidRPr="00A5268D">
        <w:rPr>
          <w:rFonts w:ascii="Times New Roman" w:hAnsi="Times New Roman"/>
          <w:sz w:val="20"/>
          <w:szCs w:val="20"/>
        </w:rPr>
        <w:t>m</w:t>
      </w:r>
      <w:r w:rsidRPr="00A5268D">
        <w:rPr>
          <w:rFonts w:ascii="Times New Roman" w:hAnsi="Times New Roman"/>
          <w:sz w:val="20"/>
          <w:szCs w:val="20"/>
        </w:rPr>
        <w:t>.</w:t>
      </w:r>
      <w:r w:rsidR="00452611" w:rsidRPr="00A5268D">
        <w:rPr>
          <w:rFonts w:ascii="Times New Roman" w:hAnsi="Times New Roman"/>
          <w:sz w:val="20"/>
          <w:szCs w:val="20"/>
        </w:rPr>
        <w:t xml:space="preserve"> Detalizētāku informāciju par personas datu apstrādi Jūs varat iegūt ______ plānošanas reģionā</w:t>
      </w:r>
      <w:r w:rsidR="00452611" w:rsidRPr="00A5268D">
        <w:rPr>
          <w:rFonts w:ascii="Times New Roman" w:eastAsia="Calibri" w:hAnsi="Times New Roman" w:cs="Times New Roman"/>
          <w:sz w:val="20"/>
          <w:szCs w:val="20"/>
        </w:rPr>
        <w:t xml:space="preserve">, </w:t>
      </w:r>
      <w:r w:rsidR="00452611" w:rsidRPr="00A5268D">
        <w:rPr>
          <w:rFonts w:ascii="Times New Roman" w:hAnsi="Times New Roman"/>
          <w:sz w:val="20"/>
          <w:szCs w:val="20"/>
        </w:rPr>
        <w:t xml:space="preserve">_________, LV-_____, tel._______, e-pasts:_________ </w:t>
      </w:r>
      <w:r w:rsidR="00452611" w:rsidRPr="00A5268D">
        <w:rPr>
          <w:rFonts w:ascii="Times New Roman" w:eastAsia="Calibri" w:hAnsi="Times New Roman" w:cs="Times New Roman"/>
          <w:sz w:val="20"/>
          <w:szCs w:val="20"/>
        </w:rPr>
        <w:t xml:space="preserve">Jūs varat jebkurā laikā atsaukt savu piekrišanu, rakstot uz </w:t>
      </w:r>
      <w:hyperlink r:id="rId10" w:history="1">
        <w:r w:rsidR="00452611" w:rsidRPr="00A5268D">
          <w:rPr>
            <w:rFonts w:ascii="Times New Roman" w:hAnsi="Times New Roman"/>
            <w:sz w:val="20"/>
            <w:szCs w:val="20"/>
          </w:rPr>
          <w:t>___</w:t>
        </w:r>
        <w:r w:rsidR="00E32D35" w:rsidRPr="00A5268D">
          <w:rPr>
            <w:rFonts w:ascii="Times New Roman" w:hAnsi="Times New Roman"/>
            <w:sz w:val="20"/>
            <w:szCs w:val="20"/>
          </w:rPr>
          <w:t>__</w:t>
        </w:r>
        <w:r w:rsidR="00452611" w:rsidRPr="00A5268D">
          <w:rPr>
            <w:rFonts w:ascii="Times New Roman" w:hAnsi="Times New Roman"/>
            <w:sz w:val="20"/>
            <w:szCs w:val="20"/>
          </w:rPr>
          <w:t>@_______</w:t>
        </w:r>
        <w:r w:rsidR="00452611" w:rsidRPr="00A5268D">
          <w:rPr>
            <w:rFonts w:ascii="Times New Roman" w:eastAsia="Calibri" w:hAnsi="Times New Roman" w:cs="Times New Roman"/>
            <w:sz w:val="20"/>
            <w:szCs w:val="20"/>
          </w:rPr>
          <w:t>lv</w:t>
        </w:r>
      </w:hyperlink>
      <w:r w:rsidR="00452611" w:rsidRPr="00A5268D">
        <w:rPr>
          <w:rFonts w:ascii="Times New Roman" w:hAnsi="Times New Roman"/>
          <w:sz w:val="20"/>
          <w:szCs w:val="20"/>
        </w:rPr>
        <w:t xml:space="preserve"> </w:t>
      </w:r>
      <w:r w:rsidRPr="00A5268D">
        <w:rPr>
          <w:rFonts w:ascii="Times New Roman" w:hAnsi="Times New Roman"/>
          <w:sz w:val="20"/>
          <w:szCs w:val="20"/>
        </w:rPr>
        <w:t xml:space="preserve"> </w:t>
      </w:r>
      <w:r w:rsidRPr="00A5268D">
        <w:rPr>
          <w:rFonts w:ascii="Times New Roman" w:eastAsia="Calibri" w:hAnsi="Times New Roman" w:cs="Times New Roman"/>
          <w:sz w:val="20"/>
          <w:szCs w:val="20"/>
        </w:rPr>
        <w:t xml:space="preserve"> </w:t>
      </w:r>
    </w:p>
    <w:p w14:paraId="7018752E" w14:textId="5C9CE213" w:rsidR="00B94A17" w:rsidRDefault="00B94A17"/>
    <w:p w14:paraId="47774D7D" w14:textId="77777777" w:rsidR="00B94A17" w:rsidRDefault="002B1BFD" w:rsidP="00B94A17">
      <w:pPr>
        <w:pStyle w:val="ListParagraph"/>
        <w:spacing w:after="0" w:line="240" w:lineRule="auto"/>
        <w:ind w:left="0"/>
        <w:jc w:val="center"/>
        <w:rPr>
          <w:rFonts w:ascii="Times New Roman" w:eastAsia="Times New Roman" w:hAnsi="Times New Roman"/>
          <w:b/>
          <w:iCs/>
          <w:sz w:val="24"/>
          <w:szCs w:val="24"/>
          <w:lang w:eastAsia="lv-LV"/>
        </w:rPr>
      </w:pPr>
      <w:r w:rsidRPr="008F4C63">
        <w:rPr>
          <w:rFonts w:ascii="Times New Roman" w:eastAsia="Times New Roman" w:hAnsi="Times New Roman"/>
          <w:b/>
          <w:iCs/>
          <w:sz w:val="24"/>
          <w:szCs w:val="24"/>
          <w:lang w:eastAsia="lv-LV"/>
        </w:rPr>
        <w:t>Konkursa “</w:t>
      </w:r>
      <w:proofErr w:type="spellStart"/>
      <w:r>
        <w:rPr>
          <w:rFonts w:ascii="Times New Roman" w:eastAsia="Times New Roman" w:hAnsi="Times New Roman"/>
          <w:b/>
          <w:iCs/>
          <w:sz w:val="24"/>
          <w:szCs w:val="24"/>
          <w:lang w:eastAsia="lv-LV"/>
        </w:rPr>
        <w:t>Remigrācijas</w:t>
      </w:r>
      <w:proofErr w:type="spellEnd"/>
      <w:r>
        <w:rPr>
          <w:rFonts w:ascii="Times New Roman" w:eastAsia="Times New Roman" w:hAnsi="Times New Roman"/>
          <w:b/>
          <w:iCs/>
          <w:sz w:val="24"/>
          <w:szCs w:val="24"/>
          <w:lang w:eastAsia="lv-LV"/>
        </w:rPr>
        <w:t xml:space="preserve"> sekmēšanas pakalpojumi pašvaldī</w:t>
      </w:r>
      <w:r>
        <w:rPr>
          <w:rFonts w:ascii="Times New Roman" w:eastAsia="Times New Roman" w:hAnsi="Times New Roman"/>
          <w:b/>
          <w:iCs/>
          <w:sz w:val="24"/>
          <w:szCs w:val="24"/>
          <w:lang w:eastAsia="lv-LV"/>
        </w:rPr>
        <w:t>bās</w:t>
      </w:r>
      <w:r w:rsidRPr="008F4C63">
        <w:rPr>
          <w:rFonts w:ascii="Times New Roman" w:eastAsia="Times New Roman" w:hAnsi="Times New Roman"/>
          <w:b/>
          <w:iCs/>
          <w:sz w:val="24"/>
          <w:szCs w:val="24"/>
          <w:lang w:eastAsia="lv-LV"/>
        </w:rPr>
        <w:t>”</w:t>
      </w:r>
    </w:p>
    <w:p w14:paraId="46E495BE" w14:textId="77777777" w:rsidR="00B94A17" w:rsidRDefault="00B94A17" w:rsidP="00B94A17">
      <w:pPr>
        <w:pStyle w:val="ListParagraph"/>
        <w:spacing w:after="0" w:line="240" w:lineRule="auto"/>
        <w:ind w:left="0"/>
        <w:jc w:val="center"/>
        <w:rPr>
          <w:rFonts w:ascii="Times New Roman" w:eastAsia="Times New Roman" w:hAnsi="Times New Roman"/>
          <w:b/>
          <w:iCs/>
          <w:sz w:val="24"/>
          <w:szCs w:val="24"/>
          <w:lang w:eastAsia="lv-LV"/>
        </w:rPr>
      </w:pPr>
    </w:p>
    <w:p w14:paraId="4A5171FD" w14:textId="5BC8E5A9" w:rsidR="00B94A17" w:rsidRDefault="002B1BFD" w:rsidP="00B94A17">
      <w:pPr>
        <w:pStyle w:val="ListParagraph"/>
        <w:spacing w:after="0" w:line="240" w:lineRule="auto"/>
        <w:ind w:left="0"/>
        <w:jc w:val="right"/>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4</w:t>
      </w:r>
      <w:r w:rsidRPr="008F4C63">
        <w:rPr>
          <w:rFonts w:ascii="Times New Roman" w:eastAsia="Times New Roman" w:hAnsi="Times New Roman"/>
          <w:b/>
          <w:iCs/>
          <w:sz w:val="24"/>
          <w:szCs w:val="24"/>
          <w:lang w:eastAsia="lv-LV"/>
        </w:rPr>
        <w:t xml:space="preserve">. pielikums </w:t>
      </w:r>
    </w:p>
    <w:p w14:paraId="318EDA31" w14:textId="6209D777" w:rsidR="00B94A17" w:rsidRDefault="002B1BFD" w:rsidP="00B94A17">
      <w:pPr>
        <w:tabs>
          <w:tab w:val="left" w:pos="6945"/>
        </w:tabs>
        <w:jc w:val="right"/>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Atskaites forma</w:t>
      </w:r>
    </w:p>
    <w:p w14:paraId="2E178ED5" w14:textId="77777777" w:rsidR="00B94A17" w:rsidRPr="00194F51" w:rsidRDefault="00B94A17" w:rsidP="00B94A17">
      <w:pPr>
        <w:tabs>
          <w:tab w:val="left" w:pos="6945"/>
        </w:tabs>
      </w:pPr>
    </w:p>
    <w:tbl>
      <w:tblPr>
        <w:tblStyle w:val="TableGrid"/>
        <w:tblW w:w="14086" w:type="dxa"/>
        <w:tblLook w:val="04A0" w:firstRow="1" w:lastRow="0" w:firstColumn="1" w:lastColumn="0" w:noHBand="0" w:noVBand="1"/>
      </w:tblPr>
      <w:tblGrid>
        <w:gridCol w:w="1767"/>
        <w:gridCol w:w="142"/>
        <w:gridCol w:w="1719"/>
        <w:gridCol w:w="1720"/>
        <w:gridCol w:w="1720"/>
        <w:gridCol w:w="1858"/>
        <w:gridCol w:w="1720"/>
        <w:gridCol w:w="1720"/>
        <w:gridCol w:w="1720"/>
      </w:tblGrid>
      <w:tr w:rsidR="00B6282A" w14:paraId="169D8C80" w14:textId="77777777" w:rsidTr="00A5268D">
        <w:tc>
          <w:tcPr>
            <w:tcW w:w="1767" w:type="dxa"/>
          </w:tcPr>
          <w:p w14:paraId="7D86BE21" w14:textId="76C7D59E" w:rsidR="007675EB" w:rsidRPr="007675EB" w:rsidRDefault="002B1BFD" w:rsidP="00C453DD">
            <w:pPr>
              <w:tabs>
                <w:tab w:val="left" w:pos="6945"/>
              </w:tabs>
              <w:jc w:val="both"/>
              <w:rPr>
                <w:rFonts w:ascii="Times New Roman" w:hAnsi="Times New Roman" w:cs="Times New Roman"/>
                <w:b/>
                <w:sz w:val="24"/>
                <w:szCs w:val="24"/>
              </w:rPr>
            </w:pPr>
            <w:r w:rsidRPr="007675EB">
              <w:rPr>
                <w:rFonts w:ascii="Times New Roman" w:hAnsi="Times New Roman" w:cs="Times New Roman"/>
                <w:b/>
                <w:sz w:val="24"/>
                <w:szCs w:val="24"/>
              </w:rPr>
              <w:t>Pašvaldības nosaukums</w:t>
            </w:r>
          </w:p>
        </w:tc>
        <w:tc>
          <w:tcPr>
            <w:tcW w:w="12319" w:type="dxa"/>
            <w:gridSpan w:val="8"/>
            <w:shd w:val="clear" w:color="auto" w:fill="BDD6EE" w:themeFill="accent1" w:themeFillTint="66"/>
          </w:tcPr>
          <w:p w14:paraId="77BC8740" w14:textId="1B826D36" w:rsidR="007675EB" w:rsidRPr="006B7995" w:rsidRDefault="002B1BFD" w:rsidP="006B7995">
            <w:pPr>
              <w:tabs>
                <w:tab w:val="left" w:pos="6945"/>
              </w:tabs>
              <w:jc w:val="center"/>
              <w:rPr>
                <w:rFonts w:ascii="Times New Roman" w:hAnsi="Times New Roman" w:cs="Times New Roman"/>
                <w:b/>
                <w:sz w:val="24"/>
                <w:szCs w:val="24"/>
              </w:rPr>
            </w:pPr>
            <w:r w:rsidRPr="009405B0">
              <w:rPr>
                <w:rFonts w:ascii="Times New Roman" w:eastAsia="Times New Roman" w:hAnsi="Times New Roman" w:cs="Times New Roman"/>
                <w:i/>
                <w:iCs/>
                <w:lang w:eastAsia="lv-LV"/>
              </w:rPr>
              <w:t>Aizpilda pašvaldība!</w:t>
            </w:r>
          </w:p>
        </w:tc>
      </w:tr>
      <w:tr w:rsidR="00B6282A" w14:paraId="5655A789" w14:textId="77777777" w:rsidTr="00A5268D">
        <w:tc>
          <w:tcPr>
            <w:tcW w:w="1767" w:type="dxa"/>
          </w:tcPr>
          <w:p w14:paraId="0F2A285E" w14:textId="0D7F90B5" w:rsidR="007675EB" w:rsidRPr="007675EB" w:rsidRDefault="002B1BFD" w:rsidP="00C453DD">
            <w:pPr>
              <w:tabs>
                <w:tab w:val="left" w:pos="6945"/>
              </w:tabs>
              <w:jc w:val="both"/>
              <w:rPr>
                <w:rFonts w:ascii="Times New Roman" w:hAnsi="Times New Roman" w:cs="Times New Roman"/>
                <w:b/>
                <w:sz w:val="24"/>
                <w:szCs w:val="24"/>
              </w:rPr>
            </w:pPr>
            <w:proofErr w:type="spellStart"/>
            <w:r w:rsidRPr="007675EB">
              <w:rPr>
                <w:rFonts w:ascii="Times New Roman" w:hAnsi="Times New Roman" w:cs="Times New Roman"/>
                <w:b/>
                <w:sz w:val="24"/>
                <w:szCs w:val="24"/>
              </w:rPr>
              <w:t>Remigrācijas</w:t>
            </w:r>
            <w:proofErr w:type="spellEnd"/>
            <w:r w:rsidRPr="007675EB">
              <w:rPr>
                <w:rFonts w:ascii="Times New Roman" w:hAnsi="Times New Roman" w:cs="Times New Roman"/>
                <w:b/>
                <w:sz w:val="24"/>
                <w:szCs w:val="24"/>
              </w:rPr>
              <w:t xml:space="preserve"> projekta vadītājs pašvaldībā, galvenie pienākumi</w:t>
            </w:r>
          </w:p>
        </w:tc>
        <w:tc>
          <w:tcPr>
            <w:tcW w:w="12319" w:type="dxa"/>
            <w:gridSpan w:val="8"/>
            <w:shd w:val="clear" w:color="auto" w:fill="BDD6EE" w:themeFill="accent1" w:themeFillTint="66"/>
          </w:tcPr>
          <w:p w14:paraId="5750EB09" w14:textId="41C4F3BE" w:rsidR="007675EB" w:rsidRPr="006B7995" w:rsidRDefault="002B1BFD" w:rsidP="006B7995">
            <w:pPr>
              <w:tabs>
                <w:tab w:val="left" w:pos="6945"/>
              </w:tabs>
              <w:jc w:val="center"/>
              <w:rPr>
                <w:rFonts w:ascii="Times New Roman" w:hAnsi="Times New Roman" w:cs="Times New Roman"/>
                <w:b/>
                <w:sz w:val="24"/>
                <w:szCs w:val="24"/>
              </w:rPr>
            </w:pPr>
            <w:r w:rsidRPr="009405B0">
              <w:rPr>
                <w:rFonts w:ascii="Times New Roman" w:eastAsia="Times New Roman" w:hAnsi="Times New Roman" w:cs="Times New Roman"/>
                <w:i/>
                <w:iCs/>
                <w:lang w:eastAsia="lv-LV"/>
              </w:rPr>
              <w:t>Aizpilda pašvaldība!</w:t>
            </w:r>
          </w:p>
        </w:tc>
      </w:tr>
      <w:tr w:rsidR="00B6282A" w14:paraId="28694A75" w14:textId="77777777" w:rsidTr="00A5268D">
        <w:tc>
          <w:tcPr>
            <w:tcW w:w="1767" w:type="dxa"/>
          </w:tcPr>
          <w:p w14:paraId="3968F043" w14:textId="6A5A2E76" w:rsidR="007675EB" w:rsidRPr="007675EB" w:rsidRDefault="002B1BFD" w:rsidP="00C453DD">
            <w:pPr>
              <w:tabs>
                <w:tab w:val="left" w:pos="6945"/>
              </w:tabs>
              <w:jc w:val="both"/>
              <w:rPr>
                <w:rFonts w:ascii="Times New Roman" w:hAnsi="Times New Roman" w:cs="Times New Roman"/>
                <w:b/>
                <w:sz w:val="24"/>
                <w:szCs w:val="24"/>
              </w:rPr>
            </w:pPr>
            <w:r w:rsidRPr="007675EB">
              <w:rPr>
                <w:rFonts w:ascii="Times New Roman" w:hAnsi="Times New Roman" w:cs="Times New Roman"/>
                <w:b/>
                <w:sz w:val="24"/>
                <w:szCs w:val="24"/>
              </w:rPr>
              <w:t xml:space="preserve">Informācija par sadarbību ar plānošanas reģiona </w:t>
            </w:r>
            <w:proofErr w:type="spellStart"/>
            <w:r w:rsidRPr="007675EB">
              <w:rPr>
                <w:rFonts w:ascii="Times New Roman" w:hAnsi="Times New Roman" w:cs="Times New Roman"/>
                <w:b/>
                <w:sz w:val="24"/>
                <w:szCs w:val="24"/>
              </w:rPr>
              <w:t>remigrācijas</w:t>
            </w:r>
            <w:proofErr w:type="spellEnd"/>
            <w:r w:rsidRPr="007675EB">
              <w:rPr>
                <w:rFonts w:ascii="Times New Roman" w:hAnsi="Times New Roman" w:cs="Times New Roman"/>
                <w:b/>
                <w:sz w:val="24"/>
                <w:szCs w:val="24"/>
              </w:rPr>
              <w:t xml:space="preserve"> koordinatoru</w:t>
            </w:r>
          </w:p>
        </w:tc>
        <w:tc>
          <w:tcPr>
            <w:tcW w:w="12319" w:type="dxa"/>
            <w:gridSpan w:val="8"/>
            <w:shd w:val="clear" w:color="auto" w:fill="BDD6EE" w:themeFill="accent1" w:themeFillTint="66"/>
          </w:tcPr>
          <w:p w14:paraId="2892F261" w14:textId="1BF430C0" w:rsidR="007675EB" w:rsidRPr="006B7995" w:rsidRDefault="002B1BFD" w:rsidP="006B7995">
            <w:pPr>
              <w:tabs>
                <w:tab w:val="left" w:pos="6945"/>
              </w:tabs>
              <w:jc w:val="center"/>
              <w:rPr>
                <w:rFonts w:ascii="Times New Roman" w:hAnsi="Times New Roman" w:cs="Times New Roman"/>
                <w:b/>
                <w:sz w:val="24"/>
                <w:szCs w:val="24"/>
              </w:rPr>
            </w:pPr>
            <w:r w:rsidRPr="009405B0">
              <w:rPr>
                <w:rFonts w:ascii="Times New Roman" w:eastAsia="Times New Roman" w:hAnsi="Times New Roman" w:cs="Times New Roman"/>
                <w:i/>
                <w:iCs/>
                <w:lang w:eastAsia="lv-LV"/>
              </w:rPr>
              <w:t xml:space="preserve">Aizpilda </w:t>
            </w:r>
            <w:r w:rsidRPr="009405B0">
              <w:rPr>
                <w:rFonts w:ascii="Times New Roman" w:eastAsia="Times New Roman" w:hAnsi="Times New Roman" w:cs="Times New Roman"/>
                <w:i/>
                <w:iCs/>
                <w:lang w:eastAsia="lv-LV"/>
              </w:rPr>
              <w:t>pašvaldība!</w:t>
            </w:r>
          </w:p>
        </w:tc>
      </w:tr>
      <w:tr w:rsidR="00B6282A" w14:paraId="26D4B204" w14:textId="77777777" w:rsidTr="00A5268D">
        <w:tc>
          <w:tcPr>
            <w:tcW w:w="1767" w:type="dxa"/>
          </w:tcPr>
          <w:p w14:paraId="60297C7F" w14:textId="0568AB51" w:rsidR="007675EB" w:rsidRPr="007675EB" w:rsidRDefault="002B1BFD" w:rsidP="00C453DD">
            <w:pPr>
              <w:tabs>
                <w:tab w:val="left" w:pos="6945"/>
              </w:tabs>
              <w:jc w:val="both"/>
              <w:rPr>
                <w:rFonts w:ascii="Times New Roman" w:hAnsi="Times New Roman" w:cs="Times New Roman"/>
                <w:b/>
                <w:sz w:val="24"/>
                <w:szCs w:val="24"/>
              </w:rPr>
            </w:pPr>
            <w:r w:rsidRPr="007675EB">
              <w:rPr>
                <w:rFonts w:ascii="Times New Roman" w:hAnsi="Times New Roman" w:cs="Times New Roman"/>
                <w:b/>
                <w:sz w:val="24"/>
                <w:szCs w:val="24"/>
              </w:rPr>
              <w:t xml:space="preserve">Informācija par publicitātes nodrošināšanu par </w:t>
            </w:r>
            <w:proofErr w:type="spellStart"/>
            <w:r w:rsidRPr="007675EB">
              <w:rPr>
                <w:rFonts w:ascii="Times New Roman" w:hAnsi="Times New Roman" w:cs="Times New Roman"/>
                <w:b/>
                <w:sz w:val="24"/>
                <w:szCs w:val="24"/>
              </w:rPr>
              <w:t>remigrācijas</w:t>
            </w:r>
            <w:proofErr w:type="spellEnd"/>
            <w:r w:rsidRPr="007675EB">
              <w:rPr>
                <w:rFonts w:ascii="Times New Roman" w:hAnsi="Times New Roman" w:cs="Times New Roman"/>
                <w:b/>
                <w:sz w:val="24"/>
                <w:szCs w:val="24"/>
              </w:rPr>
              <w:t xml:space="preserve"> jautājumiem</w:t>
            </w:r>
          </w:p>
        </w:tc>
        <w:tc>
          <w:tcPr>
            <w:tcW w:w="12319" w:type="dxa"/>
            <w:gridSpan w:val="8"/>
            <w:shd w:val="clear" w:color="auto" w:fill="BDD6EE" w:themeFill="accent1" w:themeFillTint="66"/>
          </w:tcPr>
          <w:p w14:paraId="17DA2546" w14:textId="3D43C6B6" w:rsidR="007675EB" w:rsidRPr="006B7995" w:rsidRDefault="002B1BFD" w:rsidP="006B7995">
            <w:pPr>
              <w:tabs>
                <w:tab w:val="left" w:pos="6945"/>
              </w:tabs>
              <w:jc w:val="center"/>
              <w:rPr>
                <w:rFonts w:ascii="Times New Roman" w:hAnsi="Times New Roman" w:cs="Times New Roman"/>
                <w:b/>
                <w:sz w:val="24"/>
                <w:szCs w:val="24"/>
              </w:rPr>
            </w:pPr>
            <w:r w:rsidRPr="009405B0">
              <w:rPr>
                <w:rFonts w:ascii="Times New Roman" w:eastAsia="Times New Roman" w:hAnsi="Times New Roman" w:cs="Times New Roman"/>
                <w:i/>
                <w:iCs/>
                <w:lang w:eastAsia="lv-LV"/>
              </w:rPr>
              <w:t>Aizpilda pašvaldība!</w:t>
            </w:r>
          </w:p>
        </w:tc>
      </w:tr>
      <w:tr w:rsidR="00B6282A" w14:paraId="572393A7" w14:textId="77777777" w:rsidTr="00A5268D">
        <w:tc>
          <w:tcPr>
            <w:tcW w:w="14086" w:type="dxa"/>
            <w:gridSpan w:val="9"/>
          </w:tcPr>
          <w:p w14:paraId="19A48233" w14:textId="2B5585FE" w:rsidR="007675EB" w:rsidRPr="009405B0" w:rsidRDefault="002B1BFD" w:rsidP="006B7995">
            <w:pPr>
              <w:tabs>
                <w:tab w:val="left" w:pos="6945"/>
              </w:tabs>
              <w:jc w:val="center"/>
              <w:rPr>
                <w:rFonts w:ascii="Times New Roman" w:eastAsia="Times New Roman" w:hAnsi="Times New Roman" w:cs="Times New Roman"/>
                <w:i/>
                <w:iCs/>
                <w:lang w:eastAsia="lv-LV"/>
              </w:rPr>
            </w:pPr>
            <w:r>
              <w:rPr>
                <w:rFonts w:ascii="Times New Roman" w:hAnsi="Times New Roman" w:cs="Times New Roman"/>
                <w:b/>
                <w:sz w:val="24"/>
                <w:szCs w:val="24"/>
              </w:rPr>
              <w:lastRenderedPageBreak/>
              <w:t>Informācija par veiktajām aktivitātēm</w:t>
            </w:r>
          </w:p>
        </w:tc>
      </w:tr>
      <w:tr w:rsidR="00B6282A" w14:paraId="7651FAB1" w14:textId="77777777" w:rsidTr="00A5268D">
        <w:tc>
          <w:tcPr>
            <w:tcW w:w="7068" w:type="dxa"/>
            <w:gridSpan w:val="5"/>
          </w:tcPr>
          <w:p w14:paraId="507B5A6A" w14:textId="6D687026" w:rsidR="006B7995" w:rsidRPr="006B7995" w:rsidRDefault="002B1BFD" w:rsidP="006B7995">
            <w:pPr>
              <w:tabs>
                <w:tab w:val="left" w:pos="6945"/>
              </w:tabs>
              <w:jc w:val="center"/>
              <w:rPr>
                <w:rFonts w:ascii="Times New Roman" w:hAnsi="Times New Roman" w:cs="Times New Roman"/>
                <w:b/>
                <w:sz w:val="24"/>
                <w:szCs w:val="24"/>
              </w:rPr>
            </w:pPr>
            <w:r w:rsidRPr="006B7995">
              <w:rPr>
                <w:rFonts w:ascii="Times New Roman" w:hAnsi="Times New Roman" w:cs="Times New Roman"/>
                <w:b/>
                <w:sz w:val="24"/>
                <w:szCs w:val="24"/>
              </w:rPr>
              <w:t>Plānots (atbilstoši pieteikumam)</w:t>
            </w:r>
          </w:p>
        </w:tc>
        <w:tc>
          <w:tcPr>
            <w:tcW w:w="7018" w:type="dxa"/>
            <w:gridSpan w:val="4"/>
          </w:tcPr>
          <w:p w14:paraId="7307338F" w14:textId="6CCF6EC5" w:rsidR="006B7995" w:rsidRDefault="002B1BFD" w:rsidP="006B7995">
            <w:pPr>
              <w:tabs>
                <w:tab w:val="left" w:pos="6945"/>
              </w:tabs>
              <w:jc w:val="center"/>
            </w:pPr>
            <w:r w:rsidRPr="006B7995">
              <w:rPr>
                <w:rFonts w:ascii="Times New Roman" w:hAnsi="Times New Roman" w:cs="Times New Roman"/>
                <w:b/>
                <w:sz w:val="24"/>
                <w:szCs w:val="24"/>
              </w:rPr>
              <w:t>Īstenots</w:t>
            </w:r>
          </w:p>
        </w:tc>
      </w:tr>
      <w:tr w:rsidR="00B6282A" w14:paraId="6F511FEF" w14:textId="77777777" w:rsidTr="00A5268D">
        <w:tc>
          <w:tcPr>
            <w:tcW w:w="1909" w:type="dxa"/>
            <w:gridSpan w:val="2"/>
          </w:tcPr>
          <w:p w14:paraId="420B6158" w14:textId="09D83A00" w:rsidR="007675EB" w:rsidRPr="007675EB" w:rsidRDefault="002B1BFD" w:rsidP="00C453DD">
            <w:pPr>
              <w:tabs>
                <w:tab w:val="left" w:pos="6945"/>
              </w:tabs>
              <w:jc w:val="both"/>
              <w:rPr>
                <w:rFonts w:ascii="Times New Roman" w:hAnsi="Times New Roman" w:cs="Times New Roman"/>
                <w:sz w:val="24"/>
                <w:szCs w:val="24"/>
              </w:rPr>
            </w:pPr>
            <w:r w:rsidRPr="007675EB">
              <w:rPr>
                <w:rFonts w:ascii="Times New Roman" w:hAnsi="Times New Roman" w:cs="Times New Roman"/>
                <w:sz w:val="24"/>
                <w:szCs w:val="24"/>
              </w:rPr>
              <w:t>Aktivitāte – apraksts, gads, vieta</w:t>
            </w:r>
            <w:r w:rsidR="006F5130">
              <w:rPr>
                <w:rFonts w:ascii="Times New Roman" w:hAnsi="Times New Roman" w:cs="Times New Roman"/>
                <w:sz w:val="24"/>
                <w:szCs w:val="24"/>
              </w:rPr>
              <w:t>, citas iesaistītās pašvaldības</w:t>
            </w:r>
            <w:r w:rsidR="00652621">
              <w:rPr>
                <w:rFonts w:ascii="Times New Roman" w:hAnsi="Times New Roman" w:cs="Times New Roman"/>
                <w:sz w:val="24"/>
                <w:szCs w:val="24"/>
              </w:rPr>
              <w:t xml:space="preserve"> , citi </w:t>
            </w:r>
            <w:r w:rsidR="003C2646">
              <w:rPr>
                <w:rFonts w:ascii="Times New Roman" w:hAnsi="Times New Roman" w:cs="Times New Roman"/>
                <w:sz w:val="24"/>
                <w:szCs w:val="24"/>
              </w:rPr>
              <w:t>sadarbības partneri</w:t>
            </w:r>
            <w:r w:rsidR="00383371">
              <w:rPr>
                <w:rFonts w:ascii="Times New Roman" w:hAnsi="Times New Roman" w:cs="Times New Roman"/>
                <w:sz w:val="24"/>
                <w:szCs w:val="24"/>
              </w:rPr>
              <w:t>, atbilstība nolikuma 7. punkta prasībām</w:t>
            </w:r>
          </w:p>
        </w:tc>
        <w:tc>
          <w:tcPr>
            <w:tcW w:w="1719" w:type="dxa"/>
          </w:tcPr>
          <w:p w14:paraId="49A24F59" w14:textId="4D6A770A" w:rsidR="007675EB" w:rsidRPr="007675EB" w:rsidRDefault="002B1BFD" w:rsidP="00C453DD">
            <w:pPr>
              <w:tabs>
                <w:tab w:val="left" w:pos="6945"/>
              </w:tabs>
              <w:jc w:val="both"/>
              <w:rPr>
                <w:rFonts w:ascii="Times New Roman" w:hAnsi="Times New Roman" w:cs="Times New Roman"/>
                <w:sz w:val="24"/>
                <w:szCs w:val="24"/>
              </w:rPr>
            </w:pPr>
            <w:r w:rsidRPr="007675EB">
              <w:rPr>
                <w:rFonts w:ascii="Times New Roman" w:hAnsi="Times New Roman" w:cs="Times New Roman"/>
                <w:sz w:val="24"/>
                <w:szCs w:val="24"/>
              </w:rPr>
              <w:t>Finansējums, galvenās izmaksu pozīcijas</w:t>
            </w:r>
          </w:p>
        </w:tc>
        <w:tc>
          <w:tcPr>
            <w:tcW w:w="1720" w:type="dxa"/>
          </w:tcPr>
          <w:p w14:paraId="09CFC4E2" w14:textId="39E4AAC6" w:rsidR="007675EB" w:rsidRPr="007675EB" w:rsidRDefault="002B1BFD" w:rsidP="00C453DD">
            <w:pPr>
              <w:tabs>
                <w:tab w:val="left" w:pos="6945"/>
              </w:tabs>
              <w:jc w:val="both"/>
              <w:rPr>
                <w:rFonts w:ascii="Times New Roman" w:hAnsi="Times New Roman" w:cs="Times New Roman"/>
                <w:sz w:val="24"/>
                <w:szCs w:val="24"/>
              </w:rPr>
            </w:pPr>
            <w:r w:rsidRPr="007675EB">
              <w:rPr>
                <w:rFonts w:ascii="Times New Roman" w:hAnsi="Times New Roman" w:cs="Times New Roman"/>
                <w:sz w:val="24"/>
                <w:szCs w:val="24"/>
              </w:rPr>
              <w:t xml:space="preserve">Mērķa grupa – potenciālie </w:t>
            </w:r>
            <w:proofErr w:type="spellStart"/>
            <w:r w:rsidRPr="007675EB">
              <w:rPr>
                <w:rFonts w:ascii="Times New Roman" w:hAnsi="Times New Roman" w:cs="Times New Roman"/>
                <w:sz w:val="24"/>
                <w:szCs w:val="24"/>
              </w:rPr>
              <w:t>remigranti</w:t>
            </w:r>
            <w:proofErr w:type="spellEnd"/>
            <w:r w:rsidRPr="007675EB">
              <w:rPr>
                <w:rFonts w:ascii="Times New Roman" w:hAnsi="Times New Roman" w:cs="Times New Roman"/>
                <w:sz w:val="24"/>
                <w:szCs w:val="24"/>
              </w:rPr>
              <w:t xml:space="preserve">, </w:t>
            </w:r>
            <w:proofErr w:type="spellStart"/>
            <w:r w:rsidRPr="007675EB">
              <w:rPr>
                <w:rFonts w:ascii="Times New Roman" w:hAnsi="Times New Roman" w:cs="Times New Roman"/>
                <w:sz w:val="24"/>
                <w:szCs w:val="24"/>
              </w:rPr>
              <w:t>remigranti</w:t>
            </w:r>
            <w:proofErr w:type="spellEnd"/>
            <w:r w:rsidRPr="007675EB">
              <w:rPr>
                <w:rFonts w:ascii="Times New Roman" w:hAnsi="Times New Roman" w:cs="Times New Roman"/>
                <w:sz w:val="24"/>
                <w:szCs w:val="24"/>
              </w:rPr>
              <w:t>, u.tml.</w:t>
            </w:r>
          </w:p>
        </w:tc>
        <w:tc>
          <w:tcPr>
            <w:tcW w:w="1720" w:type="dxa"/>
          </w:tcPr>
          <w:p w14:paraId="205F4246" w14:textId="6DD3C029" w:rsidR="007675EB" w:rsidRPr="007675EB" w:rsidRDefault="002B1BFD" w:rsidP="00C453DD">
            <w:pPr>
              <w:tabs>
                <w:tab w:val="left" w:pos="6945"/>
              </w:tabs>
              <w:jc w:val="both"/>
              <w:rPr>
                <w:rFonts w:ascii="Times New Roman" w:hAnsi="Times New Roman" w:cs="Times New Roman"/>
                <w:sz w:val="24"/>
                <w:szCs w:val="24"/>
              </w:rPr>
            </w:pPr>
            <w:r w:rsidRPr="00A60FB7">
              <w:rPr>
                <w:rFonts w:ascii="Times New Roman" w:hAnsi="Times New Roman" w:cs="Times New Roman"/>
                <w:sz w:val="24"/>
                <w:szCs w:val="24"/>
              </w:rPr>
              <w:t>Rezultāti</w:t>
            </w:r>
            <w:r>
              <w:rPr>
                <w:rFonts w:ascii="Times New Roman" w:hAnsi="Times New Roman" w:cs="Times New Roman"/>
                <w:sz w:val="24"/>
                <w:szCs w:val="24"/>
              </w:rPr>
              <w:t xml:space="preserve"> pēc aktivitātes īstenošanas, t.sk., potenciālo </w:t>
            </w:r>
            <w:proofErr w:type="spellStart"/>
            <w:r>
              <w:rPr>
                <w:rFonts w:ascii="Times New Roman" w:hAnsi="Times New Roman" w:cs="Times New Roman"/>
                <w:sz w:val="24"/>
                <w:szCs w:val="24"/>
              </w:rPr>
              <w:t>remigrantu</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remigrant</w:t>
            </w:r>
            <w:r>
              <w:rPr>
                <w:rFonts w:ascii="Times New Roman" w:hAnsi="Times New Roman" w:cs="Times New Roman"/>
                <w:sz w:val="24"/>
                <w:szCs w:val="24"/>
              </w:rPr>
              <w:t>u</w:t>
            </w:r>
            <w:proofErr w:type="spellEnd"/>
            <w:r>
              <w:rPr>
                <w:rFonts w:ascii="Times New Roman" w:hAnsi="Times New Roman" w:cs="Times New Roman"/>
                <w:sz w:val="24"/>
                <w:szCs w:val="24"/>
              </w:rPr>
              <w:t xml:space="preserve"> skaits, sniegto konsultāciju skaits, u.c.</w:t>
            </w:r>
          </w:p>
        </w:tc>
        <w:tc>
          <w:tcPr>
            <w:tcW w:w="1858" w:type="dxa"/>
          </w:tcPr>
          <w:p w14:paraId="7B1CD164" w14:textId="7A2F34EE" w:rsidR="007675EB" w:rsidRDefault="002B1BFD" w:rsidP="00C453DD">
            <w:pPr>
              <w:tabs>
                <w:tab w:val="left" w:pos="6945"/>
              </w:tabs>
              <w:jc w:val="both"/>
            </w:pPr>
            <w:r w:rsidRPr="007675EB">
              <w:rPr>
                <w:rFonts w:ascii="Times New Roman" w:hAnsi="Times New Roman" w:cs="Times New Roman"/>
                <w:sz w:val="24"/>
                <w:szCs w:val="24"/>
              </w:rPr>
              <w:t>Aktivitāte – apraksts, gads, vieta</w:t>
            </w:r>
            <w:r w:rsidR="00383371">
              <w:rPr>
                <w:rFonts w:ascii="Times New Roman" w:hAnsi="Times New Roman" w:cs="Times New Roman"/>
                <w:sz w:val="24"/>
                <w:szCs w:val="24"/>
              </w:rPr>
              <w:t>,</w:t>
            </w:r>
            <w:r w:rsidR="00A5268D">
              <w:rPr>
                <w:rFonts w:ascii="Times New Roman" w:hAnsi="Times New Roman" w:cs="Times New Roman"/>
                <w:sz w:val="24"/>
                <w:szCs w:val="24"/>
              </w:rPr>
              <w:t xml:space="preserve"> citas iesaistītās pašvaldības, citi sadarbības partneri,</w:t>
            </w:r>
            <w:r w:rsidR="00383371">
              <w:rPr>
                <w:rFonts w:ascii="Times New Roman" w:hAnsi="Times New Roman" w:cs="Times New Roman"/>
                <w:sz w:val="24"/>
                <w:szCs w:val="24"/>
              </w:rPr>
              <w:t xml:space="preserve"> atbilstība nolikuma 7. punkta prasībām</w:t>
            </w:r>
          </w:p>
        </w:tc>
        <w:tc>
          <w:tcPr>
            <w:tcW w:w="1720" w:type="dxa"/>
          </w:tcPr>
          <w:p w14:paraId="384E2C20" w14:textId="3DF8A22F" w:rsidR="007675EB" w:rsidRDefault="002B1BFD" w:rsidP="00C453DD">
            <w:pPr>
              <w:tabs>
                <w:tab w:val="left" w:pos="6945"/>
              </w:tabs>
              <w:jc w:val="both"/>
            </w:pPr>
            <w:r w:rsidRPr="007675EB">
              <w:rPr>
                <w:rFonts w:ascii="Times New Roman" w:hAnsi="Times New Roman" w:cs="Times New Roman"/>
                <w:sz w:val="24"/>
                <w:szCs w:val="24"/>
              </w:rPr>
              <w:t>Finansējums, galvenās izmaksu pozīcijas</w:t>
            </w:r>
          </w:p>
        </w:tc>
        <w:tc>
          <w:tcPr>
            <w:tcW w:w="1720" w:type="dxa"/>
          </w:tcPr>
          <w:p w14:paraId="4FCBE32E" w14:textId="0672C55C" w:rsidR="007675EB" w:rsidRDefault="002B1BFD" w:rsidP="00C453DD">
            <w:pPr>
              <w:tabs>
                <w:tab w:val="left" w:pos="6945"/>
              </w:tabs>
              <w:jc w:val="both"/>
            </w:pPr>
            <w:r w:rsidRPr="007675EB">
              <w:rPr>
                <w:rFonts w:ascii="Times New Roman" w:hAnsi="Times New Roman" w:cs="Times New Roman"/>
                <w:sz w:val="24"/>
                <w:szCs w:val="24"/>
              </w:rPr>
              <w:t xml:space="preserve">Mērķa grupa – potenciālie </w:t>
            </w:r>
            <w:proofErr w:type="spellStart"/>
            <w:r w:rsidRPr="007675EB">
              <w:rPr>
                <w:rFonts w:ascii="Times New Roman" w:hAnsi="Times New Roman" w:cs="Times New Roman"/>
                <w:sz w:val="24"/>
                <w:szCs w:val="24"/>
              </w:rPr>
              <w:t>remigranti</w:t>
            </w:r>
            <w:proofErr w:type="spellEnd"/>
            <w:r w:rsidRPr="007675EB">
              <w:rPr>
                <w:rFonts w:ascii="Times New Roman" w:hAnsi="Times New Roman" w:cs="Times New Roman"/>
                <w:sz w:val="24"/>
                <w:szCs w:val="24"/>
              </w:rPr>
              <w:t xml:space="preserve">, </w:t>
            </w:r>
            <w:proofErr w:type="spellStart"/>
            <w:r w:rsidRPr="007675EB">
              <w:rPr>
                <w:rFonts w:ascii="Times New Roman" w:hAnsi="Times New Roman" w:cs="Times New Roman"/>
                <w:sz w:val="24"/>
                <w:szCs w:val="24"/>
              </w:rPr>
              <w:t>re</w:t>
            </w:r>
            <w:r w:rsidRPr="007675EB">
              <w:rPr>
                <w:rFonts w:ascii="Times New Roman" w:hAnsi="Times New Roman" w:cs="Times New Roman"/>
                <w:sz w:val="24"/>
                <w:szCs w:val="24"/>
              </w:rPr>
              <w:t>migranti</w:t>
            </w:r>
            <w:proofErr w:type="spellEnd"/>
            <w:r w:rsidRPr="007675EB">
              <w:rPr>
                <w:rFonts w:ascii="Times New Roman" w:hAnsi="Times New Roman" w:cs="Times New Roman"/>
                <w:sz w:val="24"/>
                <w:szCs w:val="24"/>
              </w:rPr>
              <w:t>, u.tml.</w:t>
            </w:r>
          </w:p>
        </w:tc>
        <w:tc>
          <w:tcPr>
            <w:tcW w:w="1720" w:type="dxa"/>
          </w:tcPr>
          <w:p w14:paraId="72CAF620" w14:textId="7C0A1D8E" w:rsidR="007675EB" w:rsidRDefault="002B1BFD" w:rsidP="00C453DD">
            <w:pPr>
              <w:tabs>
                <w:tab w:val="left" w:pos="6945"/>
              </w:tabs>
              <w:jc w:val="both"/>
            </w:pPr>
            <w:r w:rsidRPr="00A60FB7">
              <w:rPr>
                <w:rFonts w:ascii="Times New Roman" w:hAnsi="Times New Roman" w:cs="Times New Roman"/>
                <w:sz w:val="24"/>
                <w:szCs w:val="24"/>
              </w:rPr>
              <w:t>Rezultāti</w:t>
            </w:r>
            <w:r>
              <w:rPr>
                <w:rFonts w:ascii="Times New Roman" w:hAnsi="Times New Roman" w:cs="Times New Roman"/>
                <w:sz w:val="24"/>
                <w:szCs w:val="24"/>
              </w:rPr>
              <w:t xml:space="preserve"> pēc aktivitātes īstenošanas, t.sk., potenciālo </w:t>
            </w:r>
            <w:proofErr w:type="spellStart"/>
            <w:r>
              <w:rPr>
                <w:rFonts w:ascii="Times New Roman" w:hAnsi="Times New Roman" w:cs="Times New Roman"/>
                <w:sz w:val="24"/>
                <w:szCs w:val="24"/>
              </w:rPr>
              <w:t>remigrantu</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remigrantu</w:t>
            </w:r>
            <w:proofErr w:type="spellEnd"/>
            <w:r>
              <w:rPr>
                <w:rFonts w:ascii="Times New Roman" w:hAnsi="Times New Roman" w:cs="Times New Roman"/>
                <w:sz w:val="24"/>
                <w:szCs w:val="24"/>
              </w:rPr>
              <w:t xml:space="preserve"> skaits, sniegto konsultāciju skaits, u.c.</w:t>
            </w:r>
          </w:p>
        </w:tc>
      </w:tr>
      <w:tr w:rsidR="00B6282A" w14:paraId="348F6E2A" w14:textId="77777777" w:rsidTr="00A5268D">
        <w:tc>
          <w:tcPr>
            <w:tcW w:w="1909" w:type="dxa"/>
            <w:gridSpan w:val="2"/>
            <w:shd w:val="clear" w:color="auto" w:fill="BDD6EE" w:themeFill="accent1" w:themeFillTint="66"/>
          </w:tcPr>
          <w:p w14:paraId="16430CD6" w14:textId="0A12B7B0" w:rsidR="007675EB" w:rsidRDefault="002B1BFD" w:rsidP="007675EB">
            <w:pPr>
              <w:tabs>
                <w:tab w:val="left" w:pos="6945"/>
              </w:tabs>
            </w:pPr>
            <w:r w:rsidRPr="009405B0">
              <w:rPr>
                <w:rFonts w:ascii="Times New Roman" w:eastAsia="Times New Roman" w:hAnsi="Times New Roman" w:cs="Times New Roman"/>
                <w:i/>
                <w:iCs/>
                <w:lang w:eastAsia="lv-LV"/>
              </w:rPr>
              <w:t>Aizpilda pašvaldība!</w:t>
            </w:r>
          </w:p>
        </w:tc>
        <w:tc>
          <w:tcPr>
            <w:tcW w:w="1719" w:type="dxa"/>
            <w:shd w:val="clear" w:color="auto" w:fill="BDD6EE" w:themeFill="accent1" w:themeFillTint="66"/>
          </w:tcPr>
          <w:p w14:paraId="25502EB5" w14:textId="0B1D8B58" w:rsidR="007675EB" w:rsidRDefault="002B1BFD" w:rsidP="007675EB">
            <w:pPr>
              <w:tabs>
                <w:tab w:val="left" w:pos="6945"/>
              </w:tabs>
            </w:pPr>
            <w:r w:rsidRPr="009405B0">
              <w:rPr>
                <w:rFonts w:ascii="Times New Roman" w:eastAsia="Times New Roman" w:hAnsi="Times New Roman" w:cs="Times New Roman"/>
                <w:i/>
                <w:iCs/>
                <w:lang w:eastAsia="lv-LV"/>
              </w:rPr>
              <w:t>Aizpilda pašvaldība!</w:t>
            </w:r>
          </w:p>
        </w:tc>
        <w:tc>
          <w:tcPr>
            <w:tcW w:w="1720" w:type="dxa"/>
            <w:shd w:val="clear" w:color="auto" w:fill="BDD6EE" w:themeFill="accent1" w:themeFillTint="66"/>
          </w:tcPr>
          <w:p w14:paraId="36072BDB" w14:textId="07776F7C" w:rsidR="007675EB" w:rsidRDefault="002B1BFD" w:rsidP="007675EB">
            <w:pPr>
              <w:tabs>
                <w:tab w:val="left" w:pos="6945"/>
              </w:tabs>
            </w:pPr>
            <w:r w:rsidRPr="009405B0">
              <w:rPr>
                <w:rFonts w:ascii="Times New Roman" w:eastAsia="Times New Roman" w:hAnsi="Times New Roman" w:cs="Times New Roman"/>
                <w:i/>
                <w:iCs/>
                <w:lang w:eastAsia="lv-LV"/>
              </w:rPr>
              <w:t>Aizpilda pašvaldība!</w:t>
            </w:r>
          </w:p>
        </w:tc>
        <w:tc>
          <w:tcPr>
            <w:tcW w:w="1720" w:type="dxa"/>
            <w:shd w:val="clear" w:color="auto" w:fill="BDD6EE" w:themeFill="accent1" w:themeFillTint="66"/>
          </w:tcPr>
          <w:p w14:paraId="635194A5" w14:textId="0BFCAA96" w:rsidR="007675EB" w:rsidRDefault="002B1BFD" w:rsidP="007675EB">
            <w:pPr>
              <w:tabs>
                <w:tab w:val="left" w:pos="6945"/>
              </w:tabs>
            </w:pPr>
            <w:r w:rsidRPr="009405B0">
              <w:rPr>
                <w:rFonts w:ascii="Times New Roman" w:eastAsia="Times New Roman" w:hAnsi="Times New Roman" w:cs="Times New Roman"/>
                <w:i/>
                <w:iCs/>
                <w:lang w:eastAsia="lv-LV"/>
              </w:rPr>
              <w:t>Aizpilda pašvaldība!</w:t>
            </w:r>
          </w:p>
        </w:tc>
        <w:tc>
          <w:tcPr>
            <w:tcW w:w="1858" w:type="dxa"/>
            <w:shd w:val="clear" w:color="auto" w:fill="BDD6EE" w:themeFill="accent1" w:themeFillTint="66"/>
          </w:tcPr>
          <w:p w14:paraId="78AF8E99" w14:textId="7728FB5B" w:rsidR="007675EB" w:rsidRDefault="002B1BFD" w:rsidP="007675EB">
            <w:pPr>
              <w:tabs>
                <w:tab w:val="left" w:pos="6945"/>
              </w:tabs>
            </w:pPr>
            <w:r w:rsidRPr="009405B0">
              <w:rPr>
                <w:rFonts w:ascii="Times New Roman" w:eastAsia="Times New Roman" w:hAnsi="Times New Roman" w:cs="Times New Roman"/>
                <w:i/>
                <w:iCs/>
                <w:lang w:eastAsia="lv-LV"/>
              </w:rPr>
              <w:t xml:space="preserve">Aizpilda </w:t>
            </w:r>
            <w:r w:rsidRPr="009405B0">
              <w:rPr>
                <w:rFonts w:ascii="Times New Roman" w:eastAsia="Times New Roman" w:hAnsi="Times New Roman" w:cs="Times New Roman"/>
                <w:i/>
                <w:iCs/>
                <w:lang w:eastAsia="lv-LV"/>
              </w:rPr>
              <w:t>pašvaldība!</w:t>
            </w:r>
          </w:p>
        </w:tc>
        <w:tc>
          <w:tcPr>
            <w:tcW w:w="1720" w:type="dxa"/>
            <w:shd w:val="clear" w:color="auto" w:fill="BDD6EE" w:themeFill="accent1" w:themeFillTint="66"/>
          </w:tcPr>
          <w:p w14:paraId="4BAC08E4" w14:textId="7A3FBB1B" w:rsidR="007675EB" w:rsidRDefault="002B1BFD" w:rsidP="007675EB">
            <w:pPr>
              <w:tabs>
                <w:tab w:val="left" w:pos="6945"/>
              </w:tabs>
            </w:pPr>
            <w:r w:rsidRPr="009405B0">
              <w:rPr>
                <w:rFonts w:ascii="Times New Roman" w:eastAsia="Times New Roman" w:hAnsi="Times New Roman" w:cs="Times New Roman"/>
                <w:i/>
                <w:iCs/>
                <w:lang w:eastAsia="lv-LV"/>
              </w:rPr>
              <w:t>Aizpilda pašvaldība!</w:t>
            </w:r>
          </w:p>
        </w:tc>
        <w:tc>
          <w:tcPr>
            <w:tcW w:w="1720" w:type="dxa"/>
            <w:shd w:val="clear" w:color="auto" w:fill="BDD6EE" w:themeFill="accent1" w:themeFillTint="66"/>
          </w:tcPr>
          <w:p w14:paraId="6A4AF299" w14:textId="79F9EE1F" w:rsidR="007675EB" w:rsidRDefault="002B1BFD" w:rsidP="007675EB">
            <w:pPr>
              <w:tabs>
                <w:tab w:val="left" w:pos="6945"/>
              </w:tabs>
            </w:pPr>
            <w:r w:rsidRPr="009405B0">
              <w:rPr>
                <w:rFonts w:ascii="Times New Roman" w:eastAsia="Times New Roman" w:hAnsi="Times New Roman" w:cs="Times New Roman"/>
                <w:i/>
                <w:iCs/>
                <w:lang w:eastAsia="lv-LV"/>
              </w:rPr>
              <w:t>Aizpilda pašvaldība!</w:t>
            </w:r>
          </w:p>
        </w:tc>
        <w:tc>
          <w:tcPr>
            <w:tcW w:w="1720" w:type="dxa"/>
            <w:shd w:val="clear" w:color="auto" w:fill="BDD6EE" w:themeFill="accent1" w:themeFillTint="66"/>
          </w:tcPr>
          <w:p w14:paraId="101C9BBD" w14:textId="04310A16" w:rsidR="007675EB" w:rsidRDefault="002B1BFD" w:rsidP="007675EB">
            <w:pPr>
              <w:tabs>
                <w:tab w:val="left" w:pos="6945"/>
              </w:tabs>
            </w:pPr>
            <w:r w:rsidRPr="009405B0">
              <w:rPr>
                <w:rFonts w:ascii="Times New Roman" w:eastAsia="Times New Roman" w:hAnsi="Times New Roman" w:cs="Times New Roman"/>
                <w:i/>
                <w:iCs/>
                <w:lang w:eastAsia="lv-LV"/>
              </w:rPr>
              <w:t>Aizpilda pašvaldība!</w:t>
            </w:r>
          </w:p>
        </w:tc>
      </w:tr>
      <w:tr w:rsidR="00B6282A" w14:paraId="542213D8" w14:textId="77777777" w:rsidTr="00A5268D">
        <w:tc>
          <w:tcPr>
            <w:tcW w:w="1909" w:type="dxa"/>
            <w:gridSpan w:val="2"/>
          </w:tcPr>
          <w:p w14:paraId="7C7939B2" w14:textId="5EB752D5" w:rsidR="007675EB" w:rsidRPr="007675EB" w:rsidRDefault="002B1BFD" w:rsidP="00C453DD">
            <w:pPr>
              <w:tabs>
                <w:tab w:val="left" w:pos="6945"/>
              </w:tabs>
              <w:jc w:val="both"/>
              <w:rPr>
                <w:rFonts w:ascii="Times New Roman" w:hAnsi="Times New Roman" w:cs="Times New Roman"/>
                <w:sz w:val="24"/>
                <w:szCs w:val="24"/>
              </w:rPr>
            </w:pPr>
            <w:r w:rsidRPr="007675EB">
              <w:rPr>
                <w:rFonts w:ascii="Times New Roman" w:hAnsi="Times New Roman" w:cs="Times New Roman"/>
                <w:sz w:val="24"/>
                <w:szCs w:val="24"/>
              </w:rPr>
              <w:t>Skaidrojums par novirzēm no plānotā (ja attiecināms)</w:t>
            </w:r>
          </w:p>
        </w:tc>
        <w:tc>
          <w:tcPr>
            <w:tcW w:w="12177" w:type="dxa"/>
            <w:gridSpan w:val="7"/>
            <w:shd w:val="clear" w:color="auto" w:fill="BDD6EE" w:themeFill="accent1" w:themeFillTint="66"/>
          </w:tcPr>
          <w:p w14:paraId="705DA8CF" w14:textId="2F0BD7F3" w:rsidR="007675EB" w:rsidRDefault="002B1BFD" w:rsidP="007675EB">
            <w:pPr>
              <w:tabs>
                <w:tab w:val="left" w:pos="6945"/>
              </w:tabs>
            </w:pPr>
            <w:r w:rsidRPr="009405B0">
              <w:rPr>
                <w:rFonts w:ascii="Times New Roman" w:eastAsia="Times New Roman" w:hAnsi="Times New Roman" w:cs="Times New Roman"/>
                <w:i/>
                <w:iCs/>
                <w:lang w:eastAsia="lv-LV"/>
              </w:rPr>
              <w:t>Aizpilda pašvaldība!</w:t>
            </w:r>
          </w:p>
        </w:tc>
      </w:tr>
      <w:tr w:rsidR="00B6282A" w14:paraId="3C62714B" w14:textId="77777777" w:rsidTr="00A5268D">
        <w:tc>
          <w:tcPr>
            <w:tcW w:w="1909" w:type="dxa"/>
            <w:gridSpan w:val="2"/>
          </w:tcPr>
          <w:p w14:paraId="71192302" w14:textId="5E29A772" w:rsidR="007675EB" w:rsidRPr="007675EB" w:rsidRDefault="002B1BFD" w:rsidP="007675EB">
            <w:pPr>
              <w:tabs>
                <w:tab w:val="left" w:pos="6945"/>
              </w:tabs>
              <w:rPr>
                <w:rFonts w:ascii="Times New Roman" w:hAnsi="Times New Roman" w:cs="Times New Roman"/>
                <w:sz w:val="24"/>
                <w:szCs w:val="24"/>
              </w:rPr>
            </w:pPr>
            <w:r w:rsidRPr="007675EB">
              <w:rPr>
                <w:rFonts w:ascii="Times New Roman" w:hAnsi="Times New Roman" w:cs="Times New Roman"/>
                <w:sz w:val="24"/>
                <w:szCs w:val="24"/>
              </w:rPr>
              <w:t>Cita informācija</w:t>
            </w:r>
          </w:p>
        </w:tc>
        <w:tc>
          <w:tcPr>
            <w:tcW w:w="12177" w:type="dxa"/>
            <w:gridSpan w:val="7"/>
            <w:shd w:val="clear" w:color="auto" w:fill="BDD6EE" w:themeFill="accent1" w:themeFillTint="66"/>
          </w:tcPr>
          <w:p w14:paraId="294E5011" w14:textId="74686495" w:rsidR="007675EB" w:rsidRDefault="002B1BFD" w:rsidP="007675EB">
            <w:pPr>
              <w:tabs>
                <w:tab w:val="left" w:pos="6945"/>
              </w:tabs>
            </w:pPr>
            <w:r w:rsidRPr="009405B0">
              <w:rPr>
                <w:rFonts w:ascii="Times New Roman" w:eastAsia="Times New Roman" w:hAnsi="Times New Roman" w:cs="Times New Roman"/>
                <w:i/>
                <w:iCs/>
                <w:lang w:eastAsia="lv-LV"/>
              </w:rPr>
              <w:t>Aizpilda pašvaldība!</w:t>
            </w:r>
          </w:p>
        </w:tc>
      </w:tr>
    </w:tbl>
    <w:p w14:paraId="13DAAEF9" w14:textId="77777777" w:rsidR="009405B0" w:rsidRPr="00194F51" w:rsidRDefault="009405B0" w:rsidP="00194F51">
      <w:pPr>
        <w:tabs>
          <w:tab w:val="left" w:pos="6945"/>
        </w:tabs>
      </w:pPr>
    </w:p>
    <w:sectPr w:rsidR="009405B0" w:rsidRPr="00194F51" w:rsidSect="006B7995">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3E393" w14:textId="77777777" w:rsidR="002B1BFD" w:rsidRDefault="002B1BFD">
      <w:pPr>
        <w:spacing w:after="0" w:line="240" w:lineRule="auto"/>
      </w:pPr>
      <w:r>
        <w:separator/>
      </w:r>
    </w:p>
  </w:endnote>
  <w:endnote w:type="continuationSeparator" w:id="0">
    <w:p w14:paraId="6E507E28" w14:textId="77777777" w:rsidR="002B1BFD" w:rsidRDefault="002B1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04A97" w14:textId="77777777" w:rsidR="002B1BFD" w:rsidRDefault="002B1BFD" w:rsidP="001A583B">
      <w:pPr>
        <w:spacing w:after="0" w:line="240" w:lineRule="auto"/>
      </w:pPr>
      <w:r>
        <w:separator/>
      </w:r>
    </w:p>
  </w:footnote>
  <w:footnote w:type="continuationSeparator" w:id="0">
    <w:p w14:paraId="53D848A7" w14:textId="77777777" w:rsidR="002B1BFD" w:rsidRDefault="002B1BFD" w:rsidP="001A583B">
      <w:pPr>
        <w:spacing w:after="0" w:line="240" w:lineRule="auto"/>
      </w:pPr>
      <w:r>
        <w:continuationSeparator/>
      </w:r>
    </w:p>
  </w:footnote>
  <w:footnote w:type="continuationNotice" w:id="1">
    <w:p w14:paraId="54822DB6" w14:textId="77777777" w:rsidR="002B1BFD" w:rsidRDefault="002B1BFD">
      <w:pPr>
        <w:spacing w:after="0" w:line="240" w:lineRule="auto"/>
      </w:pPr>
    </w:p>
  </w:footnote>
  <w:footnote w:id="2">
    <w:p w14:paraId="2092DB15" w14:textId="77777777" w:rsidR="00706CFC" w:rsidRPr="00447E6D" w:rsidRDefault="002B1BFD" w:rsidP="002C243F">
      <w:pPr>
        <w:pStyle w:val="FootnoteText"/>
        <w:jc w:val="both"/>
        <w:rPr>
          <w:lang w:val="lv-LV"/>
        </w:rPr>
      </w:pPr>
      <w:r>
        <w:rPr>
          <w:rStyle w:val="FootnoteReference"/>
        </w:rPr>
        <w:footnoteRef/>
      </w:r>
      <w:r>
        <w:t xml:space="preserve"> </w:t>
      </w:r>
      <w:r w:rsidRPr="005E2EA7">
        <w:rPr>
          <w:lang w:val="lv-LV"/>
        </w:rPr>
        <w:t>Nacionālas nozīmes attīstības centr</w:t>
      </w:r>
      <w:r>
        <w:rPr>
          <w:lang w:val="lv-LV"/>
        </w:rPr>
        <w:t xml:space="preserve">u </w:t>
      </w:r>
      <w:r>
        <w:rPr>
          <w:lang w:val="lv-LV"/>
        </w:rPr>
        <w:t>pašvaldības</w:t>
      </w:r>
      <w:r w:rsidRPr="005E2EA7">
        <w:rPr>
          <w:lang w:val="lv-LV"/>
        </w:rPr>
        <w:t>: Rīga</w:t>
      </w:r>
      <w:r>
        <w:rPr>
          <w:lang w:val="lv-LV"/>
        </w:rPr>
        <w:t>s pilsēta</w:t>
      </w:r>
      <w:r w:rsidRPr="005E2EA7">
        <w:rPr>
          <w:lang w:val="lv-LV"/>
        </w:rPr>
        <w:t>, Jūrmala</w:t>
      </w:r>
      <w:r>
        <w:rPr>
          <w:lang w:val="lv-LV"/>
        </w:rPr>
        <w:t>s pilsēta</w:t>
      </w:r>
      <w:r w:rsidRPr="005E2EA7">
        <w:rPr>
          <w:lang w:val="lv-LV"/>
        </w:rPr>
        <w:t>, Ventspils</w:t>
      </w:r>
      <w:r>
        <w:rPr>
          <w:lang w:val="lv-LV"/>
        </w:rPr>
        <w:t xml:space="preserve"> pilsēta</w:t>
      </w:r>
      <w:r w:rsidRPr="005E2EA7">
        <w:rPr>
          <w:lang w:val="lv-LV"/>
        </w:rPr>
        <w:t>, Liepāja</w:t>
      </w:r>
      <w:r>
        <w:rPr>
          <w:lang w:val="lv-LV"/>
        </w:rPr>
        <w:t>s pilsēta</w:t>
      </w:r>
      <w:r w:rsidRPr="005E2EA7">
        <w:rPr>
          <w:lang w:val="lv-LV"/>
        </w:rPr>
        <w:t>, Valmiera</w:t>
      </w:r>
      <w:r>
        <w:rPr>
          <w:lang w:val="lv-LV"/>
        </w:rPr>
        <w:t>s pilsēta</w:t>
      </w:r>
      <w:r w:rsidRPr="005E2EA7">
        <w:rPr>
          <w:lang w:val="lv-LV"/>
        </w:rPr>
        <w:t>, Jelgava</w:t>
      </w:r>
      <w:r>
        <w:rPr>
          <w:lang w:val="lv-LV"/>
        </w:rPr>
        <w:t>s pilsēta</w:t>
      </w:r>
      <w:r w:rsidRPr="005E2EA7">
        <w:rPr>
          <w:lang w:val="lv-LV"/>
        </w:rPr>
        <w:t>, Jēkabpils</w:t>
      </w:r>
      <w:r>
        <w:rPr>
          <w:lang w:val="lv-LV"/>
        </w:rPr>
        <w:t xml:space="preserve"> pilsēta,</w:t>
      </w:r>
      <w:r w:rsidRPr="005E2EA7">
        <w:rPr>
          <w:lang w:val="lv-LV"/>
        </w:rPr>
        <w:t xml:space="preserve"> Daugavpils</w:t>
      </w:r>
      <w:r>
        <w:rPr>
          <w:lang w:val="lv-LV"/>
        </w:rPr>
        <w:t xml:space="preserve"> pilsēta un</w:t>
      </w:r>
      <w:r w:rsidRPr="005E2EA7">
        <w:rPr>
          <w:lang w:val="lv-LV"/>
        </w:rPr>
        <w:t xml:space="preserve"> Rēzekne</w:t>
      </w:r>
      <w:r>
        <w:rPr>
          <w:lang w:val="lv-LV"/>
        </w:rPr>
        <w:t>s pilsēta.</w:t>
      </w:r>
    </w:p>
  </w:footnote>
  <w:footnote w:id="3">
    <w:p w14:paraId="3CEB8793" w14:textId="77777777" w:rsidR="00706CFC" w:rsidRPr="00447E6D" w:rsidRDefault="002B1BFD" w:rsidP="002C243F">
      <w:pPr>
        <w:pStyle w:val="FootnoteText"/>
        <w:jc w:val="both"/>
        <w:rPr>
          <w:lang w:val="lv-LV"/>
        </w:rPr>
      </w:pPr>
      <w:r>
        <w:rPr>
          <w:rStyle w:val="FootnoteReference"/>
        </w:rPr>
        <w:footnoteRef/>
      </w:r>
      <w:r>
        <w:t xml:space="preserve"> </w:t>
      </w:r>
      <w:r>
        <w:rPr>
          <w:lang w:val="lv-LV"/>
        </w:rPr>
        <w:t>R</w:t>
      </w:r>
      <w:r w:rsidRPr="005E2EA7">
        <w:rPr>
          <w:lang w:val="lv-LV"/>
        </w:rPr>
        <w:t>eģionālas nozīmes attīstības centr</w:t>
      </w:r>
      <w:r>
        <w:rPr>
          <w:lang w:val="lv-LV"/>
        </w:rPr>
        <w:t>u pašvaldības:</w:t>
      </w:r>
      <w:r w:rsidRPr="005E2EA7">
        <w:rPr>
          <w:lang w:val="lv-LV"/>
        </w:rPr>
        <w:t xml:space="preserve"> Tukuma novads, Ogres nova</w:t>
      </w:r>
      <w:r w:rsidRPr="005E2EA7">
        <w:rPr>
          <w:lang w:val="lv-LV"/>
        </w:rPr>
        <w:t xml:space="preserve">ds, Siguldas novads, Kuldīgas novads, Saldus novads, Talsu novads, Dobeles novads, Bauskas novads, Aizkraukles novads, </w:t>
      </w:r>
      <w:proofErr w:type="spellStart"/>
      <w:r w:rsidRPr="005E2EA7">
        <w:rPr>
          <w:lang w:val="lv-LV"/>
        </w:rPr>
        <w:t>Cēsu</w:t>
      </w:r>
      <w:proofErr w:type="spellEnd"/>
      <w:r w:rsidRPr="005E2EA7">
        <w:rPr>
          <w:lang w:val="lv-LV"/>
        </w:rPr>
        <w:t xml:space="preserve"> novads, Smiltenes novads, Valkas novads, Gulbenes novads, Alūksnes novads, Madonas novads, Limbažu novads, Līvānu novads, Preiļu nov</w:t>
      </w:r>
      <w:r w:rsidRPr="005E2EA7">
        <w:rPr>
          <w:lang w:val="lv-LV"/>
        </w:rPr>
        <w:t>ads, Krāslavas novads, Ludzas novads</w:t>
      </w:r>
      <w:r>
        <w:rPr>
          <w:lang w:val="lv-LV"/>
        </w:rPr>
        <w:t xml:space="preserve"> un</w:t>
      </w:r>
      <w:r w:rsidRPr="005E2EA7">
        <w:rPr>
          <w:lang w:val="lv-LV"/>
        </w:rPr>
        <w:t xml:space="preserve"> Balvu novads.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A3D86" w14:textId="4848E47E" w:rsidR="00706CFC" w:rsidRPr="001A583B" w:rsidRDefault="00706CFC" w:rsidP="001A583B">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9937F82"/>
    <w:multiLevelType w:val="hybridMultilevel"/>
    <w:tmpl w:val="F0D00250"/>
    <w:lvl w:ilvl="0" w:tplc="A6E4E32A">
      <w:start w:val="1"/>
      <w:numFmt w:val="bullet"/>
      <w:lvlText w:val=""/>
      <w:lvlJc w:val="left"/>
      <w:pPr>
        <w:ind w:left="720" w:hanging="360"/>
      </w:pPr>
      <w:rPr>
        <w:rFonts w:ascii="Symbol" w:hAnsi="Symbol" w:hint="default"/>
      </w:rPr>
    </w:lvl>
    <w:lvl w:ilvl="1" w:tplc="79D6689C" w:tentative="1">
      <w:start w:val="1"/>
      <w:numFmt w:val="bullet"/>
      <w:lvlText w:val="o"/>
      <w:lvlJc w:val="left"/>
      <w:pPr>
        <w:ind w:left="1440" w:hanging="360"/>
      </w:pPr>
      <w:rPr>
        <w:rFonts w:ascii="Courier New" w:hAnsi="Courier New" w:cs="Courier New" w:hint="default"/>
      </w:rPr>
    </w:lvl>
    <w:lvl w:ilvl="2" w:tplc="951A7EE6" w:tentative="1">
      <w:start w:val="1"/>
      <w:numFmt w:val="bullet"/>
      <w:lvlText w:val=""/>
      <w:lvlJc w:val="left"/>
      <w:pPr>
        <w:ind w:left="2160" w:hanging="360"/>
      </w:pPr>
      <w:rPr>
        <w:rFonts w:ascii="Wingdings" w:hAnsi="Wingdings" w:hint="default"/>
      </w:rPr>
    </w:lvl>
    <w:lvl w:ilvl="3" w:tplc="A758501E" w:tentative="1">
      <w:start w:val="1"/>
      <w:numFmt w:val="bullet"/>
      <w:lvlText w:val=""/>
      <w:lvlJc w:val="left"/>
      <w:pPr>
        <w:ind w:left="2880" w:hanging="360"/>
      </w:pPr>
      <w:rPr>
        <w:rFonts w:ascii="Symbol" w:hAnsi="Symbol" w:hint="default"/>
      </w:rPr>
    </w:lvl>
    <w:lvl w:ilvl="4" w:tplc="08DC2D5A" w:tentative="1">
      <w:start w:val="1"/>
      <w:numFmt w:val="bullet"/>
      <w:lvlText w:val="o"/>
      <w:lvlJc w:val="left"/>
      <w:pPr>
        <w:ind w:left="3600" w:hanging="360"/>
      </w:pPr>
      <w:rPr>
        <w:rFonts w:ascii="Courier New" w:hAnsi="Courier New" w:cs="Courier New" w:hint="default"/>
      </w:rPr>
    </w:lvl>
    <w:lvl w:ilvl="5" w:tplc="42DC3F34" w:tentative="1">
      <w:start w:val="1"/>
      <w:numFmt w:val="bullet"/>
      <w:lvlText w:val=""/>
      <w:lvlJc w:val="left"/>
      <w:pPr>
        <w:ind w:left="4320" w:hanging="360"/>
      </w:pPr>
      <w:rPr>
        <w:rFonts w:ascii="Wingdings" w:hAnsi="Wingdings" w:hint="default"/>
      </w:rPr>
    </w:lvl>
    <w:lvl w:ilvl="6" w:tplc="15F6FE28" w:tentative="1">
      <w:start w:val="1"/>
      <w:numFmt w:val="bullet"/>
      <w:lvlText w:val=""/>
      <w:lvlJc w:val="left"/>
      <w:pPr>
        <w:ind w:left="5040" w:hanging="360"/>
      </w:pPr>
      <w:rPr>
        <w:rFonts w:ascii="Symbol" w:hAnsi="Symbol" w:hint="default"/>
      </w:rPr>
    </w:lvl>
    <w:lvl w:ilvl="7" w:tplc="F6746884" w:tentative="1">
      <w:start w:val="1"/>
      <w:numFmt w:val="bullet"/>
      <w:lvlText w:val="o"/>
      <w:lvlJc w:val="left"/>
      <w:pPr>
        <w:ind w:left="5760" w:hanging="360"/>
      </w:pPr>
      <w:rPr>
        <w:rFonts w:ascii="Courier New" w:hAnsi="Courier New" w:cs="Courier New" w:hint="default"/>
      </w:rPr>
    </w:lvl>
    <w:lvl w:ilvl="8" w:tplc="F56A861A" w:tentative="1">
      <w:start w:val="1"/>
      <w:numFmt w:val="bullet"/>
      <w:lvlText w:val=""/>
      <w:lvlJc w:val="left"/>
      <w:pPr>
        <w:ind w:left="6480" w:hanging="360"/>
      </w:pPr>
      <w:rPr>
        <w:rFonts w:ascii="Wingdings" w:hAnsi="Wingdings" w:hint="default"/>
      </w:rPr>
    </w:lvl>
  </w:abstractNum>
  <w:abstractNum w:abstractNumId="1" w15:restartNumberingAfterBreak="1">
    <w:nsid w:val="1A340408"/>
    <w:multiLevelType w:val="hybridMultilevel"/>
    <w:tmpl w:val="89B0BEAC"/>
    <w:lvl w:ilvl="0" w:tplc="79CC0284">
      <w:start w:val="1"/>
      <w:numFmt w:val="bullet"/>
      <w:lvlText w:val=""/>
      <w:lvlJc w:val="left"/>
      <w:pPr>
        <w:ind w:left="720" w:hanging="360"/>
      </w:pPr>
      <w:rPr>
        <w:rFonts w:ascii="Symbol" w:hAnsi="Symbol" w:hint="default"/>
      </w:rPr>
    </w:lvl>
    <w:lvl w:ilvl="1" w:tplc="CE981A62" w:tentative="1">
      <w:start w:val="1"/>
      <w:numFmt w:val="bullet"/>
      <w:lvlText w:val="o"/>
      <w:lvlJc w:val="left"/>
      <w:pPr>
        <w:ind w:left="1440" w:hanging="360"/>
      </w:pPr>
      <w:rPr>
        <w:rFonts w:ascii="Courier New" w:hAnsi="Courier New" w:cs="Courier New" w:hint="default"/>
      </w:rPr>
    </w:lvl>
    <w:lvl w:ilvl="2" w:tplc="92987E90" w:tentative="1">
      <w:start w:val="1"/>
      <w:numFmt w:val="bullet"/>
      <w:lvlText w:val=""/>
      <w:lvlJc w:val="left"/>
      <w:pPr>
        <w:ind w:left="2160" w:hanging="360"/>
      </w:pPr>
      <w:rPr>
        <w:rFonts w:ascii="Wingdings" w:hAnsi="Wingdings" w:hint="default"/>
      </w:rPr>
    </w:lvl>
    <w:lvl w:ilvl="3" w:tplc="F0825AE4" w:tentative="1">
      <w:start w:val="1"/>
      <w:numFmt w:val="bullet"/>
      <w:lvlText w:val=""/>
      <w:lvlJc w:val="left"/>
      <w:pPr>
        <w:ind w:left="2880" w:hanging="360"/>
      </w:pPr>
      <w:rPr>
        <w:rFonts w:ascii="Symbol" w:hAnsi="Symbol" w:hint="default"/>
      </w:rPr>
    </w:lvl>
    <w:lvl w:ilvl="4" w:tplc="4D4CBDE6" w:tentative="1">
      <w:start w:val="1"/>
      <w:numFmt w:val="bullet"/>
      <w:lvlText w:val="o"/>
      <w:lvlJc w:val="left"/>
      <w:pPr>
        <w:ind w:left="3600" w:hanging="360"/>
      </w:pPr>
      <w:rPr>
        <w:rFonts w:ascii="Courier New" w:hAnsi="Courier New" w:cs="Courier New" w:hint="default"/>
      </w:rPr>
    </w:lvl>
    <w:lvl w:ilvl="5" w:tplc="A1DAD0EA" w:tentative="1">
      <w:start w:val="1"/>
      <w:numFmt w:val="bullet"/>
      <w:lvlText w:val=""/>
      <w:lvlJc w:val="left"/>
      <w:pPr>
        <w:ind w:left="4320" w:hanging="360"/>
      </w:pPr>
      <w:rPr>
        <w:rFonts w:ascii="Wingdings" w:hAnsi="Wingdings" w:hint="default"/>
      </w:rPr>
    </w:lvl>
    <w:lvl w:ilvl="6" w:tplc="3D1A86FE" w:tentative="1">
      <w:start w:val="1"/>
      <w:numFmt w:val="bullet"/>
      <w:lvlText w:val=""/>
      <w:lvlJc w:val="left"/>
      <w:pPr>
        <w:ind w:left="5040" w:hanging="360"/>
      </w:pPr>
      <w:rPr>
        <w:rFonts w:ascii="Symbol" w:hAnsi="Symbol" w:hint="default"/>
      </w:rPr>
    </w:lvl>
    <w:lvl w:ilvl="7" w:tplc="410839A8" w:tentative="1">
      <w:start w:val="1"/>
      <w:numFmt w:val="bullet"/>
      <w:lvlText w:val="o"/>
      <w:lvlJc w:val="left"/>
      <w:pPr>
        <w:ind w:left="5760" w:hanging="360"/>
      </w:pPr>
      <w:rPr>
        <w:rFonts w:ascii="Courier New" w:hAnsi="Courier New" w:cs="Courier New" w:hint="default"/>
      </w:rPr>
    </w:lvl>
    <w:lvl w:ilvl="8" w:tplc="3D565CE0" w:tentative="1">
      <w:start w:val="1"/>
      <w:numFmt w:val="bullet"/>
      <w:lvlText w:val=""/>
      <w:lvlJc w:val="left"/>
      <w:pPr>
        <w:ind w:left="6480" w:hanging="360"/>
      </w:pPr>
      <w:rPr>
        <w:rFonts w:ascii="Wingdings" w:hAnsi="Wingdings" w:hint="default"/>
      </w:rPr>
    </w:lvl>
  </w:abstractNum>
  <w:abstractNum w:abstractNumId="2" w15:restartNumberingAfterBreak="1">
    <w:nsid w:val="1BE14F1E"/>
    <w:multiLevelType w:val="hybridMultilevel"/>
    <w:tmpl w:val="FB048CBE"/>
    <w:lvl w:ilvl="0" w:tplc="4D1238C4">
      <w:start w:val="1"/>
      <w:numFmt w:val="bullet"/>
      <w:lvlText w:val=""/>
      <w:lvlJc w:val="left"/>
      <w:pPr>
        <w:ind w:left="720" w:hanging="360"/>
      </w:pPr>
      <w:rPr>
        <w:rFonts w:ascii="Symbol" w:hAnsi="Symbol" w:hint="default"/>
      </w:rPr>
    </w:lvl>
    <w:lvl w:ilvl="1" w:tplc="10865F80" w:tentative="1">
      <w:start w:val="1"/>
      <w:numFmt w:val="bullet"/>
      <w:lvlText w:val="o"/>
      <w:lvlJc w:val="left"/>
      <w:pPr>
        <w:ind w:left="1440" w:hanging="360"/>
      </w:pPr>
      <w:rPr>
        <w:rFonts w:ascii="Courier New" w:hAnsi="Courier New" w:cs="Courier New" w:hint="default"/>
      </w:rPr>
    </w:lvl>
    <w:lvl w:ilvl="2" w:tplc="23722BB2" w:tentative="1">
      <w:start w:val="1"/>
      <w:numFmt w:val="bullet"/>
      <w:lvlText w:val=""/>
      <w:lvlJc w:val="left"/>
      <w:pPr>
        <w:ind w:left="2160" w:hanging="360"/>
      </w:pPr>
      <w:rPr>
        <w:rFonts w:ascii="Wingdings" w:hAnsi="Wingdings" w:hint="default"/>
      </w:rPr>
    </w:lvl>
    <w:lvl w:ilvl="3" w:tplc="C0145E10" w:tentative="1">
      <w:start w:val="1"/>
      <w:numFmt w:val="bullet"/>
      <w:lvlText w:val=""/>
      <w:lvlJc w:val="left"/>
      <w:pPr>
        <w:ind w:left="2880" w:hanging="360"/>
      </w:pPr>
      <w:rPr>
        <w:rFonts w:ascii="Symbol" w:hAnsi="Symbol" w:hint="default"/>
      </w:rPr>
    </w:lvl>
    <w:lvl w:ilvl="4" w:tplc="F910A546" w:tentative="1">
      <w:start w:val="1"/>
      <w:numFmt w:val="bullet"/>
      <w:lvlText w:val="o"/>
      <w:lvlJc w:val="left"/>
      <w:pPr>
        <w:ind w:left="3600" w:hanging="360"/>
      </w:pPr>
      <w:rPr>
        <w:rFonts w:ascii="Courier New" w:hAnsi="Courier New" w:cs="Courier New" w:hint="default"/>
      </w:rPr>
    </w:lvl>
    <w:lvl w:ilvl="5" w:tplc="0278FCD8" w:tentative="1">
      <w:start w:val="1"/>
      <w:numFmt w:val="bullet"/>
      <w:lvlText w:val=""/>
      <w:lvlJc w:val="left"/>
      <w:pPr>
        <w:ind w:left="4320" w:hanging="360"/>
      </w:pPr>
      <w:rPr>
        <w:rFonts w:ascii="Wingdings" w:hAnsi="Wingdings" w:hint="default"/>
      </w:rPr>
    </w:lvl>
    <w:lvl w:ilvl="6" w:tplc="88DA8924" w:tentative="1">
      <w:start w:val="1"/>
      <w:numFmt w:val="bullet"/>
      <w:lvlText w:val=""/>
      <w:lvlJc w:val="left"/>
      <w:pPr>
        <w:ind w:left="5040" w:hanging="360"/>
      </w:pPr>
      <w:rPr>
        <w:rFonts w:ascii="Symbol" w:hAnsi="Symbol" w:hint="default"/>
      </w:rPr>
    </w:lvl>
    <w:lvl w:ilvl="7" w:tplc="A4303504" w:tentative="1">
      <w:start w:val="1"/>
      <w:numFmt w:val="bullet"/>
      <w:lvlText w:val="o"/>
      <w:lvlJc w:val="left"/>
      <w:pPr>
        <w:ind w:left="5760" w:hanging="360"/>
      </w:pPr>
      <w:rPr>
        <w:rFonts w:ascii="Courier New" w:hAnsi="Courier New" w:cs="Courier New" w:hint="default"/>
      </w:rPr>
    </w:lvl>
    <w:lvl w:ilvl="8" w:tplc="42DA0816" w:tentative="1">
      <w:start w:val="1"/>
      <w:numFmt w:val="bullet"/>
      <w:lvlText w:val=""/>
      <w:lvlJc w:val="left"/>
      <w:pPr>
        <w:ind w:left="6480" w:hanging="360"/>
      </w:pPr>
      <w:rPr>
        <w:rFonts w:ascii="Wingdings" w:hAnsi="Wingdings" w:hint="default"/>
      </w:rPr>
    </w:lvl>
  </w:abstractNum>
  <w:abstractNum w:abstractNumId="3" w15:restartNumberingAfterBreak="1">
    <w:nsid w:val="291A7AF4"/>
    <w:multiLevelType w:val="hybridMultilevel"/>
    <w:tmpl w:val="918086AA"/>
    <w:lvl w:ilvl="0" w:tplc="682A755A">
      <w:start w:val="1"/>
      <w:numFmt w:val="decimal"/>
      <w:lvlText w:val="%1."/>
      <w:lvlJc w:val="left"/>
      <w:pPr>
        <w:ind w:left="720" w:hanging="360"/>
      </w:pPr>
      <w:rPr>
        <w:rFonts w:hint="default"/>
      </w:rPr>
    </w:lvl>
    <w:lvl w:ilvl="1" w:tplc="76225CD8" w:tentative="1">
      <w:start w:val="1"/>
      <w:numFmt w:val="lowerLetter"/>
      <w:lvlText w:val="%2."/>
      <w:lvlJc w:val="left"/>
      <w:pPr>
        <w:ind w:left="1440" w:hanging="360"/>
      </w:pPr>
    </w:lvl>
    <w:lvl w:ilvl="2" w:tplc="41A003A6" w:tentative="1">
      <w:start w:val="1"/>
      <w:numFmt w:val="lowerRoman"/>
      <w:lvlText w:val="%3."/>
      <w:lvlJc w:val="right"/>
      <w:pPr>
        <w:ind w:left="2160" w:hanging="180"/>
      </w:pPr>
    </w:lvl>
    <w:lvl w:ilvl="3" w:tplc="55BA20AA" w:tentative="1">
      <w:start w:val="1"/>
      <w:numFmt w:val="decimal"/>
      <w:lvlText w:val="%4."/>
      <w:lvlJc w:val="left"/>
      <w:pPr>
        <w:ind w:left="2880" w:hanging="360"/>
      </w:pPr>
    </w:lvl>
    <w:lvl w:ilvl="4" w:tplc="A0E4F64C" w:tentative="1">
      <w:start w:val="1"/>
      <w:numFmt w:val="lowerLetter"/>
      <w:lvlText w:val="%5."/>
      <w:lvlJc w:val="left"/>
      <w:pPr>
        <w:ind w:left="3600" w:hanging="360"/>
      </w:pPr>
    </w:lvl>
    <w:lvl w:ilvl="5" w:tplc="70782FD8" w:tentative="1">
      <w:start w:val="1"/>
      <w:numFmt w:val="lowerRoman"/>
      <w:lvlText w:val="%6."/>
      <w:lvlJc w:val="right"/>
      <w:pPr>
        <w:ind w:left="4320" w:hanging="180"/>
      </w:pPr>
    </w:lvl>
    <w:lvl w:ilvl="6" w:tplc="CF7A0494" w:tentative="1">
      <w:start w:val="1"/>
      <w:numFmt w:val="decimal"/>
      <w:lvlText w:val="%7."/>
      <w:lvlJc w:val="left"/>
      <w:pPr>
        <w:ind w:left="5040" w:hanging="360"/>
      </w:pPr>
    </w:lvl>
    <w:lvl w:ilvl="7" w:tplc="FCEC9598" w:tentative="1">
      <w:start w:val="1"/>
      <w:numFmt w:val="lowerLetter"/>
      <w:lvlText w:val="%8."/>
      <w:lvlJc w:val="left"/>
      <w:pPr>
        <w:ind w:left="5760" w:hanging="360"/>
      </w:pPr>
    </w:lvl>
    <w:lvl w:ilvl="8" w:tplc="8D046B24" w:tentative="1">
      <w:start w:val="1"/>
      <w:numFmt w:val="lowerRoman"/>
      <w:lvlText w:val="%9."/>
      <w:lvlJc w:val="right"/>
      <w:pPr>
        <w:ind w:left="6480" w:hanging="180"/>
      </w:pPr>
    </w:lvl>
  </w:abstractNum>
  <w:abstractNum w:abstractNumId="4" w15:restartNumberingAfterBreak="1">
    <w:nsid w:val="2BD41B49"/>
    <w:multiLevelType w:val="hybridMultilevel"/>
    <w:tmpl w:val="62F01E08"/>
    <w:lvl w:ilvl="0" w:tplc="F88498D8">
      <w:start w:val="1"/>
      <w:numFmt w:val="decimal"/>
      <w:lvlText w:val="%1."/>
      <w:lvlJc w:val="left"/>
      <w:pPr>
        <w:ind w:left="720" w:hanging="360"/>
      </w:pPr>
      <w:rPr>
        <w:rFonts w:hint="default"/>
      </w:rPr>
    </w:lvl>
    <w:lvl w:ilvl="1" w:tplc="17A0A140" w:tentative="1">
      <w:start w:val="1"/>
      <w:numFmt w:val="lowerLetter"/>
      <w:lvlText w:val="%2."/>
      <w:lvlJc w:val="left"/>
      <w:pPr>
        <w:ind w:left="1440" w:hanging="360"/>
      </w:pPr>
    </w:lvl>
    <w:lvl w:ilvl="2" w:tplc="A8BCCCE2" w:tentative="1">
      <w:start w:val="1"/>
      <w:numFmt w:val="lowerRoman"/>
      <w:lvlText w:val="%3."/>
      <w:lvlJc w:val="right"/>
      <w:pPr>
        <w:ind w:left="2160" w:hanging="180"/>
      </w:pPr>
    </w:lvl>
    <w:lvl w:ilvl="3" w:tplc="884410C4" w:tentative="1">
      <w:start w:val="1"/>
      <w:numFmt w:val="decimal"/>
      <w:lvlText w:val="%4."/>
      <w:lvlJc w:val="left"/>
      <w:pPr>
        <w:ind w:left="2880" w:hanging="360"/>
      </w:pPr>
    </w:lvl>
    <w:lvl w:ilvl="4" w:tplc="AEEE76B2" w:tentative="1">
      <w:start w:val="1"/>
      <w:numFmt w:val="lowerLetter"/>
      <w:lvlText w:val="%5."/>
      <w:lvlJc w:val="left"/>
      <w:pPr>
        <w:ind w:left="3600" w:hanging="360"/>
      </w:pPr>
    </w:lvl>
    <w:lvl w:ilvl="5" w:tplc="F4308E9E" w:tentative="1">
      <w:start w:val="1"/>
      <w:numFmt w:val="lowerRoman"/>
      <w:lvlText w:val="%6."/>
      <w:lvlJc w:val="right"/>
      <w:pPr>
        <w:ind w:left="4320" w:hanging="180"/>
      </w:pPr>
    </w:lvl>
    <w:lvl w:ilvl="6" w:tplc="BF887A14" w:tentative="1">
      <w:start w:val="1"/>
      <w:numFmt w:val="decimal"/>
      <w:lvlText w:val="%7."/>
      <w:lvlJc w:val="left"/>
      <w:pPr>
        <w:ind w:left="5040" w:hanging="360"/>
      </w:pPr>
    </w:lvl>
    <w:lvl w:ilvl="7" w:tplc="F460B0AA" w:tentative="1">
      <w:start w:val="1"/>
      <w:numFmt w:val="lowerLetter"/>
      <w:lvlText w:val="%8."/>
      <w:lvlJc w:val="left"/>
      <w:pPr>
        <w:ind w:left="5760" w:hanging="360"/>
      </w:pPr>
    </w:lvl>
    <w:lvl w:ilvl="8" w:tplc="0EECCC6A" w:tentative="1">
      <w:start w:val="1"/>
      <w:numFmt w:val="lowerRoman"/>
      <w:lvlText w:val="%9."/>
      <w:lvlJc w:val="right"/>
      <w:pPr>
        <w:ind w:left="6480" w:hanging="180"/>
      </w:pPr>
    </w:lvl>
  </w:abstractNum>
  <w:abstractNum w:abstractNumId="5" w15:restartNumberingAfterBreak="1">
    <w:nsid w:val="4A6305B0"/>
    <w:multiLevelType w:val="multilevel"/>
    <w:tmpl w:val="3AD66E8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4D905477"/>
    <w:multiLevelType w:val="hybridMultilevel"/>
    <w:tmpl w:val="7B6AF324"/>
    <w:lvl w:ilvl="0" w:tplc="6C545B5C">
      <w:start w:val="1"/>
      <w:numFmt w:val="decimal"/>
      <w:lvlText w:val="%1."/>
      <w:lvlJc w:val="left"/>
      <w:pPr>
        <w:ind w:left="720" w:hanging="360"/>
      </w:pPr>
    </w:lvl>
    <w:lvl w:ilvl="1" w:tplc="37F637D6">
      <w:start w:val="4"/>
      <w:numFmt w:val="decimal"/>
      <w:lvlText w:val="%2.1."/>
      <w:lvlJc w:val="left"/>
      <w:pPr>
        <w:ind w:left="1637" w:hanging="360"/>
      </w:pPr>
      <w:rPr>
        <w:rFonts w:ascii="Times New Roman" w:hAnsi="Times New Roman" w:cs="Times New Roman" w:hint="default"/>
        <w:color w:val="auto"/>
        <w:sz w:val="24"/>
      </w:rPr>
    </w:lvl>
    <w:lvl w:ilvl="2" w:tplc="8FCAD6F0">
      <w:start w:val="1"/>
      <w:numFmt w:val="lowerRoman"/>
      <w:lvlText w:val="%3."/>
      <w:lvlJc w:val="right"/>
      <w:pPr>
        <w:ind w:left="2160" w:hanging="180"/>
      </w:pPr>
    </w:lvl>
    <w:lvl w:ilvl="3" w:tplc="6C927B32" w:tentative="1">
      <w:start w:val="1"/>
      <w:numFmt w:val="decimal"/>
      <w:lvlText w:val="%4."/>
      <w:lvlJc w:val="left"/>
      <w:pPr>
        <w:ind w:left="2880" w:hanging="360"/>
      </w:pPr>
    </w:lvl>
    <w:lvl w:ilvl="4" w:tplc="D1DA16F6" w:tentative="1">
      <w:start w:val="1"/>
      <w:numFmt w:val="lowerLetter"/>
      <w:lvlText w:val="%5."/>
      <w:lvlJc w:val="left"/>
      <w:pPr>
        <w:ind w:left="3600" w:hanging="360"/>
      </w:pPr>
    </w:lvl>
    <w:lvl w:ilvl="5" w:tplc="1C2C2B28" w:tentative="1">
      <w:start w:val="1"/>
      <w:numFmt w:val="lowerRoman"/>
      <w:lvlText w:val="%6."/>
      <w:lvlJc w:val="right"/>
      <w:pPr>
        <w:ind w:left="4320" w:hanging="180"/>
      </w:pPr>
    </w:lvl>
    <w:lvl w:ilvl="6" w:tplc="E85E1458" w:tentative="1">
      <w:start w:val="1"/>
      <w:numFmt w:val="decimal"/>
      <w:lvlText w:val="%7."/>
      <w:lvlJc w:val="left"/>
      <w:pPr>
        <w:ind w:left="5040" w:hanging="360"/>
      </w:pPr>
    </w:lvl>
    <w:lvl w:ilvl="7" w:tplc="FBBE5960" w:tentative="1">
      <w:start w:val="1"/>
      <w:numFmt w:val="lowerLetter"/>
      <w:lvlText w:val="%8."/>
      <w:lvlJc w:val="left"/>
      <w:pPr>
        <w:ind w:left="5760" w:hanging="360"/>
      </w:pPr>
    </w:lvl>
    <w:lvl w:ilvl="8" w:tplc="3D64A06A" w:tentative="1">
      <w:start w:val="1"/>
      <w:numFmt w:val="lowerRoman"/>
      <w:lvlText w:val="%9."/>
      <w:lvlJc w:val="right"/>
      <w:pPr>
        <w:ind w:left="6480" w:hanging="180"/>
      </w:pPr>
    </w:lvl>
  </w:abstractNum>
  <w:abstractNum w:abstractNumId="7" w15:restartNumberingAfterBreak="1">
    <w:nsid w:val="4FDC025D"/>
    <w:multiLevelType w:val="hybridMultilevel"/>
    <w:tmpl w:val="BAACDB24"/>
    <w:lvl w:ilvl="0" w:tplc="3AB825F2">
      <w:start w:val="1"/>
      <w:numFmt w:val="bullet"/>
      <w:lvlText w:val=""/>
      <w:lvlJc w:val="left"/>
      <w:pPr>
        <w:ind w:left="720" w:hanging="360"/>
      </w:pPr>
      <w:rPr>
        <w:rFonts w:ascii="Symbol" w:hAnsi="Symbol" w:hint="default"/>
      </w:rPr>
    </w:lvl>
    <w:lvl w:ilvl="1" w:tplc="2996AAB4" w:tentative="1">
      <w:start w:val="1"/>
      <w:numFmt w:val="bullet"/>
      <w:lvlText w:val="o"/>
      <w:lvlJc w:val="left"/>
      <w:pPr>
        <w:ind w:left="1440" w:hanging="360"/>
      </w:pPr>
      <w:rPr>
        <w:rFonts w:ascii="Courier New" w:hAnsi="Courier New" w:cs="Courier New" w:hint="default"/>
      </w:rPr>
    </w:lvl>
    <w:lvl w:ilvl="2" w:tplc="5C3CE890" w:tentative="1">
      <w:start w:val="1"/>
      <w:numFmt w:val="bullet"/>
      <w:lvlText w:val=""/>
      <w:lvlJc w:val="left"/>
      <w:pPr>
        <w:ind w:left="2160" w:hanging="360"/>
      </w:pPr>
      <w:rPr>
        <w:rFonts w:ascii="Wingdings" w:hAnsi="Wingdings" w:hint="default"/>
      </w:rPr>
    </w:lvl>
    <w:lvl w:ilvl="3" w:tplc="6ECACBCC" w:tentative="1">
      <w:start w:val="1"/>
      <w:numFmt w:val="bullet"/>
      <w:lvlText w:val=""/>
      <w:lvlJc w:val="left"/>
      <w:pPr>
        <w:ind w:left="2880" w:hanging="360"/>
      </w:pPr>
      <w:rPr>
        <w:rFonts w:ascii="Symbol" w:hAnsi="Symbol" w:hint="default"/>
      </w:rPr>
    </w:lvl>
    <w:lvl w:ilvl="4" w:tplc="06C65BC6" w:tentative="1">
      <w:start w:val="1"/>
      <w:numFmt w:val="bullet"/>
      <w:lvlText w:val="o"/>
      <w:lvlJc w:val="left"/>
      <w:pPr>
        <w:ind w:left="3600" w:hanging="360"/>
      </w:pPr>
      <w:rPr>
        <w:rFonts w:ascii="Courier New" w:hAnsi="Courier New" w:cs="Courier New" w:hint="default"/>
      </w:rPr>
    </w:lvl>
    <w:lvl w:ilvl="5" w:tplc="4F943A42" w:tentative="1">
      <w:start w:val="1"/>
      <w:numFmt w:val="bullet"/>
      <w:lvlText w:val=""/>
      <w:lvlJc w:val="left"/>
      <w:pPr>
        <w:ind w:left="4320" w:hanging="360"/>
      </w:pPr>
      <w:rPr>
        <w:rFonts w:ascii="Wingdings" w:hAnsi="Wingdings" w:hint="default"/>
      </w:rPr>
    </w:lvl>
    <w:lvl w:ilvl="6" w:tplc="74AE916E" w:tentative="1">
      <w:start w:val="1"/>
      <w:numFmt w:val="bullet"/>
      <w:lvlText w:val=""/>
      <w:lvlJc w:val="left"/>
      <w:pPr>
        <w:ind w:left="5040" w:hanging="360"/>
      </w:pPr>
      <w:rPr>
        <w:rFonts w:ascii="Symbol" w:hAnsi="Symbol" w:hint="default"/>
      </w:rPr>
    </w:lvl>
    <w:lvl w:ilvl="7" w:tplc="ABD6E24E" w:tentative="1">
      <w:start w:val="1"/>
      <w:numFmt w:val="bullet"/>
      <w:lvlText w:val="o"/>
      <w:lvlJc w:val="left"/>
      <w:pPr>
        <w:ind w:left="5760" w:hanging="360"/>
      </w:pPr>
      <w:rPr>
        <w:rFonts w:ascii="Courier New" w:hAnsi="Courier New" w:cs="Courier New" w:hint="default"/>
      </w:rPr>
    </w:lvl>
    <w:lvl w:ilvl="8" w:tplc="552CD97C" w:tentative="1">
      <w:start w:val="1"/>
      <w:numFmt w:val="bullet"/>
      <w:lvlText w:val=""/>
      <w:lvlJc w:val="left"/>
      <w:pPr>
        <w:ind w:left="6480" w:hanging="360"/>
      </w:pPr>
      <w:rPr>
        <w:rFonts w:ascii="Wingdings" w:hAnsi="Wingdings" w:hint="default"/>
      </w:rPr>
    </w:lvl>
  </w:abstractNum>
  <w:abstractNum w:abstractNumId="8" w15:restartNumberingAfterBreak="1">
    <w:nsid w:val="5C514DA9"/>
    <w:multiLevelType w:val="hybridMultilevel"/>
    <w:tmpl w:val="78DC2368"/>
    <w:lvl w:ilvl="0" w:tplc="5CEE9828">
      <w:start w:val="1"/>
      <w:numFmt w:val="decimal"/>
      <w:lvlText w:val="%1."/>
      <w:lvlJc w:val="left"/>
      <w:pPr>
        <w:ind w:left="720" w:hanging="360"/>
      </w:pPr>
      <w:rPr>
        <w:rFonts w:hint="default"/>
      </w:rPr>
    </w:lvl>
    <w:lvl w:ilvl="1" w:tplc="BE9029B8" w:tentative="1">
      <w:start w:val="1"/>
      <w:numFmt w:val="lowerLetter"/>
      <w:lvlText w:val="%2."/>
      <w:lvlJc w:val="left"/>
      <w:pPr>
        <w:ind w:left="1440" w:hanging="360"/>
      </w:pPr>
    </w:lvl>
    <w:lvl w:ilvl="2" w:tplc="C81A13DE" w:tentative="1">
      <w:start w:val="1"/>
      <w:numFmt w:val="lowerRoman"/>
      <w:lvlText w:val="%3."/>
      <w:lvlJc w:val="right"/>
      <w:pPr>
        <w:ind w:left="2160" w:hanging="180"/>
      </w:pPr>
    </w:lvl>
    <w:lvl w:ilvl="3" w:tplc="6F1286D8" w:tentative="1">
      <w:start w:val="1"/>
      <w:numFmt w:val="decimal"/>
      <w:lvlText w:val="%4."/>
      <w:lvlJc w:val="left"/>
      <w:pPr>
        <w:ind w:left="2880" w:hanging="360"/>
      </w:pPr>
    </w:lvl>
    <w:lvl w:ilvl="4" w:tplc="83B41A3E" w:tentative="1">
      <w:start w:val="1"/>
      <w:numFmt w:val="lowerLetter"/>
      <w:lvlText w:val="%5."/>
      <w:lvlJc w:val="left"/>
      <w:pPr>
        <w:ind w:left="3600" w:hanging="360"/>
      </w:pPr>
    </w:lvl>
    <w:lvl w:ilvl="5" w:tplc="211A66FC" w:tentative="1">
      <w:start w:val="1"/>
      <w:numFmt w:val="lowerRoman"/>
      <w:lvlText w:val="%6."/>
      <w:lvlJc w:val="right"/>
      <w:pPr>
        <w:ind w:left="4320" w:hanging="180"/>
      </w:pPr>
    </w:lvl>
    <w:lvl w:ilvl="6" w:tplc="600ABC96" w:tentative="1">
      <w:start w:val="1"/>
      <w:numFmt w:val="decimal"/>
      <w:lvlText w:val="%7."/>
      <w:lvlJc w:val="left"/>
      <w:pPr>
        <w:ind w:left="5040" w:hanging="360"/>
      </w:pPr>
    </w:lvl>
    <w:lvl w:ilvl="7" w:tplc="3C1A08E0" w:tentative="1">
      <w:start w:val="1"/>
      <w:numFmt w:val="lowerLetter"/>
      <w:lvlText w:val="%8."/>
      <w:lvlJc w:val="left"/>
      <w:pPr>
        <w:ind w:left="5760" w:hanging="360"/>
      </w:pPr>
    </w:lvl>
    <w:lvl w:ilvl="8" w:tplc="FBF8E906" w:tentative="1">
      <w:start w:val="1"/>
      <w:numFmt w:val="lowerRoman"/>
      <w:lvlText w:val="%9."/>
      <w:lvlJc w:val="right"/>
      <w:pPr>
        <w:ind w:left="6480" w:hanging="180"/>
      </w:pPr>
    </w:lvl>
  </w:abstractNum>
  <w:abstractNum w:abstractNumId="9" w15:restartNumberingAfterBreak="1">
    <w:nsid w:val="61A679EC"/>
    <w:multiLevelType w:val="multilevel"/>
    <w:tmpl w:val="5EFA256C"/>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1">
    <w:nsid w:val="646D0580"/>
    <w:multiLevelType w:val="multilevel"/>
    <w:tmpl w:val="6360B43C"/>
    <w:lvl w:ilvl="0">
      <w:start w:val="4"/>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1" w15:restartNumberingAfterBreak="1">
    <w:nsid w:val="66064C39"/>
    <w:multiLevelType w:val="hybridMultilevel"/>
    <w:tmpl w:val="B69E4658"/>
    <w:lvl w:ilvl="0" w:tplc="92C2B0BE">
      <w:start w:val="1"/>
      <w:numFmt w:val="bullet"/>
      <w:lvlText w:val=""/>
      <w:lvlJc w:val="left"/>
      <w:pPr>
        <w:ind w:left="720" w:hanging="360"/>
      </w:pPr>
      <w:rPr>
        <w:rFonts w:ascii="Symbol" w:hAnsi="Symbol" w:hint="default"/>
      </w:rPr>
    </w:lvl>
    <w:lvl w:ilvl="1" w:tplc="02AA9FB8" w:tentative="1">
      <w:start w:val="1"/>
      <w:numFmt w:val="bullet"/>
      <w:lvlText w:val="o"/>
      <w:lvlJc w:val="left"/>
      <w:pPr>
        <w:ind w:left="1440" w:hanging="360"/>
      </w:pPr>
      <w:rPr>
        <w:rFonts w:ascii="Courier New" w:hAnsi="Courier New" w:cs="Courier New" w:hint="default"/>
      </w:rPr>
    </w:lvl>
    <w:lvl w:ilvl="2" w:tplc="CEAC4D54" w:tentative="1">
      <w:start w:val="1"/>
      <w:numFmt w:val="bullet"/>
      <w:lvlText w:val=""/>
      <w:lvlJc w:val="left"/>
      <w:pPr>
        <w:ind w:left="2160" w:hanging="360"/>
      </w:pPr>
      <w:rPr>
        <w:rFonts w:ascii="Wingdings" w:hAnsi="Wingdings" w:hint="default"/>
      </w:rPr>
    </w:lvl>
    <w:lvl w:ilvl="3" w:tplc="29003900" w:tentative="1">
      <w:start w:val="1"/>
      <w:numFmt w:val="bullet"/>
      <w:lvlText w:val=""/>
      <w:lvlJc w:val="left"/>
      <w:pPr>
        <w:ind w:left="2880" w:hanging="360"/>
      </w:pPr>
      <w:rPr>
        <w:rFonts w:ascii="Symbol" w:hAnsi="Symbol" w:hint="default"/>
      </w:rPr>
    </w:lvl>
    <w:lvl w:ilvl="4" w:tplc="28C45446" w:tentative="1">
      <w:start w:val="1"/>
      <w:numFmt w:val="bullet"/>
      <w:lvlText w:val="o"/>
      <w:lvlJc w:val="left"/>
      <w:pPr>
        <w:ind w:left="3600" w:hanging="360"/>
      </w:pPr>
      <w:rPr>
        <w:rFonts w:ascii="Courier New" w:hAnsi="Courier New" w:cs="Courier New" w:hint="default"/>
      </w:rPr>
    </w:lvl>
    <w:lvl w:ilvl="5" w:tplc="8B8C0F74" w:tentative="1">
      <w:start w:val="1"/>
      <w:numFmt w:val="bullet"/>
      <w:lvlText w:val=""/>
      <w:lvlJc w:val="left"/>
      <w:pPr>
        <w:ind w:left="4320" w:hanging="360"/>
      </w:pPr>
      <w:rPr>
        <w:rFonts w:ascii="Wingdings" w:hAnsi="Wingdings" w:hint="default"/>
      </w:rPr>
    </w:lvl>
    <w:lvl w:ilvl="6" w:tplc="4D4CC56C" w:tentative="1">
      <w:start w:val="1"/>
      <w:numFmt w:val="bullet"/>
      <w:lvlText w:val=""/>
      <w:lvlJc w:val="left"/>
      <w:pPr>
        <w:ind w:left="5040" w:hanging="360"/>
      </w:pPr>
      <w:rPr>
        <w:rFonts w:ascii="Symbol" w:hAnsi="Symbol" w:hint="default"/>
      </w:rPr>
    </w:lvl>
    <w:lvl w:ilvl="7" w:tplc="7756BFC4" w:tentative="1">
      <w:start w:val="1"/>
      <w:numFmt w:val="bullet"/>
      <w:lvlText w:val="o"/>
      <w:lvlJc w:val="left"/>
      <w:pPr>
        <w:ind w:left="5760" w:hanging="360"/>
      </w:pPr>
      <w:rPr>
        <w:rFonts w:ascii="Courier New" w:hAnsi="Courier New" w:cs="Courier New" w:hint="default"/>
      </w:rPr>
    </w:lvl>
    <w:lvl w:ilvl="8" w:tplc="3692E71E" w:tentative="1">
      <w:start w:val="1"/>
      <w:numFmt w:val="bullet"/>
      <w:lvlText w:val=""/>
      <w:lvlJc w:val="left"/>
      <w:pPr>
        <w:ind w:left="6480" w:hanging="360"/>
      </w:pPr>
      <w:rPr>
        <w:rFonts w:ascii="Wingdings" w:hAnsi="Wingdings" w:hint="default"/>
      </w:rPr>
    </w:lvl>
  </w:abstractNum>
  <w:abstractNum w:abstractNumId="12" w15:restartNumberingAfterBreak="1">
    <w:nsid w:val="71B0505A"/>
    <w:multiLevelType w:val="multilevel"/>
    <w:tmpl w:val="90D60770"/>
    <w:lvl w:ilvl="0">
      <w:start w:val="6"/>
      <w:numFmt w:val="decimal"/>
      <w:lvlText w:val="%1."/>
      <w:lvlJc w:val="left"/>
      <w:pPr>
        <w:ind w:left="360" w:hanging="360"/>
      </w:pPr>
      <w:rPr>
        <w:rFonts w:eastAsia="Calibri" w:hint="default"/>
        <w:color w:val="000000" w:themeColor="text1"/>
      </w:rPr>
    </w:lvl>
    <w:lvl w:ilvl="1">
      <w:start w:val="1"/>
      <w:numFmt w:val="decimal"/>
      <w:lvlText w:val="%1.%2."/>
      <w:lvlJc w:val="left"/>
      <w:pPr>
        <w:ind w:left="360" w:hanging="360"/>
      </w:pPr>
      <w:rPr>
        <w:rFonts w:eastAsia="Calibri" w:hint="default"/>
        <w:color w:val="000000" w:themeColor="text1"/>
      </w:rPr>
    </w:lvl>
    <w:lvl w:ilvl="2">
      <w:start w:val="1"/>
      <w:numFmt w:val="decimal"/>
      <w:lvlText w:val="%1.%2.%3."/>
      <w:lvlJc w:val="left"/>
      <w:pPr>
        <w:ind w:left="720" w:hanging="720"/>
      </w:pPr>
      <w:rPr>
        <w:rFonts w:eastAsia="Calibri" w:hint="default"/>
        <w:color w:val="000000" w:themeColor="text1"/>
      </w:rPr>
    </w:lvl>
    <w:lvl w:ilvl="3">
      <w:start w:val="1"/>
      <w:numFmt w:val="decimal"/>
      <w:lvlText w:val="%1.%2.%3.%4."/>
      <w:lvlJc w:val="left"/>
      <w:pPr>
        <w:ind w:left="720" w:hanging="720"/>
      </w:pPr>
      <w:rPr>
        <w:rFonts w:eastAsia="Calibri" w:hint="default"/>
        <w:color w:val="000000" w:themeColor="text1"/>
      </w:rPr>
    </w:lvl>
    <w:lvl w:ilvl="4">
      <w:start w:val="1"/>
      <w:numFmt w:val="decimal"/>
      <w:lvlText w:val="%1.%2.%3.%4.%5."/>
      <w:lvlJc w:val="left"/>
      <w:pPr>
        <w:ind w:left="1080" w:hanging="1080"/>
      </w:pPr>
      <w:rPr>
        <w:rFonts w:eastAsia="Calibri" w:hint="default"/>
        <w:color w:val="000000" w:themeColor="text1"/>
      </w:rPr>
    </w:lvl>
    <w:lvl w:ilvl="5">
      <w:start w:val="1"/>
      <w:numFmt w:val="decimal"/>
      <w:lvlText w:val="%1.%2.%3.%4.%5.%6."/>
      <w:lvlJc w:val="left"/>
      <w:pPr>
        <w:ind w:left="1080" w:hanging="1080"/>
      </w:pPr>
      <w:rPr>
        <w:rFonts w:eastAsia="Calibri" w:hint="default"/>
        <w:color w:val="000000" w:themeColor="text1"/>
      </w:rPr>
    </w:lvl>
    <w:lvl w:ilvl="6">
      <w:start w:val="1"/>
      <w:numFmt w:val="decimal"/>
      <w:lvlText w:val="%1.%2.%3.%4.%5.%6.%7."/>
      <w:lvlJc w:val="left"/>
      <w:pPr>
        <w:ind w:left="1440" w:hanging="1440"/>
      </w:pPr>
      <w:rPr>
        <w:rFonts w:eastAsia="Calibri" w:hint="default"/>
        <w:color w:val="000000" w:themeColor="text1"/>
      </w:rPr>
    </w:lvl>
    <w:lvl w:ilvl="7">
      <w:start w:val="1"/>
      <w:numFmt w:val="decimal"/>
      <w:lvlText w:val="%1.%2.%3.%4.%5.%6.%7.%8."/>
      <w:lvlJc w:val="left"/>
      <w:pPr>
        <w:ind w:left="1440" w:hanging="1440"/>
      </w:pPr>
      <w:rPr>
        <w:rFonts w:eastAsia="Calibri" w:hint="default"/>
        <w:color w:val="000000" w:themeColor="text1"/>
      </w:rPr>
    </w:lvl>
    <w:lvl w:ilvl="8">
      <w:start w:val="1"/>
      <w:numFmt w:val="decimal"/>
      <w:lvlText w:val="%1.%2.%3.%4.%5.%6.%7.%8.%9."/>
      <w:lvlJc w:val="left"/>
      <w:pPr>
        <w:ind w:left="1800" w:hanging="1800"/>
      </w:pPr>
      <w:rPr>
        <w:rFonts w:eastAsia="Calibri" w:hint="default"/>
        <w:color w:val="000000" w:themeColor="text1"/>
      </w:rPr>
    </w:lvl>
  </w:abstractNum>
  <w:abstractNum w:abstractNumId="13" w15:restartNumberingAfterBreak="1">
    <w:nsid w:val="72531935"/>
    <w:multiLevelType w:val="hybridMultilevel"/>
    <w:tmpl w:val="82C42924"/>
    <w:lvl w:ilvl="0" w:tplc="B39259C0">
      <w:start w:val="1"/>
      <w:numFmt w:val="bullet"/>
      <w:lvlText w:val=""/>
      <w:lvlJc w:val="left"/>
      <w:pPr>
        <w:ind w:left="720" w:hanging="360"/>
      </w:pPr>
      <w:rPr>
        <w:rFonts w:ascii="Symbol" w:hAnsi="Symbol" w:hint="default"/>
      </w:rPr>
    </w:lvl>
    <w:lvl w:ilvl="1" w:tplc="9140CC6C" w:tentative="1">
      <w:start w:val="1"/>
      <w:numFmt w:val="bullet"/>
      <w:lvlText w:val="o"/>
      <w:lvlJc w:val="left"/>
      <w:pPr>
        <w:ind w:left="1440" w:hanging="360"/>
      </w:pPr>
      <w:rPr>
        <w:rFonts w:ascii="Courier New" w:hAnsi="Courier New" w:cs="Courier New" w:hint="default"/>
      </w:rPr>
    </w:lvl>
    <w:lvl w:ilvl="2" w:tplc="E228DCDA" w:tentative="1">
      <w:start w:val="1"/>
      <w:numFmt w:val="bullet"/>
      <w:lvlText w:val=""/>
      <w:lvlJc w:val="left"/>
      <w:pPr>
        <w:ind w:left="2160" w:hanging="360"/>
      </w:pPr>
      <w:rPr>
        <w:rFonts w:ascii="Wingdings" w:hAnsi="Wingdings" w:hint="default"/>
      </w:rPr>
    </w:lvl>
    <w:lvl w:ilvl="3" w:tplc="55BCA538" w:tentative="1">
      <w:start w:val="1"/>
      <w:numFmt w:val="bullet"/>
      <w:lvlText w:val=""/>
      <w:lvlJc w:val="left"/>
      <w:pPr>
        <w:ind w:left="2880" w:hanging="360"/>
      </w:pPr>
      <w:rPr>
        <w:rFonts w:ascii="Symbol" w:hAnsi="Symbol" w:hint="default"/>
      </w:rPr>
    </w:lvl>
    <w:lvl w:ilvl="4" w:tplc="CEFA01FC" w:tentative="1">
      <w:start w:val="1"/>
      <w:numFmt w:val="bullet"/>
      <w:lvlText w:val="o"/>
      <w:lvlJc w:val="left"/>
      <w:pPr>
        <w:ind w:left="3600" w:hanging="360"/>
      </w:pPr>
      <w:rPr>
        <w:rFonts w:ascii="Courier New" w:hAnsi="Courier New" w:cs="Courier New" w:hint="default"/>
      </w:rPr>
    </w:lvl>
    <w:lvl w:ilvl="5" w:tplc="86AACCB2" w:tentative="1">
      <w:start w:val="1"/>
      <w:numFmt w:val="bullet"/>
      <w:lvlText w:val=""/>
      <w:lvlJc w:val="left"/>
      <w:pPr>
        <w:ind w:left="4320" w:hanging="360"/>
      </w:pPr>
      <w:rPr>
        <w:rFonts w:ascii="Wingdings" w:hAnsi="Wingdings" w:hint="default"/>
      </w:rPr>
    </w:lvl>
    <w:lvl w:ilvl="6" w:tplc="60C0292C" w:tentative="1">
      <w:start w:val="1"/>
      <w:numFmt w:val="bullet"/>
      <w:lvlText w:val=""/>
      <w:lvlJc w:val="left"/>
      <w:pPr>
        <w:ind w:left="5040" w:hanging="360"/>
      </w:pPr>
      <w:rPr>
        <w:rFonts w:ascii="Symbol" w:hAnsi="Symbol" w:hint="default"/>
      </w:rPr>
    </w:lvl>
    <w:lvl w:ilvl="7" w:tplc="C1AC8B6E" w:tentative="1">
      <w:start w:val="1"/>
      <w:numFmt w:val="bullet"/>
      <w:lvlText w:val="o"/>
      <w:lvlJc w:val="left"/>
      <w:pPr>
        <w:ind w:left="5760" w:hanging="360"/>
      </w:pPr>
      <w:rPr>
        <w:rFonts w:ascii="Courier New" w:hAnsi="Courier New" w:cs="Courier New" w:hint="default"/>
      </w:rPr>
    </w:lvl>
    <w:lvl w:ilvl="8" w:tplc="86E0A3C8" w:tentative="1">
      <w:start w:val="1"/>
      <w:numFmt w:val="bullet"/>
      <w:lvlText w:val=""/>
      <w:lvlJc w:val="left"/>
      <w:pPr>
        <w:ind w:left="6480" w:hanging="360"/>
      </w:pPr>
      <w:rPr>
        <w:rFonts w:ascii="Wingdings" w:hAnsi="Wingdings" w:hint="default"/>
      </w:rPr>
    </w:lvl>
  </w:abstractNum>
  <w:abstractNum w:abstractNumId="14" w15:restartNumberingAfterBreak="1">
    <w:nsid w:val="7BB178B1"/>
    <w:multiLevelType w:val="hybridMultilevel"/>
    <w:tmpl w:val="62F01E08"/>
    <w:lvl w:ilvl="0" w:tplc="E4CCE84E">
      <w:start w:val="1"/>
      <w:numFmt w:val="decimal"/>
      <w:lvlText w:val="%1."/>
      <w:lvlJc w:val="left"/>
      <w:pPr>
        <w:ind w:left="720" w:hanging="360"/>
      </w:pPr>
      <w:rPr>
        <w:rFonts w:hint="default"/>
      </w:rPr>
    </w:lvl>
    <w:lvl w:ilvl="1" w:tplc="93164B48" w:tentative="1">
      <w:start w:val="1"/>
      <w:numFmt w:val="lowerLetter"/>
      <w:lvlText w:val="%2."/>
      <w:lvlJc w:val="left"/>
      <w:pPr>
        <w:ind w:left="1440" w:hanging="360"/>
      </w:pPr>
    </w:lvl>
    <w:lvl w:ilvl="2" w:tplc="5E7412C6" w:tentative="1">
      <w:start w:val="1"/>
      <w:numFmt w:val="lowerRoman"/>
      <w:lvlText w:val="%3."/>
      <w:lvlJc w:val="right"/>
      <w:pPr>
        <w:ind w:left="2160" w:hanging="180"/>
      </w:pPr>
    </w:lvl>
    <w:lvl w:ilvl="3" w:tplc="B3E84C4E" w:tentative="1">
      <w:start w:val="1"/>
      <w:numFmt w:val="decimal"/>
      <w:lvlText w:val="%4."/>
      <w:lvlJc w:val="left"/>
      <w:pPr>
        <w:ind w:left="2880" w:hanging="360"/>
      </w:pPr>
    </w:lvl>
    <w:lvl w:ilvl="4" w:tplc="B3F42A18" w:tentative="1">
      <w:start w:val="1"/>
      <w:numFmt w:val="lowerLetter"/>
      <w:lvlText w:val="%5."/>
      <w:lvlJc w:val="left"/>
      <w:pPr>
        <w:ind w:left="3600" w:hanging="360"/>
      </w:pPr>
    </w:lvl>
    <w:lvl w:ilvl="5" w:tplc="4E5807E2" w:tentative="1">
      <w:start w:val="1"/>
      <w:numFmt w:val="lowerRoman"/>
      <w:lvlText w:val="%6."/>
      <w:lvlJc w:val="right"/>
      <w:pPr>
        <w:ind w:left="4320" w:hanging="180"/>
      </w:pPr>
    </w:lvl>
    <w:lvl w:ilvl="6" w:tplc="A484D9C2" w:tentative="1">
      <w:start w:val="1"/>
      <w:numFmt w:val="decimal"/>
      <w:lvlText w:val="%7."/>
      <w:lvlJc w:val="left"/>
      <w:pPr>
        <w:ind w:left="5040" w:hanging="360"/>
      </w:pPr>
    </w:lvl>
    <w:lvl w:ilvl="7" w:tplc="8CA89994" w:tentative="1">
      <w:start w:val="1"/>
      <w:numFmt w:val="lowerLetter"/>
      <w:lvlText w:val="%8."/>
      <w:lvlJc w:val="left"/>
      <w:pPr>
        <w:ind w:left="5760" w:hanging="360"/>
      </w:pPr>
    </w:lvl>
    <w:lvl w:ilvl="8" w:tplc="58E6D40C"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12"/>
  </w:num>
  <w:num w:numId="5">
    <w:abstractNumId w:val="7"/>
  </w:num>
  <w:num w:numId="6">
    <w:abstractNumId w:val="1"/>
  </w:num>
  <w:num w:numId="7">
    <w:abstractNumId w:val="11"/>
  </w:num>
  <w:num w:numId="8">
    <w:abstractNumId w:val="0"/>
  </w:num>
  <w:num w:numId="9">
    <w:abstractNumId w:val="5"/>
  </w:num>
  <w:num w:numId="10">
    <w:abstractNumId w:val="3"/>
  </w:num>
  <w:num w:numId="11">
    <w:abstractNumId w:val="4"/>
  </w:num>
  <w:num w:numId="12">
    <w:abstractNumId w:val="8"/>
  </w:num>
  <w:num w:numId="13">
    <w:abstractNumId w:val="14"/>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4A"/>
    <w:rsid w:val="000007FA"/>
    <w:rsid w:val="000012ED"/>
    <w:rsid w:val="00001B55"/>
    <w:rsid w:val="000020FB"/>
    <w:rsid w:val="00005082"/>
    <w:rsid w:val="00013AC9"/>
    <w:rsid w:val="00014319"/>
    <w:rsid w:val="00014813"/>
    <w:rsid w:val="00030556"/>
    <w:rsid w:val="00034F00"/>
    <w:rsid w:val="00040DE9"/>
    <w:rsid w:val="00060980"/>
    <w:rsid w:val="000715E2"/>
    <w:rsid w:val="00073310"/>
    <w:rsid w:val="00081037"/>
    <w:rsid w:val="0009006C"/>
    <w:rsid w:val="00091078"/>
    <w:rsid w:val="00092C10"/>
    <w:rsid w:val="0009385B"/>
    <w:rsid w:val="000954AE"/>
    <w:rsid w:val="00096579"/>
    <w:rsid w:val="00096E8B"/>
    <w:rsid w:val="000A23E1"/>
    <w:rsid w:val="000A605F"/>
    <w:rsid w:val="000C037E"/>
    <w:rsid w:val="000C4674"/>
    <w:rsid w:val="000D567A"/>
    <w:rsid w:val="000D6204"/>
    <w:rsid w:val="000E04CF"/>
    <w:rsid w:val="000E1716"/>
    <w:rsid w:val="000E1AE9"/>
    <w:rsid w:val="000E68A4"/>
    <w:rsid w:val="000E6D2C"/>
    <w:rsid w:val="000F150D"/>
    <w:rsid w:val="001029D3"/>
    <w:rsid w:val="00105750"/>
    <w:rsid w:val="00106BE6"/>
    <w:rsid w:val="00121294"/>
    <w:rsid w:val="001274DE"/>
    <w:rsid w:val="00127727"/>
    <w:rsid w:val="00133157"/>
    <w:rsid w:val="0014472B"/>
    <w:rsid w:val="0014547A"/>
    <w:rsid w:val="00147029"/>
    <w:rsid w:val="001547E1"/>
    <w:rsid w:val="001555B2"/>
    <w:rsid w:val="00155C66"/>
    <w:rsid w:val="001561B3"/>
    <w:rsid w:val="00171AD7"/>
    <w:rsid w:val="00182046"/>
    <w:rsid w:val="00185085"/>
    <w:rsid w:val="001901BF"/>
    <w:rsid w:val="00190F6E"/>
    <w:rsid w:val="001913B8"/>
    <w:rsid w:val="001917A6"/>
    <w:rsid w:val="00194F51"/>
    <w:rsid w:val="00197053"/>
    <w:rsid w:val="001A583B"/>
    <w:rsid w:val="001A7E18"/>
    <w:rsid w:val="001B6792"/>
    <w:rsid w:val="001B704C"/>
    <w:rsid w:val="001B77C0"/>
    <w:rsid w:val="001C48EB"/>
    <w:rsid w:val="001C60EE"/>
    <w:rsid w:val="001D65F7"/>
    <w:rsid w:val="001D6939"/>
    <w:rsid w:val="001E03CE"/>
    <w:rsid w:val="001E53EA"/>
    <w:rsid w:val="001F17CB"/>
    <w:rsid w:val="001F2DCA"/>
    <w:rsid w:val="001F6B07"/>
    <w:rsid w:val="0020113B"/>
    <w:rsid w:val="002069A1"/>
    <w:rsid w:val="00215C68"/>
    <w:rsid w:val="00216204"/>
    <w:rsid w:val="00221672"/>
    <w:rsid w:val="00223688"/>
    <w:rsid w:val="00226828"/>
    <w:rsid w:val="00242AA9"/>
    <w:rsid w:val="00253AE5"/>
    <w:rsid w:val="00261E8E"/>
    <w:rsid w:val="00265C06"/>
    <w:rsid w:val="002821E7"/>
    <w:rsid w:val="0028297F"/>
    <w:rsid w:val="00287E80"/>
    <w:rsid w:val="00291799"/>
    <w:rsid w:val="00291FE9"/>
    <w:rsid w:val="00296192"/>
    <w:rsid w:val="00296983"/>
    <w:rsid w:val="002A747E"/>
    <w:rsid w:val="002B115B"/>
    <w:rsid w:val="002B1BFD"/>
    <w:rsid w:val="002C243F"/>
    <w:rsid w:val="002C44F9"/>
    <w:rsid w:val="002C469F"/>
    <w:rsid w:val="002D1EC5"/>
    <w:rsid w:val="002D2F98"/>
    <w:rsid w:val="002D5349"/>
    <w:rsid w:val="002D5831"/>
    <w:rsid w:val="002E02FB"/>
    <w:rsid w:val="002E5752"/>
    <w:rsid w:val="002E5A9D"/>
    <w:rsid w:val="002E668C"/>
    <w:rsid w:val="002E7D3D"/>
    <w:rsid w:val="002E7FC3"/>
    <w:rsid w:val="0030379A"/>
    <w:rsid w:val="00313C7F"/>
    <w:rsid w:val="00317D0A"/>
    <w:rsid w:val="003212BF"/>
    <w:rsid w:val="00324234"/>
    <w:rsid w:val="00325800"/>
    <w:rsid w:val="003260F9"/>
    <w:rsid w:val="00326379"/>
    <w:rsid w:val="00326EB3"/>
    <w:rsid w:val="0032794E"/>
    <w:rsid w:val="003318EF"/>
    <w:rsid w:val="00335268"/>
    <w:rsid w:val="0033598F"/>
    <w:rsid w:val="0034511D"/>
    <w:rsid w:val="00364A0E"/>
    <w:rsid w:val="00375A08"/>
    <w:rsid w:val="00383371"/>
    <w:rsid w:val="003852CC"/>
    <w:rsid w:val="00386EA9"/>
    <w:rsid w:val="003C2646"/>
    <w:rsid w:val="003C3936"/>
    <w:rsid w:val="003E4F6D"/>
    <w:rsid w:val="003F56DB"/>
    <w:rsid w:val="003F665C"/>
    <w:rsid w:val="00404714"/>
    <w:rsid w:val="00416967"/>
    <w:rsid w:val="0042763C"/>
    <w:rsid w:val="004319E7"/>
    <w:rsid w:val="004347C2"/>
    <w:rsid w:val="00437EDF"/>
    <w:rsid w:val="004404ED"/>
    <w:rsid w:val="00440910"/>
    <w:rsid w:val="00447338"/>
    <w:rsid w:val="00447E6D"/>
    <w:rsid w:val="00452611"/>
    <w:rsid w:val="00462849"/>
    <w:rsid w:val="004728A2"/>
    <w:rsid w:val="00481598"/>
    <w:rsid w:val="00482D3B"/>
    <w:rsid w:val="00490A47"/>
    <w:rsid w:val="00491811"/>
    <w:rsid w:val="00492441"/>
    <w:rsid w:val="004A2FDB"/>
    <w:rsid w:val="004A71F4"/>
    <w:rsid w:val="004B6E68"/>
    <w:rsid w:val="004B74DA"/>
    <w:rsid w:val="004C0A1E"/>
    <w:rsid w:val="004C6693"/>
    <w:rsid w:val="004C7048"/>
    <w:rsid w:val="004D2DA3"/>
    <w:rsid w:val="004E381C"/>
    <w:rsid w:val="004E568B"/>
    <w:rsid w:val="004F0498"/>
    <w:rsid w:val="004F290B"/>
    <w:rsid w:val="004F2DD2"/>
    <w:rsid w:val="005007E6"/>
    <w:rsid w:val="005038A1"/>
    <w:rsid w:val="00503A76"/>
    <w:rsid w:val="00506278"/>
    <w:rsid w:val="005115E5"/>
    <w:rsid w:val="00520611"/>
    <w:rsid w:val="00527F2D"/>
    <w:rsid w:val="005352A7"/>
    <w:rsid w:val="00536527"/>
    <w:rsid w:val="0053698F"/>
    <w:rsid w:val="005373EC"/>
    <w:rsid w:val="00540DC7"/>
    <w:rsid w:val="0054649B"/>
    <w:rsid w:val="00551B76"/>
    <w:rsid w:val="00551E40"/>
    <w:rsid w:val="0055239A"/>
    <w:rsid w:val="00555E05"/>
    <w:rsid w:val="00561B66"/>
    <w:rsid w:val="00563F1A"/>
    <w:rsid w:val="00564195"/>
    <w:rsid w:val="0056521D"/>
    <w:rsid w:val="00566BE0"/>
    <w:rsid w:val="00570639"/>
    <w:rsid w:val="00571386"/>
    <w:rsid w:val="00572052"/>
    <w:rsid w:val="00573654"/>
    <w:rsid w:val="00574C55"/>
    <w:rsid w:val="00584368"/>
    <w:rsid w:val="00584CCC"/>
    <w:rsid w:val="00585AA3"/>
    <w:rsid w:val="005872B2"/>
    <w:rsid w:val="0058769D"/>
    <w:rsid w:val="00592C53"/>
    <w:rsid w:val="005A2646"/>
    <w:rsid w:val="005A345A"/>
    <w:rsid w:val="005A7563"/>
    <w:rsid w:val="005B048A"/>
    <w:rsid w:val="005C7302"/>
    <w:rsid w:val="005D03B3"/>
    <w:rsid w:val="005D1D49"/>
    <w:rsid w:val="005D4DA7"/>
    <w:rsid w:val="005E2EA7"/>
    <w:rsid w:val="005E469E"/>
    <w:rsid w:val="005F6EAB"/>
    <w:rsid w:val="00601232"/>
    <w:rsid w:val="006043AE"/>
    <w:rsid w:val="00616B46"/>
    <w:rsid w:val="0062025B"/>
    <w:rsid w:val="0062040D"/>
    <w:rsid w:val="00621537"/>
    <w:rsid w:val="0062187F"/>
    <w:rsid w:val="00625F5D"/>
    <w:rsid w:val="0062753C"/>
    <w:rsid w:val="00630CAC"/>
    <w:rsid w:val="0063694B"/>
    <w:rsid w:val="006400FF"/>
    <w:rsid w:val="006450FB"/>
    <w:rsid w:val="00647994"/>
    <w:rsid w:val="00650C8E"/>
    <w:rsid w:val="00651C46"/>
    <w:rsid w:val="0065244E"/>
    <w:rsid w:val="00652621"/>
    <w:rsid w:val="00654A4C"/>
    <w:rsid w:val="0066178E"/>
    <w:rsid w:val="00662348"/>
    <w:rsid w:val="00662989"/>
    <w:rsid w:val="006665FA"/>
    <w:rsid w:val="00670126"/>
    <w:rsid w:val="00675060"/>
    <w:rsid w:val="00682D9D"/>
    <w:rsid w:val="0068459A"/>
    <w:rsid w:val="00686731"/>
    <w:rsid w:val="006928D3"/>
    <w:rsid w:val="0069461B"/>
    <w:rsid w:val="006979A2"/>
    <w:rsid w:val="006A23E1"/>
    <w:rsid w:val="006A2699"/>
    <w:rsid w:val="006A3FE8"/>
    <w:rsid w:val="006A66F9"/>
    <w:rsid w:val="006B7995"/>
    <w:rsid w:val="006D0594"/>
    <w:rsid w:val="006D1A77"/>
    <w:rsid w:val="006D3BB9"/>
    <w:rsid w:val="006D5E5F"/>
    <w:rsid w:val="006E2F53"/>
    <w:rsid w:val="006E5B89"/>
    <w:rsid w:val="006E7DF2"/>
    <w:rsid w:val="006F27F6"/>
    <w:rsid w:val="006F2BEB"/>
    <w:rsid w:val="006F5130"/>
    <w:rsid w:val="006F76C6"/>
    <w:rsid w:val="00700104"/>
    <w:rsid w:val="00702F87"/>
    <w:rsid w:val="0070691F"/>
    <w:rsid w:val="00706CFC"/>
    <w:rsid w:val="0071263E"/>
    <w:rsid w:val="007166B2"/>
    <w:rsid w:val="00717770"/>
    <w:rsid w:val="00725905"/>
    <w:rsid w:val="00727A8F"/>
    <w:rsid w:val="0073717A"/>
    <w:rsid w:val="007458EC"/>
    <w:rsid w:val="00763A12"/>
    <w:rsid w:val="007675EB"/>
    <w:rsid w:val="0078021F"/>
    <w:rsid w:val="00784F8E"/>
    <w:rsid w:val="00793033"/>
    <w:rsid w:val="007936A1"/>
    <w:rsid w:val="00795760"/>
    <w:rsid w:val="00795857"/>
    <w:rsid w:val="007A52AA"/>
    <w:rsid w:val="007B0E35"/>
    <w:rsid w:val="007B1DC1"/>
    <w:rsid w:val="007B2A62"/>
    <w:rsid w:val="007C7672"/>
    <w:rsid w:val="007D1BCF"/>
    <w:rsid w:val="007D42E9"/>
    <w:rsid w:val="007E1C8B"/>
    <w:rsid w:val="008035B3"/>
    <w:rsid w:val="00806054"/>
    <w:rsid w:val="00821F60"/>
    <w:rsid w:val="00821F90"/>
    <w:rsid w:val="00826463"/>
    <w:rsid w:val="0082661F"/>
    <w:rsid w:val="00832E10"/>
    <w:rsid w:val="00836A61"/>
    <w:rsid w:val="00836BC0"/>
    <w:rsid w:val="008504D9"/>
    <w:rsid w:val="00851B4B"/>
    <w:rsid w:val="0085294A"/>
    <w:rsid w:val="00852D21"/>
    <w:rsid w:val="0085796A"/>
    <w:rsid w:val="00864021"/>
    <w:rsid w:val="008644AA"/>
    <w:rsid w:val="00874EC7"/>
    <w:rsid w:val="0087536E"/>
    <w:rsid w:val="00877AD1"/>
    <w:rsid w:val="0088153C"/>
    <w:rsid w:val="008818C1"/>
    <w:rsid w:val="008A6B9A"/>
    <w:rsid w:val="008B4B5E"/>
    <w:rsid w:val="008B5B81"/>
    <w:rsid w:val="008C6601"/>
    <w:rsid w:val="008D18C9"/>
    <w:rsid w:val="008D1B77"/>
    <w:rsid w:val="008D5716"/>
    <w:rsid w:val="008E4AF3"/>
    <w:rsid w:val="008F4C63"/>
    <w:rsid w:val="00902D69"/>
    <w:rsid w:val="00903160"/>
    <w:rsid w:val="00906229"/>
    <w:rsid w:val="00906F96"/>
    <w:rsid w:val="00911D8E"/>
    <w:rsid w:val="00913642"/>
    <w:rsid w:val="009165BD"/>
    <w:rsid w:val="009268D9"/>
    <w:rsid w:val="00934782"/>
    <w:rsid w:val="00937261"/>
    <w:rsid w:val="0094034F"/>
    <w:rsid w:val="009405B0"/>
    <w:rsid w:val="00953576"/>
    <w:rsid w:val="00961E94"/>
    <w:rsid w:val="0096306F"/>
    <w:rsid w:val="00965929"/>
    <w:rsid w:val="00971F6E"/>
    <w:rsid w:val="009733E1"/>
    <w:rsid w:val="00993638"/>
    <w:rsid w:val="009A2DE2"/>
    <w:rsid w:val="009A5B31"/>
    <w:rsid w:val="009B408E"/>
    <w:rsid w:val="009C0B8E"/>
    <w:rsid w:val="009D52C3"/>
    <w:rsid w:val="009E7858"/>
    <w:rsid w:val="00A01DE9"/>
    <w:rsid w:val="00A0667B"/>
    <w:rsid w:val="00A21D83"/>
    <w:rsid w:val="00A318D4"/>
    <w:rsid w:val="00A33E44"/>
    <w:rsid w:val="00A3440C"/>
    <w:rsid w:val="00A43EB7"/>
    <w:rsid w:val="00A43FAD"/>
    <w:rsid w:val="00A47BE9"/>
    <w:rsid w:val="00A50207"/>
    <w:rsid w:val="00A504F1"/>
    <w:rsid w:val="00A5268D"/>
    <w:rsid w:val="00A60FB7"/>
    <w:rsid w:val="00A651A5"/>
    <w:rsid w:val="00A70C53"/>
    <w:rsid w:val="00A74D8D"/>
    <w:rsid w:val="00A75B77"/>
    <w:rsid w:val="00A8148D"/>
    <w:rsid w:val="00A8307E"/>
    <w:rsid w:val="00A8351A"/>
    <w:rsid w:val="00A9194A"/>
    <w:rsid w:val="00A936E3"/>
    <w:rsid w:val="00A97222"/>
    <w:rsid w:val="00AA074F"/>
    <w:rsid w:val="00AA1E31"/>
    <w:rsid w:val="00AA2C6C"/>
    <w:rsid w:val="00AB07EA"/>
    <w:rsid w:val="00AB7323"/>
    <w:rsid w:val="00AC0A48"/>
    <w:rsid w:val="00AC25F2"/>
    <w:rsid w:val="00AD0D0D"/>
    <w:rsid w:val="00AE38C0"/>
    <w:rsid w:val="00AE6ADF"/>
    <w:rsid w:val="00AF166E"/>
    <w:rsid w:val="00AF2348"/>
    <w:rsid w:val="00AF34B7"/>
    <w:rsid w:val="00AF5AB1"/>
    <w:rsid w:val="00AF7636"/>
    <w:rsid w:val="00B117B6"/>
    <w:rsid w:val="00B161C2"/>
    <w:rsid w:val="00B16F75"/>
    <w:rsid w:val="00B257E5"/>
    <w:rsid w:val="00B3508E"/>
    <w:rsid w:val="00B44BEA"/>
    <w:rsid w:val="00B46C61"/>
    <w:rsid w:val="00B52E1D"/>
    <w:rsid w:val="00B54FB3"/>
    <w:rsid w:val="00B6282A"/>
    <w:rsid w:val="00B706EB"/>
    <w:rsid w:val="00B7286E"/>
    <w:rsid w:val="00B76D54"/>
    <w:rsid w:val="00B93386"/>
    <w:rsid w:val="00B94A17"/>
    <w:rsid w:val="00B95781"/>
    <w:rsid w:val="00BA017F"/>
    <w:rsid w:val="00BA064D"/>
    <w:rsid w:val="00BA19F9"/>
    <w:rsid w:val="00BA3CAB"/>
    <w:rsid w:val="00BA5EF0"/>
    <w:rsid w:val="00BB5EC8"/>
    <w:rsid w:val="00BC59B7"/>
    <w:rsid w:val="00BC69FE"/>
    <w:rsid w:val="00BD1D85"/>
    <w:rsid w:val="00BD44E8"/>
    <w:rsid w:val="00BD5BFD"/>
    <w:rsid w:val="00BD6F96"/>
    <w:rsid w:val="00BE081D"/>
    <w:rsid w:val="00BF777F"/>
    <w:rsid w:val="00C040F2"/>
    <w:rsid w:val="00C077AD"/>
    <w:rsid w:val="00C15B5F"/>
    <w:rsid w:val="00C21318"/>
    <w:rsid w:val="00C22065"/>
    <w:rsid w:val="00C26736"/>
    <w:rsid w:val="00C36372"/>
    <w:rsid w:val="00C41F99"/>
    <w:rsid w:val="00C43F3E"/>
    <w:rsid w:val="00C4439B"/>
    <w:rsid w:val="00C453DD"/>
    <w:rsid w:val="00C4662D"/>
    <w:rsid w:val="00C51419"/>
    <w:rsid w:val="00C53FF0"/>
    <w:rsid w:val="00C61CC0"/>
    <w:rsid w:val="00C6204C"/>
    <w:rsid w:val="00C86DB1"/>
    <w:rsid w:val="00C9177C"/>
    <w:rsid w:val="00C920F8"/>
    <w:rsid w:val="00CA1D82"/>
    <w:rsid w:val="00CB0EBE"/>
    <w:rsid w:val="00CB1785"/>
    <w:rsid w:val="00CB450C"/>
    <w:rsid w:val="00CC4D3B"/>
    <w:rsid w:val="00CD30FB"/>
    <w:rsid w:val="00CD6519"/>
    <w:rsid w:val="00CE1CDB"/>
    <w:rsid w:val="00CF0FF1"/>
    <w:rsid w:val="00D06B41"/>
    <w:rsid w:val="00D13638"/>
    <w:rsid w:val="00D31904"/>
    <w:rsid w:val="00D33DE5"/>
    <w:rsid w:val="00D40826"/>
    <w:rsid w:val="00D502CF"/>
    <w:rsid w:val="00D55F3C"/>
    <w:rsid w:val="00D568EB"/>
    <w:rsid w:val="00D62FE6"/>
    <w:rsid w:val="00D70E70"/>
    <w:rsid w:val="00D75112"/>
    <w:rsid w:val="00D75A3B"/>
    <w:rsid w:val="00D828A0"/>
    <w:rsid w:val="00D82A19"/>
    <w:rsid w:val="00D96CA7"/>
    <w:rsid w:val="00DA3791"/>
    <w:rsid w:val="00DA646A"/>
    <w:rsid w:val="00DB0C9A"/>
    <w:rsid w:val="00DB23E8"/>
    <w:rsid w:val="00DB2D10"/>
    <w:rsid w:val="00DB42D6"/>
    <w:rsid w:val="00DC1FAD"/>
    <w:rsid w:val="00DC2E16"/>
    <w:rsid w:val="00DD47FF"/>
    <w:rsid w:val="00DE6494"/>
    <w:rsid w:val="00DE74F5"/>
    <w:rsid w:val="00E11C87"/>
    <w:rsid w:val="00E11DF6"/>
    <w:rsid w:val="00E14AC2"/>
    <w:rsid w:val="00E2182F"/>
    <w:rsid w:val="00E24176"/>
    <w:rsid w:val="00E32D35"/>
    <w:rsid w:val="00E43764"/>
    <w:rsid w:val="00E451E0"/>
    <w:rsid w:val="00E473A3"/>
    <w:rsid w:val="00E55815"/>
    <w:rsid w:val="00E60677"/>
    <w:rsid w:val="00E60AE6"/>
    <w:rsid w:val="00E66E73"/>
    <w:rsid w:val="00E71C4C"/>
    <w:rsid w:val="00E750C8"/>
    <w:rsid w:val="00E820BC"/>
    <w:rsid w:val="00E95FCE"/>
    <w:rsid w:val="00E96E8E"/>
    <w:rsid w:val="00EA2A9E"/>
    <w:rsid w:val="00EB3980"/>
    <w:rsid w:val="00EB3CF2"/>
    <w:rsid w:val="00EC34B8"/>
    <w:rsid w:val="00ED11A1"/>
    <w:rsid w:val="00ED1CA8"/>
    <w:rsid w:val="00ED410F"/>
    <w:rsid w:val="00ED4D3F"/>
    <w:rsid w:val="00ED6324"/>
    <w:rsid w:val="00ED7FC2"/>
    <w:rsid w:val="00EF0599"/>
    <w:rsid w:val="00EF12E6"/>
    <w:rsid w:val="00EF2FC2"/>
    <w:rsid w:val="00F27C36"/>
    <w:rsid w:val="00F3238F"/>
    <w:rsid w:val="00F33325"/>
    <w:rsid w:val="00F4229B"/>
    <w:rsid w:val="00F4380E"/>
    <w:rsid w:val="00F445AB"/>
    <w:rsid w:val="00F51CBA"/>
    <w:rsid w:val="00F525A0"/>
    <w:rsid w:val="00F56CE3"/>
    <w:rsid w:val="00F613C8"/>
    <w:rsid w:val="00F62621"/>
    <w:rsid w:val="00F77C2B"/>
    <w:rsid w:val="00F77CC9"/>
    <w:rsid w:val="00F8157A"/>
    <w:rsid w:val="00F82401"/>
    <w:rsid w:val="00F832A0"/>
    <w:rsid w:val="00F84B20"/>
    <w:rsid w:val="00F929F8"/>
    <w:rsid w:val="00F92B97"/>
    <w:rsid w:val="00F92BF0"/>
    <w:rsid w:val="00F948E0"/>
    <w:rsid w:val="00F95291"/>
    <w:rsid w:val="00FA1413"/>
    <w:rsid w:val="00FA1D06"/>
    <w:rsid w:val="00FB0DA6"/>
    <w:rsid w:val="00FB15AE"/>
    <w:rsid w:val="00FB1957"/>
    <w:rsid w:val="00FB599E"/>
    <w:rsid w:val="00FC628B"/>
    <w:rsid w:val="00FD3BA0"/>
    <w:rsid w:val="00FD5043"/>
    <w:rsid w:val="00FE0D61"/>
    <w:rsid w:val="00FE25C8"/>
    <w:rsid w:val="00FF3CDE"/>
    <w:rsid w:val="00FF4F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3C27C-E3C5-4108-BA66-1D1A2818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9194A"/>
    <w:rPr>
      <w:sz w:val="16"/>
      <w:szCs w:val="16"/>
    </w:rPr>
  </w:style>
  <w:style w:type="paragraph" w:styleId="CommentText">
    <w:name w:val="annotation text"/>
    <w:basedOn w:val="Normal"/>
    <w:link w:val="CommentTextChar"/>
    <w:uiPriority w:val="99"/>
    <w:unhideWhenUsed/>
    <w:rsid w:val="00A9194A"/>
    <w:pPr>
      <w:suppressAutoHyphens/>
      <w:autoSpaceDN w:val="0"/>
      <w:spacing w:after="200" w:line="240" w:lineRule="auto"/>
      <w:textAlignment w:val="baseline"/>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9194A"/>
    <w:rPr>
      <w:rFonts w:ascii="Calibri" w:eastAsia="Calibri" w:hAnsi="Calibri" w:cs="Times New Roman"/>
      <w:sz w:val="20"/>
      <w:szCs w:val="20"/>
    </w:rPr>
  </w:style>
  <w:style w:type="paragraph" w:styleId="ListParagraph">
    <w:name w:val="List Paragraph"/>
    <w:aliases w:val="2,Strip"/>
    <w:basedOn w:val="Normal"/>
    <w:link w:val="ListParagraphChar"/>
    <w:uiPriority w:val="34"/>
    <w:qFormat/>
    <w:rsid w:val="00A9194A"/>
    <w:pPr>
      <w:ind w:left="720"/>
      <w:contextualSpacing/>
    </w:pPr>
  </w:style>
  <w:style w:type="paragraph" w:styleId="BalloonText">
    <w:name w:val="Balloon Text"/>
    <w:basedOn w:val="Normal"/>
    <w:link w:val="BalloonTextChar"/>
    <w:uiPriority w:val="99"/>
    <w:semiHidden/>
    <w:unhideWhenUsed/>
    <w:rsid w:val="00A919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94A"/>
    <w:rPr>
      <w:rFonts w:ascii="Segoe UI" w:hAnsi="Segoe UI" w:cs="Segoe UI"/>
      <w:sz w:val="18"/>
      <w:szCs w:val="18"/>
    </w:rPr>
  </w:style>
  <w:style w:type="character" w:customStyle="1" w:styleId="ListParagraphChar">
    <w:name w:val="List Paragraph Char"/>
    <w:aliases w:val="2 Char,Strip Char"/>
    <w:link w:val="ListParagraph"/>
    <w:uiPriority w:val="34"/>
    <w:rsid w:val="00A9194A"/>
  </w:style>
  <w:style w:type="paragraph" w:styleId="CommentSubject">
    <w:name w:val="annotation subject"/>
    <w:basedOn w:val="CommentText"/>
    <w:next w:val="CommentText"/>
    <w:link w:val="CommentSubjectChar"/>
    <w:uiPriority w:val="99"/>
    <w:semiHidden/>
    <w:unhideWhenUsed/>
    <w:rsid w:val="00194F51"/>
    <w:pPr>
      <w:suppressAutoHyphens w:val="0"/>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94F51"/>
    <w:rPr>
      <w:rFonts w:ascii="Calibri" w:eastAsia="Calibri" w:hAnsi="Calibri" w:cs="Times New Roman"/>
      <w:b/>
      <w:bCs/>
      <w:sz w:val="20"/>
      <w:szCs w:val="20"/>
    </w:rPr>
  </w:style>
  <w:style w:type="paragraph" w:styleId="Header">
    <w:name w:val="header"/>
    <w:basedOn w:val="Normal"/>
    <w:link w:val="HeaderChar"/>
    <w:uiPriority w:val="99"/>
    <w:unhideWhenUsed/>
    <w:rsid w:val="00A936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36E3"/>
  </w:style>
  <w:style w:type="paragraph" w:styleId="Footer">
    <w:name w:val="footer"/>
    <w:basedOn w:val="Normal"/>
    <w:link w:val="FooterChar"/>
    <w:uiPriority w:val="99"/>
    <w:unhideWhenUsed/>
    <w:rsid w:val="00A936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36E3"/>
  </w:style>
  <w:style w:type="paragraph" w:styleId="PlainText">
    <w:name w:val="Plain Text"/>
    <w:basedOn w:val="Normal"/>
    <w:link w:val="PlainTextChar"/>
    <w:uiPriority w:val="99"/>
    <w:semiHidden/>
    <w:unhideWhenUsed/>
    <w:rsid w:val="0054649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4649B"/>
    <w:rPr>
      <w:rFonts w:ascii="Calibri" w:hAnsi="Calibri"/>
      <w:szCs w:val="21"/>
    </w:rPr>
  </w:style>
  <w:style w:type="table" w:styleId="TableGrid">
    <w:name w:val="Table Grid"/>
    <w:basedOn w:val="TableNormal"/>
    <w:uiPriority w:val="39"/>
    <w:rsid w:val="001A5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13C8"/>
    <w:rPr>
      <w:color w:val="0563C1" w:themeColor="hyperlink"/>
      <w:u w:val="single"/>
    </w:rPr>
  </w:style>
  <w:style w:type="character" w:customStyle="1" w:styleId="UnresolvedMention1">
    <w:name w:val="Unresolved Mention1"/>
    <w:basedOn w:val="DefaultParagraphFont"/>
    <w:uiPriority w:val="99"/>
    <w:semiHidden/>
    <w:unhideWhenUsed/>
    <w:rsid w:val="000012ED"/>
    <w:rPr>
      <w:color w:val="605E5C"/>
      <w:shd w:val="clear" w:color="auto" w:fill="E1DFDD"/>
    </w:rPr>
  </w:style>
  <w:style w:type="paragraph" w:styleId="FootnoteText">
    <w:name w:val="footnote text"/>
    <w:aliases w:val="Footnote,Footnote Text Char Char,Footnote Text Char Char Char,Footnote Text Char Char Char Char Char,Footnote Text Char Char Char Char Char Char Char Char,Footnote Text Char1 Char,Footnote Text Char1 Char Char1 Char,f"/>
    <w:basedOn w:val="Normal"/>
    <w:link w:val="FollowedHyperlink"/>
    <w:rsid w:val="004347C2"/>
    <w:pPr>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uiPriority w:val="99"/>
    <w:semiHidden/>
    <w:rsid w:val="004347C2"/>
    <w:rPr>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uiPriority w:val="99"/>
    <w:rsid w:val="004347C2"/>
    <w:rPr>
      <w:vertAlign w:val="superscript"/>
    </w:rPr>
  </w:style>
  <w:style w:type="character" w:styleId="FollowedHyperlink">
    <w:name w:val="FollowedHyperlink"/>
    <w:aliases w:val="Footnote Text Char1,Footnote Char,Footnote Text Char Char Char1,Footnote Text Char Char Char Char,Footnote Text Char Char Char Char Char Char,Footnote Text Char Char Char Char Char Char Char Char Char,Footnote Text Char1 Char Char,f Ch"/>
    <w:link w:val="FootnoteText"/>
    <w:rsid w:val="004347C2"/>
    <w:rPr>
      <w:rFonts w:ascii="Times New Roman" w:eastAsia="Times New Roman" w:hAnsi="Times New Roman" w:cs="Times New Roman"/>
      <w:sz w:val="20"/>
      <w:szCs w:val="20"/>
      <w:lang w:val="en-AU"/>
    </w:rPr>
  </w:style>
  <w:style w:type="paragraph" w:styleId="Revision">
    <w:name w:val="Revision"/>
    <w:hidden/>
    <w:uiPriority w:val="99"/>
    <w:semiHidden/>
    <w:rsid w:val="00CD65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pr@zpr.gov.lv"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D2A1B-0B6D-4068-8E3D-4EB8FAACC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12259</Words>
  <Characters>6989</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Melnalksnis</dc:creator>
  <cp:lastModifiedBy>Vidzeme</cp:lastModifiedBy>
  <cp:revision>2</cp:revision>
  <cp:lastPrinted>2019-07-25T07:07:00Z</cp:lastPrinted>
  <dcterms:created xsi:type="dcterms:W3CDTF">2019-08-01T13:14:00Z</dcterms:created>
  <dcterms:modified xsi:type="dcterms:W3CDTF">2019-08-01T13:14:00Z</dcterms:modified>
</cp:coreProperties>
</file>